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29D31" w14:textId="432F4ACF" w:rsidR="00F340D5" w:rsidRDefault="00F340D5" w:rsidP="00F340D5">
      <w:pPr>
        <w:spacing w:after="240" w:line="240" w:lineRule="auto"/>
        <w:rPr>
          <w:rFonts w:ascii="Corbel Light" w:hAnsi="Corbel Light" w:cs="Arial"/>
          <w:b/>
          <w:bCs/>
          <w:color w:val="FF0000"/>
          <w:kern w:val="0"/>
          <w:sz w:val="28"/>
          <w:szCs w:val="28"/>
          <w:u w:val="single"/>
          <w:shd w:val="clear" w:color="auto" w:fill="FFFFFF"/>
          <w14:ligatures w14:val="none"/>
        </w:rPr>
      </w:pPr>
      <w:r>
        <w:rPr>
          <w:rFonts w:ascii="Corbel Light" w:hAnsi="Corbel Light" w:cs="Arial"/>
          <w:b/>
          <w:bCs/>
          <w:color w:val="FF0000"/>
          <w:kern w:val="0"/>
          <w:sz w:val="28"/>
          <w:szCs w:val="28"/>
          <w:u w:val="single"/>
          <w:shd w:val="clear" w:color="auto" w:fill="FFFFFF"/>
          <w14:ligatures w14:val="none"/>
        </w:rPr>
        <w:t xml:space="preserve">Strategic projects.   </w:t>
      </w:r>
    </w:p>
    <w:p w14:paraId="107511CF" w14:textId="77777777" w:rsidR="00F340D5" w:rsidRDefault="00F340D5" w:rsidP="00F340D5">
      <w:pPr>
        <w:spacing w:after="240" w:line="240" w:lineRule="auto"/>
        <w:rPr>
          <w:rFonts w:ascii="Calibri Light" w:eastAsia="Times New Roman" w:hAnsi="Calibri Light" w:cs="Calibri Light"/>
          <w:b/>
          <w:bCs/>
          <w:color w:val="215E99" w:themeColor="text2" w:themeTint="BF"/>
          <w:kern w:val="36"/>
          <w:sz w:val="28"/>
          <w:szCs w:val="28"/>
          <w:lang w:eastAsia="en-CA"/>
          <w14:ligatures w14:val="none"/>
        </w:rPr>
      </w:pPr>
      <w:r>
        <w:rPr>
          <w:rFonts w:ascii="Corbel Light" w:hAnsi="Corbel Light" w:cs="Arial"/>
          <w:b/>
          <w:bCs/>
          <w:color w:val="FF0000"/>
          <w:kern w:val="0"/>
          <w:sz w:val="28"/>
          <w:szCs w:val="28"/>
          <w:u w:val="single"/>
          <w:shd w:val="clear" w:color="auto" w:fill="FFFFFF"/>
          <w14:ligatures w14:val="none"/>
        </w:rPr>
        <w:t xml:space="preserve">  AMERICA’S NEW WEIGHT PROBLEM</w:t>
      </w:r>
      <w:r>
        <w:rPr>
          <w:rFonts w:ascii="Calibri Light" w:hAnsi="Calibri Light" w:cs="Calibri Light"/>
          <w:b/>
          <w:bCs/>
          <w:color w:val="FF0000"/>
          <w:sz w:val="28"/>
          <w:szCs w:val="28"/>
          <w:u w:val="single"/>
          <w:shd w:val="clear" w:color="auto" w:fill="FFFFFF"/>
        </w:rPr>
        <w:t>.</w:t>
      </w:r>
      <w:r>
        <w:rPr>
          <w:rFonts w:ascii="Calibri Light" w:hAnsi="Calibri Light" w:cs="Calibri Light"/>
          <w:b/>
          <w:bCs/>
          <w:color w:val="215E99" w:themeColor="text2" w:themeTint="BF"/>
          <w:sz w:val="28"/>
          <w:szCs w:val="28"/>
          <w:u w:val="single"/>
          <w:shd w:val="clear" w:color="auto" w:fill="FFFFFF"/>
        </w:rPr>
        <w:t xml:space="preserve">  </w:t>
      </w:r>
      <w:r>
        <w:rPr>
          <w:rFonts w:ascii="Corbel Light" w:hAnsi="Corbel Light" w:cs="Segoe UI"/>
          <w:b/>
          <w:bCs/>
          <w:color w:val="FF0000"/>
          <w:sz w:val="28"/>
          <w:szCs w:val="28"/>
          <w:shd w:val="clear" w:color="auto" w:fill="FFFFFF"/>
        </w:rPr>
        <w:t>The real issue with</w:t>
      </w:r>
      <w:r>
        <w:rPr>
          <w:rFonts w:ascii="Corbel Light" w:hAnsi="Corbel Light" w:cs="Segoe UI"/>
          <w:b/>
          <w:bCs/>
          <w:color w:val="215E99" w:themeColor="text2" w:themeTint="BF"/>
          <w:sz w:val="28"/>
          <w:szCs w:val="28"/>
          <w:shd w:val="clear" w:color="auto" w:fill="FFFFFF"/>
        </w:rPr>
        <w:t xml:space="preserve"> EV</w:t>
      </w:r>
      <w:r>
        <w:rPr>
          <w:rFonts w:ascii="Calibri Light" w:hAnsi="Calibri Light" w:cs="Calibri Light"/>
          <w:b/>
          <w:bCs/>
          <w:color w:val="215E99" w:themeColor="text2" w:themeTint="BF"/>
          <w:sz w:val="28"/>
          <w:szCs w:val="28"/>
          <w:u w:val="single"/>
          <w:shd w:val="clear" w:color="auto" w:fill="FFFFFF"/>
        </w:rPr>
        <w:t>, Hybrid, Plug-in-hybrid cars with different pros and cons, considering mainly internal different design for these cars</w:t>
      </w:r>
      <w:r>
        <w:rPr>
          <w:rFonts w:ascii="Corbel Light" w:hAnsi="Corbel Light" w:cs="Arial"/>
          <w:b/>
          <w:bCs/>
          <w:color w:val="FF0000"/>
          <w:sz w:val="28"/>
          <w:szCs w:val="28"/>
          <w:u w:val="single"/>
          <w:shd w:val="clear" w:color="auto" w:fill="FFFFFF"/>
        </w:rPr>
        <w:t>,</w:t>
      </w:r>
      <w:r>
        <w:rPr>
          <w:rFonts w:ascii="Corbel Light" w:hAnsi="Corbel Light" w:cs="Arial"/>
          <w:b/>
          <w:bCs/>
          <w:color w:val="215E99" w:themeColor="text2" w:themeTint="BF"/>
          <w:sz w:val="28"/>
          <w:szCs w:val="28"/>
          <w:u w:val="single"/>
          <w:shd w:val="clear" w:color="auto" w:fill="FFFFFF"/>
        </w:rPr>
        <w:t xml:space="preserve"> is that they </w:t>
      </w:r>
      <w:r>
        <w:rPr>
          <w:rFonts w:ascii="Calibri Light" w:hAnsi="Calibri Light" w:cs="Calibri Light"/>
          <w:b/>
          <w:bCs/>
          <w:color w:val="215E99" w:themeColor="text2" w:themeTint="BF"/>
          <w:sz w:val="28"/>
          <w:szCs w:val="28"/>
          <w:u w:val="single"/>
          <w:shd w:val="clear" w:color="auto" w:fill="FFFFFF"/>
        </w:rPr>
        <w:t xml:space="preserve"> get large and heftier with significantly increased size, number of many heavy packs of, mostly,  flammable  Li-batteries ( for the same energy density as gasoline), and  new cars tend to weight a lot more than internal combustion engine cars.</w:t>
      </w:r>
      <w:r>
        <w:rPr>
          <w:rFonts w:ascii="Corbel Light" w:hAnsi="Corbel Light" w:cs="Arial"/>
          <w:b/>
          <w:bCs/>
          <w:color w:val="215E99" w:themeColor="text2" w:themeTint="BF"/>
          <w:sz w:val="28"/>
          <w:szCs w:val="28"/>
          <w:u w:val="single"/>
          <w:shd w:val="clear" w:color="auto" w:fill="FFFFFF"/>
        </w:rPr>
        <w:t xml:space="preserve"> </w:t>
      </w:r>
      <w:r>
        <w:rPr>
          <w:rFonts w:ascii="Calibri Light" w:hAnsi="Calibri Light" w:cs="Calibri Light"/>
          <w:b/>
          <w:bCs/>
          <w:color w:val="215E99" w:themeColor="text2" w:themeTint="BF"/>
          <w:sz w:val="28"/>
          <w:szCs w:val="28"/>
          <w:u w:val="single"/>
          <w:shd w:val="clear" w:color="auto" w:fill="FFFFFF"/>
        </w:rPr>
        <w:t xml:space="preserve"> </w:t>
      </w:r>
      <w:r>
        <w:rPr>
          <w:rFonts w:ascii="Corbel Light" w:hAnsi="Corbel Light" w:cs="Segoe UI"/>
          <w:b/>
          <w:bCs/>
          <w:color w:val="215E99" w:themeColor="text2" w:themeTint="BF"/>
          <w:sz w:val="28"/>
          <w:szCs w:val="28"/>
          <w:shd w:val="clear" w:color="auto" w:fill="FFFFFF"/>
        </w:rPr>
        <w:t>They tend to be much heavier, putting more pressure on the tires, makes tires work harder, getting worm down faster, putting more wear on the road, increases the rate of wear, tire noise</w:t>
      </w:r>
      <w:r>
        <w:rPr>
          <w:rFonts w:ascii="Corbel Light" w:hAnsi="Corbel Light" w:cs="Segoe UI"/>
          <w:b/>
          <w:bCs/>
          <w:color w:val="215E99" w:themeColor="text2" w:themeTint="BF"/>
          <w:sz w:val="28"/>
          <w:szCs w:val="28"/>
        </w:rPr>
        <w:t xml:space="preserve">, and, as consequences </w:t>
      </w:r>
      <w:r>
        <w:rPr>
          <w:rFonts w:ascii="Calibri Light" w:hAnsi="Calibri Light" w:cs="Calibri Light"/>
          <w:b/>
          <w:bCs/>
          <w:color w:val="215E99" w:themeColor="text2" w:themeTint="BF"/>
          <w:sz w:val="28"/>
          <w:szCs w:val="28"/>
        </w:rPr>
        <w:t xml:space="preserve">– </w:t>
      </w:r>
      <w:r>
        <w:rPr>
          <w:rFonts w:ascii="Calibri Light" w:eastAsia="Times New Roman" w:hAnsi="Calibri Light" w:cs="Calibri Light"/>
          <w:b/>
          <w:bCs/>
          <w:color w:val="215E99" w:themeColor="text2" w:themeTint="BF"/>
          <w:kern w:val="0"/>
          <w:sz w:val="28"/>
          <w:szCs w:val="28"/>
          <w:lang w:val="en" w:eastAsia="en-CA"/>
          <w14:ligatures w14:val="none"/>
        </w:rPr>
        <w:t>They generate more than 25 percent of global warming emissions, 45 percent of NOx emissions, and nearly 60 percent of direct PM2</w:t>
      </w:r>
      <w:r>
        <w:rPr>
          <w:rFonts w:ascii="Calibri Light" w:hAnsi="Calibri Light" w:cs="Calibri Light"/>
          <w:b/>
          <w:bCs/>
          <w:color w:val="215E99" w:themeColor="text2" w:themeTint="BF"/>
          <w:sz w:val="28"/>
          <w:szCs w:val="28"/>
          <w:shd w:val="clear" w:color="auto" w:fill="FFFFFF"/>
        </w:rPr>
        <w:t>.</w:t>
      </w:r>
      <w:r>
        <w:rPr>
          <w:rFonts w:ascii="Calibri Light" w:hAnsi="Calibri Light" w:cs="Calibri Light"/>
          <w:b/>
          <w:bCs/>
          <w:color w:val="215E99" w:themeColor="text2" w:themeTint="BF"/>
          <w:sz w:val="28"/>
          <w:szCs w:val="28"/>
        </w:rPr>
        <w:t xml:space="preserve"> </w:t>
      </w:r>
      <w:r>
        <w:rPr>
          <w:rFonts w:ascii="Calibri Light" w:hAnsi="Calibri Light" w:cs="Calibri Light"/>
          <w:b/>
          <w:bCs/>
          <w:color w:val="215E99" w:themeColor="text2" w:themeTint="BF"/>
          <w:sz w:val="28"/>
          <w:szCs w:val="28"/>
          <w:u w:val="single"/>
          <w:shd w:val="clear" w:color="auto" w:fill="FFFFFF"/>
        </w:rPr>
        <w:t xml:space="preserve">Assuming that EV models are heavier (with battery packs enabling a driving range of 300 miles or higher), </w:t>
      </w:r>
      <w:r>
        <w:rPr>
          <w:rFonts w:ascii="Calibri Light" w:hAnsi="Calibri Light" w:cs="Calibri Light"/>
          <w:b/>
          <w:bCs/>
          <w:color w:val="215E99" w:themeColor="text2" w:themeTint="BF"/>
          <w:sz w:val="28"/>
          <w:szCs w:val="28"/>
          <w:shd w:val="clear" w:color="auto" w:fill="FFFFFF"/>
        </w:rPr>
        <w:t>the report finds that they reduce PM10 by only 4-7% and increase PM2.5.</w:t>
      </w:r>
      <w:r>
        <w:rPr>
          <w:rFonts w:ascii="Calibri Light" w:hAnsi="Calibri Light" w:cs="Calibri Light"/>
          <w:b/>
          <w:bCs/>
          <w:color w:val="215E99" w:themeColor="text2" w:themeTint="BF"/>
          <w:sz w:val="28"/>
          <w:szCs w:val="28"/>
          <w:lang w:val="en-US"/>
        </w:rPr>
        <w:t xml:space="preserve"> </w:t>
      </w:r>
      <w:r>
        <w:rPr>
          <w:rFonts w:ascii="Calibri Light" w:eastAsia="Times New Roman" w:hAnsi="Calibri Light" w:cs="Calibri Light"/>
          <w:b/>
          <w:bCs/>
          <w:color w:val="215E99" w:themeColor="text2" w:themeTint="BF"/>
          <w:kern w:val="0"/>
          <w:sz w:val="28"/>
          <w:szCs w:val="28"/>
          <w:lang w:val="en" w:eastAsia="en-CA"/>
          <w14:ligatures w14:val="none"/>
        </w:rPr>
        <w:t>Electric vehicle PM emissions are comparable to those of conventional vehicles. Non-exhaust sources account for 90% of PM10 and 85% of PM2.5 from traffic.</w:t>
      </w:r>
      <w:r>
        <w:rPr>
          <w:rFonts w:ascii="Calibri Light" w:hAnsi="Calibri Light" w:cs="Calibri Light"/>
          <w:b/>
          <w:bCs/>
          <w:color w:val="215E99" w:themeColor="text2" w:themeTint="BF"/>
          <w:sz w:val="28"/>
          <w:szCs w:val="28"/>
          <w:shd w:val="clear" w:color="auto" w:fill="FFFFFF"/>
        </w:rPr>
        <w:t> </w:t>
      </w:r>
      <w:hyperlink r:id="rId4" w:tgtFrame="_blank" w:history="1">
        <w:r>
          <w:rPr>
            <w:rStyle w:val="Hyperlink"/>
            <w:rFonts w:ascii="Calibri Light" w:hAnsi="Calibri Light" w:cs="Calibri Light"/>
            <w:b/>
            <w:bCs/>
            <w:color w:val="215E99" w:themeColor="text2" w:themeTint="BF"/>
            <w:sz w:val="28"/>
            <w:szCs w:val="28"/>
            <w:shd w:val="clear" w:color="auto" w:fill="FFFFFF"/>
          </w:rPr>
          <w:t>PM2.5 is a type of particulate matter, which is a general term for solid or liquid substances that are suspended in the air</w:t>
        </w:r>
      </w:hyperlink>
      <w:r>
        <w:rPr>
          <w:rFonts w:ascii="Calibri Light" w:hAnsi="Calibri Light" w:cs="Calibri Light"/>
          <w:b/>
          <w:bCs/>
          <w:color w:val="215E99" w:themeColor="text2" w:themeTint="BF"/>
          <w:sz w:val="28"/>
          <w:szCs w:val="28"/>
        </w:rPr>
        <w:t>.</w:t>
      </w:r>
      <w:r>
        <w:rPr>
          <w:rFonts w:ascii="Calibri Light" w:hAnsi="Calibri Light" w:cs="Calibri Light"/>
          <w:b/>
          <w:bCs/>
          <w:color w:val="215E99" w:themeColor="text2" w:themeTint="BF"/>
          <w:sz w:val="28"/>
          <w:szCs w:val="28"/>
          <w:shd w:val="clear" w:color="auto" w:fill="FFFFFF"/>
        </w:rPr>
        <w:t> </w:t>
      </w:r>
      <w:hyperlink r:id="rId5" w:tgtFrame="_blank" w:history="1">
        <w:r>
          <w:rPr>
            <w:rStyle w:val="Hyperlink"/>
            <w:rFonts w:ascii="Calibri Light" w:hAnsi="Calibri Light" w:cs="Calibri Light"/>
            <w:b/>
            <w:bCs/>
            <w:color w:val="215E99" w:themeColor="text2" w:themeTint="BF"/>
            <w:sz w:val="28"/>
            <w:szCs w:val="28"/>
            <w:shd w:val="clear" w:color="auto" w:fill="FFFFFF"/>
          </w:rPr>
          <w:t>PM2.5 can travel deep into the lungs, causing cancer and may even enter the bloodstream, posing a threat to public health</w:t>
        </w:r>
      </w:hyperlink>
      <w:r>
        <w:rPr>
          <w:rFonts w:ascii="Calibri Light" w:hAnsi="Calibri Light" w:cs="Calibri Light"/>
          <w:b/>
          <w:bCs/>
          <w:color w:val="215E99" w:themeColor="text2" w:themeTint="BF"/>
          <w:sz w:val="28"/>
          <w:szCs w:val="28"/>
          <w:shd w:val="clear" w:color="auto" w:fill="FFFFFF"/>
        </w:rPr>
        <w:t>. </w:t>
      </w:r>
      <w:hyperlink r:id="rId6" w:tgtFrame="_blank" w:history="1">
        <w:r>
          <w:rPr>
            <w:rStyle w:val="Hyperlink"/>
            <w:rFonts w:ascii="Calibri Light" w:hAnsi="Calibri Light" w:cs="Calibri Light"/>
            <w:b/>
            <w:bCs/>
            <w:color w:val="215E99" w:themeColor="text2" w:themeTint="BF"/>
            <w:sz w:val="28"/>
            <w:szCs w:val="28"/>
            <w:shd w:val="clear" w:color="auto" w:fill="FFFFFF"/>
          </w:rPr>
          <w:t>PM2.5 can come from various sources, such as wildfire smoke, dust, or soot</w:t>
        </w:r>
      </w:hyperlink>
      <w:r>
        <w:rPr>
          <w:rStyle w:val="Hyperlink"/>
          <w:rFonts w:ascii="Calibri Light" w:hAnsi="Calibri Light" w:cs="Calibri Light"/>
          <w:b/>
          <w:bCs/>
          <w:color w:val="215E99" w:themeColor="text2" w:themeTint="BF"/>
          <w:sz w:val="28"/>
          <w:szCs w:val="28"/>
          <w:shd w:val="clear" w:color="auto" w:fill="FFFFFF"/>
        </w:rPr>
        <w:t>.</w:t>
      </w:r>
      <w:r>
        <w:rPr>
          <w:rFonts w:ascii="Corbel Light" w:hAnsi="Corbel Light" w:cs="Calibri Light"/>
          <w:b/>
          <w:bCs/>
          <w:color w:val="215E99" w:themeColor="text2" w:themeTint="BF"/>
          <w:sz w:val="28"/>
          <w:szCs w:val="28"/>
          <w:u w:val="single"/>
          <w:shd w:val="clear" w:color="auto" w:fill="F4F4F4"/>
        </w:rPr>
        <w:t xml:space="preserve"> From Global Energy specialists</w:t>
      </w:r>
      <w:r>
        <w:rPr>
          <w:rFonts w:ascii="Corbel Light" w:hAnsi="Corbel Light" w:cs="Calibri Light"/>
          <w:b/>
          <w:bCs/>
          <w:color w:val="215E99" w:themeColor="text2" w:themeTint="BF"/>
          <w:sz w:val="28"/>
          <w:szCs w:val="28"/>
          <w:shd w:val="clear" w:color="auto" w:fill="F4F4F4"/>
        </w:rPr>
        <w:t>- If we assume that all cars sold in 2040 onwards are electric, we’ll see an additional electricity demand of around 3,000 terawatt hours in 2050.</w:t>
      </w:r>
      <w:r>
        <w:rPr>
          <w:rFonts w:ascii="Corbel Light" w:hAnsi="Corbel Light" w:cs="Segoe UI"/>
          <w:b/>
          <w:bCs/>
          <w:color w:val="215E99" w:themeColor="text2" w:themeTint="BF"/>
          <w:sz w:val="28"/>
          <w:szCs w:val="28"/>
        </w:rPr>
        <w:t xml:space="preserve"> In addition to the health impacts, tire particulate pollution can also have ecological effects. The particles can accumulate in soil and waterways, potentially harming plants, and aquatic life.</w:t>
      </w:r>
      <w:r>
        <w:rPr>
          <w:rFonts w:ascii="Calibri Light" w:eastAsia="Times New Roman" w:hAnsi="Calibri Light" w:cs="Calibri Light"/>
          <w:b/>
          <w:bCs/>
          <w:color w:val="215E99" w:themeColor="text2" w:themeTint="BF"/>
          <w:kern w:val="36"/>
          <w:sz w:val="28"/>
          <w:szCs w:val="28"/>
          <w:lang w:eastAsia="en-CA"/>
          <w14:ligatures w14:val="none"/>
        </w:rPr>
        <w:t xml:space="preserve"> </w:t>
      </w:r>
      <w:r>
        <w:rPr>
          <w:rFonts w:ascii="Calibri Light" w:eastAsia="Times New Roman" w:hAnsi="Calibri Light" w:cs="Calibri Light"/>
          <w:b/>
          <w:bCs/>
          <w:color w:val="215E99" w:themeColor="text2" w:themeTint="BF"/>
          <w:kern w:val="0"/>
          <w:sz w:val="28"/>
          <w:szCs w:val="28"/>
          <w:lang w:val="en" w:eastAsia="en-CA"/>
          <w14:ligatures w14:val="none"/>
        </w:rPr>
        <w:t xml:space="preserve"> </w:t>
      </w:r>
      <w:r>
        <w:rPr>
          <w:rFonts w:ascii="Calibri Light" w:eastAsia="Times New Roman" w:hAnsi="Calibri Light" w:cs="Calibri Light"/>
          <w:b/>
          <w:bCs/>
          <w:color w:val="215E99" w:themeColor="text2" w:themeTint="BF"/>
          <w:kern w:val="36"/>
          <w:sz w:val="28"/>
          <w:szCs w:val="28"/>
          <w:lang w:eastAsia="en-CA"/>
          <w14:ligatures w14:val="none"/>
        </w:rPr>
        <w:t>World is dangerously close to a global warming limit.</w:t>
      </w:r>
      <w:r>
        <w:rPr>
          <w:rFonts w:ascii="Calibri Light" w:eastAsia="Times New Roman" w:hAnsi="Calibri Light" w:cs="Calibri Light"/>
          <w:b/>
          <w:bCs/>
          <w:color w:val="215E99" w:themeColor="text2" w:themeTint="BF"/>
          <w:kern w:val="0"/>
          <w:sz w:val="28"/>
          <w:szCs w:val="28"/>
          <w:lang w:val="en" w:eastAsia="en-CA"/>
          <w14:ligatures w14:val="none"/>
        </w:rPr>
        <w:t xml:space="preserve"> From </w:t>
      </w:r>
      <w:r>
        <w:rPr>
          <w:rFonts w:ascii="Calibri Light" w:hAnsi="Calibri Light" w:cs="Calibri Light"/>
          <w:b/>
          <w:bCs/>
          <w:color w:val="215E99" w:themeColor="text2" w:themeTint="BF"/>
          <w:kern w:val="0"/>
          <w:sz w:val="28"/>
          <w:szCs w:val="28"/>
          <w:shd w:val="clear" w:color="auto" w:fill="FFFFFF"/>
          <w14:ligatures w14:val="none"/>
        </w:rPr>
        <w:t xml:space="preserve">CNN- </w:t>
      </w:r>
      <w:r>
        <w:rPr>
          <w:rFonts w:ascii="Calibri Light" w:hAnsi="Calibri Light" w:cs="Calibri Light"/>
          <w:b/>
          <w:bCs/>
          <w:color w:val="215E99" w:themeColor="text2" w:themeTint="BF"/>
          <w:spacing w:val="6"/>
          <w:sz w:val="28"/>
          <w:szCs w:val="28"/>
          <w14:ligatures w14:val="none"/>
        </w:rPr>
        <w:t>Global warming surpassed 1.5 degrees Celsius over the past 12 months for the first time on record, and if it continues-it will push the limits of life on Earth to adapt.</w:t>
      </w:r>
      <w:r>
        <w:rPr>
          <w:rFonts w:ascii="Calibri Light" w:eastAsia="Times New Roman" w:hAnsi="Calibri Light" w:cs="Calibri Light"/>
          <w:b/>
          <w:bCs/>
          <w:i/>
          <w:iCs/>
          <w:color w:val="215E99" w:themeColor="text2" w:themeTint="BF"/>
          <w:kern w:val="36"/>
          <w:sz w:val="28"/>
          <w:szCs w:val="28"/>
          <w:lang w:eastAsia="en-CA"/>
          <w14:ligatures w14:val="none"/>
        </w:rPr>
        <w:t xml:space="preserve"> </w:t>
      </w:r>
      <w:r>
        <w:rPr>
          <w:rFonts w:ascii="Calibri Light" w:eastAsia="Times New Roman" w:hAnsi="Calibri Light" w:cs="Calibri Light"/>
          <w:b/>
          <w:bCs/>
          <w:i/>
          <w:iCs/>
          <w:color w:val="FF0000"/>
          <w:kern w:val="36"/>
          <w:sz w:val="28"/>
          <w:szCs w:val="28"/>
          <w:lang w:eastAsia="en-CA"/>
          <w14:ligatures w14:val="none"/>
        </w:rPr>
        <w:t>Climate Change Is Speeding Toward Catastrophe. The Next Decade Is Crucial, U.N. Panel Says</w:t>
      </w:r>
      <w:r>
        <w:rPr>
          <w:rFonts w:ascii="Calibri Light" w:eastAsia="Times New Roman" w:hAnsi="Calibri Light" w:cs="Calibri Light"/>
          <w:b/>
          <w:bCs/>
          <w:i/>
          <w:iCs/>
          <w:color w:val="215E99" w:themeColor="text2" w:themeTint="BF"/>
          <w:kern w:val="36"/>
          <w:sz w:val="28"/>
          <w:szCs w:val="28"/>
          <w:lang w:eastAsia="en-CA"/>
          <w14:ligatures w14:val="none"/>
        </w:rPr>
        <w:t>.</w:t>
      </w:r>
      <w:r>
        <w:rPr>
          <w:rFonts w:ascii="Arial" w:eastAsia="Times New Roman" w:hAnsi="Arial" w:cs="Arial"/>
          <w:color w:val="FF0000"/>
          <w:kern w:val="0"/>
          <w:sz w:val="24"/>
          <w:szCs w:val="24"/>
          <w:lang w:val="en" w:eastAsia="en-CA"/>
          <w14:ligatures w14:val="none"/>
        </w:rPr>
        <w:t xml:space="preserve">  </w:t>
      </w:r>
      <w:r>
        <w:rPr>
          <w:rFonts w:ascii="Arial" w:eastAsia="Times New Roman" w:hAnsi="Arial" w:cs="Arial"/>
          <w:color w:val="FF0000"/>
          <w:kern w:val="0"/>
          <w:sz w:val="24"/>
          <w:szCs w:val="24"/>
          <w:u w:val="single"/>
          <w:lang w:val="en" w:eastAsia="en-CA"/>
          <w14:ligatures w14:val="none"/>
        </w:rPr>
        <w:t>Future policy must focus on reducing vehicle weight. We urgently need a more effective approach for lighter more safer transportation</w:t>
      </w:r>
      <w:proofErr w:type="gramStart"/>
      <w:r>
        <w:rPr>
          <w:rFonts w:ascii="Arial" w:eastAsia="Times New Roman" w:hAnsi="Arial" w:cs="Arial"/>
          <w:color w:val="FF0000"/>
          <w:kern w:val="0"/>
          <w:sz w:val="24"/>
          <w:szCs w:val="24"/>
          <w:u w:val="single"/>
          <w:lang w:val="en" w:eastAsia="en-CA"/>
          <w14:ligatures w14:val="none"/>
        </w:rPr>
        <w:t>.</w:t>
      </w:r>
      <w:r>
        <w:rPr>
          <w:rFonts w:ascii="Calibri Light" w:eastAsia="Times New Roman" w:hAnsi="Calibri Light" w:cs="Calibri Light"/>
          <w:b/>
          <w:bCs/>
          <w:color w:val="215E99" w:themeColor="text2" w:themeTint="BF"/>
          <w:spacing w:val="6"/>
          <w:kern w:val="0"/>
          <w:sz w:val="28"/>
          <w:szCs w:val="28"/>
          <w:u w:val="single"/>
          <w:lang w:val="en" w:eastAsia="en-CA"/>
          <w14:ligatures w14:val="none"/>
        </w:rPr>
        <w:t xml:space="preserve"> </w:t>
      </w:r>
      <w:r>
        <w:rPr>
          <w:rFonts w:ascii="Calibri Light" w:eastAsia="Times New Roman" w:hAnsi="Calibri Light" w:cs="Calibri Light"/>
          <w:b/>
          <w:bCs/>
          <w:color w:val="215E99" w:themeColor="text2" w:themeTint="BF"/>
          <w:spacing w:val="6"/>
          <w:kern w:val="0"/>
          <w:sz w:val="28"/>
          <w:szCs w:val="28"/>
          <w:u w:val="single"/>
          <w:lang w:eastAsia="en-CA"/>
          <w14:ligatures w14:val="none"/>
        </w:rPr>
        <w:t>.</w:t>
      </w:r>
      <w:proofErr w:type="gramEnd"/>
      <w:r>
        <w:rPr>
          <w:rFonts w:ascii="Calibri Light" w:eastAsia="Times New Roman" w:hAnsi="Calibri Light" w:cs="Calibri Light"/>
          <w:b/>
          <w:bCs/>
          <w:color w:val="215E99" w:themeColor="text2" w:themeTint="BF"/>
          <w:spacing w:val="6"/>
          <w:kern w:val="0"/>
          <w:sz w:val="28"/>
          <w:szCs w:val="28"/>
          <w:u w:val="single"/>
          <w:lang w:eastAsia="en-CA"/>
          <w14:ligatures w14:val="none"/>
        </w:rPr>
        <w:t xml:space="preserve"> </w:t>
      </w:r>
      <w:r>
        <w:rPr>
          <w:rFonts w:ascii="Calibri Light" w:hAnsi="Calibri Light" w:cs="Calibri Light"/>
          <w:b/>
          <w:bCs/>
          <w:color w:val="215E99" w:themeColor="text2" w:themeTint="BF"/>
          <w:sz w:val="28"/>
          <w:szCs w:val="28"/>
          <w:u w:val="single"/>
          <w:shd w:val="clear" w:color="auto" w:fill="FFFFFF"/>
        </w:rPr>
        <w:t xml:space="preserve"> </w:t>
      </w:r>
      <w:proofErr w:type="gramStart"/>
      <w:r>
        <w:rPr>
          <w:rFonts w:ascii="Calibri Light" w:hAnsi="Calibri Light" w:cs="Calibri Light"/>
          <w:b/>
          <w:bCs/>
          <w:color w:val="FF0000"/>
          <w:sz w:val="28"/>
          <w:szCs w:val="28"/>
          <w:u w:val="single"/>
          <w:shd w:val="clear" w:color="auto" w:fill="FFFFFF"/>
        </w:rPr>
        <w:t>Clean,  more</w:t>
      </w:r>
      <w:proofErr w:type="gramEnd"/>
      <w:r>
        <w:rPr>
          <w:rFonts w:ascii="Calibri Light" w:hAnsi="Calibri Light" w:cs="Calibri Light"/>
          <w:b/>
          <w:bCs/>
          <w:color w:val="FF0000"/>
          <w:sz w:val="28"/>
          <w:szCs w:val="28"/>
          <w:u w:val="single"/>
          <w:shd w:val="clear" w:color="auto" w:fill="FFFFFF"/>
        </w:rPr>
        <w:t xml:space="preserve">  efficient renewable energy is a vital tool for tackling climate change</w:t>
      </w:r>
      <w:bookmarkStart w:id="0" w:name="_Hlk162987224"/>
      <w:r>
        <w:rPr>
          <w:rFonts w:ascii="Calibri Light" w:hAnsi="Calibri Light" w:cs="Calibri Light"/>
          <w:b/>
          <w:bCs/>
          <w:color w:val="FF0000"/>
          <w:sz w:val="28"/>
          <w:szCs w:val="28"/>
          <w:u w:val="single"/>
          <w:shd w:val="clear" w:color="auto" w:fill="FFFFFF"/>
        </w:rPr>
        <w:t>.</w:t>
      </w:r>
      <w:r>
        <w:rPr>
          <w:rFonts w:ascii="Calibri Light" w:eastAsia="Times New Roman" w:hAnsi="Calibri Light" w:cs="Calibri Light"/>
          <w:b/>
          <w:bCs/>
          <w:color w:val="FF0000"/>
          <w:spacing w:val="6"/>
          <w:kern w:val="0"/>
          <w:sz w:val="28"/>
          <w:szCs w:val="28"/>
          <w:u w:val="single"/>
          <w:lang w:eastAsia="en-CA"/>
          <w14:ligatures w14:val="none"/>
        </w:rPr>
        <w:t xml:space="preserve"> </w:t>
      </w:r>
      <w:bookmarkEnd w:id="0"/>
    </w:p>
    <w:p w14:paraId="7638DDBB" w14:textId="77777777" w:rsidR="00F340D5" w:rsidRDefault="00F340D5" w:rsidP="00F340D5">
      <w:pPr>
        <w:ind w:left="-5"/>
        <w:rPr>
          <w:rFonts w:ascii="Calibri Light" w:eastAsia="Times New Roman" w:hAnsi="Calibri Light" w:cs="Calibri Light"/>
          <w:b/>
          <w:bCs/>
          <w:color w:val="FF0000"/>
          <w:spacing w:val="6"/>
          <w:kern w:val="0"/>
          <w:sz w:val="28"/>
          <w:szCs w:val="28"/>
          <w:lang w:eastAsia="en-CA"/>
          <w14:ligatures w14:val="none"/>
        </w:rPr>
      </w:pPr>
      <w:r>
        <w:rPr>
          <w:rFonts w:ascii="Calibri Light" w:eastAsia="Times New Roman" w:hAnsi="Calibri Light" w:cs="Calibri Light"/>
          <w:b/>
          <w:bCs/>
          <w:color w:val="FF0000"/>
          <w:spacing w:val="6"/>
          <w:kern w:val="0"/>
          <w:sz w:val="28"/>
          <w:szCs w:val="28"/>
          <w:lang w:eastAsia="en-CA"/>
          <w14:ligatures w14:val="none"/>
        </w:rPr>
        <w:t xml:space="preserve">     I am presenting first time new Innovative Renewables/Technologies based on unique Piezo (from Greek word pressure) energy materials, Piezoelectricity is produced under any kinds of controllable pressure, vibration, motion with important reverse effect.   All natural pressure piezo energy sources were waisted. </w:t>
      </w:r>
    </w:p>
    <w:p w14:paraId="7E9F3D39" w14:textId="77777777" w:rsidR="00F340D5" w:rsidRDefault="00F340D5" w:rsidP="00F340D5">
      <w:pPr>
        <w:keepNext/>
        <w:keepLines/>
        <w:shd w:val="clear" w:color="auto" w:fill="FFFFFF"/>
        <w:spacing w:after="300"/>
        <w:outlineLvl w:val="0"/>
        <w:rPr>
          <w:rFonts w:ascii="Calibri Light" w:eastAsiaTheme="majorEastAsia" w:hAnsi="Calibri Light" w:cs="Calibri Light"/>
          <w:b/>
          <w:bCs/>
          <w:color w:val="215E99" w:themeColor="text2" w:themeTint="BF"/>
          <w:sz w:val="28"/>
          <w:szCs w:val="28"/>
        </w:rPr>
      </w:pPr>
      <w:r>
        <w:rPr>
          <w:rFonts w:ascii="Calibri Light" w:eastAsia="Times New Roman" w:hAnsi="Calibri Light" w:cs="Calibri Light"/>
          <w:b/>
          <w:bCs/>
          <w:color w:val="215E99" w:themeColor="text2" w:themeTint="BF"/>
          <w:spacing w:val="6"/>
          <w:kern w:val="0"/>
          <w:sz w:val="28"/>
          <w:szCs w:val="28"/>
          <w:lang w:eastAsia="en-CA"/>
          <w14:ligatures w14:val="none"/>
        </w:rPr>
        <w:lastRenderedPageBreak/>
        <w:t xml:space="preserve"> </w:t>
      </w:r>
      <w:r>
        <w:rPr>
          <w:rFonts w:ascii="Calibri Light" w:eastAsiaTheme="majorEastAsia" w:hAnsi="Calibri Light" w:cs="Calibri Light"/>
          <w:b/>
          <w:bCs/>
          <w:color w:val="215E99" w:themeColor="text2" w:themeTint="BF"/>
          <w:sz w:val="28"/>
          <w:szCs w:val="28"/>
        </w:rPr>
        <w:t xml:space="preserve"> Pic. below – just one example of the emerging ZEV application (Different cars, trucks,  railways- </w:t>
      </w:r>
      <w:hyperlink r:id="rId7" w:history="1">
        <w:r>
          <w:rPr>
            <w:rStyle w:val="Hyperlink"/>
            <w:rFonts w:ascii="Calibri Light" w:hAnsi="Calibri Light" w:cs="Calibri Light"/>
            <w:b/>
            <w:bCs/>
            <w:color w:val="215E99" w:themeColor="text2" w:themeTint="BF"/>
            <w:sz w:val="28"/>
            <w:szCs w:val="28"/>
            <w:bdr w:val="none" w:sz="0" w:space="0" w:color="auto" w:frame="1"/>
            <w:shd w:val="clear" w:color="auto" w:fill="FFFFFF"/>
          </w:rPr>
          <w:t>New Piezoelectric Railways Harvest Energy From Passing Trains</w:t>
        </w:r>
      </w:hyperlink>
      <w:r>
        <w:rPr>
          <w:rFonts w:ascii="Calibri Light" w:hAnsi="Calibri Light" w:cs="Calibri Light"/>
          <w:color w:val="215E99" w:themeColor="text2" w:themeTint="BF"/>
          <w:sz w:val="28"/>
          <w:szCs w:val="28"/>
        </w:rPr>
        <w:t xml:space="preserve">, </w:t>
      </w:r>
      <w:r>
        <w:rPr>
          <w:rFonts w:ascii="Calibri Light" w:eastAsiaTheme="majorEastAsia" w:hAnsi="Calibri Light" w:cs="Calibri Light"/>
          <w:b/>
          <w:bCs/>
          <w:color w:val="215E99" w:themeColor="text2" w:themeTint="BF"/>
          <w:sz w:val="28"/>
          <w:szCs w:val="28"/>
        </w:rPr>
        <w:t xml:space="preserve">bicycles, </w:t>
      </w:r>
      <w:r>
        <w:rPr>
          <w:rFonts w:ascii="Calibri Light" w:eastAsia="Times New Roman" w:hAnsi="Calibri Light" w:cs="Calibri Light"/>
          <w:b/>
          <w:bCs/>
          <w:color w:val="215E99" w:themeColor="text2" w:themeTint="BF"/>
          <w:kern w:val="36"/>
          <w:sz w:val="28"/>
          <w:szCs w:val="28"/>
          <w:lang w:eastAsia="en-CA"/>
          <w14:ligatures w14:val="none"/>
        </w:rPr>
        <w:t>using self-charging electric bike, etc.)</w:t>
      </w:r>
      <w:r>
        <w:rPr>
          <w:rFonts w:asciiTheme="majorHAnsi" w:eastAsiaTheme="majorEastAsia" w:hAnsiTheme="majorHAnsi" w:cstheme="majorBidi"/>
          <w:color w:val="0F4761" w:themeColor="accent1" w:themeShade="BF"/>
          <w:sz w:val="40"/>
          <w:szCs w:val="40"/>
        </w:rPr>
        <w:t xml:space="preserve"> </w:t>
      </w:r>
      <w:r>
        <w:rPr>
          <w:rFonts w:ascii="Calibri Light" w:eastAsiaTheme="majorEastAsia" w:hAnsi="Calibri Light" w:cs="Calibri Light"/>
          <w:b/>
          <w:bCs/>
          <w:color w:val="215E99" w:themeColor="text2" w:themeTint="BF"/>
          <w:sz w:val="28"/>
          <w:szCs w:val="28"/>
        </w:rPr>
        <w:t xml:space="preserve">with Soft, Light, uniquely designed Piezo Array embedded tires, which generate clean electricity just driving the vehicle, providing pressure (regardless of- sun is shining, or wind is blowing  under required 90 degree)  as unique technology or as Integrated technology with much less number of selected, safer batteries, charging stations infrastructure to charge 8 hours, with more other advantages.  </w:t>
      </w:r>
    </w:p>
    <w:p w14:paraId="3DFCC24C" w14:textId="5B68774A" w:rsidR="00F340D5" w:rsidRDefault="00F340D5" w:rsidP="00F340D5">
      <w:pPr>
        <w:rPr>
          <w:lang w:eastAsia="en-CA"/>
        </w:rPr>
      </w:pPr>
      <w:r>
        <w:rPr>
          <w:noProof/>
        </w:rPr>
        <w:drawing>
          <wp:inline distT="0" distB="0" distL="0" distR="0" wp14:anchorId="5DA4501F" wp14:editId="2681C4D2">
            <wp:extent cx="2447925" cy="1676400"/>
            <wp:effectExtent l="0" t="0" r="9525" b="0"/>
            <wp:docPr id="1118852029" name="Picture 1" descr="Close-up of a tire with a bat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lose-up of a tire with a batter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76400"/>
                    </a:xfrm>
                    <a:prstGeom prst="rect">
                      <a:avLst/>
                    </a:prstGeom>
                    <a:noFill/>
                    <a:ln>
                      <a:noFill/>
                    </a:ln>
                  </pic:spPr>
                </pic:pic>
              </a:graphicData>
            </a:graphic>
          </wp:inline>
        </w:drawing>
      </w:r>
    </w:p>
    <w:p w14:paraId="24B6AA90" w14:textId="77777777" w:rsidR="00F340D5" w:rsidRDefault="00F340D5" w:rsidP="00F340D5">
      <w:pPr>
        <w:keepNext/>
        <w:keepLines/>
        <w:spacing w:before="360" w:after="80"/>
        <w:outlineLvl w:val="0"/>
        <w:rPr>
          <w:rFonts w:eastAsia="Times New Roman" w:cstheme="majorBidi"/>
          <w:color w:val="0F4761" w:themeColor="accent1" w:themeShade="BF"/>
          <w:kern w:val="0"/>
          <w:sz w:val="28"/>
          <w:szCs w:val="28"/>
          <w:lang w:eastAsia="en-CA"/>
          <w14:ligatures w14:val="none"/>
        </w:rPr>
      </w:pPr>
      <w:r>
        <w:rPr>
          <w:rFonts w:ascii="Calibri Light" w:eastAsiaTheme="majorEastAsia" w:hAnsi="Calibri Light" w:cs="Calibri Light"/>
          <w:b/>
          <w:bCs/>
          <w:color w:val="215E99" w:themeColor="text2" w:themeTint="BF"/>
          <w:sz w:val="28"/>
          <w:szCs w:val="28"/>
        </w:rPr>
        <w:t xml:space="preserve">Such Piezo materials are also considered - for the more efficient PV combinational piezo- semiconductors materials’ monitoring.   After decades of deep Piezo investigation- we can introduce  different kinds of Piezo materials/ their advanced manufacturing, and it’d be very beneficial to start deeper investigations on such unique Piezo energy materials (specially  Soft Piezo Crystals) which produce long lasting, clean, sustainable electricity, without any chemistries involvement ( which introduce many challenges to solve), under any kind of controllable pressure, vibration, motion  for different applications, especially - for the most emerging applications  for significant and stable not only  GHGs emission reduction, but also all kinds of </w:t>
      </w:r>
      <w:r>
        <w:rPr>
          <w:rFonts w:eastAsia="Times New Roman" w:cstheme="majorBidi"/>
          <w:b/>
          <w:bCs/>
          <w:color w:val="215E99" w:themeColor="text2" w:themeTint="BF"/>
          <w:kern w:val="0"/>
          <w:sz w:val="28"/>
          <w:szCs w:val="28"/>
          <w:lang w:eastAsia="en-CA"/>
          <w14:ligatures w14:val="none"/>
        </w:rPr>
        <w:t>toxic fumes</w:t>
      </w:r>
      <w:r>
        <w:rPr>
          <w:rFonts w:eastAsia="Times New Roman" w:cstheme="majorBidi"/>
          <w:color w:val="0F4761" w:themeColor="accent1" w:themeShade="BF"/>
          <w:kern w:val="0"/>
          <w:sz w:val="28"/>
          <w:szCs w:val="28"/>
          <w:lang w:eastAsia="en-CA"/>
          <w14:ligatures w14:val="none"/>
        </w:rPr>
        <w:t>,</w:t>
      </w:r>
      <w:r>
        <w:rPr>
          <w:rFonts w:ascii="Corbel Light" w:eastAsiaTheme="majorEastAsia" w:hAnsi="Corbel Light" w:cs="Calibri Light"/>
          <w:b/>
          <w:bCs/>
          <w:color w:val="215E99" w:themeColor="text2" w:themeTint="BF"/>
          <w:sz w:val="28"/>
          <w:szCs w:val="28"/>
        </w:rPr>
        <w:t xml:space="preserve"> non-exhaust </w:t>
      </w:r>
      <w:r>
        <w:rPr>
          <w:rFonts w:ascii="Calibri Light" w:eastAsiaTheme="majorEastAsia" w:hAnsi="Calibri Light" w:cs="Calibri Light"/>
          <w:b/>
          <w:bCs/>
          <w:color w:val="215E99" w:themeColor="text2" w:themeTint="BF"/>
          <w:sz w:val="28"/>
          <w:szCs w:val="28"/>
        </w:rPr>
        <w:t xml:space="preserve"> dangerous pollutants.  </w:t>
      </w:r>
    </w:p>
    <w:p w14:paraId="0EBA1EB2" w14:textId="77777777" w:rsidR="00F340D5" w:rsidRDefault="00F340D5" w:rsidP="00F340D5">
      <w:pPr>
        <w:ind w:left="-5"/>
        <w:rPr>
          <w:rFonts w:ascii="Calibri Light" w:hAnsi="Calibri Light" w:cs="Calibri Light"/>
          <w:b/>
          <w:bCs/>
          <w:color w:val="215E99" w:themeColor="text2" w:themeTint="BF"/>
          <w:sz w:val="28"/>
          <w:szCs w:val="28"/>
        </w:rPr>
      </w:pPr>
    </w:p>
    <w:p w14:paraId="153857FA" w14:textId="77777777" w:rsidR="00F340D5" w:rsidRDefault="00F340D5" w:rsidP="00F340D5">
      <w:pPr>
        <w:ind w:left="-5"/>
        <w:rPr>
          <w:rFonts w:ascii="Calibri Light" w:hAnsi="Calibri Light" w:cs="Calibri Light"/>
          <w:b/>
          <w:bCs/>
          <w:color w:val="215E99" w:themeColor="text2" w:themeTint="BF"/>
          <w:sz w:val="28"/>
          <w:szCs w:val="28"/>
        </w:rPr>
      </w:pPr>
      <w:r>
        <w:rPr>
          <w:rFonts w:ascii="Calibri Light" w:hAnsi="Calibri Light" w:cs="Calibri Light"/>
          <w:b/>
          <w:bCs/>
          <w:color w:val="215E99" w:themeColor="text2" w:themeTint="BF"/>
          <w:sz w:val="28"/>
          <w:szCs w:val="28"/>
        </w:rPr>
        <w:t xml:space="preserve">Lala Agamirov-Nost, </w:t>
      </w:r>
    </w:p>
    <w:p w14:paraId="2D93C5F9" w14:textId="77777777" w:rsidR="00F340D5" w:rsidRDefault="00F340D5" w:rsidP="00F340D5">
      <w:pPr>
        <w:ind w:left="-5"/>
        <w:rPr>
          <w:rFonts w:ascii="Calibri Light" w:hAnsi="Calibri Light" w:cs="Calibri Light"/>
          <w:b/>
          <w:bCs/>
          <w:color w:val="215E99" w:themeColor="text2" w:themeTint="BF"/>
          <w:sz w:val="28"/>
          <w:szCs w:val="28"/>
        </w:rPr>
      </w:pPr>
      <w:r>
        <w:rPr>
          <w:rFonts w:ascii="Calibri Light" w:hAnsi="Calibri Light" w:cs="Calibri Light"/>
          <w:b/>
          <w:bCs/>
          <w:color w:val="215E99" w:themeColor="text2" w:themeTint="BF"/>
          <w:sz w:val="28"/>
          <w:szCs w:val="28"/>
        </w:rPr>
        <w:t>Single Crystals Innovative Sensors Inc.</w:t>
      </w:r>
    </w:p>
    <w:p w14:paraId="191EA51F" w14:textId="77777777" w:rsidR="00F340D5" w:rsidRDefault="00F340D5" w:rsidP="00F340D5">
      <w:pPr>
        <w:shd w:val="clear" w:color="auto" w:fill="FFFFFF"/>
        <w:rPr>
          <w:rStyle w:val="Hyperlink"/>
          <w:color w:val="215E99" w:themeColor="text2" w:themeTint="BF"/>
          <w:shd w:val="clear" w:color="auto" w:fill="FFFFFF"/>
        </w:rPr>
      </w:pPr>
    </w:p>
    <w:p w14:paraId="47B14A90" w14:textId="77777777" w:rsidR="00F340D5" w:rsidRDefault="00F340D5" w:rsidP="00F340D5"/>
    <w:p w14:paraId="1081532B" w14:textId="778647E8" w:rsidR="007C1DB3" w:rsidRPr="00F340D5" w:rsidRDefault="007C1DB3"/>
    <w:sectPr w:rsidR="007C1DB3" w:rsidRPr="00F340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D5"/>
    <w:rsid w:val="00051534"/>
    <w:rsid w:val="004B7B3B"/>
    <w:rsid w:val="005C0701"/>
    <w:rsid w:val="007C1DB3"/>
    <w:rsid w:val="00B6730A"/>
    <w:rsid w:val="00F340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91B8"/>
  <w15:chartTrackingRefBased/>
  <w15:docId w15:val="{E0444A71-157D-45E9-86CD-3B82A0C8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0D5"/>
    <w:pPr>
      <w:spacing w:line="256" w:lineRule="auto"/>
    </w:pPr>
  </w:style>
  <w:style w:type="paragraph" w:styleId="Heading1">
    <w:name w:val="heading 1"/>
    <w:basedOn w:val="Normal"/>
    <w:next w:val="Normal"/>
    <w:link w:val="Heading1Char"/>
    <w:uiPriority w:val="9"/>
    <w:qFormat/>
    <w:rsid w:val="00F340D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0D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0D5"/>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0D5"/>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0D5"/>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0D5"/>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0D5"/>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0D5"/>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0D5"/>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0D5"/>
    <w:rPr>
      <w:rFonts w:eastAsiaTheme="majorEastAsia" w:cstheme="majorBidi"/>
      <w:color w:val="272727" w:themeColor="text1" w:themeTint="D8"/>
    </w:rPr>
  </w:style>
  <w:style w:type="paragraph" w:styleId="Title">
    <w:name w:val="Title"/>
    <w:basedOn w:val="Normal"/>
    <w:next w:val="Normal"/>
    <w:link w:val="TitleChar"/>
    <w:uiPriority w:val="10"/>
    <w:qFormat/>
    <w:rsid w:val="00F34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0D5"/>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0D5"/>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F340D5"/>
    <w:rPr>
      <w:i/>
      <w:iCs/>
      <w:color w:val="404040" w:themeColor="text1" w:themeTint="BF"/>
    </w:rPr>
  </w:style>
  <w:style w:type="paragraph" w:styleId="ListParagraph">
    <w:name w:val="List Paragraph"/>
    <w:basedOn w:val="Normal"/>
    <w:uiPriority w:val="34"/>
    <w:qFormat/>
    <w:rsid w:val="00F340D5"/>
    <w:pPr>
      <w:spacing w:line="259" w:lineRule="auto"/>
      <w:ind w:left="720"/>
      <w:contextualSpacing/>
    </w:pPr>
  </w:style>
  <w:style w:type="character" w:styleId="IntenseEmphasis">
    <w:name w:val="Intense Emphasis"/>
    <w:basedOn w:val="DefaultParagraphFont"/>
    <w:uiPriority w:val="21"/>
    <w:qFormat/>
    <w:rsid w:val="00F340D5"/>
    <w:rPr>
      <w:i/>
      <w:iCs/>
      <w:color w:val="0F4761" w:themeColor="accent1" w:themeShade="BF"/>
    </w:rPr>
  </w:style>
  <w:style w:type="paragraph" w:styleId="IntenseQuote">
    <w:name w:val="Intense Quote"/>
    <w:basedOn w:val="Normal"/>
    <w:next w:val="Normal"/>
    <w:link w:val="IntenseQuoteChar"/>
    <w:uiPriority w:val="30"/>
    <w:qFormat/>
    <w:rsid w:val="00F340D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0D5"/>
    <w:rPr>
      <w:i/>
      <w:iCs/>
      <w:color w:val="0F4761" w:themeColor="accent1" w:themeShade="BF"/>
    </w:rPr>
  </w:style>
  <w:style w:type="character" w:styleId="IntenseReference">
    <w:name w:val="Intense Reference"/>
    <w:basedOn w:val="DefaultParagraphFont"/>
    <w:uiPriority w:val="32"/>
    <w:qFormat/>
    <w:rsid w:val="00F340D5"/>
    <w:rPr>
      <w:b/>
      <w:bCs/>
      <w:smallCaps/>
      <w:color w:val="0F4761" w:themeColor="accent1" w:themeShade="BF"/>
      <w:spacing w:val="5"/>
    </w:rPr>
  </w:style>
  <w:style w:type="character" w:styleId="Hyperlink">
    <w:name w:val="Hyperlink"/>
    <w:basedOn w:val="DefaultParagraphFont"/>
    <w:uiPriority w:val="99"/>
    <w:semiHidden/>
    <w:unhideWhenUsed/>
    <w:rsid w:val="00F340D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4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inhabitat.com/new-piezoelectric-railways-harvest-energy-from-passing-trai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ck/a?!&amp;&amp;p=df4216799dda1361JmltdHM9MTcwNDY3MjAwMCZpZ3VpZD0yYWU3NTQyNy0wMjQ3LTY4NTYtMTM0Mi00NjBjMDM2ZDY5OGMmaW5zaWQ9NTg1OA&amp;ptn=3&amp;ver=2&amp;hsh=3&amp;fclid=2ae75427-0247-6856-1342-460c036d698c&amp;psq=what+is+PM2+in+polution&amp;u=a1aHR0cHM6Ly93d3cuZXBhLmdvdi93aWxkZmlyZS1zbW9rZS1jb3Vyc2Uvd2h5LXdpbGRmaXJlLXNtb2tlLWhlYWx0aC1jb25jZXJu&amp;ntb=1" TargetMode="External"/><Relationship Id="rId5" Type="http://schemas.openxmlformats.org/officeDocument/2006/relationships/hyperlink" Target="https://www.bing.com/ck/a?!&amp;&amp;p=95f1ce30ca65d9e2JmltdHM9MTcwNDY3MjAwMCZpZ3VpZD0yYWU3NTQyNy0wMjQ3LTY4NTYtMTM0Mi00NjBjMDM2ZDY5OGMmaW5zaWQ9NTg1NQ&amp;ptn=3&amp;ver=2&amp;hsh=3&amp;fclid=2ae75427-0247-6856-1342-460c036d698c&amp;psq=what+is+PM2+in+polution&amp;u=a1aHR0cHM6Ly93d3cuZXBhLmdvdi93aWxkZmlyZS1zbW9rZS1jb3Vyc2Uvd2h5LXdpbGRmaXJlLXNtb2tlLWhlYWx0aC1jb25jZXJu&amp;ntb=1" TargetMode="External"/><Relationship Id="rId10" Type="http://schemas.openxmlformats.org/officeDocument/2006/relationships/theme" Target="theme/theme1.xml"/><Relationship Id="rId4" Type="http://schemas.openxmlformats.org/officeDocument/2006/relationships/hyperlink" Target="https://www.bing.com/ck/a?!&amp;&amp;p=718c265eff5dd19eJmltdHM9MTcwNDY3MjAwMCZpZ3VpZD0yYWU3NTQyNy0wMjQ3LTY4NTYtMTM0Mi00NjBjMDM2ZDY5OGMmaW5zaWQ9NTg1Mg&amp;ptn=3&amp;ver=2&amp;hsh=3&amp;fclid=2ae75427-0247-6856-1342-460c036d698c&amp;psq=what+is+PM2+in+polution&amp;u=a1aHR0cHM6Ly93d3cubnJkYy5vcmcvc3Rvcmllcy9wYXJ0aWN1bGFycy1wbS0yNQ&amp;ntb=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 Agamirov</dc:creator>
  <cp:keywords/>
  <dc:description/>
  <cp:lastModifiedBy>Lala Agamirov</cp:lastModifiedBy>
  <cp:revision>1</cp:revision>
  <dcterms:created xsi:type="dcterms:W3CDTF">2024-07-20T20:21:00Z</dcterms:created>
  <dcterms:modified xsi:type="dcterms:W3CDTF">2024-07-20T20:24:00Z</dcterms:modified>
</cp:coreProperties>
</file>