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4ADCA8" w14:textId="67FB4CA2" w:rsidR="00344B1F" w:rsidRPr="00344B1F" w:rsidRDefault="00344B1F" w:rsidP="00344B1F">
      <w:pPr>
        <w:shd w:val="clear" w:color="auto" w:fill="FFFFFF"/>
        <w:rPr>
          <w:rFonts w:ascii="Calibri Light" w:hAnsi="Calibri Light" w:cs="Calibri Light"/>
          <w:b/>
          <w:bCs/>
          <w:color w:val="215E99" w:themeColor="text2" w:themeTint="BF"/>
          <w:sz w:val="28"/>
          <w:szCs w:val="28"/>
          <w:shd w:val="clear" w:color="auto" w:fill="FFFFFF"/>
        </w:rPr>
      </w:pPr>
      <w:r w:rsidRPr="00344B1F">
        <w:rPr>
          <w:rFonts w:ascii="Calibri Light" w:hAnsi="Calibri Light" w:cs="Calibri Light"/>
          <w:b/>
          <w:bCs/>
          <w:color w:val="202124"/>
          <w:sz w:val="28"/>
          <w:szCs w:val="28"/>
          <w:shd w:val="clear" w:color="auto" w:fill="FFFFFF"/>
        </w:rPr>
        <w:t xml:space="preserve"> </w:t>
      </w:r>
      <w:r w:rsidRPr="00344B1F">
        <w:rPr>
          <w:rFonts w:ascii="Calibri Light" w:hAnsi="Calibri Light" w:cs="Calibri Light"/>
          <w:b/>
          <w:bCs/>
          <w:color w:val="215E99" w:themeColor="text2" w:themeTint="BF"/>
          <w:sz w:val="28"/>
          <w:szCs w:val="28"/>
          <w:shd w:val="clear" w:color="auto" w:fill="FFFFFF"/>
        </w:rPr>
        <w:t xml:space="preserve">Strategic Projects1. </w:t>
      </w:r>
    </w:p>
    <w:p w14:paraId="41000381" w14:textId="657AF72A" w:rsidR="00344B1F" w:rsidRPr="00344B1F" w:rsidRDefault="00344B1F" w:rsidP="00344B1F">
      <w:pPr>
        <w:shd w:val="clear" w:color="auto" w:fill="FFFFFF"/>
        <w:rPr>
          <w:rFonts w:ascii="Calibri Light" w:eastAsia="Times New Roman" w:hAnsi="Calibri Light" w:cs="Calibri Light"/>
          <w:b/>
          <w:bCs/>
          <w:color w:val="215E99" w:themeColor="text2" w:themeTint="BF"/>
          <w:kern w:val="0"/>
          <w:sz w:val="28"/>
          <w:szCs w:val="28"/>
          <w:lang w:eastAsia="en-CA"/>
          <w14:ligatures w14:val="none"/>
        </w:rPr>
      </w:pPr>
      <w:r w:rsidRPr="00344B1F">
        <w:rPr>
          <w:rFonts w:ascii="Calibri Light" w:hAnsi="Calibri Light" w:cs="Calibri Light"/>
          <w:b/>
          <w:bCs/>
          <w:color w:val="215E99" w:themeColor="text2" w:themeTint="BF"/>
          <w:sz w:val="28"/>
          <w:szCs w:val="28"/>
          <w:shd w:val="clear" w:color="auto" w:fill="FFFFFF"/>
        </w:rPr>
        <w:t xml:space="preserve"> We have problems with Electric vehicles.  </w:t>
      </w:r>
      <w:r w:rsidRPr="00344B1F">
        <w:rPr>
          <w:rFonts w:ascii="Calibri Light" w:eastAsia="Times New Roman" w:hAnsi="Calibri Light" w:cs="Calibri Light"/>
          <w:b/>
          <w:bCs/>
          <w:color w:val="215E99" w:themeColor="text2" w:themeTint="BF"/>
          <w:kern w:val="0"/>
          <w:sz w:val="28"/>
          <w:szCs w:val="28"/>
          <w:lang w:eastAsia="en-CA"/>
          <w14:ligatures w14:val="none"/>
        </w:rPr>
        <w:t>A new study suggests that car exhaust fumes are the least of our problems. There is a part of our vehicles that could be causing much more pollution- Car tires may represent a greater threat to the environment than exhaust fumes. As a new study is suggesting -tire wear produced almost 2,000 times more particle pollution, especially under the pressure of heavy packs of batteries.</w:t>
      </w:r>
      <w:r w:rsidRPr="00344B1F">
        <w:rPr>
          <w:rFonts w:ascii="Calibri Light" w:eastAsia="Times New Roman" w:hAnsi="Calibri Light" w:cs="Calibri Light"/>
          <w:b/>
          <w:bCs/>
          <w:color w:val="215E99" w:themeColor="text2" w:themeTint="BF"/>
          <w:sz w:val="28"/>
          <w:szCs w:val="28"/>
          <w14:ligatures w14:val="none"/>
        </w:rPr>
        <w:t xml:space="preserve"> </w:t>
      </w:r>
      <w:bookmarkStart w:id="0" w:name="_Hlk166054687"/>
      <w:r w:rsidRPr="00344B1F">
        <w:rPr>
          <w:rFonts w:ascii="Calibri Light" w:eastAsia="Times New Roman" w:hAnsi="Calibri Light" w:cs="Calibri Light"/>
          <w:b/>
          <w:bCs/>
          <w:color w:val="215E99" w:themeColor="text2" w:themeTint="BF"/>
          <w:sz w:val="28"/>
          <w:szCs w:val="28"/>
          <w14:ligatures w14:val="none"/>
        </w:rPr>
        <w:t>52% of all small particle pollution comes from tire and break wear</w:t>
      </w:r>
      <w:bookmarkEnd w:id="0"/>
      <w:r w:rsidRPr="00344B1F">
        <w:rPr>
          <w:rFonts w:ascii="Calibri Light" w:eastAsia="Times New Roman" w:hAnsi="Calibri Light" w:cs="Calibri Light"/>
          <w:b/>
          <w:bCs/>
          <w:color w:val="215E99" w:themeColor="text2" w:themeTint="BF"/>
          <w:sz w:val="28"/>
          <w:szCs w:val="28"/>
          <w14:ligatures w14:val="none"/>
        </w:rPr>
        <w:t xml:space="preserve">. Air pollution causes 7 million a year death globally. Tires are full of toxic compounds. Emissions Analytics reveal that - tires produce more than one trillion of these ultrafine particles for each kilometre driven. </w:t>
      </w:r>
      <w:r w:rsidRPr="00344B1F">
        <w:rPr>
          <w:rFonts w:ascii="Calibri Light" w:eastAsia="Times New Roman" w:hAnsi="Calibri Light" w:cs="Calibri Light"/>
          <w:b/>
          <w:bCs/>
          <w:color w:val="215E99" w:themeColor="text2" w:themeTint="BF"/>
          <w:kern w:val="0"/>
          <w:sz w:val="28"/>
          <w:szCs w:val="28"/>
          <w:lang w:eastAsia="en-CA"/>
          <w14:ligatures w14:val="none"/>
        </w:rPr>
        <w:t xml:space="preserve"> The study indicates that </w:t>
      </w:r>
      <w:r>
        <w:rPr>
          <w:rFonts w:ascii="Calibri Light" w:eastAsia="Times New Roman" w:hAnsi="Calibri Light" w:cs="Calibri Light"/>
          <w:b/>
          <w:bCs/>
          <w:color w:val="215E99" w:themeColor="text2" w:themeTint="BF"/>
          <w:kern w:val="0"/>
          <w:sz w:val="28"/>
          <w:szCs w:val="28"/>
          <w:lang w:eastAsia="en-CA"/>
          <w14:ligatures w14:val="none"/>
        </w:rPr>
        <w:t>-</w:t>
      </w:r>
      <w:r w:rsidRPr="00344B1F">
        <w:rPr>
          <w:rFonts w:ascii="Calibri Light" w:eastAsia="Times New Roman" w:hAnsi="Calibri Light" w:cs="Calibri Light"/>
          <w:b/>
          <w:bCs/>
          <w:color w:val="215E99" w:themeColor="text2" w:themeTint="BF"/>
          <w:kern w:val="0"/>
          <w:sz w:val="28"/>
          <w:szCs w:val="28"/>
          <w:lang w:eastAsia="en-CA"/>
          <w14:ligatures w14:val="none"/>
        </w:rPr>
        <w:t>Just 15% of the emissions came from the exhausts of cars and a further 10% from the exhausts of vans and HGVs.</w:t>
      </w:r>
    </w:p>
    <w:p w14:paraId="389349F9" w14:textId="77777777" w:rsidR="00344B1F" w:rsidRPr="00344B1F" w:rsidRDefault="00344B1F" w:rsidP="00344B1F">
      <w:pPr>
        <w:shd w:val="clear" w:color="auto" w:fill="FFFFFF"/>
        <w:rPr>
          <w:rFonts w:ascii="Calibri Light" w:eastAsia="Times New Roman" w:hAnsi="Calibri Light" w:cs="Calibri Light"/>
          <w:b/>
          <w:bCs/>
          <w:color w:val="215E99" w:themeColor="text2" w:themeTint="BF"/>
          <w:sz w:val="28"/>
          <w:szCs w:val="28"/>
          <w14:ligatures w14:val="none"/>
        </w:rPr>
      </w:pPr>
      <w:r w:rsidRPr="00344B1F">
        <w:rPr>
          <w:rFonts w:ascii="Calibri Light" w:eastAsia="Times New Roman" w:hAnsi="Calibri Light" w:cs="Calibri Light"/>
          <w:b/>
          <w:bCs/>
          <w:color w:val="215E99" w:themeColor="text2" w:themeTint="BF"/>
          <w:kern w:val="0"/>
          <w:sz w:val="28"/>
          <w:szCs w:val="28"/>
          <w:lang w:val="en" w:eastAsia="en-CA"/>
          <w14:ligatures w14:val="none"/>
        </w:rPr>
        <w:t xml:space="preserve"> Diesel engines emit a complex mixture of pollutants, including very small carbon particles, or "soot" coated with numerous organic compounds, known as </w:t>
      </w:r>
      <w:r w:rsidRPr="00344B1F">
        <w:rPr>
          <w:rFonts w:ascii="Calibri Light" w:eastAsia="Times New Roman" w:hAnsi="Calibri Light" w:cs="Calibri Light"/>
          <w:b/>
          <w:bCs/>
          <w:color w:val="215E99" w:themeColor="text2" w:themeTint="BF"/>
          <w:kern w:val="0"/>
          <w:sz w:val="28"/>
          <w:szCs w:val="28"/>
          <w:u w:val="single"/>
          <w:lang w:val="en" w:eastAsia="en-CA"/>
          <w14:ligatures w14:val="none"/>
        </w:rPr>
        <w:t xml:space="preserve">diesel particulate matter (PM). </w:t>
      </w:r>
      <w:r w:rsidRPr="00344B1F">
        <w:rPr>
          <w:rFonts w:ascii="Calibri Light" w:eastAsia="Times New Roman" w:hAnsi="Calibri Light" w:cs="Calibri Light"/>
          <w:b/>
          <w:bCs/>
          <w:color w:val="215E99" w:themeColor="text2" w:themeTint="BF"/>
          <w:kern w:val="0"/>
          <w:sz w:val="28"/>
          <w:szCs w:val="28"/>
          <w:lang w:val="en" w:eastAsia="en-CA"/>
          <w14:ligatures w14:val="none"/>
        </w:rPr>
        <w:t>Diesel exhaust also contains more than 40 cancer-causing substances, most of which are readily absorbed onto the soot particles.</w:t>
      </w:r>
      <w:r w:rsidRPr="00344B1F">
        <w:rPr>
          <w:rFonts w:ascii="Calibri Light" w:eastAsia="Times New Roman" w:hAnsi="Calibri Light" w:cs="Calibri Light"/>
          <w:b/>
          <w:bCs/>
          <w:color w:val="215E99" w:themeColor="text2" w:themeTint="BF"/>
          <w:sz w:val="28"/>
          <w:szCs w:val="28"/>
          <w14:ligatures w14:val="none"/>
        </w:rPr>
        <w:t xml:space="preserve"> The European Union also has plans for tire regulations to help reduce tire emissions by eliminating the most toxic tires, as tires vary significantly </w:t>
      </w:r>
      <w:r w:rsidRPr="00344B1F">
        <w:rPr>
          <w:rFonts w:ascii="Calibri Light" w:eastAsia="Times New Roman" w:hAnsi="Calibri Light" w:cs="Calibri Light"/>
          <w:b/>
          <w:bCs/>
          <w:color w:val="215E99" w:themeColor="text2" w:themeTint="BF"/>
          <w:sz w:val="28"/>
          <w:szCs w:val="28"/>
          <w:u w:val="single"/>
          <w14:ligatures w14:val="none"/>
        </w:rPr>
        <w:t>in chemical composition and potential extremely dangerous toxicity</w:t>
      </w:r>
      <w:r w:rsidRPr="00344B1F">
        <w:rPr>
          <w:rFonts w:ascii="Calibri Light" w:eastAsia="Times New Roman" w:hAnsi="Calibri Light" w:cs="Calibri Light"/>
          <w:b/>
          <w:bCs/>
          <w:color w:val="215E99" w:themeColor="text2" w:themeTint="BF"/>
          <w:sz w:val="28"/>
          <w:szCs w:val="28"/>
          <w14:ligatures w14:val="none"/>
        </w:rPr>
        <w:t xml:space="preserve">. But improved chemical composition of tires will work much more effectively and efficiently with integrated light technology, leading to big environmental gain. </w:t>
      </w:r>
    </w:p>
    <w:p w14:paraId="0589B4B2" w14:textId="77777777" w:rsidR="00344B1F" w:rsidRDefault="00344B1F" w:rsidP="00344B1F">
      <w:pPr>
        <w:spacing w:after="240" w:line="240" w:lineRule="auto"/>
        <w:rPr>
          <w:rFonts w:ascii="Calibri Light" w:eastAsia="Times New Roman" w:hAnsi="Calibri Light" w:cs="Calibri Light"/>
          <w:b/>
          <w:bCs/>
          <w:color w:val="215E99" w:themeColor="text2" w:themeTint="BF"/>
          <w:kern w:val="36"/>
          <w:sz w:val="28"/>
          <w:szCs w:val="28"/>
          <w:lang w:eastAsia="en-CA"/>
          <w14:ligatures w14:val="none"/>
        </w:rPr>
      </w:pPr>
      <w:r>
        <w:rPr>
          <w:rFonts w:ascii="Calibri Light" w:eastAsia="Times New Roman" w:hAnsi="Calibri Light" w:cs="Calibri Light"/>
          <w:b/>
          <w:bCs/>
          <w:color w:val="FF0000"/>
          <w:spacing w:val="6"/>
          <w:kern w:val="0"/>
          <w:sz w:val="28"/>
          <w:szCs w:val="28"/>
          <w:lang w:eastAsia="en-CA"/>
          <w14:ligatures w14:val="none"/>
        </w:rPr>
        <w:t xml:space="preserve">   </w:t>
      </w:r>
      <w:r>
        <w:rPr>
          <w:rFonts w:ascii="Calibri Light" w:eastAsia="Times New Roman" w:hAnsi="Calibri Light" w:cs="Calibri Light"/>
          <w:b/>
          <w:bCs/>
          <w:i/>
          <w:iCs/>
          <w:color w:val="FF0000"/>
          <w:kern w:val="36"/>
          <w:sz w:val="28"/>
          <w:szCs w:val="28"/>
          <w:lang w:eastAsia="en-CA"/>
          <w14:ligatures w14:val="none"/>
        </w:rPr>
        <w:t>Climate Change Is Speeding Toward Catastrophe. The Next Decade Is Crucial, U.N. Panel Says</w:t>
      </w:r>
      <w:r>
        <w:rPr>
          <w:rFonts w:ascii="Calibri Light" w:eastAsia="Times New Roman" w:hAnsi="Calibri Light" w:cs="Calibri Light"/>
          <w:b/>
          <w:bCs/>
          <w:i/>
          <w:iCs/>
          <w:color w:val="215E99" w:themeColor="text2" w:themeTint="BF"/>
          <w:kern w:val="36"/>
          <w:sz w:val="28"/>
          <w:szCs w:val="28"/>
          <w:lang w:eastAsia="en-CA"/>
          <w14:ligatures w14:val="none"/>
        </w:rPr>
        <w:t>.</w:t>
      </w:r>
      <w:r>
        <w:rPr>
          <w:rFonts w:ascii="Arial" w:eastAsia="Times New Roman" w:hAnsi="Arial" w:cs="Arial"/>
          <w:color w:val="FF0000"/>
          <w:kern w:val="0"/>
          <w:sz w:val="24"/>
          <w:szCs w:val="24"/>
          <w:lang w:val="en" w:eastAsia="en-CA"/>
          <w14:ligatures w14:val="none"/>
        </w:rPr>
        <w:t xml:space="preserve">  </w:t>
      </w:r>
      <w:r>
        <w:rPr>
          <w:rFonts w:ascii="Arial" w:eastAsia="Times New Roman" w:hAnsi="Arial" w:cs="Arial"/>
          <w:color w:val="FF0000"/>
          <w:kern w:val="0"/>
          <w:sz w:val="24"/>
          <w:szCs w:val="24"/>
          <w:u w:val="single"/>
          <w:lang w:val="en" w:eastAsia="en-CA"/>
          <w14:ligatures w14:val="none"/>
        </w:rPr>
        <w:t>Future policy must focus on reducing vehicle weight. We urgently need a more effective approach for lighter, safer transportation.</w:t>
      </w:r>
      <w:r>
        <w:rPr>
          <w:rFonts w:ascii="Calibri Light" w:hAnsi="Calibri Light" w:cs="Calibri Light"/>
          <w:b/>
          <w:bCs/>
          <w:color w:val="215E99" w:themeColor="text2" w:themeTint="BF"/>
          <w:sz w:val="28"/>
          <w:szCs w:val="28"/>
          <w:u w:val="single"/>
          <w:shd w:val="clear" w:color="auto" w:fill="FFFFFF"/>
        </w:rPr>
        <w:t xml:space="preserve"> </w:t>
      </w:r>
      <w:r>
        <w:rPr>
          <w:rFonts w:ascii="Calibri Light" w:hAnsi="Calibri Light" w:cs="Calibri Light"/>
          <w:b/>
          <w:bCs/>
          <w:color w:val="FF0000"/>
          <w:sz w:val="28"/>
          <w:szCs w:val="28"/>
          <w:u w:val="single"/>
          <w:shd w:val="clear" w:color="auto" w:fill="FFFFFF"/>
        </w:rPr>
        <w:t>Clean, more efficient renewable energy, technologies are a vital tool for tackling climate change</w:t>
      </w:r>
      <w:bookmarkStart w:id="1" w:name="_Hlk162987224"/>
      <w:r>
        <w:rPr>
          <w:rFonts w:ascii="Calibri Light" w:hAnsi="Calibri Light" w:cs="Calibri Light"/>
          <w:b/>
          <w:bCs/>
          <w:color w:val="FF0000"/>
          <w:sz w:val="28"/>
          <w:szCs w:val="28"/>
          <w:u w:val="single"/>
          <w:shd w:val="clear" w:color="auto" w:fill="FFFFFF"/>
        </w:rPr>
        <w:t>.</w:t>
      </w:r>
      <w:r>
        <w:rPr>
          <w:rFonts w:ascii="Calibri Light" w:eastAsia="Times New Roman" w:hAnsi="Calibri Light" w:cs="Calibri Light"/>
          <w:b/>
          <w:bCs/>
          <w:color w:val="FF0000"/>
          <w:spacing w:val="6"/>
          <w:kern w:val="0"/>
          <w:sz w:val="28"/>
          <w:szCs w:val="28"/>
          <w:u w:val="single"/>
          <w:lang w:eastAsia="en-CA"/>
          <w14:ligatures w14:val="none"/>
        </w:rPr>
        <w:t xml:space="preserve"> </w:t>
      </w:r>
      <w:bookmarkEnd w:id="1"/>
    </w:p>
    <w:p w14:paraId="0EE5BEF9" w14:textId="02CC7F8F" w:rsidR="00344B1F" w:rsidRDefault="00344B1F" w:rsidP="00344B1F">
      <w:pPr>
        <w:ind w:left="-5"/>
        <w:rPr>
          <w:rFonts w:ascii="Calibri Light" w:eastAsia="Times New Roman" w:hAnsi="Calibri Light" w:cs="Calibri Light"/>
          <w:b/>
          <w:bCs/>
          <w:color w:val="FF0000"/>
          <w:spacing w:val="6"/>
          <w:kern w:val="0"/>
          <w:sz w:val="28"/>
          <w:szCs w:val="28"/>
          <w:lang w:eastAsia="en-CA"/>
          <w14:ligatures w14:val="none"/>
        </w:rPr>
      </w:pPr>
      <w:r>
        <w:rPr>
          <w:rFonts w:ascii="Calibri Light" w:eastAsia="Times New Roman" w:hAnsi="Calibri Light" w:cs="Calibri Light"/>
          <w:b/>
          <w:bCs/>
          <w:color w:val="FF0000"/>
          <w:spacing w:val="6"/>
          <w:kern w:val="0"/>
          <w:sz w:val="28"/>
          <w:szCs w:val="28"/>
          <w:lang w:eastAsia="en-CA"/>
          <w14:ligatures w14:val="none"/>
        </w:rPr>
        <w:t xml:space="preserve">  I am presenting first time new Innovative Renewables/ Strategic clean efficient Technologies based on unique energy materials, which produce clean, sustainable electricity, without any chemistries involvement (which introduce many challenges to solve), under any kinds of controllable pressure, vibration, motion with important reverse effect.   </w:t>
      </w:r>
      <w:r w:rsidR="00263DAC">
        <w:rPr>
          <w:rFonts w:ascii="Calibri Light" w:eastAsia="Times New Roman" w:hAnsi="Calibri Light" w:cs="Calibri Light"/>
          <w:b/>
          <w:bCs/>
          <w:color w:val="FF0000"/>
          <w:spacing w:val="6"/>
          <w:kern w:val="0"/>
          <w:sz w:val="28"/>
          <w:szCs w:val="28"/>
          <w:lang w:eastAsia="en-CA"/>
          <w14:ligatures w14:val="none"/>
        </w:rPr>
        <w:t>All Natural pressure energy sources</w:t>
      </w:r>
      <w:r>
        <w:rPr>
          <w:rFonts w:ascii="Calibri Light" w:eastAsia="Times New Roman" w:hAnsi="Calibri Light" w:cs="Calibri Light"/>
          <w:b/>
          <w:bCs/>
          <w:color w:val="FF0000"/>
          <w:spacing w:val="6"/>
          <w:kern w:val="0"/>
          <w:sz w:val="28"/>
          <w:szCs w:val="28"/>
          <w:lang w:eastAsia="en-CA"/>
          <w14:ligatures w14:val="none"/>
        </w:rPr>
        <w:t xml:space="preserve"> unfortunately were waisted. </w:t>
      </w:r>
    </w:p>
    <w:p w14:paraId="1EDC13AD" w14:textId="77777777" w:rsidR="00344B1F" w:rsidRDefault="00344B1F" w:rsidP="00344B1F">
      <w:pPr>
        <w:keepNext/>
        <w:keepLines/>
        <w:shd w:val="clear" w:color="auto" w:fill="FFFFFF"/>
        <w:spacing w:after="300"/>
        <w:outlineLvl w:val="0"/>
        <w:rPr>
          <w:rFonts w:ascii="Calibri Light" w:eastAsiaTheme="majorEastAsia" w:hAnsi="Calibri Light" w:cs="Calibri Light"/>
          <w:b/>
          <w:bCs/>
          <w:color w:val="215E99" w:themeColor="text2" w:themeTint="BF"/>
          <w:sz w:val="28"/>
          <w:szCs w:val="28"/>
        </w:rPr>
      </w:pPr>
      <w:r>
        <w:rPr>
          <w:rFonts w:ascii="Calibri Light" w:eastAsia="Times New Roman" w:hAnsi="Calibri Light" w:cs="Calibri Light"/>
          <w:b/>
          <w:bCs/>
          <w:color w:val="215E99" w:themeColor="text2" w:themeTint="BF"/>
          <w:spacing w:val="6"/>
          <w:kern w:val="0"/>
          <w:sz w:val="28"/>
          <w:szCs w:val="28"/>
          <w:lang w:eastAsia="en-CA"/>
          <w14:ligatures w14:val="none"/>
        </w:rPr>
        <w:lastRenderedPageBreak/>
        <w:t xml:space="preserve"> </w:t>
      </w:r>
      <w:r>
        <w:rPr>
          <w:rFonts w:ascii="Calibri Light" w:eastAsiaTheme="majorEastAsia" w:hAnsi="Calibri Light" w:cs="Calibri Light"/>
          <w:b/>
          <w:bCs/>
          <w:color w:val="215E99" w:themeColor="text2" w:themeTint="BF"/>
          <w:sz w:val="28"/>
          <w:szCs w:val="28"/>
        </w:rPr>
        <w:t xml:space="preserve"> Pic. below – just one example of the emerging ZEV application -different cars, trucks,  railways, self-charging EV bikes, etc. with Soft, Light, uniquely designed energy materials’ Soft Array embedded tires, which generate clean electricity just driving the vehicle, providing pressure (regardless of- sun is shining, or wind is blowing  under required 90 degree) - as unique technology/ or as Integrated technology with much less number of selected, safer batteries &amp; charging stations infrastructure to charge 8 hours, with more other advantages.  </w:t>
      </w:r>
    </w:p>
    <w:p w14:paraId="7BEB96AE" w14:textId="77777777" w:rsidR="00344B1F" w:rsidRDefault="00344B1F" w:rsidP="00344B1F">
      <w:pPr>
        <w:rPr>
          <w:lang w:eastAsia="en-CA"/>
        </w:rPr>
      </w:pPr>
      <w:r>
        <w:rPr>
          <w:noProof/>
        </w:rPr>
        <w:drawing>
          <wp:inline distT="0" distB="0" distL="0" distR="0" wp14:anchorId="561A85DC" wp14:editId="528E3EA2">
            <wp:extent cx="2444750" cy="1682750"/>
            <wp:effectExtent l="0" t="0" r="0" b="0"/>
            <wp:docPr id="1084656254" name="Picture 1" descr="Close-up of a tire with a batte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lose-up of a tire with a battery&#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44750" cy="1682750"/>
                    </a:xfrm>
                    <a:prstGeom prst="rect">
                      <a:avLst/>
                    </a:prstGeom>
                    <a:noFill/>
                    <a:ln>
                      <a:noFill/>
                    </a:ln>
                  </pic:spPr>
                </pic:pic>
              </a:graphicData>
            </a:graphic>
          </wp:inline>
        </w:drawing>
      </w:r>
    </w:p>
    <w:p w14:paraId="18009251" w14:textId="5694C806" w:rsidR="00344B1F" w:rsidRPr="00344B1F" w:rsidRDefault="00344B1F" w:rsidP="00344B1F">
      <w:pPr>
        <w:keepNext/>
        <w:keepLines/>
        <w:spacing w:before="360" w:after="80"/>
        <w:outlineLvl w:val="0"/>
        <w:rPr>
          <w:rFonts w:ascii="Calibri Light" w:eastAsiaTheme="majorEastAsia" w:hAnsi="Calibri Light" w:cs="Calibri Light"/>
          <w:b/>
          <w:bCs/>
          <w:color w:val="215E99" w:themeColor="text2" w:themeTint="BF"/>
          <w:sz w:val="28"/>
          <w:szCs w:val="28"/>
        </w:rPr>
      </w:pPr>
      <w:r w:rsidRPr="00344B1F">
        <w:rPr>
          <w:rFonts w:ascii="Calibri Light" w:eastAsiaTheme="majorEastAsia" w:hAnsi="Calibri Light" w:cs="Calibri Light"/>
          <w:b/>
          <w:bCs/>
          <w:color w:val="215E99" w:themeColor="text2" w:themeTint="BF"/>
          <w:sz w:val="28"/>
          <w:szCs w:val="28"/>
        </w:rPr>
        <w:t xml:space="preserve">Such energy harvesting Piezo materials are also considered - for the more efficient PV Panels monitoring. Innovative technologies, based on such unique light, energy materials - are very beneficial for different applications, especially - for the most emerging applications for significant and stable not only GHGs emission reduction, but also-for all kinds of </w:t>
      </w:r>
      <w:r w:rsidRPr="00344B1F">
        <w:rPr>
          <w:rFonts w:ascii="Calibri Light" w:eastAsia="Times New Roman" w:hAnsi="Calibri Light" w:cs="Calibri Light"/>
          <w:b/>
          <w:bCs/>
          <w:color w:val="215E99" w:themeColor="text2" w:themeTint="BF"/>
          <w:kern w:val="0"/>
          <w:sz w:val="28"/>
          <w:szCs w:val="28"/>
          <w:lang w:eastAsia="en-CA"/>
          <w14:ligatures w14:val="none"/>
        </w:rPr>
        <w:t>toxic fumes</w:t>
      </w:r>
      <w:r w:rsidRPr="00344B1F">
        <w:rPr>
          <w:rFonts w:ascii="Calibri Light" w:eastAsia="Times New Roman" w:hAnsi="Calibri Light" w:cs="Calibri Light"/>
          <w:color w:val="0F4761" w:themeColor="accent1" w:themeShade="BF"/>
          <w:kern w:val="0"/>
          <w:sz w:val="28"/>
          <w:szCs w:val="28"/>
          <w:lang w:eastAsia="en-CA"/>
          <w14:ligatures w14:val="none"/>
        </w:rPr>
        <w:t>,</w:t>
      </w:r>
      <w:r w:rsidRPr="00344B1F">
        <w:rPr>
          <w:rFonts w:ascii="Calibri Light" w:eastAsiaTheme="majorEastAsia" w:hAnsi="Calibri Light" w:cs="Calibri Light"/>
          <w:b/>
          <w:bCs/>
          <w:color w:val="215E99" w:themeColor="text2" w:themeTint="BF"/>
          <w:sz w:val="28"/>
          <w:szCs w:val="28"/>
        </w:rPr>
        <w:t xml:space="preserve"> non-exhaust dangerous pollutants.  </w:t>
      </w:r>
    </w:p>
    <w:p w14:paraId="68F9DFB3" w14:textId="77777777" w:rsidR="00344B1F" w:rsidRDefault="00344B1F" w:rsidP="00344B1F">
      <w:pPr>
        <w:ind w:left="-5"/>
        <w:rPr>
          <w:rFonts w:ascii="Calibri Light" w:hAnsi="Calibri Light" w:cs="Calibri Light"/>
          <w:b/>
          <w:bCs/>
          <w:color w:val="215E99" w:themeColor="text2" w:themeTint="BF"/>
          <w:sz w:val="28"/>
          <w:szCs w:val="28"/>
        </w:rPr>
      </w:pPr>
    </w:p>
    <w:p w14:paraId="5507D1A8" w14:textId="77777777" w:rsidR="00344B1F" w:rsidRDefault="00344B1F" w:rsidP="00344B1F">
      <w:pPr>
        <w:ind w:left="-5"/>
        <w:rPr>
          <w:rFonts w:ascii="Calibri Light" w:hAnsi="Calibri Light" w:cs="Calibri Light"/>
          <w:b/>
          <w:bCs/>
          <w:color w:val="215E99" w:themeColor="text2" w:themeTint="BF"/>
          <w:sz w:val="28"/>
          <w:szCs w:val="28"/>
        </w:rPr>
      </w:pPr>
      <w:r>
        <w:rPr>
          <w:rFonts w:ascii="Calibri Light" w:hAnsi="Calibri Light" w:cs="Calibri Light"/>
          <w:b/>
          <w:bCs/>
          <w:color w:val="215E99" w:themeColor="text2" w:themeTint="BF"/>
          <w:sz w:val="28"/>
          <w:szCs w:val="28"/>
        </w:rPr>
        <w:t xml:space="preserve">Lala Agamirov-Nost, </w:t>
      </w:r>
    </w:p>
    <w:p w14:paraId="28030EFF" w14:textId="77777777" w:rsidR="00344B1F" w:rsidRDefault="00344B1F" w:rsidP="00344B1F">
      <w:pPr>
        <w:ind w:left="-5"/>
        <w:rPr>
          <w:rFonts w:ascii="Calibri Light" w:hAnsi="Calibri Light" w:cs="Calibri Light"/>
          <w:b/>
          <w:bCs/>
          <w:color w:val="215E99" w:themeColor="text2" w:themeTint="BF"/>
          <w:sz w:val="28"/>
          <w:szCs w:val="28"/>
        </w:rPr>
      </w:pPr>
      <w:r>
        <w:rPr>
          <w:rFonts w:ascii="Calibri Light" w:hAnsi="Calibri Light" w:cs="Calibri Light"/>
          <w:b/>
          <w:bCs/>
          <w:color w:val="215E99" w:themeColor="text2" w:themeTint="BF"/>
          <w:sz w:val="28"/>
          <w:szCs w:val="28"/>
        </w:rPr>
        <w:t>Ph.D., Chemistry, Materials science, Engineering.</w:t>
      </w:r>
    </w:p>
    <w:p w14:paraId="186314DF" w14:textId="77777777" w:rsidR="00344B1F" w:rsidRDefault="00344B1F" w:rsidP="00344B1F">
      <w:pPr>
        <w:ind w:left="-5"/>
        <w:rPr>
          <w:rFonts w:ascii="Calibri Light" w:hAnsi="Calibri Light" w:cs="Calibri Light"/>
          <w:b/>
          <w:bCs/>
          <w:color w:val="215E99" w:themeColor="text2" w:themeTint="BF"/>
          <w:sz w:val="28"/>
          <w:szCs w:val="28"/>
        </w:rPr>
      </w:pPr>
      <w:r>
        <w:rPr>
          <w:rFonts w:ascii="Calibri Light" w:hAnsi="Calibri Light" w:cs="Calibri Light"/>
          <w:b/>
          <w:bCs/>
          <w:color w:val="215E99" w:themeColor="text2" w:themeTint="BF"/>
          <w:sz w:val="28"/>
          <w:szCs w:val="28"/>
        </w:rPr>
        <w:t>Founder &amp; CEO</w:t>
      </w:r>
    </w:p>
    <w:p w14:paraId="2C246663" w14:textId="77777777" w:rsidR="00344B1F" w:rsidRDefault="00344B1F" w:rsidP="00344B1F">
      <w:pPr>
        <w:ind w:left="-5"/>
        <w:rPr>
          <w:rFonts w:ascii="Calibri Light" w:hAnsi="Calibri Light" w:cs="Calibri Light"/>
          <w:b/>
          <w:bCs/>
          <w:color w:val="215E99" w:themeColor="text2" w:themeTint="BF"/>
          <w:sz w:val="28"/>
          <w:szCs w:val="28"/>
        </w:rPr>
      </w:pPr>
      <w:r>
        <w:rPr>
          <w:rFonts w:ascii="Calibri Light" w:hAnsi="Calibri Light" w:cs="Calibri Light"/>
          <w:b/>
          <w:bCs/>
          <w:color w:val="215E99" w:themeColor="text2" w:themeTint="BF"/>
          <w:sz w:val="28"/>
          <w:szCs w:val="28"/>
        </w:rPr>
        <w:t>Single Crystals Innovative Sensors Inc.</w:t>
      </w:r>
    </w:p>
    <w:p w14:paraId="0B78A05C" w14:textId="77777777" w:rsidR="00344B1F" w:rsidRDefault="00000000" w:rsidP="00344B1F">
      <w:pPr>
        <w:ind w:left="-5"/>
        <w:rPr>
          <w:rFonts w:ascii="Calibri Light" w:hAnsi="Calibri Light" w:cs="Calibri Light"/>
          <w:b/>
          <w:bCs/>
          <w:color w:val="215E99" w:themeColor="text2" w:themeTint="BF"/>
          <w:sz w:val="28"/>
          <w:szCs w:val="28"/>
        </w:rPr>
      </w:pPr>
      <w:hyperlink r:id="rId5" w:history="1">
        <w:r w:rsidR="00344B1F" w:rsidRPr="00AC7AB2">
          <w:rPr>
            <w:rStyle w:val="Hyperlink"/>
            <w:rFonts w:ascii="Calibri Light" w:hAnsi="Calibri Light" w:cs="Calibri Light"/>
            <w:b/>
            <w:bCs/>
            <w:sz w:val="28"/>
            <w:szCs w:val="28"/>
          </w:rPr>
          <w:t>https://innovativecrystals.com</w:t>
        </w:r>
      </w:hyperlink>
      <w:r w:rsidR="00344B1F">
        <w:rPr>
          <w:rFonts w:ascii="Calibri Light" w:hAnsi="Calibri Light" w:cs="Calibri Light"/>
          <w:b/>
          <w:bCs/>
          <w:color w:val="215E99" w:themeColor="text2" w:themeTint="BF"/>
          <w:sz w:val="28"/>
          <w:szCs w:val="28"/>
        </w:rPr>
        <w:t xml:space="preserve"> </w:t>
      </w:r>
    </w:p>
    <w:p w14:paraId="2DACAC56" w14:textId="77777777" w:rsidR="00344B1F" w:rsidRDefault="00344B1F" w:rsidP="00344B1F">
      <w:pPr>
        <w:shd w:val="clear" w:color="auto" w:fill="FFFFFF"/>
        <w:rPr>
          <w:rStyle w:val="Hyperlink"/>
          <w:color w:val="215E99" w:themeColor="text2" w:themeTint="BF"/>
          <w:shd w:val="clear" w:color="auto" w:fill="FFFFFF"/>
        </w:rPr>
      </w:pPr>
    </w:p>
    <w:p w14:paraId="545C1A96" w14:textId="77777777" w:rsidR="00344B1F" w:rsidRPr="00001445" w:rsidRDefault="00344B1F" w:rsidP="00344B1F">
      <w:pPr>
        <w:shd w:val="clear" w:color="auto" w:fill="FFFFFF"/>
        <w:rPr>
          <w:rFonts w:ascii="Arial" w:eastAsia="Times New Roman" w:hAnsi="Arial" w:cs="Arial"/>
          <w:color w:val="1F1F1F"/>
          <w:kern w:val="0"/>
          <w:sz w:val="27"/>
          <w:szCs w:val="27"/>
          <w:lang w:eastAsia="en-CA"/>
          <w14:ligatures w14:val="none"/>
        </w:rPr>
      </w:pPr>
    </w:p>
    <w:p w14:paraId="4610D737" w14:textId="6C74C0EF" w:rsidR="00206789" w:rsidRPr="001E2399" w:rsidRDefault="00206789">
      <w:pPr>
        <w:rPr>
          <w:lang w:val="en-US"/>
        </w:rPr>
      </w:pPr>
    </w:p>
    <w:sectPr w:rsidR="00206789" w:rsidRPr="001E23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399"/>
    <w:rsid w:val="001E2399"/>
    <w:rsid w:val="00206789"/>
    <w:rsid w:val="00263DAC"/>
    <w:rsid w:val="002B28DB"/>
    <w:rsid w:val="00344B1F"/>
    <w:rsid w:val="00C534C1"/>
    <w:rsid w:val="00C869FB"/>
    <w:rsid w:val="00CA65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883E"/>
  <w15:chartTrackingRefBased/>
  <w15:docId w15:val="{7082FCC4-2682-403C-8552-A8F6A353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B1F"/>
  </w:style>
  <w:style w:type="paragraph" w:styleId="Heading1">
    <w:name w:val="heading 1"/>
    <w:basedOn w:val="Normal"/>
    <w:next w:val="Normal"/>
    <w:link w:val="Heading1Char"/>
    <w:uiPriority w:val="9"/>
    <w:qFormat/>
    <w:rsid w:val="001E23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E23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E239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E239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E239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E239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E239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E239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E239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39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E239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E239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E239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E239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E239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E239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E239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E2399"/>
    <w:rPr>
      <w:rFonts w:eastAsiaTheme="majorEastAsia" w:cstheme="majorBidi"/>
      <w:color w:val="272727" w:themeColor="text1" w:themeTint="D8"/>
    </w:rPr>
  </w:style>
  <w:style w:type="paragraph" w:styleId="Title">
    <w:name w:val="Title"/>
    <w:basedOn w:val="Normal"/>
    <w:next w:val="Normal"/>
    <w:link w:val="TitleChar"/>
    <w:uiPriority w:val="10"/>
    <w:qFormat/>
    <w:rsid w:val="001E239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23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E239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E239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E2399"/>
    <w:pPr>
      <w:spacing w:before="160"/>
      <w:jc w:val="center"/>
    </w:pPr>
    <w:rPr>
      <w:i/>
      <w:iCs/>
      <w:color w:val="404040" w:themeColor="text1" w:themeTint="BF"/>
    </w:rPr>
  </w:style>
  <w:style w:type="character" w:customStyle="1" w:styleId="QuoteChar">
    <w:name w:val="Quote Char"/>
    <w:basedOn w:val="DefaultParagraphFont"/>
    <w:link w:val="Quote"/>
    <w:uiPriority w:val="29"/>
    <w:rsid w:val="001E2399"/>
    <w:rPr>
      <w:i/>
      <w:iCs/>
      <w:color w:val="404040" w:themeColor="text1" w:themeTint="BF"/>
    </w:rPr>
  </w:style>
  <w:style w:type="paragraph" w:styleId="ListParagraph">
    <w:name w:val="List Paragraph"/>
    <w:basedOn w:val="Normal"/>
    <w:uiPriority w:val="34"/>
    <w:qFormat/>
    <w:rsid w:val="001E2399"/>
    <w:pPr>
      <w:ind w:left="720"/>
      <w:contextualSpacing/>
    </w:pPr>
  </w:style>
  <w:style w:type="character" w:styleId="IntenseEmphasis">
    <w:name w:val="Intense Emphasis"/>
    <w:basedOn w:val="DefaultParagraphFont"/>
    <w:uiPriority w:val="21"/>
    <w:qFormat/>
    <w:rsid w:val="001E2399"/>
    <w:rPr>
      <w:i/>
      <w:iCs/>
      <w:color w:val="0F4761" w:themeColor="accent1" w:themeShade="BF"/>
    </w:rPr>
  </w:style>
  <w:style w:type="paragraph" w:styleId="IntenseQuote">
    <w:name w:val="Intense Quote"/>
    <w:basedOn w:val="Normal"/>
    <w:next w:val="Normal"/>
    <w:link w:val="IntenseQuoteChar"/>
    <w:uiPriority w:val="30"/>
    <w:qFormat/>
    <w:rsid w:val="001E23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E2399"/>
    <w:rPr>
      <w:i/>
      <w:iCs/>
      <w:color w:val="0F4761" w:themeColor="accent1" w:themeShade="BF"/>
    </w:rPr>
  </w:style>
  <w:style w:type="character" w:styleId="IntenseReference">
    <w:name w:val="Intense Reference"/>
    <w:basedOn w:val="DefaultParagraphFont"/>
    <w:uiPriority w:val="32"/>
    <w:qFormat/>
    <w:rsid w:val="001E2399"/>
    <w:rPr>
      <w:b/>
      <w:bCs/>
      <w:smallCaps/>
      <w:color w:val="0F4761" w:themeColor="accent1" w:themeShade="BF"/>
      <w:spacing w:val="5"/>
    </w:rPr>
  </w:style>
  <w:style w:type="character" w:styleId="Hyperlink">
    <w:name w:val="Hyperlink"/>
    <w:basedOn w:val="DefaultParagraphFont"/>
    <w:uiPriority w:val="99"/>
    <w:unhideWhenUsed/>
    <w:rsid w:val="00344B1F"/>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novativecrystal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Lala Agamirov</dc:creator>
  <cp:keywords/>
  <dc:description/>
  <cp:lastModifiedBy>Lala Agamirov</cp:lastModifiedBy>
  <cp:revision>4</cp:revision>
  <dcterms:created xsi:type="dcterms:W3CDTF">2024-05-08T23:04:00Z</dcterms:created>
  <dcterms:modified xsi:type="dcterms:W3CDTF">2024-05-09T01:41:00Z</dcterms:modified>
</cp:coreProperties>
</file>