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2B81" w14:textId="77777777" w:rsidR="009D0692" w:rsidRDefault="009D0692">
      <w:pPr>
        <w:pStyle w:val="BodyText"/>
        <w:rPr>
          <w:rFonts w:ascii="Times New Roman"/>
        </w:rPr>
      </w:pPr>
    </w:p>
    <w:p w14:paraId="56A828D2" w14:textId="086D3E65" w:rsidR="000F4222" w:rsidRPr="00C13071" w:rsidRDefault="000F4222" w:rsidP="000F4222">
      <w:pPr>
        <w:ind w:right="1530"/>
        <w:jc w:val="center"/>
        <w:rPr>
          <w:sz w:val="40"/>
          <w:szCs w:val="40"/>
        </w:rPr>
      </w:pPr>
      <w:r>
        <w:rPr>
          <w:sz w:val="40"/>
          <w:szCs w:val="40"/>
        </w:rPr>
        <w:t>Appendix B-4</w:t>
      </w:r>
      <w:r w:rsidR="00EC2614">
        <w:rPr>
          <w:sz w:val="40"/>
          <w:szCs w:val="40"/>
        </w:rPr>
        <w:t>-1</w:t>
      </w:r>
    </w:p>
    <w:p w14:paraId="6469E215" w14:textId="77777777" w:rsidR="009D0692" w:rsidRDefault="009D0692">
      <w:pPr>
        <w:pStyle w:val="BodyText"/>
        <w:spacing w:before="167"/>
        <w:rPr>
          <w:rFonts w:ascii="Times New Roman"/>
        </w:rPr>
      </w:pPr>
    </w:p>
    <w:p w14:paraId="4D1320F6" w14:textId="77777777" w:rsidR="009D0692" w:rsidRDefault="00D22DBB">
      <w:pPr>
        <w:pStyle w:val="BodyText"/>
        <w:ind w:left="559" w:right="1638"/>
        <w:jc w:val="center"/>
      </w:pPr>
      <w:bookmarkStart w:id="0" w:name="State_of_California"/>
      <w:bookmarkEnd w:id="0"/>
      <w:r>
        <w:t>State</w:t>
      </w:r>
      <w:r>
        <w:rPr>
          <w:spacing w:val="-2"/>
        </w:rPr>
        <w:t xml:space="preserve"> </w:t>
      </w:r>
      <w:r>
        <w:t xml:space="preserve">of </w:t>
      </w:r>
      <w:r>
        <w:rPr>
          <w:spacing w:val="-2"/>
        </w:rPr>
        <w:t>California</w:t>
      </w:r>
    </w:p>
    <w:p w14:paraId="71E45555" w14:textId="77777777" w:rsidR="009D0692" w:rsidRDefault="00D22DBB">
      <w:pPr>
        <w:ind w:left="558" w:right="1640"/>
        <w:jc w:val="center"/>
        <w:rPr>
          <w:b/>
          <w:sz w:val="24"/>
        </w:rPr>
      </w:pPr>
      <w:bookmarkStart w:id="1" w:name="AIR_RESOURCES_BOARD"/>
      <w:bookmarkEnd w:id="1"/>
      <w:r>
        <w:rPr>
          <w:b/>
          <w:sz w:val="24"/>
        </w:rPr>
        <w:t>AIR</w:t>
      </w:r>
      <w:r>
        <w:rPr>
          <w:b/>
          <w:spacing w:val="-11"/>
          <w:sz w:val="24"/>
        </w:rPr>
        <w:t xml:space="preserve"> </w:t>
      </w:r>
      <w:r>
        <w:rPr>
          <w:b/>
          <w:sz w:val="24"/>
        </w:rPr>
        <w:t>RESOURCES</w:t>
      </w:r>
      <w:r>
        <w:rPr>
          <w:b/>
          <w:spacing w:val="-10"/>
          <w:sz w:val="24"/>
        </w:rPr>
        <w:t xml:space="preserve"> </w:t>
      </w:r>
      <w:r>
        <w:rPr>
          <w:b/>
          <w:spacing w:val="-4"/>
          <w:sz w:val="24"/>
        </w:rPr>
        <w:t>BOARD</w:t>
      </w:r>
    </w:p>
    <w:p w14:paraId="5FAA8128" w14:textId="77777777" w:rsidR="009D0692" w:rsidRDefault="009D0692">
      <w:pPr>
        <w:pStyle w:val="BodyText"/>
        <w:rPr>
          <w:b/>
        </w:rPr>
      </w:pPr>
    </w:p>
    <w:p w14:paraId="2B29CF4C" w14:textId="77777777" w:rsidR="009D0692" w:rsidRDefault="009D0692">
      <w:pPr>
        <w:pStyle w:val="BodyText"/>
        <w:rPr>
          <w:b/>
        </w:rPr>
      </w:pPr>
    </w:p>
    <w:p w14:paraId="7E02626F" w14:textId="77777777" w:rsidR="009D0692" w:rsidRDefault="009D0692">
      <w:pPr>
        <w:pStyle w:val="BodyText"/>
        <w:rPr>
          <w:b/>
        </w:rPr>
      </w:pPr>
    </w:p>
    <w:p w14:paraId="3C8735A2" w14:textId="77777777" w:rsidR="009D0692" w:rsidRDefault="00D22DBB">
      <w:pPr>
        <w:spacing w:before="1"/>
        <w:ind w:left="558" w:right="1638"/>
        <w:jc w:val="center"/>
        <w:rPr>
          <w:b/>
          <w:sz w:val="24"/>
        </w:rPr>
      </w:pPr>
      <w:r>
        <w:rPr>
          <w:b/>
          <w:sz w:val="24"/>
        </w:rPr>
        <w:t>CALIFORNIA</w:t>
      </w:r>
      <w:r>
        <w:rPr>
          <w:b/>
          <w:spacing w:val="-13"/>
          <w:sz w:val="24"/>
        </w:rPr>
        <w:t xml:space="preserve"> </w:t>
      </w:r>
      <w:r>
        <w:rPr>
          <w:b/>
          <w:sz w:val="24"/>
        </w:rPr>
        <w:t>EXHAUST</w:t>
      </w:r>
      <w:r>
        <w:rPr>
          <w:b/>
          <w:spacing w:val="-6"/>
          <w:sz w:val="24"/>
        </w:rPr>
        <w:t xml:space="preserve"> </w:t>
      </w:r>
      <w:r>
        <w:rPr>
          <w:b/>
          <w:sz w:val="24"/>
        </w:rPr>
        <w:t>EMISSION</w:t>
      </w:r>
      <w:r>
        <w:rPr>
          <w:b/>
          <w:spacing w:val="-6"/>
          <w:sz w:val="24"/>
        </w:rPr>
        <w:t xml:space="preserve"> </w:t>
      </w:r>
      <w:r>
        <w:rPr>
          <w:b/>
          <w:sz w:val="24"/>
        </w:rPr>
        <w:t>STANDARDS AND</w:t>
      </w:r>
      <w:r>
        <w:rPr>
          <w:b/>
          <w:spacing w:val="-6"/>
          <w:sz w:val="24"/>
        </w:rPr>
        <w:t xml:space="preserve"> </w:t>
      </w:r>
      <w:r>
        <w:rPr>
          <w:b/>
          <w:sz w:val="24"/>
        </w:rPr>
        <w:t>TEST</w:t>
      </w:r>
      <w:r>
        <w:rPr>
          <w:b/>
          <w:spacing w:val="-6"/>
          <w:sz w:val="24"/>
        </w:rPr>
        <w:t xml:space="preserve"> </w:t>
      </w:r>
      <w:r>
        <w:rPr>
          <w:b/>
          <w:sz w:val="24"/>
        </w:rPr>
        <w:t xml:space="preserve">PROCEDURES </w:t>
      </w:r>
      <w:bookmarkStart w:id="2" w:name="FOR_2004_AND_SUBSEQUENT_MODEL"/>
      <w:bookmarkEnd w:id="2"/>
      <w:r>
        <w:rPr>
          <w:b/>
          <w:sz w:val="24"/>
        </w:rPr>
        <w:t>FOR 2004 AND SUBSEQUENT MODEL</w:t>
      </w:r>
    </w:p>
    <w:p w14:paraId="2A2164B0" w14:textId="77777777" w:rsidR="009D0692" w:rsidRDefault="00D22DBB">
      <w:pPr>
        <w:ind w:left="558" w:right="1639"/>
        <w:jc w:val="center"/>
        <w:rPr>
          <w:b/>
          <w:sz w:val="24"/>
        </w:rPr>
      </w:pPr>
      <w:bookmarkStart w:id="3" w:name="HEAVY-DUTY_DIESEL-ENGINES_AND_VEHICLES"/>
      <w:bookmarkEnd w:id="3"/>
      <w:r>
        <w:rPr>
          <w:b/>
          <w:sz w:val="24"/>
        </w:rPr>
        <w:t>HEAVY-DUTY</w:t>
      </w:r>
      <w:r>
        <w:rPr>
          <w:b/>
          <w:spacing w:val="-14"/>
          <w:sz w:val="24"/>
        </w:rPr>
        <w:t xml:space="preserve"> </w:t>
      </w:r>
      <w:r>
        <w:rPr>
          <w:b/>
          <w:sz w:val="24"/>
        </w:rPr>
        <w:t>DIESEL-ENGINES</w:t>
      </w:r>
      <w:r>
        <w:rPr>
          <w:b/>
          <w:spacing w:val="-9"/>
          <w:sz w:val="24"/>
        </w:rPr>
        <w:t xml:space="preserve"> </w:t>
      </w:r>
      <w:r>
        <w:rPr>
          <w:b/>
          <w:sz w:val="24"/>
        </w:rPr>
        <w:t>AND</w:t>
      </w:r>
      <w:r>
        <w:rPr>
          <w:b/>
          <w:spacing w:val="-12"/>
          <w:sz w:val="24"/>
        </w:rPr>
        <w:t xml:space="preserve"> </w:t>
      </w:r>
      <w:r>
        <w:rPr>
          <w:b/>
          <w:spacing w:val="-2"/>
          <w:sz w:val="24"/>
        </w:rPr>
        <w:t>VEHICLES</w:t>
      </w:r>
    </w:p>
    <w:p w14:paraId="5E208FCC" w14:textId="77777777" w:rsidR="009D0692" w:rsidRDefault="009D0692">
      <w:pPr>
        <w:pStyle w:val="BodyText"/>
        <w:rPr>
          <w:b/>
        </w:rPr>
      </w:pPr>
    </w:p>
    <w:p w14:paraId="2239797A" w14:textId="77777777" w:rsidR="009D0692" w:rsidRDefault="009D0692">
      <w:pPr>
        <w:pStyle w:val="BodyText"/>
        <w:rPr>
          <w:b/>
        </w:rPr>
      </w:pPr>
    </w:p>
    <w:p w14:paraId="11F5F42C" w14:textId="77777777" w:rsidR="009D0692" w:rsidRDefault="009D0692">
      <w:pPr>
        <w:pStyle w:val="BodyText"/>
        <w:rPr>
          <w:b/>
        </w:rPr>
      </w:pPr>
    </w:p>
    <w:p w14:paraId="23A4EDF7" w14:textId="77777777" w:rsidR="009D0692" w:rsidRDefault="009D0692">
      <w:pPr>
        <w:pStyle w:val="BodyText"/>
        <w:rPr>
          <w:b/>
        </w:rPr>
      </w:pPr>
    </w:p>
    <w:p w14:paraId="0949D621" w14:textId="77777777" w:rsidR="009D0692" w:rsidRDefault="009D0692">
      <w:pPr>
        <w:pStyle w:val="BodyText"/>
        <w:rPr>
          <w:b/>
        </w:rPr>
      </w:pPr>
    </w:p>
    <w:p w14:paraId="70A868B5" w14:textId="77777777" w:rsidR="009D0692" w:rsidRDefault="009D0692">
      <w:pPr>
        <w:pStyle w:val="BodyText"/>
        <w:rPr>
          <w:b/>
        </w:rPr>
      </w:pPr>
    </w:p>
    <w:p w14:paraId="07C5D4DA" w14:textId="77777777" w:rsidR="009D0692" w:rsidRDefault="009D0692">
      <w:pPr>
        <w:pStyle w:val="BodyText"/>
        <w:rPr>
          <w:b/>
        </w:rPr>
      </w:pPr>
    </w:p>
    <w:p w14:paraId="4B8374A7" w14:textId="77777777" w:rsidR="009D0692" w:rsidRDefault="00D22DBB">
      <w:pPr>
        <w:pStyle w:val="BodyText"/>
        <w:tabs>
          <w:tab w:val="left" w:pos="4679"/>
        </w:tabs>
        <w:ind w:left="3239"/>
      </w:pPr>
      <w:bookmarkStart w:id="4" w:name="Adopted:_December_12,_2002"/>
      <w:bookmarkEnd w:id="4"/>
      <w:r>
        <w:rPr>
          <w:spacing w:val="-2"/>
        </w:rPr>
        <w:t>Adopted:</w:t>
      </w:r>
      <w:r>
        <w:tab/>
        <w:t>December</w:t>
      </w:r>
      <w:r>
        <w:rPr>
          <w:spacing w:val="-5"/>
        </w:rPr>
        <w:t xml:space="preserve"> </w:t>
      </w:r>
      <w:r>
        <w:t>12,</w:t>
      </w:r>
      <w:r>
        <w:rPr>
          <w:spacing w:val="-3"/>
        </w:rPr>
        <w:t xml:space="preserve"> </w:t>
      </w:r>
      <w:r>
        <w:rPr>
          <w:spacing w:val="-4"/>
        </w:rPr>
        <w:t>2002</w:t>
      </w:r>
    </w:p>
    <w:p w14:paraId="0D1F131F" w14:textId="77777777" w:rsidR="009D0692" w:rsidRDefault="00D22DBB">
      <w:pPr>
        <w:pStyle w:val="BodyText"/>
        <w:tabs>
          <w:tab w:val="left" w:pos="4679"/>
        </w:tabs>
        <w:ind w:left="3239"/>
      </w:pPr>
      <w:bookmarkStart w:id="5" w:name="Amended:___July_24,_2003"/>
      <w:bookmarkEnd w:id="5"/>
      <w:r>
        <w:rPr>
          <w:spacing w:val="-2"/>
        </w:rPr>
        <w:t>Amended:</w:t>
      </w:r>
      <w:r>
        <w:tab/>
        <w:t>July</w:t>
      </w:r>
      <w:r>
        <w:rPr>
          <w:spacing w:val="-3"/>
        </w:rPr>
        <w:t xml:space="preserve"> </w:t>
      </w:r>
      <w:r>
        <w:t>24,</w:t>
      </w:r>
      <w:r>
        <w:rPr>
          <w:spacing w:val="1"/>
        </w:rPr>
        <w:t xml:space="preserve"> </w:t>
      </w:r>
      <w:r>
        <w:rPr>
          <w:spacing w:val="-4"/>
        </w:rPr>
        <w:t>2003</w:t>
      </w:r>
    </w:p>
    <w:p w14:paraId="7C2D47AD" w14:textId="77777777" w:rsidR="009D0692" w:rsidRDefault="00D22DBB">
      <w:pPr>
        <w:pStyle w:val="BodyText"/>
        <w:tabs>
          <w:tab w:val="left" w:pos="4679"/>
        </w:tabs>
        <w:ind w:left="3239"/>
      </w:pPr>
      <w:bookmarkStart w:id="6" w:name="Amended:___September_1,_2006"/>
      <w:bookmarkEnd w:id="6"/>
      <w:r>
        <w:rPr>
          <w:spacing w:val="-2"/>
        </w:rPr>
        <w:t>Amended:</w:t>
      </w:r>
      <w:r>
        <w:tab/>
        <w:t>September</w:t>
      </w:r>
      <w:r>
        <w:rPr>
          <w:spacing w:val="-4"/>
        </w:rPr>
        <w:t xml:space="preserve"> </w:t>
      </w:r>
      <w:r>
        <w:t>1,</w:t>
      </w:r>
      <w:r>
        <w:rPr>
          <w:spacing w:val="-1"/>
        </w:rPr>
        <w:t xml:space="preserve"> </w:t>
      </w:r>
      <w:r>
        <w:rPr>
          <w:spacing w:val="-4"/>
        </w:rPr>
        <w:t>2006</w:t>
      </w:r>
    </w:p>
    <w:p w14:paraId="7023B99F" w14:textId="77777777" w:rsidR="009D0692" w:rsidRDefault="00D22DBB">
      <w:pPr>
        <w:pStyle w:val="BodyText"/>
        <w:tabs>
          <w:tab w:val="left" w:pos="4679"/>
        </w:tabs>
        <w:ind w:left="3239"/>
      </w:pPr>
      <w:bookmarkStart w:id="7" w:name="Amended:___October_17,_2007"/>
      <w:bookmarkEnd w:id="7"/>
      <w:r>
        <w:rPr>
          <w:spacing w:val="-2"/>
        </w:rPr>
        <w:t>Amended:</w:t>
      </w:r>
      <w:r>
        <w:tab/>
        <w:t>July</w:t>
      </w:r>
      <w:r>
        <w:rPr>
          <w:spacing w:val="-4"/>
        </w:rPr>
        <w:t xml:space="preserve"> </w:t>
      </w:r>
      <w:r>
        <w:t>26,</w:t>
      </w:r>
      <w:r>
        <w:rPr>
          <w:spacing w:val="-1"/>
        </w:rPr>
        <w:t xml:space="preserve"> </w:t>
      </w:r>
      <w:r>
        <w:rPr>
          <w:spacing w:val="-4"/>
        </w:rPr>
        <w:t>2007</w:t>
      </w:r>
    </w:p>
    <w:p w14:paraId="2594F9AE" w14:textId="77777777" w:rsidR="009D0692" w:rsidRDefault="00D22DBB">
      <w:pPr>
        <w:pStyle w:val="BodyText"/>
        <w:tabs>
          <w:tab w:val="left" w:pos="4679"/>
        </w:tabs>
        <w:ind w:left="3239"/>
      </w:pPr>
      <w:r>
        <w:rPr>
          <w:spacing w:val="-2"/>
        </w:rPr>
        <w:t>Amended:</w:t>
      </w:r>
      <w:r>
        <w:tab/>
        <w:t>October</w:t>
      </w:r>
      <w:r>
        <w:rPr>
          <w:spacing w:val="-2"/>
        </w:rPr>
        <w:t xml:space="preserve"> </w:t>
      </w:r>
      <w:r>
        <w:t>17,</w:t>
      </w:r>
      <w:r>
        <w:rPr>
          <w:spacing w:val="-3"/>
        </w:rPr>
        <w:t xml:space="preserve"> </w:t>
      </w:r>
      <w:r>
        <w:rPr>
          <w:spacing w:val="-4"/>
        </w:rPr>
        <w:t>2007</w:t>
      </w:r>
    </w:p>
    <w:p w14:paraId="5F3B57DC" w14:textId="77777777" w:rsidR="009D0692" w:rsidRDefault="00D22DBB">
      <w:pPr>
        <w:pStyle w:val="BodyText"/>
        <w:tabs>
          <w:tab w:val="left" w:pos="4679"/>
        </w:tabs>
        <w:ind w:left="3239"/>
      </w:pPr>
      <w:r>
        <w:rPr>
          <w:spacing w:val="-2"/>
        </w:rPr>
        <w:t>Amended:</w:t>
      </w:r>
      <w:r>
        <w:tab/>
        <w:t>October</w:t>
      </w:r>
      <w:r>
        <w:rPr>
          <w:spacing w:val="-3"/>
        </w:rPr>
        <w:t xml:space="preserve"> </w:t>
      </w:r>
      <w:r>
        <w:t>14,</w:t>
      </w:r>
      <w:r>
        <w:rPr>
          <w:spacing w:val="-4"/>
        </w:rPr>
        <w:t xml:space="preserve"> 2008</w:t>
      </w:r>
    </w:p>
    <w:p w14:paraId="02A66FFD" w14:textId="77777777" w:rsidR="009D0692" w:rsidRDefault="00D22DBB">
      <w:pPr>
        <w:pStyle w:val="BodyText"/>
        <w:tabs>
          <w:tab w:val="left" w:pos="4679"/>
        </w:tabs>
        <w:ind w:left="3240"/>
      </w:pPr>
      <w:r>
        <w:rPr>
          <w:spacing w:val="-2"/>
        </w:rPr>
        <w:t>Amended:</w:t>
      </w:r>
      <w:r>
        <w:tab/>
        <w:t>September</w:t>
      </w:r>
      <w:r>
        <w:rPr>
          <w:spacing w:val="-5"/>
        </w:rPr>
        <w:t xml:space="preserve"> </w:t>
      </w:r>
      <w:r>
        <w:t>27,</w:t>
      </w:r>
      <w:r>
        <w:rPr>
          <w:spacing w:val="-6"/>
        </w:rPr>
        <w:t xml:space="preserve"> </w:t>
      </w:r>
      <w:r>
        <w:rPr>
          <w:spacing w:val="-4"/>
        </w:rPr>
        <w:t>2010</w:t>
      </w:r>
    </w:p>
    <w:p w14:paraId="4622E0F3" w14:textId="77777777" w:rsidR="009D0692" w:rsidRDefault="00D22DBB">
      <w:pPr>
        <w:pStyle w:val="BodyText"/>
        <w:tabs>
          <w:tab w:val="left" w:pos="4679"/>
        </w:tabs>
        <w:ind w:left="3240"/>
      </w:pPr>
      <w:r>
        <w:rPr>
          <w:spacing w:val="-2"/>
        </w:rPr>
        <w:t>Amended:</w:t>
      </w:r>
      <w:r>
        <w:tab/>
        <w:t>October</w:t>
      </w:r>
      <w:r>
        <w:rPr>
          <w:spacing w:val="-2"/>
        </w:rPr>
        <w:t xml:space="preserve"> </w:t>
      </w:r>
      <w:r>
        <w:t>12,</w:t>
      </w:r>
      <w:r>
        <w:rPr>
          <w:spacing w:val="-3"/>
        </w:rPr>
        <w:t xml:space="preserve"> </w:t>
      </w:r>
      <w:r>
        <w:rPr>
          <w:spacing w:val="-4"/>
        </w:rPr>
        <w:t>2011</w:t>
      </w:r>
    </w:p>
    <w:p w14:paraId="431CB248" w14:textId="77777777" w:rsidR="009D0692" w:rsidRDefault="00D22DBB">
      <w:pPr>
        <w:pStyle w:val="BodyText"/>
        <w:tabs>
          <w:tab w:val="left" w:pos="4679"/>
        </w:tabs>
        <w:ind w:left="3240"/>
      </w:pPr>
      <w:r>
        <w:rPr>
          <w:spacing w:val="-2"/>
        </w:rPr>
        <w:t>Amended:</w:t>
      </w:r>
      <w:r>
        <w:tab/>
        <w:t>March</w:t>
      </w:r>
      <w:r>
        <w:rPr>
          <w:spacing w:val="-1"/>
        </w:rPr>
        <w:t xml:space="preserve"> </w:t>
      </w:r>
      <w:r>
        <w:t>22,</w:t>
      </w:r>
      <w:r>
        <w:rPr>
          <w:spacing w:val="-2"/>
        </w:rPr>
        <w:t xml:space="preserve"> </w:t>
      </w:r>
      <w:r>
        <w:rPr>
          <w:spacing w:val="-4"/>
        </w:rPr>
        <w:t>2012</w:t>
      </w:r>
    </w:p>
    <w:p w14:paraId="3EF04322" w14:textId="77777777" w:rsidR="009D0692" w:rsidRDefault="00D22DBB">
      <w:pPr>
        <w:pStyle w:val="BodyText"/>
        <w:tabs>
          <w:tab w:val="left" w:pos="4679"/>
        </w:tabs>
        <w:ind w:left="3240"/>
      </w:pPr>
      <w:r>
        <w:rPr>
          <w:spacing w:val="-2"/>
        </w:rPr>
        <w:t>Amended:</w:t>
      </w:r>
      <w:r>
        <w:tab/>
        <w:t>December</w:t>
      </w:r>
      <w:r>
        <w:rPr>
          <w:spacing w:val="-4"/>
        </w:rPr>
        <w:t xml:space="preserve"> </w:t>
      </w:r>
      <w:r>
        <w:t>6,</w:t>
      </w:r>
      <w:r>
        <w:rPr>
          <w:spacing w:val="-5"/>
        </w:rPr>
        <w:t xml:space="preserve"> </w:t>
      </w:r>
      <w:r>
        <w:rPr>
          <w:spacing w:val="-4"/>
        </w:rPr>
        <w:t>2012</w:t>
      </w:r>
    </w:p>
    <w:p w14:paraId="224C3410" w14:textId="77777777" w:rsidR="009D0692" w:rsidRDefault="00D22DBB">
      <w:pPr>
        <w:pStyle w:val="BodyText"/>
        <w:tabs>
          <w:tab w:val="left" w:pos="4679"/>
        </w:tabs>
        <w:ind w:left="3240"/>
      </w:pPr>
      <w:r>
        <w:rPr>
          <w:spacing w:val="-2"/>
        </w:rPr>
        <w:t>Amended:</w:t>
      </w:r>
      <w:r>
        <w:tab/>
        <w:t>April</w:t>
      </w:r>
      <w:r>
        <w:rPr>
          <w:spacing w:val="-4"/>
        </w:rPr>
        <w:t xml:space="preserve"> </w:t>
      </w:r>
      <w:r>
        <w:t>18,</w:t>
      </w:r>
      <w:r>
        <w:rPr>
          <w:spacing w:val="-6"/>
        </w:rPr>
        <w:t xml:space="preserve"> </w:t>
      </w:r>
      <w:r>
        <w:t>2013</w:t>
      </w:r>
      <w:r>
        <w:rPr>
          <w:spacing w:val="-3"/>
        </w:rPr>
        <w:t xml:space="preserve"> </w:t>
      </w:r>
      <w:r>
        <w:t>(Corrected</w:t>
      </w:r>
      <w:r>
        <w:rPr>
          <w:spacing w:val="-3"/>
        </w:rPr>
        <w:t xml:space="preserve"> </w:t>
      </w:r>
      <w:r>
        <w:t>by</w:t>
      </w:r>
      <w:r>
        <w:rPr>
          <w:spacing w:val="-5"/>
        </w:rPr>
        <w:t xml:space="preserve"> </w:t>
      </w:r>
      <w:r>
        <w:t>Section</w:t>
      </w:r>
      <w:r>
        <w:rPr>
          <w:spacing w:val="-5"/>
        </w:rPr>
        <w:t xml:space="preserve"> </w:t>
      </w:r>
      <w:r>
        <w:rPr>
          <w:spacing w:val="-4"/>
        </w:rPr>
        <w:t>100)</w:t>
      </w:r>
    </w:p>
    <w:p w14:paraId="607612F1" w14:textId="77777777" w:rsidR="009D0692" w:rsidRDefault="00D22DBB">
      <w:pPr>
        <w:pStyle w:val="BodyText"/>
        <w:tabs>
          <w:tab w:val="left" w:pos="4679"/>
        </w:tabs>
        <w:ind w:left="3240"/>
      </w:pPr>
      <w:r>
        <w:rPr>
          <w:spacing w:val="-2"/>
        </w:rPr>
        <w:t>Amended:</w:t>
      </w:r>
      <w:r>
        <w:tab/>
        <w:t>October</w:t>
      </w:r>
      <w:r>
        <w:rPr>
          <w:spacing w:val="-4"/>
        </w:rPr>
        <w:t xml:space="preserve"> </w:t>
      </w:r>
      <w:r>
        <w:t>21,</w:t>
      </w:r>
      <w:r>
        <w:rPr>
          <w:spacing w:val="-4"/>
        </w:rPr>
        <w:t xml:space="preserve"> 2014</w:t>
      </w:r>
    </w:p>
    <w:p w14:paraId="2CC18C2E" w14:textId="77777777" w:rsidR="009D0692" w:rsidRDefault="009D0692">
      <w:pPr>
        <w:pStyle w:val="BodyText"/>
        <w:sectPr w:rsidR="009D0692">
          <w:type w:val="continuous"/>
          <w:pgSz w:w="12240" w:h="15840"/>
          <w:pgMar w:top="1820" w:right="0" w:bottom="280" w:left="1080" w:header="720" w:footer="720" w:gutter="0"/>
          <w:cols w:space="720"/>
        </w:sectPr>
      </w:pPr>
    </w:p>
    <w:p w14:paraId="182B9861" w14:textId="77777777" w:rsidR="009D0692" w:rsidRDefault="00D22DBB">
      <w:pPr>
        <w:pStyle w:val="BodyText"/>
        <w:spacing w:before="96" w:line="213" w:lineRule="auto"/>
        <w:ind w:left="400" w:right="1685"/>
      </w:pPr>
      <w:r>
        <w:lastRenderedPageBreak/>
        <w:t>NOTE: This document is incorporated by reference in section 1956.8(d), title 13, California Code of Regulations (“CCR”) and also incorporates by reference various sections of Title 40, Part 86 of the Code of Federal Regulations, with some modifications.</w:t>
      </w:r>
      <w:r>
        <w:rPr>
          <w:spacing w:val="-7"/>
        </w:rPr>
        <w:t xml:space="preserve"> </w:t>
      </w:r>
      <w:r>
        <w:t>It</w:t>
      </w:r>
      <w:r>
        <w:rPr>
          <w:spacing w:val="-7"/>
        </w:rPr>
        <w:t xml:space="preserve"> </w:t>
      </w:r>
      <w:r>
        <w:t>contains</w:t>
      </w:r>
      <w:r>
        <w:rPr>
          <w:spacing w:val="-8"/>
        </w:rPr>
        <w:t xml:space="preserve"> </w:t>
      </w:r>
      <w:r>
        <w:t>the</w:t>
      </w:r>
      <w:r>
        <w:rPr>
          <w:spacing w:val="-9"/>
        </w:rPr>
        <w:t xml:space="preserve"> </w:t>
      </w:r>
      <w:r>
        <w:t>majority</w:t>
      </w:r>
      <w:r>
        <w:rPr>
          <w:spacing w:val="-12"/>
        </w:rPr>
        <w:t xml:space="preserve"> </w:t>
      </w:r>
      <w:r>
        <w:t>of</w:t>
      </w:r>
      <w:r>
        <w:rPr>
          <w:spacing w:val="-3"/>
        </w:rPr>
        <w:t xml:space="preserve"> </w:t>
      </w:r>
      <w:r>
        <w:t>the</w:t>
      </w:r>
      <w:r>
        <w:rPr>
          <w:spacing w:val="-7"/>
        </w:rPr>
        <w:t xml:space="preserve"> </w:t>
      </w:r>
      <w:r>
        <w:t>requirements</w:t>
      </w:r>
      <w:r>
        <w:rPr>
          <w:spacing w:val="-8"/>
        </w:rPr>
        <w:t xml:space="preserve"> </w:t>
      </w:r>
      <w:r>
        <w:t>necessary</w:t>
      </w:r>
      <w:r>
        <w:rPr>
          <w:spacing w:val="-12"/>
        </w:rPr>
        <w:t xml:space="preserve"> </w:t>
      </w:r>
      <w:r>
        <w:t>for</w:t>
      </w:r>
      <w:r>
        <w:rPr>
          <w:spacing w:val="-10"/>
        </w:rPr>
        <w:t xml:space="preserve"> </w:t>
      </w:r>
      <w:r>
        <w:t>certification</w:t>
      </w:r>
      <w:r>
        <w:rPr>
          <w:spacing w:val="-11"/>
        </w:rPr>
        <w:t xml:space="preserve"> </w:t>
      </w:r>
      <w:r>
        <w:t>of heavy-duty diesel engines for sale in California, in addition to containing the exhaust emissions standards and test procedures for these diesel engines.</w:t>
      </w:r>
      <w:hyperlink w:anchor="_bookmark0" w:history="1">
        <w:r w:rsidR="009D0692">
          <w:rPr>
            <w:vertAlign w:val="superscript"/>
          </w:rPr>
          <w:t>1</w:t>
        </w:r>
      </w:hyperlink>
      <w:r>
        <w:rPr>
          <w:spacing w:val="40"/>
        </w:rPr>
        <w:t xml:space="preserve"> </w:t>
      </w:r>
      <w:r>
        <w:t>The section numbering conventions for this document are set forth in subparagraph 4 on page 6. Reference</w:t>
      </w:r>
      <w:r>
        <w:rPr>
          <w:spacing w:val="-5"/>
        </w:rPr>
        <w:t xml:space="preserve"> </w:t>
      </w:r>
      <w:r>
        <w:t>is</w:t>
      </w:r>
      <w:r>
        <w:rPr>
          <w:spacing w:val="-6"/>
        </w:rPr>
        <w:t xml:space="preserve"> </w:t>
      </w:r>
      <w:r>
        <w:t>also</w:t>
      </w:r>
      <w:r>
        <w:rPr>
          <w:spacing w:val="-7"/>
        </w:rPr>
        <w:t xml:space="preserve"> </w:t>
      </w:r>
      <w:r>
        <w:t>made</w:t>
      </w:r>
      <w:r>
        <w:rPr>
          <w:spacing w:val="-5"/>
        </w:rPr>
        <w:t xml:space="preserve"> </w:t>
      </w:r>
      <w:r>
        <w:t>in</w:t>
      </w:r>
      <w:r>
        <w:rPr>
          <w:spacing w:val="-5"/>
        </w:rPr>
        <w:t xml:space="preserve"> </w:t>
      </w:r>
      <w:r>
        <w:t>this</w:t>
      </w:r>
      <w:r>
        <w:rPr>
          <w:spacing w:val="-8"/>
        </w:rPr>
        <w:t xml:space="preserve"> </w:t>
      </w:r>
      <w:r>
        <w:t>document</w:t>
      </w:r>
      <w:r>
        <w:rPr>
          <w:spacing w:val="-10"/>
        </w:rPr>
        <w:t xml:space="preserve"> </w:t>
      </w:r>
      <w:r>
        <w:t>to</w:t>
      </w:r>
      <w:r>
        <w:rPr>
          <w:spacing w:val="-7"/>
        </w:rPr>
        <w:t xml:space="preserve"> </w:t>
      </w:r>
      <w:r>
        <w:t>other</w:t>
      </w:r>
      <w:r>
        <w:rPr>
          <w:spacing w:val="-9"/>
        </w:rPr>
        <w:t xml:space="preserve"> </w:t>
      </w:r>
      <w:r>
        <w:t>California-specific</w:t>
      </w:r>
      <w:r>
        <w:rPr>
          <w:spacing w:val="-11"/>
        </w:rPr>
        <w:t xml:space="preserve"> </w:t>
      </w:r>
      <w:r>
        <w:t>requirements</w:t>
      </w:r>
      <w:r>
        <w:rPr>
          <w:spacing w:val="-8"/>
        </w:rPr>
        <w:t xml:space="preserve"> </w:t>
      </w:r>
      <w:r>
        <w:t>that are necessary</w:t>
      </w:r>
      <w:r>
        <w:rPr>
          <w:spacing w:val="-6"/>
        </w:rPr>
        <w:t xml:space="preserve"> </w:t>
      </w:r>
      <w:r>
        <w:t>to complete an application</w:t>
      </w:r>
      <w:r>
        <w:rPr>
          <w:spacing w:val="-5"/>
        </w:rPr>
        <w:t xml:space="preserve"> </w:t>
      </w:r>
      <w:r>
        <w:t>for</w:t>
      </w:r>
      <w:r>
        <w:rPr>
          <w:spacing w:val="-7"/>
        </w:rPr>
        <w:t xml:space="preserve"> </w:t>
      </w:r>
      <w:r>
        <w:t>certification.</w:t>
      </w:r>
      <w:r>
        <w:rPr>
          <w:spacing w:val="-8"/>
        </w:rPr>
        <w:t xml:space="preserve"> </w:t>
      </w:r>
      <w:r>
        <w:t>These other</w:t>
      </w:r>
      <w:r>
        <w:rPr>
          <w:spacing w:val="-4"/>
        </w:rPr>
        <w:t xml:space="preserve"> </w:t>
      </w:r>
      <w:r>
        <w:t>documents</w:t>
      </w:r>
      <w:r>
        <w:rPr>
          <w:spacing w:val="-3"/>
        </w:rPr>
        <w:t xml:space="preserve"> </w:t>
      </w:r>
      <w:r>
        <w:t>are designed to be used in conjunction with this document. They include:</w:t>
      </w:r>
    </w:p>
    <w:p w14:paraId="5B8188A5" w14:textId="77777777" w:rsidR="009D0692" w:rsidRDefault="00D22DBB">
      <w:pPr>
        <w:pStyle w:val="ListParagraph"/>
        <w:numPr>
          <w:ilvl w:val="0"/>
          <w:numId w:val="48"/>
        </w:numPr>
        <w:tabs>
          <w:tab w:val="left" w:pos="1799"/>
        </w:tabs>
        <w:spacing w:before="224"/>
        <w:ind w:right="1871" w:firstLine="0"/>
        <w:rPr>
          <w:sz w:val="24"/>
        </w:rPr>
      </w:pPr>
      <w:r>
        <w:rPr>
          <w:sz w:val="24"/>
        </w:rPr>
        <w:t>“California Evaporative Emission Standards and Test Procedures for 2001</w:t>
      </w:r>
      <w:r>
        <w:rPr>
          <w:spacing w:val="-5"/>
          <w:sz w:val="24"/>
        </w:rPr>
        <w:t xml:space="preserve"> </w:t>
      </w:r>
      <w:r>
        <w:rPr>
          <w:sz w:val="24"/>
        </w:rPr>
        <w:t>and</w:t>
      </w:r>
      <w:r>
        <w:rPr>
          <w:spacing w:val="-7"/>
          <w:sz w:val="24"/>
        </w:rPr>
        <w:t xml:space="preserve"> </w:t>
      </w:r>
      <w:r>
        <w:rPr>
          <w:sz w:val="24"/>
        </w:rPr>
        <w:t>Subsequent</w:t>
      </w:r>
      <w:r>
        <w:rPr>
          <w:spacing w:val="-8"/>
          <w:sz w:val="24"/>
        </w:rPr>
        <w:t xml:space="preserve"> </w:t>
      </w:r>
      <w:r>
        <w:rPr>
          <w:sz w:val="24"/>
        </w:rPr>
        <w:t>Model</w:t>
      </w:r>
      <w:r>
        <w:rPr>
          <w:spacing w:val="-9"/>
          <w:sz w:val="24"/>
        </w:rPr>
        <w:t xml:space="preserve"> </w:t>
      </w:r>
      <w:r>
        <w:rPr>
          <w:sz w:val="24"/>
        </w:rPr>
        <w:t>Motor</w:t>
      </w:r>
      <w:r>
        <w:rPr>
          <w:spacing w:val="-9"/>
          <w:sz w:val="24"/>
        </w:rPr>
        <w:t xml:space="preserve"> </w:t>
      </w:r>
      <w:r>
        <w:rPr>
          <w:sz w:val="24"/>
        </w:rPr>
        <w:t>Vehicles,”</w:t>
      </w:r>
      <w:r>
        <w:rPr>
          <w:spacing w:val="-9"/>
          <w:sz w:val="24"/>
        </w:rPr>
        <w:t xml:space="preserve"> </w:t>
      </w:r>
      <w:r>
        <w:rPr>
          <w:sz w:val="24"/>
        </w:rPr>
        <w:t>as</w:t>
      </w:r>
      <w:r>
        <w:rPr>
          <w:spacing w:val="-8"/>
          <w:sz w:val="24"/>
        </w:rPr>
        <w:t xml:space="preserve"> </w:t>
      </w:r>
      <w:r>
        <w:rPr>
          <w:sz w:val="24"/>
        </w:rPr>
        <w:t>last</w:t>
      </w:r>
      <w:r>
        <w:rPr>
          <w:spacing w:val="-6"/>
          <w:sz w:val="24"/>
        </w:rPr>
        <w:t xml:space="preserve"> </w:t>
      </w:r>
      <w:r>
        <w:rPr>
          <w:sz w:val="24"/>
        </w:rPr>
        <w:t>amended</w:t>
      </w:r>
      <w:r>
        <w:rPr>
          <w:spacing w:val="-6"/>
          <w:sz w:val="24"/>
        </w:rPr>
        <w:t xml:space="preserve"> </w:t>
      </w:r>
      <w:r>
        <w:rPr>
          <w:sz w:val="24"/>
        </w:rPr>
        <w:t>December</w:t>
      </w:r>
      <w:r>
        <w:rPr>
          <w:spacing w:val="-9"/>
          <w:sz w:val="24"/>
        </w:rPr>
        <w:t xml:space="preserve"> </w:t>
      </w:r>
      <w:r>
        <w:rPr>
          <w:sz w:val="24"/>
        </w:rPr>
        <w:t>6, 2012 (incorporated by reference in section 1976, title 13, CCR);</w:t>
      </w:r>
    </w:p>
    <w:p w14:paraId="1363FFC1" w14:textId="77777777" w:rsidR="009D0692" w:rsidRDefault="00D22DBB">
      <w:pPr>
        <w:pStyle w:val="ListParagraph"/>
        <w:numPr>
          <w:ilvl w:val="0"/>
          <w:numId w:val="48"/>
        </w:numPr>
        <w:tabs>
          <w:tab w:val="left" w:pos="1799"/>
        </w:tabs>
        <w:spacing w:before="197"/>
        <w:ind w:left="1799" w:hanging="619"/>
        <w:rPr>
          <w:sz w:val="24"/>
        </w:rPr>
      </w:pPr>
      <w:r>
        <w:rPr>
          <w:sz w:val="24"/>
        </w:rPr>
        <w:t>Warranty</w:t>
      </w:r>
      <w:r>
        <w:rPr>
          <w:spacing w:val="-11"/>
          <w:sz w:val="24"/>
        </w:rPr>
        <w:t xml:space="preserve"> </w:t>
      </w:r>
      <w:r>
        <w:rPr>
          <w:sz w:val="24"/>
        </w:rPr>
        <w:t>requirements</w:t>
      </w:r>
      <w:r>
        <w:rPr>
          <w:spacing w:val="-11"/>
          <w:sz w:val="24"/>
        </w:rPr>
        <w:t xml:space="preserve"> </w:t>
      </w:r>
      <w:r>
        <w:rPr>
          <w:sz w:val="24"/>
        </w:rPr>
        <w:t>(sections</w:t>
      </w:r>
      <w:r>
        <w:rPr>
          <w:spacing w:val="-13"/>
          <w:sz w:val="24"/>
        </w:rPr>
        <w:t xml:space="preserve"> </w:t>
      </w:r>
      <w:r>
        <w:rPr>
          <w:sz w:val="24"/>
        </w:rPr>
        <w:t>2035,</w:t>
      </w:r>
      <w:r>
        <w:rPr>
          <w:spacing w:val="-11"/>
          <w:sz w:val="24"/>
        </w:rPr>
        <w:t xml:space="preserve"> </w:t>
      </w:r>
      <w:r>
        <w:rPr>
          <w:sz w:val="24"/>
        </w:rPr>
        <w:t>et</w:t>
      </w:r>
      <w:r>
        <w:rPr>
          <w:spacing w:val="-11"/>
          <w:sz w:val="24"/>
        </w:rPr>
        <w:t xml:space="preserve"> </w:t>
      </w:r>
      <w:r>
        <w:rPr>
          <w:sz w:val="24"/>
        </w:rPr>
        <w:t>seq.,</w:t>
      </w:r>
      <w:r>
        <w:rPr>
          <w:spacing w:val="-12"/>
          <w:sz w:val="24"/>
        </w:rPr>
        <w:t xml:space="preserve"> </w:t>
      </w:r>
      <w:r>
        <w:rPr>
          <w:sz w:val="24"/>
        </w:rPr>
        <w:t>title</w:t>
      </w:r>
      <w:r>
        <w:rPr>
          <w:spacing w:val="-12"/>
          <w:sz w:val="24"/>
        </w:rPr>
        <w:t xml:space="preserve"> </w:t>
      </w:r>
      <w:r>
        <w:rPr>
          <w:sz w:val="24"/>
        </w:rPr>
        <w:t>13,</w:t>
      </w:r>
      <w:r>
        <w:rPr>
          <w:spacing w:val="-11"/>
          <w:sz w:val="24"/>
        </w:rPr>
        <w:t xml:space="preserve"> </w:t>
      </w:r>
      <w:r>
        <w:rPr>
          <w:spacing w:val="-2"/>
          <w:sz w:val="24"/>
        </w:rPr>
        <w:t>CCR);</w:t>
      </w:r>
    </w:p>
    <w:p w14:paraId="7E575278" w14:textId="77777777" w:rsidR="009D0692" w:rsidRDefault="00D22DBB">
      <w:pPr>
        <w:pStyle w:val="ListParagraph"/>
        <w:numPr>
          <w:ilvl w:val="0"/>
          <w:numId w:val="48"/>
        </w:numPr>
        <w:tabs>
          <w:tab w:val="left" w:pos="1799"/>
        </w:tabs>
        <w:spacing w:before="146"/>
        <w:ind w:left="1799" w:hanging="619"/>
        <w:rPr>
          <w:sz w:val="24"/>
        </w:rPr>
      </w:pPr>
      <w:r>
        <w:rPr>
          <w:sz w:val="24"/>
        </w:rPr>
        <w:t>OBD</w:t>
      </w:r>
      <w:r>
        <w:rPr>
          <w:spacing w:val="-9"/>
          <w:sz w:val="24"/>
        </w:rPr>
        <w:t xml:space="preserve"> </w:t>
      </w:r>
      <w:r>
        <w:rPr>
          <w:sz w:val="24"/>
        </w:rPr>
        <w:t>II</w:t>
      </w:r>
      <w:r>
        <w:rPr>
          <w:spacing w:val="-7"/>
          <w:sz w:val="24"/>
        </w:rPr>
        <w:t xml:space="preserve"> </w:t>
      </w:r>
      <w:r>
        <w:rPr>
          <w:sz w:val="24"/>
        </w:rPr>
        <w:t>(section</w:t>
      </w:r>
      <w:r>
        <w:rPr>
          <w:spacing w:val="-10"/>
          <w:sz w:val="24"/>
        </w:rPr>
        <w:t xml:space="preserve"> </w:t>
      </w:r>
      <w:r>
        <w:rPr>
          <w:sz w:val="24"/>
        </w:rPr>
        <w:t>1968,</w:t>
      </w:r>
      <w:r>
        <w:rPr>
          <w:spacing w:val="-7"/>
          <w:sz w:val="24"/>
        </w:rPr>
        <w:t xml:space="preserve"> </w:t>
      </w:r>
      <w:r>
        <w:rPr>
          <w:sz w:val="24"/>
        </w:rPr>
        <w:t>et</w:t>
      </w:r>
      <w:r>
        <w:rPr>
          <w:spacing w:val="-8"/>
          <w:sz w:val="24"/>
        </w:rPr>
        <w:t xml:space="preserve"> </w:t>
      </w:r>
      <w:r>
        <w:rPr>
          <w:sz w:val="24"/>
        </w:rPr>
        <w:t>seq.,</w:t>
      </w:r>
      <w:r>
        <w:rPr>
          <w:spacing w:val="-9"/>
          <w:sz w:val="24"/>
        </w:rPr>
        <w:t xml:space="preserve"> </w:t>
      </w:r>
      <w:r>
        <w:rPr>
          <w:sz w:val="24"/>
        </w:rPr>
        <w:t>title</w:t>
      </w:r>
      <w:r>
        <w:rPr>
          <w:spacing w:val="-10"/>
          <w:sz w:val="24"/>
        </w:rPr>
        <w:t xml:space="preserve"> </w:t>
      </w:r>
      <w:r>
        <w:rPr>
          <w:sz w:val="24"/>
        </w:rPr>
        <w:t>13,</w:t>
      </w:r>
      <w:r>
        <w:rPr>
          <w:spacing w:val="-7"/>
          <w:sz w:val="24"/>
        </w:rPr>
        <w:t xml:space="preserve"> </w:t>
      </w:r>
      <w:r>
        <w:rPr>
          <w:sz w:val="24"/>
        </w:rPr>
        <w:t>CCR,</w:t>
      </w:r>
      <w:r>
        <w:rPr>
          <w:spacing w:val="-10"/>
          <w:sz w:val="24"/>
        </w:rPr>
        <w:t xml:space="preserve"> </w:t>
      </w:r>
      <w:r>
        <w:rPr>
          <w:sz w:val="24"/>
        </w:rPr>
        <w:t>as</w:t>
      </w:r>
      <w:r>
        <w:rPr>
          <w:spacing w:val="-7"/>
          <w:sz w:val="24"/>
        </w:rPr>
        <w:t xml:space="preserve"> </w:t>
      </w:r>
      <w:r>
        <w:rPr>
          <w:spacing w:val="-2"/>
          <w:sz w:val="24"/>
        </w:rPr>
        <w:t>applicable);</w:t>
      </w:r>
    </w:p>
    <w:p w14:paraId="7703D11B" w14:textId="77777777" w:rsidR="009D0692" w:rsidRDefault="00D22DBB">
      <w:pPr>
        <w:pStyle w:val="ListParagraph"/>
        <w:numPr>
          <w:ilvl w:val="0"/>
          <w:numId w:val="48"/>
        </w:numPr>
        <w:tabs>
          <w:tab w:val="left" w:pos="1799"/>
        </w:tabs>
        <w:spacing w:before="231"/>
        <w:ind w:right="2060" w:firstLine="0"/>
        <w:rPr>
          <w:sz w:val="24"/>
        </w:rPr>
      </w:pPr>
      <w:r>
        <w:rPr>
          <w:sz w:val="24"/>
        </w:rPr>
        <w:t>“California Test Procedures</w:t>
      </w:r>
      <w:r>
        <w:rPr>
          <w:spacing w:val="-3"/>
          <w:sz w:val="24"/>
        </w:rPr>
        <w:t xml:space="preserve"> </w:t>
      </w:r>
      <w:r>
        <w:rPr>
          <w:sz w:val="24"/>
        </w:rPr>
        <w:t>for</w:t>
      </w:r>
      <w:r>
        <w:rPr>
          <w:spacing w:val="-1"/>
          <w:sz w:val="24"/>
        </w:rPr>
        <w:t xml:space="preserve"> </w:t>
      </w:r>
      <w:r>
        <w:rPr>
          <w:sz w:val="24"/>
        </w:rPr>
        <w:t>Evaluating</w:t>
      </w:r>
      <w:r>
        <w:rPr>
          <w:spacing w:val="-2"/>
          <w:sz w:val="24"/>
        </w:rPr>
        <w:t xml:space="preserve"> </w:t>
      </w:r>
      <w:r>
        <w:rPr>
          <w:sz w:val="24"/>
        </w:rPr>
        <w:t>Substitute Fuels and New Clean</w:t>
      </w:r>
      <w:r>
        <w:rPr>
          <w:spacing w:val="-6"/>
          <w:sz w:val="24"/>
        </w:rPr>
        <w:t xml:space="preserve"> </w:t>
      </w:r>
      <w:r>
        <w:rPr>
          <w:sz w:val="24"/>
        </w:rPr>
        <w:t>Fuels</w:t>
      </w:r>
      <w:r>
        <w:rPr>
          <w:spacing w:val="-7"/>
          <w:sz w:val="24"/>
        </w:rPr>
        <w:t xml:space="preserve"> </w:t>
      </w:r>
      <w:r>
        <w:rPr>
          <w:sz w:val="24"/>
        </w:rPr>
        <w:t>through</w:t>
      </w:r>
      <w:r>
        <w:rPr>
          <w:spacing w:val="-6"/>
          <w:sz w:val="24"/>
        </w:rPr>
        <w:t xml:space="preserve"> </w:t>
      </w:r>
      <w:r>
        <w:rPr>
          <w:sz w:val="24"/>
        </w:rPr>
        <w:t>2014,”</w:t>
      </w:r>
      <w:r>
        <w:rPr>
          <w:spacing w:val="-12"/>
          <w:sz w:val="24"/>
        </w:rPr>
        <w:t xml:space="preserve"> </w:t>
      </w:r>
      <w:r>
        <w:rPr>
          <w:sz w:val="24"/>
        </w:rPr>
        <w:t>as</w:t>
      </w:r>
      <w:r>
        <w:rPr>
          <w:spacing w:val="-7"/>
          <w:sz w:val="24"/>
        </w:rPr>
        <w:t xml:space="preserve"> </w:t>
      </w:r>
      <w:r>
        <w:rPr>
          <w:sz w:val="24"/>
        </w:rPr>
        <w:t>last</w:t>
      </w:r>
      <w:r>
        <w:rPr>
          <w:spacing w:val="-6"/>
          <w:sz w:val="24"/>
        </w:rPr>
        <w:t xml:space="preserve"> </w:t>
      </w:r>
      <w:r>
        <w:rPr>
          <w:sz w:val="24"/>
        </w:rPr>
        <w:t>amended</w:t>
      </w:r>
      <w:r>
        <w:rPr>
          <w:spacing w:val="-8"/>
          <w:sz w:val="24"/>
        </w:rPr>
        <w:t xml:space="preserve"> </w:t>
      </w:r>
      <w:r>
        <w:rPr>
          <w:sz w:val="24"/>
        </w:rPr>
        <w:t>March</w:t>
      </w:r>
      <w:r>
        <w:rPr>
          <w:spacing w:val="-8"/>
          <w:sz w:val="24"/>
        </w:rPr>
        <w:t xml:space="preserve"> </w:t>
      </w:r>
      <w:r>
        <w:rPr>
          <w:sz w:val="24"/>
        </w:rPr>
        <w:t>22,</w:t>
      </w:r>
      <w:r>
        <w:rPr>
          <w:spacing w:val="-9"/>
          <w:sz w:val="24"/>
        </w:rPr>
        <w:t xml:space="preserve"> </w:t>
      </w:r>
      <w:r>
        <w:rPr>
          <w:sz w:val="24"/>
        </w:rPr>
        <w:t>2012</w:t>
      </w:r>
      <w:r>
        <w:rPr>
          <w:spacing w:val="-6"/>
          <w:sz w:val="24"/>
        </w:rPr>
        <w:t xml:space="preserve"> </w:t>
      </w:r>
      <w:r>
        <w:rPr>
          <w:sz w:val="24"/>
        </w:rPr>
        <w:t>(incorporated by reference in section 2317, title 13, CCR); and</w:t>
      </w:r>
    </w:p>
    <w:p w14:paraId="687A0167" w14:textId="77777777" w:rsidR="009D0692" w:rsidRDefault="00D22DBB">
      <w:pPr>
        <w:pStyle w:val="ListParagraph"/>
        <w:numPr>
          <w:ilvl w:val="0"/>
          <w:numId w:val="48"/>
        </w:numPr>
        <w:tabs>
          <w:tab w:val="left" w:pos="1799"/>
        </w:tabs>
        <w:spacing w:before="204"/>
        <w:ind w:right="2134" w:firstLine="0"/>
        <w:rPr>
          <w:sz w:val="24"/>
        </w:rPr>
      </w:pPr>
      <w:r>
        <w:rPr>
          <w:sz w:val="24"/>
        </w:rPr>
        <w:t>“California</w:t>
      </w:r>
      <w:r>
        <w:rPr>
          <w:spacing w:val="-9"/>
          <w:sz w:val="24"/>
        </w:rPr>
        <w:t xml:space="preserve"> </w:t>
      </w:r>
      <w:r>
        <w:rPr>
          <w:sz w:val="24"/>
        </w:rPr>
        <w:t>Test</w:t>
      </w:r>
      <w:r>
        <w:rPr>
          <w:spacing w:val="-10"/>
          <w:sz w:val="24"/>
        </w:rPr>
        <w:t xml:space="preserve"> </w:t>
      </w:r>
      <w:r>
        <w:rPr>
          <w:sz w:val="24"/>
        </w:rPr>
        <w:t>Procedures</w:t>
      </w:r>
      <w:r>
        <w:rPr>
          <w:spacing w:val="-12"/>
          <w:sz w:val="24"/>
        </w:rPr>
        <w:t xml:space="preserve"> </w:t>
      </w:r>
      <w:r>
        <w:rPr>
          <w:sz w:val="24"/>
        </w:rPr>
        <w:t>for</w:t>
      </w:r>
      <w:r>
        <w:rPr>
          <w:spacing w:val="-10"/>
          <w:sz w:val="24"/>
        </w:rPr>
        <w:t xml:space="preserve"> </w:t>
      </w:r>
      <w:r>
        <w:rPr>
          <w:sz w:val="24"/>
        </w:rPr>
        <w:t>Evaluating</w:t>
      </w:r>
      <w:r>
        <w:rPr>
          <w:spacing w:val="-11"/>
          <w:sz w:val="24"/>
        </w:rPr>
        <w:t xml:space="preserve"> </w:t>
      </w:r>
      <w:r>
        <w:rPr>
          <w:sz w:val="24"/>
        </w:rPr>
        <w:t>Substitute</w:t>
      </w:r>
      <w:r>
        <w:rPr>
          <w:spacing w:val="-7"/>
          <w:sz w:val="24"/>
        </w:rPr>
        <w:t xml:space="preserve"> </w:t>
      </w:r>
      <w:r>
        <w:rPr>
          <w:sz w:val="24"/>
        </w:rPr>
        <w:t>Fuels</w:t>
      </w:r>
      <w:r>
        <w:rPr>
          <w:spacing w:val="-8"/>
          <w:sz w:val="24"/>
        </w:rPr>
        <w:t xml:space="preserve"> </w:t>
      </w:r>
      <w:r>
        <w:rPr>
          <w:sz w:val="24"/>
        </w:rPr>
        <w:t>and</w:t>
      </w:r>
      <w:r>
        <w:rPr>
          <w:spacing w:val="-7"/>
          <w:sz w:val="24"/>
        </w:rPr>
        <w:t xml:space="preserve"> </w:t>
      </w:r>
      <w:r>
        <w:rPr>
          <w:sz w:val="24"/>
        </w:rPr>
        <w:t>New Clean Fuels in 2015 and Subsequent Years,”</w:t>
      </w:r>
      <w:r>
        <w:rPr>
          <w:spacing w:val="-3"/>
          <w:sz w:val="24"/>
        </w:rPr>
        <w:t xml:space="preserve"> </w:t>
      </w:r>
      <w:r>
        <w:rPr>
          <w:sz w:val="24"/>
        </w:rPr>
        <w:t>as adopted March 22,</w:t>
      </w:r>
      <w:r>
        <w:rPr>
          <w:spacing w:val="-1"/>
          <w:sz w:val="24"/>
        </w:rPr>
        <w:t xml:space="preserve"> </w:t>
      </w:r>
      <w:r>
        <w:rPr>
          <w:sz w:val="24"/>
        </w:rPr>
        <w:t>2012 (incorporated by reference in (section 2317, title 13, CCR).</w:t>
      </w:r>
    </w:p>
    <w:p w14:paraId="2B94AB5B" w14:textId="77777777" w:rsidR="009D0692" w:rsidRDefault="009D0692">
      <w:pPr>
        <w:pStyle w:val="BodyText"/>
        <w:rPr>
          <w:sz w:val="20"/>
        </w:rPr>
      </w:pPr>
    </w:p>
    <w:p w14:paraId="017E7ADC" w14:textId="77777777" w:rsidR="009D0692" w:rsidRDefault="009D0692">
      <w:pPr>
        <w:pStyle w:val="BodyText"/>
        <w:rPr>
          <w:sz w:val="20"/>
        </w:rPr>
      </w:pPr>
    </w:p>
    <w:p w14:paraId="6C3BF142" w14:textId="77777777" w:rsidR="009D0692" w:rsidRDefault="009D0692">
      <w:pPr>
        <w:pStyle w:val="BodyText"/>
        <w:rPr>
          <w:sz w:val="20"/>
        </w:rPr>
      </w:pPr>
    </w:p>
    <w:p w14:paraId="52A358AD" w14:textId="77777777" w:rsidR="009D0692" w:rsidRDefault="009D0692">
      <w:pPr>
        <w:pStyle w:val="BodyText"/>
        <w:rPr>
          <w:sz w:val="20"/>
        </w:rPr>
      </w:pPr>
    </w:p>
    <w:p w14:paraId="5F8DD936" w14:textId="77777777" w:rsidR="009D0692" w:rsidRDefault="009D0692">
      <w:pPr>
        <w:pStyle w:val="BodyText"/>
        <w:rPr>
          <w:sz w:val="20"/>
        </w:rPr>
      </w:pPr>
    </w:p>
    <w:p w14:paraId="5FD2C9D4" w14:textId="77777777" w:rsidR="009D0692" w:rsidRDefault="009D0692">
      <w:pPr>
        <w:pStyle w:val="BodyText"/>
        <w:rPr>
          <w:sz w:val="20"/>
        </w:rPr>
      </w:pPr>
    </w:p>
    <w:p w14:paraId="3495A25B" w14:textId="77777777" w:rsidR="009D0692" w:rsidRDefault="009D0692">
      <w:pPr>
        <w:pStyle w:val="BodyText"/>
        <w:rPr>
          <w:sz w:val="20"/>
        </w:rPr>
      </w:pPr>
    </w:p>
    <w:p w14:paraId="6B825CD1" w14:textId="77777777" w:rsidR="009D0692" w:rsidRDefault="009D0692">
      <w:pPr>
        <w:pStyle w:val="BodyText"/>
        <w:rPr>
          <w:sz w:val="20"/>
        </w:rPr>
      </w:pPr>
    </w:p>
    <w:p w14:paraId="032F9D04" w14:textId="77777777" w:rsidR="009D0692" w:rsidRDefault="009D0692">
      <w:pPr>
        <w:pStyle w:val="BodyText"/>
        <w:rPr>
          <w:sz w:val="20"/>
        </w:rPr>
      </w:pPr>
    </w:p>
    <w:p w14:paraId="54A742E5" w14:textId="77777777" w:rsidR="009D0692" w:rsidRDefault="009D0692">
      <w:pPr>
        <w:pStyle w:val="BodyText"/>
        <w:rPr>
          <w:sz w:val="20"/>
        </w:rPr>
      </w:pPr>
    </w:p>
    <w:p w14:paraId="2FBE3DFC" w14:textId="77777777" w:rsidR="009D0692" w:rsidRDefault="009D0692">
      <w:pPr>
        <w:pStyle w:val="BodyText"/>
        <w:rPr>
          <w:sz w:val="20"/>
        </w:rPr>
      </w:pPr>
    </w:p>
    <w:p w14:paraId="305CC184" w14:textId="77777777" w:rsidR="009D0692" w:rsidRDefault="009D0692">
      <w:pPr>
        <w:pStyle w:val="BodyText"/>
        <w:rPr>
          <w:sz w:val="20"/>
        </w:rPr>
      </w:pPr>
    </w:p>
    <w:p w14:paraId="7178BE0A" w14:textId="77777777" w:rsidR="009D0692" w:rsidRDefault="009D0692">
      <w:pPr>
        <w:pStyle w:val="BodyText"/>
        <w:rPr>
          <w:sz w:val="20"/>
        </w:rPr>
      </w:pPr>
    </w:p>
    <w:p w14:paraId="401F84B6" w14:textId="77777777" w:rsidR="009D0692" w:rsidRDefault="009D0692">
      <w:pPr>
        <w:pStyle w:val="BodyText"/>
        <w:rPr>
          <w:sz w:val="20"/>
        </w:rPr>
      </w:pPr>
    </w:p>
    <w:p w14:paraId="1433165B" w14:textId="77777777" w:rsidR="009D0692" w:rsidRDefault="009D0692">
      <w:pPr>
        <w:pStyle w:val="BodyText"/>
        <w:rPr>
          <w:sz w:val="20"/>
        </w:rPr>
      </w:pPr>
    </w:p>
    <w:p w14:paraId="06ED6B8B" w14:textId="77777777" w:rsidR="009D0692" w:rsidRDefault="009D0692">
      <w:pPr>
        <w:pStyle w:val="BodyText"/>
        <w:rPr>
          <w:sz w:val="20"/>
        </w:rPr>
      </w:pPr>
    </w:p>
    <w:p w14:paraId="5D4355BD" w14:textId="77777777" w:rsidR="009D0692" w:rsidRDefault="009D0692">
      <w:pPr>
        <w:pStyle w:val="BodyText"/>
        <w:rPr>
          <w:sz w:val="20"/>
        </w:rPr>
      </w:pPr>
    </w:p>
    <w:p w14:paraId="7B3D0DDF" w14:textId="77777777" w:rsidR="009D0692" w:rsidRDefault="00D22DBB">
      <w:pPr>
        <w:pStyle w:val="BodyText"/>
        <w:spacing w:before="86"/>
        <w:rPr>
          <w:sz w:val="20"/>
        </w:rPr>
      </w:pPr>
      <w:r>
        <w:rPr>
          <w:noProof/>
          <w:sz w:val="20"/>
        </w:rPr>
        <mc:AlternateContent>
          <mc:Choice Requires="wps">
            <w:drawing>
              <wp:anchor distT="0" distB="0" distL="0" distR="0" simplePos="0" relativeHeight="251658246" behindDoc="1" locked="0" layoutInCell="1" allowOverlap="1" wp14:anchorId="39234B4F" wp14:editId="1A0CF2FD">
                <wp:simplePos x="0" y="0"/>
                <wp:positionH relativeFrom="page">
                  <wp:posOffset>914400</wp:posOffset>
                </wp:positionH>
                <wp:positionV relativeFrom="paragraph">
                  <wp:posOffset>216165</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4470C7" id="Graphic 2" o:spid="_x0000_s1026" style="position:absolute;margin-left:1in;margin-top:17pt;width:2in;height:.6pt;z-index:-25165823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" path="m1828800,l,,,7607r1828800,l1828800,xe" fillcolor="black" stroked="f">
                <v:path arrowok="t"/>
                <w10:wrap type="topAndBottom" anchorx="page"/>
              </v:shape>
            </w:pict>
          </mc:Fallback>
        </mc:AlternateContent>
      </w:r>
    </w:p>
    <w:p w14:paraId="704A1886" w14:textId="77777777" w:rsidR="009D0692" w:rsidRDefault="00D22DBB">
      <w:pPr>
        <w:spacing w:before="121"/>
        <w:ind w:left="359" w:right="1450"/>
        <w:rPr>
          <w:sz w:val="18"/>
        </w:rPr>
      </w:pPr>
      <w:bookmarkStart w:id="8" w:name="_bookmark0"/>
      <w:bookmarkEnd w:id="8"/>
      <w:r>
        <w:rPr>
          <w:sz w:val="18"/>
          <w:vertAlign w:val="superscript"/>
        </w:rPr>
        <w:t>1</w:t>
      </w:r>
      <w:r>
        <w:rPr>
          <w:sz w:val="18"/>
        </w:rPr>
        <w:t xml:space="preserve"> The requirements for diesel engines used in complete vehicles up to 14,000 pounds GVW are contained in the “California 2001 through 2014 Model Criteria Pollutant Exhaust Emission Standards and Test Procedures and 2009 through 2016 Model Greenhouse Gas Exhaust Emission Standards and Test Procedures for Passenger Cars, Light- Duty</w:t>
      </w:r>
      <w:r>
        <w:rPr>
          <w:spacing w:val="-3"/>
          <w:sz w:val="18"/>
        </w:rPr>
        <w:t xml:space="preserve"> </w:t>
      </w:r>
      <w:r>
        <w:rPr>
          <w:sz w:val="18"/>
        </w:rPr>
        <w:t>Trucks</w:t>
      </w:r>
      <w:r>
        <w:rPr>
          <w:spacing w:val="-2"/>
          <w:sz w:val="18"/>
        </w:rPr>
        <w:t xml:space="preserve"> </w:t>
      </w:r>
      <w:r>
        <w:rPr>
          <w:sz w:val="18"/>
        </w:rPr>
        <w:t>and</w:t>
      </w:r>
      <w:r>
        <w:rPr>
          <w:spacing w:val="-2"/>
          <w:sz w:val="18"/>
        </w:rPr>
        <w:t xml:space="preserve"> </w:t>
      </w:r>
      <w:r>
        <w:rPr>
          <w:sz w:val="18"/>
        </w:rPr>
        <w:t>Medium-Duty</w:t>
      </w:r>
      <w:r>
        <w:rPr>
          <w:spacing w:val="-3"/>
          <w:sz w:val="18"/>
        </w:rPr>
        <w:t xml:space="preserve"> </w:t>
      </w:r>
      <w:r>
        <w:rPr>
          <w:sz w:val="18"/>
        </w:rPr>
        <w:t>Vehicles,”</w:t>
      </w:r>
      <w:r>
        <w:rPr>
          <w:spacing w:val="-3"/>
          <w:sz w:val="18"/>
        </w:rPr>
        <w:t xml:space="preserve"> </w:t>
      </w:r>
      <w:r>
        <w:rPr>
          <w:sz w:val="18"/>
        </w:rPr>
        <w:t>as</w:t>
      </w:r>
      <w:r>
        <w:rPr>
          <w:spacing w:val="-2"/>
          <w:sz w:val="18"/>
        </w:rPr>
        <w:t xml:space="preserve"> </w:t>
      </w:r>
      <w:r>
        <w:rPr>
          <w:sz w:val="18"/>
        </w:rPr>
        <w:t>last</w:t>
      </w:r>
      <w:r>
        <w:rPr>
          <w:spacing w:val="-5"/>
          <w:sz w:val="18"/>
        </w:rPr>
        <w:t xml:space="preserve"> </w:t>
      </w:r>
      <w:r>
        <w:rPr>
          <w:sz w:val="18"/>
        </w:rPr>
        <w:t>amended</w:t>
      </w:r>
      <w:r>
        <w:rPr>
          <w:spacing w:val="-2"/>
          <w:sz w:val="18"/>
        </w:rPr>
        <w:t xml:space="preserve"> </w:t>
      </w:r>
      <w:r>
        <w:rPr>
          <w:sz w:val="18"/>
        </w:rPr>
        <w:t>December</w:t>
      </w:r>
      <w:r>
        <w:rPr>
          <w:spacing w:val="-4"/>
          <w:sz w:val="18"/>
        </w:rPr>
        <w:t xml:space="preserve"> </w:t>
      </w:r>
      <w:r>
        <w:rPr>
          <w:sz w:val="18"/>
        </w:rPr>
        <w:t>6,</w:t>
      </w:r>
      <w:r>
        <w:rPr>
          <w:spacing w:val="-2"/>
          <w:sz w:val="18"/>
        </w:rPr>
        <w:t xml:space="preserve"> </w:t>
      </w:r>
      <w:r>
        <w:rPr>
          <w:sz w:val="18"/>
        </w:rPr>
        <w:t>2012</w:t>
      </w:r>
      <w:r>
        <w:rPr>
          <w:spacing w:val="-2"/>
          <w:sz w:val="18"/>
        </w:rPr>
        <w:t xml:space="preserve"> </w:t>
      </w:r>
      <w:r>
        <w:rPr>
          <w:sz w:val="18"/>
        </w:rPr>
        <w:t>(incorporated</w:t>
      </w:r>
      <w:r>
        <w:rPr>
          <w:spacing w:val="-2"/>
          <w:sz w:val="18"/>
        </w:rPr>
        <w:t xml:space="preserve"> </w:t>
      </w:r>
      <w:r>
        <w:rPr>
          <w:sz w:val="18"/>
        </w:rPr>
        <w:t>by</w:t>
      </w:r>
      <w:r>
        <w:rPr>
          <w:spacing w:val="-3"/>
          <w:sz w:val="18"/>
        </w:rPr>
        <w:t xml:space="preserve"> </w:t>
      </w:r>
      <w:r>
        <w:rPr>
          <w:sz w:val="18"/>
        </w:rPr>
        <w:t>reference</w:t>
      </w:r>
      <w:r>
        <w:rPr>
          <w:spacing w:val="-2"/>
          <w:sz w:val="18"/>
        </w:rPr>
        <w:t xml:space="preserve"> </w:t>
      </w:r>
      <w:r>
        <w:rPr>
          <w:sz w:val="18"/>
        </w:rPr>
        <w:t>in</w:t>
      </w:r>
      <w:r>
        <w:rPr>
          <w:spacing w:val="-4"/>
          <w:sz w:val="18"/>
        </w:rPr>
        <w:t xml:space="preserve"> </w:t>
      </w:r>
      <w:r>
        <w:rPr>
          <w:sz w:val="18"/>
        </w:rPr>
        <w:t>§1961(d), title 13, CCR) and the “California 2015 and Subsequent Model Criteria Pollutant Exhaust Emission Standards and Test Procedures and 2017 and Subsequent Model Greenhouse Gas Exhaust Emission Standards and Test Procedures for Passenger Cars, Light-Duty Trucks and Medium-Duty Vehicles,” as last amended April 18, 2013 (incorporated by reference in section 1961.2, title 13, CCR).</w:t>
      </w:r>
    </w:p>
    <w:p w14:paraId="659BB7E6" w14:textId="77777777" w:rsidR="009D0692" w:rsidRDefault="009D0692">
      <w:pPr>
        <w:rPr>
          <w:sz w:val="18"/>
        </w:rPr>
        <w:sectPr w:rsidR="009D0692">
          <w:footerReference w:type="default" r:id="rId12"/>
          <w:pgSz w:w="12240" w:h="15840"/>
          <w:pgMar w:top="1340" w:right="0" w:bottom="1620" w:left="1080" w:header="0" w:footer="1424" w:gutter="0"/>
          <w:cols w:space="720"/>
        </w:sectPr>
      </w:pPr>
    </w:p>
    <w:p w14:paraId="21EAF010" w14:textId="77777777" w:rsidR="009D0692" w:rsidRDefault="00D22DBB">
      <w:pPr>
        <w:pStyle w:val="Title"/>
      </w:pPr>
      <w:r>
        <w:rPr>
          <w:noProof/>
        </w:rPr>
        <w:lastRenderedPageBreak/>
        <mc:AlternateContent>
          <mc:Choice Requires="wps">
            <w:drawing>
              <wp:anchor distT="0" distB="0" distL="0" distR="0" simplePos="0" relativeHeight="251658245" behindDoc="0" locked="0" layoutInCell="1" allowOverlap="1" wp14:anchorId="7DD28CDA" wp14:editId="11728933">
                <wp:simplePos x="0" y="0"/>
                <wp:positionH relativeFrom="page">
                  <wp:posOffset>914400</wp:posOffset>
                </wp:positionH>
                <wp:positionV relativeFrom="paragraph">
                  <wp:posOffset>330801</wp:posOffset>
                </wp:positionV>
                <wp:extent cx="5943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42CE6" id="Graphic 5" o:spid="_x0000_s1026" style="position:absolute;margin-left:1in;margin-top:26.05pt;width:468pt;height:.1pt;z-index:251658245;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" path="m,l5943600,e" filled="f" strokeweight="2.25pt">
                <v:path arrowok="t"/>
                <w10:wrap anchorx="page"/>
              </v:shape>
            </w:pict>
          </mc:Fallback>
        </mc:AlternateContent>
      </w:r>
      <w:bookmarkStart w:id="9" w:name="Table_of_Contents"/>
      <w:bookmarkEnd w:id="9"/>
      <w:r>
        <w:t>Table</w:t>
      </w:r>
      <w:r>
        <w:rPr>
          <w:spacing w:val="-8"/>
        </w:rPr>
        <w:t xml:space="preserve"> </w:t>
      </w:r>
      <w:r>
        <w:t>of</w:t>
      </w:r>
      <w:r>
        <w:rPr>
          <w:spacing w:val="-7"/>
        </w:rPr>
        <w:t xml:space="preserve"> </w:t>
      </w:r>
      <w:r>
        <w:rPr>
          <w:spacing w:val="-2"/>
        </w:rPr>
        <w:t>Contents</w:t>
      </w:r>
    </w:p>
    <w:p w14:paraId="4D0852CE" w14:textId="77777777" w:rsidR="009D0692" w:rsidRDefault="00D22DBB">
      <w:pPr>
        <w:pStyle w:val="Heading1"/>
        <w:numPr>
          <w:ilvl w:val="0"/>
          <w:numId w:val="47"/>
        </w:numPr>
        <w:tabs>
          <w:tab w:val="left" w:pos="839"/>
          <w:tab w:val="left" w:pos="9575"/>
        </w:tabs>
        <w:spacing w:before="996"/>
        <w:ind w:right="1448" w:firstLine="0"/>
      </w:pPr>
      <w:r>
        <w:t>GENERAL</w:t>
      </w:r>
      <w:r>
        <w:rPr>
          <w:spacing w:val="-4"/>
        </w:rPr>
        <w:t xml:space="preserve"> </w:t>
      </w:r>
      <w:r>
        <w:t>PROVISIONS</w:t>
      </w:r>
      <w:r>
        <w:rPr>
          <w:spacing w:val="-3"/>
        </w:rPr>
        <w:t xml:space="preserve"> </w:t>
      </w:r>
      <w:r>
        <w:t>FOR</w:t>
      </w:r>
      <w:r>
        <w:rPr>
          <w:spacing w:val="-4"/>
        </w:rPr>
        <w:t xml:space="preserve"> </w:t>
      </w:r>
      <w:r>
        <w:t>CERTIFICATION</w:t>
      </w:r>
      <w:r>
        <w:rPr>
          <w:spacing w:val="-2"/>
        </w:rPr>
        <w:t xml:space="preserve"> </w:t>
      </w:r>
      <w:r>
        <w:t>AND</w:t>
      </w:r>
      <w:r>
        <w:rPr>
          <w:spacing w:val="-4"/>
        </w:rPr>
        <w:t xml:space="preserve"> </w:t>
      </w:r>
      <w:r>
        <w:t>IN-USE</w:t>
      </w:r>
      <w:r>
        <w:rPr>
          <w:spacing w:val="-3"/>
        </w:rPr>
        <w:t xml:space="preserve"> </w:t>
      </w:r>
      <w:r>
        <w:t>VERIFICATION</w:t>
      </w:r>
      <w:r>
        <w:rPr>
          <w:spacing w:val="-4"/>
        </w:rPr>
        <w:t xml:space="preserve"> </w:t>
      </w:r>
      <w:r>
        <w:t xml:space="preserve">OF </w:t>
      </w:r>
      <w:r>
        <w:rPr>
          <w:spacing w:val="-2"/>
        </w:rPr>
        <w:t>EMISSIONS.</w:t>
      </w:r>
      <w:r>
        <w:tab/>
      </w:r>
      <w:r>
        <w:rPr>
          <w:spacing w:val="-10"/>
        </w:rPr>
        <w:t>1</w:t>
      </w:r>
    </w:p>
    <w:p w14:paraId="535D7D21" w14:textId="679071BB" w:rsidR="009D0692" w:rsidRDefault="00745325">
      <w:pPr>
        <w:pStyle w:val="ListParagraph"/>
        <w:numPr>
          <w:ilvl w:val="1"/>
          <w:numId w:val="47"/>
        </w:numPr>
        <w:tabs>
          <w:tab w:val="left" w:pos="1079"/>
          <w:tab w:val="left" w:pos="9599"/>
        </w:tabs>
        <w:spacing w:before="1"/>
        <w:ind w:left="1079" w:hanging="479"/>
        <w:rPr>
          <w:sz w:val="20"/>
        </w:rPr>
      </w:pPr>
      <w:r w:rsidRPr="00F8793C">
        <w:rPr>
          <w:sz w:val="20"/>
        </w:rPr>
        <w:t>General</w:t>
      </w:r>
      <w:r w:rsidRPr="00F8793C">
        <w:rPr>
          <w:spacing w:val="-9"/>
          <w:sz w:val="20"/>
        </w:rPr>
        <w:t xml:space="preserve"> </w:t>
      </w:r>
      <w:r w:rsidRPr="00F8793C">
        <w:rPr>
          <w:sz w:val="20"/>
        </w:rPr>
        <w:t>Applicability.</w:t>
      </w:r>
      <w:r w:rsidRPr="00F8793C">
        <w:rPr>
          <w:spacing w:val="37"/>
          <w:sz w:val="20"/>
        </w:rPr>
        <w:t xml:space="preserve"> </w:t>
      </w:r>
      <w:r w:rsidRPr="00F8793C">
        <w:rPr>
          <w:sz w:val="20"/>
        </w:rPr>
        <w:t>[§86.xxx-</w:t>
      </w:r>
      <w:r w:rsidRPr="00F8793C">
        <w:rPr>
          <w:spacing w:val="-5"/>
          <w:sz w:val="20"/>
        </w:rPr>
        <w:t>1]</w:t>
      </w:r>
      <w:r w:rsidRPr="00F8793C">
        <w:rPr>
          <w:sz w:val="20"/>
        </w:rPr>
        <w:tab/>
      </w:r>
      <w:r w:rsidRPr="00F8793C">
        <w:rPr>
          <w:spacing w:val="-10"/>
          <w:sz w:val="20"/>
        </w:rPr>
        <w:t>1</w:t>
      </w:r>
    </w:p>
    <w:p w14:paraId="44964217" w14:textId="1905307C" w:rsidR="009D0692" w:rsidRDefault="00745325">
      <w:pPr>
        <w:pStyle w:val="ListParagraph"/>
        <w:numPr>
          <w:ilvl w:val="1"/>
          <w:numId w:val="47"/>
        </w:numPr>
        <w:tabs>
          <w:tab w:val="left" w:pos="1079"/>
          <w:tab w:val="left" w:pos="9599"/>
        </w:tabs>
        <w:spacing w:before="1"/>
        <w:ind w:left="1079" w:hanging="479"/>
        <w:rPr>
          <w:sz w:val="20"/>
        </w:rPr>
      </w:pPr>
      <w:r w:rsidRPr="00F8793C">
        <w:rPr>
          <w:sz w:val="20"/>
        </w:rPr>
        <w:t>Definitions.</w:t>
      </w:r>
      <w:r w:rsidRPr="00F8793C">
        <w:rPr>
          <w:spacing w:val="32"/>
          <w:sz w:val="20"/>
        </w:rPr>
        <w:t xml:space="preserve"> </w:t>
      </w:r>
      <w:r w:rsidRPr="00F8793C">
        <w:rPr>
          <w:sz w:val="20"/>
        </w:rPr>
        <w:t>[§86.xxx-</w:t>
      </w:r>
      <w:r w:rsidRPr="00F8793C">
        <w:rPr>
          <w:spacing w:val="-5"/>
          <w:sz w:val="20"/>
        </w:rPr>
        <w:t>2]</w:t>
      </w:r>
      <w:r w:rsidRPr="00F8793C">
        <w:rPr>
          <w:sz w:val="20"/>
        </w:rPr>
        <w:tab/>
      </w:r>
      <w:r w:rsidRPr="00F8793C">
        <w:rPr>
          <w:spacing w:val="-10"/>
          <w:sz w:val="20"/>
        </w:rPr>
        <w:t>4</w:t>
      </w:r>
    </w:p>
    <w:p w14:paraId="537243CC" w14:textId="524B7C0B" w:rsidR="009D0692" w:rsidRDefault="00870443">
      <w:pPr>
        <w:pStyle w:val="ListParagraph"/>
        <w:numPr>
          <w:ilvl w:val="1"/>
          <w:numId w:val="47"/>
        </w:numPr>
        <w:tabs>
          <w:tab w:val="left" w:pos="1079"/>
          <w:tab w:val="left" w:pos="9599"/>
        </w:tabs>
        <w:ind w:left="1079" w:hanging="479"/>
        <w:rPr>
          <w:sz w:val="20"/>
        </w:rPr>
      </w:pPr>
      <w:r w:rsidRPr="00F8793C">
        <w:rPr>
          <w:sz w:val="20"/>
        </w:rPr>
        <w:t>Abbreviations.</w:t>
      </w:r>
      <w:r w:rsidRPr="00F8793C">
        <w:rPr>
          <w:spacing w:val="32"/>
          <w:sz w:val="20"/>
        </w:rPr>
        <w:t xml:space="preserve"> </w:t>
      </w:r>
      <w:r w:rsidRPr="00F8793C">
        <w:rPr>
          <w:sz w:val="20"/>
        </w:rPr>
        <w:t>[§86.xxx-</w:t>
      </w:r>
      <w:r w:rsidRPr="00F8793C">
        <w:rPr>
          <w:spacing w:val="-5"/>
          <w:sz w:val="20"/>
        </w:rPr>
        <w:t>3]</w:t>
      </w:r>
      <w:r w:rsidRPr="00F8793C">
        <w:rPr>
          <w:sz w:val="20"/>
        </w:rPr>
        <w:tab/>
      </w:r>
      <w:r w:rsidRPr="00F8793C">
        <w:rPr>
          <w:spacing w:val="-10"/>
          <w:sz w:val="20"/>
        </w:rPr>
        <w:t>5</w:t>
      </w:r>
    </w:p>
    <w:p w14:paraId="619FC1F9" w14:textId="7146ABFB" w:rsidR="009D0692" w:rsidRDefault="00870443">
      <w:pPr>
        <w:pStyle w:val="ListParagraph"/>
        <w:numPr>
          <w:ilvl w:val="1"/>
          <w:numId w:val="47"/>
        </w:numPr>
        <w:tabs>
          <w:tab w:val="left" w:pos="1079"/>
          <w:tab w:val="left" w:pos="9599"/>
        </w:tabs>
        <w:ind w:left="1079" w:hanging="479"/>
        <w:rPr>
          <w:sz w:val="20"/>
        </w:rPr>
      </w:pPr>
      <w:r w:rsidRPr="00F8793C">
        <w:rPr>
          <w:sz w:val="20"/>
        </w:rPr>
        <w:t>Section</w:t>
      </w:r>
      <w:r w:rsidRPr="00F8793C">
        <w:rPr>
          <w:spacing w:val="-7"/>
          <w:sz w:val="20"/>
        </w:rPr>
        <w:t xml:space="preserve"> </w:t>
      </w:r>
      <w:r w:rsidRPr="00F8793C">
        <w:rPr>
          <w:sz w:val="20"/>
        </w:rPr>
        <w:t>numbering;</w:t>
      </w:r>
      <w:r w:rsidRPr="00F8793C">
        <w:rPr>
          <w:spacing w:val="-7"/>
          <w:sz w:val="20"/>
        </w:rPr>
        <w:t xml:space="preserve"> </w:t>
      </w:r>
      <w:r w:rsidRPr="00F8793C">
        <w:rPr>
          <w:sz w:val="20"/>
        </w:rPr>
        <w:t>construction.</w:t>
      </w:r>
      <w:r w:rsidRPr="00F8793C">
        <w:rPr>
          <w:spacing w:val="44"/>
          <w:sz w:val="20"/>
        </w:rPr>
        <w:t xml:space="preserve"> </w:t>
      </w:r>
      <w:r w:rsidRPr="00F8793C">
        <w:rPr>
          <w:sz w:val="20"/>
        </w:rPr>
        <w:t>[§86.084-4].</w:t>
      </w:r>
      <w:r w:rsidRPr="00F8793C">
        <w:rPr>
          <w:spacing w:val="44"/>
          <w:sz w:val="20"/>
        </w:rPr>
        <w:t xml:space="preserve"> </w:t>
      </w:r>
      <w:r w:rsidRPr="00F8793C">
        <w:rPr>
          <w:sz w:val="20"/>
        </w:rPr>
        <w:t>September</w:t>
      </w:r>
      <w:r w:rsidRPr="00F8793C">
        <w:rPr>
          <w:spacing w:val="-6"/>
          <w:sz w:val="20"/>
        </w:rPr>
        <w:t xml:space="preserve"> </w:t>
      </w:r>
      <w:r w:rsidRPr="00F8793C">
        <w:rPr>
          <w:sz w:val="20"/>
        </w:rPr>
        <w:t>21,</w:t>
      </w:r>
      <w:r w:rsidRPr="00F8793C">
        <w:rPr>
          <w:spacing w:val="-7"/>
          <w:sz w:val="20"/>
        </w:rPr>
        <w:t xml:space="preserve"> </w:t>
      </w:r>
      <w:r w:rsidRPr="00F8793C">
        <w:rPr>
          <w:sz w:val="20"/>
        </w:rPr>
        <w:t>1994.</w:t>
      </w:r>
      <w:r w:rsidRPr="00F8793C">
        <w:rPr>
          <w:spacing w:val="42"/>
          <w:sz w:val="20"/>
        </w:rPr>
        <w:t xml:space="preserve"> </w:t>
      </w:r>
      <w:r w:rsidRPr="00F8793C">
        <w:rPr>
          <w:sz w:val="20"/>
        </w:rPr>
        <w:t>[No</w:t>
      </w:r>
      <w:r w:rsidRPr="00F8793C">
        <w:rPr>
          <w:spacing w:val="-7"/>
          <w:sz w:val="20"/>
        </w:rPr>
        <w:t xml:space="preserve"> </w:t>
      </w:r>
      <w:r w:rsidRPr="00F8793C">
        <w:rPr>
          <w:spacing w:val="-2"/>
          <w:sz w:val="20"/>
        </w:rPr>
        <w:t>change.]</w:t>
      </w:r>
      <w:r w:rsidRPr="00F8793C">
        <w:rPr>
          <w:sz w:val="20"/>
        </w:rPr>
        <w:tab/>
      </w:r>
      <w:r w:rsidRPr="00F8793C">
        <w:rPr>
          <w:spacing w:val="-10"/>
          <w:sz w:val="20"/>
        </w:rPr>
        <w:t>6</w:t>
      </w:r>
    </w:p>
    <w:p w14:paraId="48E157A1" w14:textId="312BF7DA" w:rsidR="009D0692" w:rsidRDefault="00870443">
      <w:pPr>
        <w:pStyle w:val="ListParagraph"/>
        <w:numPr>
          <w:ilvl w:val="1"/>
          <w:numId w:val="47"/>
        </w:numPr>
        <w:tabs>
          <w:tab w:val="left" w:pos="1079"/>
          <w:tab w:val="left" w:pos="9599"/>
        </w:tabs>
        <w:spacing w:before="1" w:line="229" w:lineRule="exact"/>
        <w:ind w:left="1079" w:hanging="479"/>
        <w:rPr>
          <w:sz w:val="20"/>
        </w:rPr>
      </w:pPr>
      <w:r w:rsidRPr="00F8793C">
        <w:rPr>
          <w:sz w:val="20"/>
        </w:rPr>
        <w:t>General</w:t>
      </w:r>
      <w:r w:rsidRPr="00F8793C">
        <w:rPr>
          <w:spacing w:val="-9"/>
          <w:sz w:val="20"/>
        </w:rPr>
        <w:t xml:space="preserve"> </w:t>
      </w:r>
      <w:r w:rsidRPr="00F8793C">
        <w:rPr>
          <w:sz w:val="20"/>
        </w:rPr>
        <w:t>Standards;</w:t>
      </w:r>
      <w:r w:rsidRPr="00F8793C">
        <w:rPr>
          <w:spacing w:val="-9"/>
          <w:sz w:val="20"/>
        </w:rPr>
        <w:t xml:space="preserve"> </w:t>
      </w:r>
      <w:r w:rsidRPr="00F8793C">
        <w:rPr>
          <w:sz w:val="20"/>
        </w:rPr>
        <w:t>increase</w:t>
      </w:r>
      <w:r w:rsidRPr="00F8793C">
        <w:rPr>
          <w:spacing w:val="-9"/>
          <w:sz w:val="20"/>
        </w:rPr>
        <w:t xml:space="preserve"> </w:t>
      </w:r>
      <w:r w:rsidRPr="00F8793C">
        <w:rPr>
          <w:sz w:val="20"/>
        </w:rPr>
        <w:t>in</w:t>
      </w:r>
      <w:r w:rsidRPr="00F8793C">
        <w:rPr>
          <w:spacing w:val="-7"/>
          <w:sz w:val="20"/>
        </w:rPr>
        <w:t xml:space="preserve"> </w:t>
      </w:r>
      <w:r w:rsidRPr="00F8793C">
        <w:rPr>
          <w:sz w:val="20"/>
        </w:rPr>
        <w:t>emissions;</w:t>
      </w:r>
      <w:r w:rsidRPr="00F8793C">
        <w:rPr>
          <w:spacing w:val="-9"/>
          <w:sz w:val="20"/>
        </w:rPr>
        <w:t xml:space="preserve"> </w:t>
      </w:r>
      <w:r w:rsidRPr="00F8793C">
        <w:rPr>
          <w:sz w:val="20"/>
        </w:rPr>
        <w:t>unsafe</w:t>
      </w:r>
      <w:r w:rsidRPr="00F8793C">
        <w:rPr>
          <w:spacing w:val="-9"/>
          <w:sz w:val="20"/>
        </w:rPr>
        <w:t xml:space="preserve"> </w:t>
      </w:r>
      <w:r w:rsidRPr="00F8793C">
        <w:rPr>
          <w:sz w:val="20"/>
        </w:rPr>
        <w:t>conditions.</w:t>
      </w:r>
      <w:r w:rsidRPr="00F8793C">
        <w:rPr>
          <w:spacing w:val="40"/>
          <w:sz w:val="20"/>
        </w:rPr>
        <w:t xml:space="preserve"> </w:t>
      </w:r>
      <w:r w:rsidRPr="00F8793C">
        <w:rPr>
          <w:sz w:val="20"/>
        </w:rPr>
        <w:t>[§86.090-</w:t>
      </w:r>
      <w:r w:rsidRPr="00F8793C">
        <w:rPr>
          <w:spacing w:val="-5"/>
          <w:sz w:val="20"/>
        </w:rPr>
        <w:t>5]</w:t>
      </w:r>
      <w:r w:rsidRPr="00F8793C">
        <w:rPr>
          <w:sz w:val="20"/>
        </w:rPr>
        <w:tab/>
      </w:r>
      <w:r w:rsidRPr="00F8793C">
        <w:rPr>
          <w:spacing w:val="-10"/>
          <w:sz w:val="20"/>
        </w:rPr>
        <w:t>6</w:t>
      </w:r>
    </w:p>
    <w:p w14:paraId="07EBA418" w14:textId="13F3A4F0" w:rsidR="009D0692" w:rsidRDefault="00870443">
      <w:pPr>
        <w:pStyle w:val="ListParagraph"/>
        <w:numPr>
          <w:ilvl w:val="1"/>
          <w:numId w:val="47"/>
        </w:numPr>
        <w:tabs>
          <w:tab w:val="left" w:pos="1079"/>
          <w:tab w:val="left" w:pos="9599"/>
        </w:tabs>
        <w:spacing w:line="229" w:lineRule="exact"/>
        <w:ind w:left="1079" w:hanging="479"/>
        <w:rPr>
          <w:sz w:val="20"/>
        </w:rPr>
      </w:pPr>
      <w:r w:rsidRPr="00F8793C">
        <w:rPr>
          <w:sz w:val="20"/>
        </w:rPr>
        <w:t>Hearings</w:t>
      </w:r>
      <w:r w:rsidRPr="00F8793C">
        <w:rPr>
          <w:spacing w:val="-6"/>
          <w:sz w:val="20"/>
        </w:rPr>
        <w:t xml:space="preserve"> </w:t>
      </w:r>
      <w:r w:rsidRPr="00F8793C">
        <w:rPr>
          <w:sz w:val="20"/>
        </w:rPr>
        <w:t>on</w:t>
      </w:r>
      <w:r w:rsidRPr="00F8793C">
        <w:rPr>
          <w:spacing w:val="-5"/>
          <w:sz w:val="20"/>
        </w:rPr>
        <w:t xml:space="preserve"> </w:t>
      </w:r>
      <w:r w:rsidRPr="00F8793C">
        <w:rPr>
          <w:sz w:val="20"/>
        </w:rPr>
        <w:t>certification.</w:t>
      </w:r>
      <w:r w:rsidRPr="00F8793C">
        <w:rPr>
          <w:spacing w:val="44"/>
          <w:sz w:val="20"/>
        </w:rPr>
        <w:t xml:space="preserve"> </w:t>
      </w:r>
      <w:r w:rsidRPr="00F8793C">
        <w:rPr>
          <w:sz w:val="20"/>
        </w:rPr>
        <w:t>[§86.078-6]</w:t>
      </w:r>
      <w:r w:rsidRPr="00F8793C">
        <w:rPr>
          <w:spacing w:val="43"/>
          <w:sz w:val="20"/>
        </w:rPr>
        <w:t xml:space="preserve"> </w:t>
      </w:r>
      <w:r w:rsidRPr="00F8793C">
        <w:rPr>
          <w:sz w:val="20"/>
        </w:rPr>
        <w:t>December</w:t>
      </w:r>
      <w:r w:rsidRPr="00F8793C">
        <w:rPr>
          <w:spacing w:val="-6"/>
          <w:sz w:val="20"/>
        </w:rPr>
        <w:t xml:space="preserve"> </w:t>
      </w:r>
      <w:r w:rsidRPr="00F8793C">
        <w:rPr>
          <w:sz w:val="20"/>
        </w:rPr>
        <w:t>12,</w:t>
      </w:r>
      <w:r w:rsidRPr="00F8793C">
        <w:rPr>
          <w:spacing w:val="-5"/>
          <w:sz w:val="20"/>
        </w:rPr>
        <w:t xml:space="preserve"> </w:t>
      </w:r>
      <w:r w:rsidRPr="00F8793C">
        <w:rPr>
          <w:sz w:val="20"/>
        </w:rPr>
        <w:t>1984</w:t>
      </w:r>
      <w:r w:rsidRPr="00F8793C">
        <w:rPr>
          <w:spacing w:val="45"/>
          <w:sz w:val="20"/>
        </w:rPr>
        <w:t xml:space="preserve"> </w:t>
      </w:r>
      <w:r w:rsidRPr="00F8793C">
        <w:rPr>
          <w:sz w:val="20"/>
        </w:rPr>
        <w:t>[No</w:t>
      </w:r>
      <w:r w:rsidRPr="00F8793C">
        <w:rPr>
          <w:spacing w:val="-5"/>
          <w:sz w:val="20"/>
        </w:rPr>
        <w:t xml:space="preserve"> </w:t>
      </w:r>
      <w:r w:rsidRPr="00F8793C">
        <w:rPr>
          <w:spacing w:val="-2"/>
          <w:sz w:val="20"/>
        </w:rPr>
        <w:t>change.]</w:t>
      </w:r>
      <w:r w:rsidRPr="00F8793C">
        <w:rPr>
          <w:sz w:val="20"/>
        </w:rPr>
        <w:tab/>
      </w:r>
      <w:r w:rsidRPr="00F8793C">
        <w:rPr>
          <w:spacing w:val="-10"/>
          <w:sz w:val="20"/>
        </w:rPr>
        <w:t>6</w:t>
      </w:r>
    </w:p>
    <w:p w14:paraId="7602CFB5" w14:textId="1EC86AE5" w:rsidR="009D0692" w:rsidRDefault="00870443">
      <w:pPr>
        <w:pStyle w:val="ListParagraph"/>
        <w:numPr>
          <w:ilvl w:val="1"/>
          <w:numId w:val="47"/>
        </w:numPr>
        <w:tabs>
          <w:tab w:val="left" w:pos="1079"/>
          <w:tab w:val="left" w:pos="9599"/>
        </w:tabs>
        <w:ind w:left="1079" w:hanging="479"/>
        <w:rPr>
          <w:sz w:val="20"/>
        </w:rPr>
      </w:pPr>
      <w:r w:rsidRPr="00F8793C">
        <w:rPr>
          <w:sz w:val="20"/>
        </w:rPr>
        <w:t>Maintenance</w:t>
      </w:r>
      <w:r w:rsidRPr="00F8793C">
        <w:rPr>
          <w:spacing w:val="-7"/>
          <w:sz w:val="20"/>
        </w:rPr>
        <w:t xml:space="preserve"> </w:t>
      </w:r>
      <w:r w:rsidRPr="00F8793C">
        <w:rPr>
          <w:sz w:val="20"/>
        </w:rPr>
        <w:t>of</w:t>
      </w:r>
      <w:r w:rsidRPr="00F8793C">
        <w:rPr>
          <w:spacing w:val="-7"/>
          <w:sz w:val="20"/>
        </w:rPr>
        <w:t xml:space="preserve"> </w:t>
      </w:r>
      <w:r w:rsidRPr="00F8793C">
        <w:rPr>
          <w:sz w:val="20"/>
        </w:rPr>
        <w:t>records;</w:t>
      </w:r>
      <w:r w:rsidRPr="00F8793C">
        <w:rPr>
          <w:spacing w:val="-9"/>
          <w:sz w:val="20"/>
        </w:rPr>
        <w:t xml:space="preserve"> </w:t>
      </w:r>
      <w:r w:rsidRPr="00F8793C">
        <w:rPr>
          <w:sz w:val="20"/>
        </w:rPr>
        <w:t>submittal</w:t>
      </w:r>
      <w:r w:rsidRPr="00F8793C">
        <w:rPr>
          <w:spacing w:val="-10"/>
          <w:sz w:val="20"/>
        </w:rPr>
        <w:t xml:space="preserve"> </w:t>
      </w:r>
      <w:r w:rsidRPr="00F8793C">
        <w:rPr>
          <w:sz w:val="20"/>
        </w:rPr>
        <w:t>of</w:t>
      </w:r>
      <w:r w:rsidRPr="00F8793C">
        <w:rPr>
          <w:spacing w:val="-7"/>
          <w:sz w:val="20"/>
        </w:rPr>
        <w:t xml:space="preserve"> </w:t>
      </w:r>
      <w:r w:rsidRPr="00F8793C">
        <w:rPr>
          <w:sz w:val="20"/>
        </w:rPr>
        <w:t>information;</w:t>
      </w:r>
      <w:r w:rsidRPr="00F8793C">
        <w:rPr>
          <w:spacing w:val="-8"/>
          <w:sz w:val="20"/>
        </w:rPr>
        <w:t xml:space="preserve"> </w:t>
      </w:r>
      <w:r w:rsidRPr="00F8793C">
        <w:rPr>
          <w:sz w:val="20"/>
        </w:rPr>
        <w:t>right</w:t>
      </w:r>
      <w:r w:rsidRPr="00F8793C">
        <w:rPr>
          <w:spacing w:val="-7"/>
          <w:sz w:val="20"/>
        </w:rPr>
        <w:t xml:space="preserve"> </w:t>
      </w:r>
      <w:r w:rsidRPr="00F8793C">
        <w:rPr>
          <w:sz w:val="20"/>
        </w:rPr>
        <w:t>of</w:t>
      </w:r>
      <w:r w:rsidRPr="00F8793C">
        <w:rPr>
          <w:spacing w:val="-7"/>
          <w:sz w:val="20"/>
        </w:rPr>
        <w:t xml:space="preserve"> </w:t>
      </w:r>
      <w:r w:rsidRPr="00F8793C">
        <w:rPr>
          <w:sz w:val="20"/>
        </w:rPr>
        <w:t>entry.</w:t>
      </w:r>
      <w:r w:rsidRPr="00F8793C">
        <w:rPr>
          <w:spacing w:val="40"/>
          <w:sz w:val="20"/>
        </w:rPr>
        <w:t xml:space="preserve"> </w:t>
      </w:r>
      <w:r w:rsidRPr="00F8793C">
        <w:rPr>
          <w:sz w:val="20"/>
        </w:rPr>
        <w:t>[§86.000-</w:t>
      </w:r>
      <w:r w:rsidRPr="00F8793C">
        <w:rPr>
          <w:spacing w:val="-5"/>
          <w:sz w:val="20"/>
        </w:rPr>
        <w:t>7]</w:t>
      </w:r>
      <w:r w:rsidRPr="00F8793C">
        <w:rPr>
          <w:sz w:val="20"/>
        </w:rPr>
        <w:tab/>
      </w:r>
      <w:r w:rsidRPr="00F8793C">
        <w:rPr>
          <w:spacing w:val="-10"/>
          <w:sz w:val="20"/>
        </w:rPr>
        <w:t>6</w:t>
      </w:r>
    </w:p>
    <w:p w14:paraId="64E74C49" w14:textId="2D4DA159" w:rsidR="009D0692" w:rsidRDefault="00870443">
      <w:pPr>
        <w:pStyle w:val="ListParagraph"/>
        <w:numPr>
          <w:ilvl w:val="1"/>
          <w:numId w:val="47"/>
        </w:numPr>
        <w:tabs>
          <w:tab w:val="left" w:pos="1079"/>
          <w:tab w:val="left" w:pos="9599"/>
        </w:tabs>
        <w:spacing w:before="1"/>
        <w:ind w:left="1079" w:hanging="479"/>
        <w:rPr>
          <w:sz w:val="20"/>
        </w:rPr>
      </w:pPr>
      <w:r w:rsidRPr="00F8793C">
        <w:rPr>
          <w:sz w:val="20"/>
        </w:rPr>
        <w:t>Emission</w:t>
      </w:r>
      <w:r w:rsidRPr="00F8793C">
        <w:rPr>
          <w:spacing w:val="-8"/>
          <w:sz w:val="20"/>
        </w:rPr>
        <w:t xml:space="preserve"> </w:t>
      </w:r>
      <w:r w:rsidRPr="00F8793C">
        <w:rPr>
          <w:sz w:val="20"/>
        </w:rPr>
        <w:t>standards</w:t>
      </w:r>
      <w:r w:rsidRPr="00F8793C">
        <w:rPr>
          <w:spacing w:val="-7"/>
          <w:sz w:val="20"/>
        </w:rPr>
        <w:t xml:space="preserve"> </w:t>
      </w:r>
      <w:r w:rsidRPr="00F8793C">
        <w:rPr>
          <w:sz w:val="20"/>
        </w:rPr>
        <w:t>for</w:t>
      </w:r>
      <w:r w:rsidRPr="00F8793C">
        <w:rPr>
          <w:spacing w:val="-7"/>
          <w:sz w:val="20"/>
        </w:rPr>
        <w:t xml:space="preserve"> </w:t>
      </w:r>
      <w:r w:rsidRPr="00F8793C">
        <w:rPr>
          <w:sz w:val="20"/>
        </w:rPr>
        <w:t>light-duty</w:t>
      </w:r>
      <w:r w:rsidRPr="00F8793C">
        <w:rPr>
          <w:spacing w:val="-9"/>
          <w:sz w:val="20"/>
        </w:rPr>
        <w:t xml:space="preserve"> </w:t>
      </w:r>
      <w:r w:rsidRPr="00F8793C">
        <w:rPr>
          <w:sz w:val="20"/>
        </w:rPr>
        <w:t>vehicles.</w:t>
      </w:r>
      <w:r w:rsidRPr="00F8793C">
        <w:rPr>
          <w:spacing w:val="-8"/>
          <w:sz w:val="20"/>
        </w:rPr>
        <w:t xml:space="preserve"> </w:t>
      </w:r>
      <w:r w:rsidRPr="00F8793C">
        <w:rPr>
          <w:sz w:val="20"/>
        </w:rPr>
        <w:t>[§86.xxx-8]</w:t>
      </w:r>
      <w:r w:rsidRPr="00F8793C">
        <w:rPr>
          <w:spacing w:val="43"/>
          <w:sz w:val="20"/>
        </w:rPr>
        <w:t xml:space="preserve"> </w:t>
      </w:r>
      <w:r w:rsidRPr="00F8793C">
        <w:rPr>
          <w:spacing w:val="-2"/>
          <w:sz w:val="20"/>
        </w:rPr>
        <w:t>[n/a]</w:t>
      </w:r>
      <w:r w:rsidRPr="00F8793C">
        <w:rPr>
          <w:sz w:val="20"/>
        </w:rPr>
        <w:tab/>
      </w:r>
      <w:r w:rsidRPr="00F8793C">
        <w:rPr>
          <w:spacing w:val="-10"/>
          <w:sz w:val="20"/>
        </w:rPr>
        <w:t>6</w:t>
      </w:r>
    </w:p>
    <w:p w14:paraId="18667E57" w14:textId="535FB282" w:rsidR="009D0692" w:rsidRDefault="00870443">
      <w:pPr>
        <w:pStyle w:val="ListParagraph"/>
        <w:numPr>
          <w:ilvl w:val="1"/>
          <w:numId w:val="47"/>
        </w:numPr>
        <w:tabs>
          <w:tab w:val="left" w:pos="1079"/>
          <w:tab w:val="left" w:pos="9599"/>
        </w:tabs>
        <w:ind w:left="1079" w:hanging="479"/>
        <w:rPr>
          <w:sz w:val="20"/>
        </w:rPr>
      </w:pPr>
      <w:r w:rsidRPr="00F8793C">
        <w:rPr>
          <w:sz w:val="20"/>
        </w:rPr>
        <w:t>Emission</w:t>
      </w:r>
      <w:r w:rsidRPr="00F8793C">
        <w:rPr>
          <w:spacing w:val="-8"/>
          <w:sz w:val="20"/>
        </w:rPr>
        <w:t xml:space="preserve"> </w:t>
      </w:r>
      <w:r w:rsidRPr="00F8793C">
        <w:rPr>
          <w:sz w:val="20"/>
        </w:rPr>
        <w:t>standards</w:t>
      </w:r>
      <w:r w:rsidRPr="00F8793C">
        <w:rPr>
          <w:spacing w:val="-6"/>
          <w:sz w:val="20"/>
        </w:rPr>
        <w:t xml:space="preserve"> </w:t>
      </w:r>
      <w:r w:rsidRPr="00F8793C">
        <w:rPr>
          <w:sz w:val="20"/>
        </w:rPr>
        <w:t>for</w:t>
      </w:r>
      <w:r w:rsidRPr="00F8793C">
        <w:rPr>
          <w:spacing w:val="-7"/>
          <w:sz w:val="20"/>
        </w:rPr>
        <w:t xml:space="preserve"> </w:t>
      </w:r>
      <w:r w:rsidRPr="00F8793C">
        <w:rPr>
          <w:sz w:val="20"/>
        </w:rPr>
        <w:t>light-duty</w:t>
      </w:r>
      <w:r w:rsidRPr="00F8793C">
        <w:rPr>
          <w:spacing w:val="-8"/>
          <w:sz w:val="20"/>
        </w:rPr>
        <w:t xml:space="preserve"> </w:t>
      </w:r>
      <w:r w:rsidRPr="00F8793C">
        <w:rPr>
          <w:sz w:val="20"/>
        </w:rPr>
        <w:t>trucks.</w:t>
      </w:r>
      <w:r w:rsidRPr="00F8793C">
        <w:rPr>
          <w:spacing w:val="-7"/>
          <w:sz w:val="20"/>
        </w:rPr>
        <w:t xml:space="preserve"> </w:t>
      </w:r>
      <w:r w:rsidRPr="00F8793C">
        <w:rPr>
          <w:sz w:val="20"/>
        </w:rPr>
        <w:t>[§86.xxx-9]</w:t>
      </w:r>
      <w:r w:rsidRPr="00F8793C">
        <w:rPr>
          <w:spacing w:val="41"/>
          <w:sz w:val="20"/>
        </w:rPr>
        <w:t xml:space="preserve"> </w:t>
      </w:r>
      <w:r w:rsidRPr="00F8793C">
        <w:rPr>
          <w:spacing w:val="-4"/>
          <w:sz w:val="20"/>
        </w:rPr>
        <w:t>[n/a]</w:t>
      </w:r>
      <w:r w:rsidRPr="00F8793C">
        <w:rPr>
          <w:sz w:val="20"/>
        </w:rPr>
        <w:tab/>
      </w:r>
      <w:r w:rsidRPr="00F8793C">
        <w:rPr>
          <w:spacing w:val="-10"/>
          <w:sz w:val="20"/>
        </w:rPr>
        <w:t>6</w:t>
      </w:r>
    </w:p>
    <w:p w14:paraId="2F097FB6" w14:textId="2B721270" w:rsidR="009D0692" w:rsidRDefault="00870443">
      <w:pPr>
        <w:pStyle w:val="ListParagraph"/>
        <w:numPr>
          <w:ilvl w:val="1"/>
          <w:numId w:val="47"/>
        </w:numPr>
        <w:tabs>
          <w:tab w:val="left" w:pos="1319"/>
          <w:tab w:val="left" w:pos="9599"/>
        </w:tabs>
        <w:spacing w:before="1"/>
        <w:ind w:left="1319" w:hanging="719"/>
        <w:rPr>
          <w:sz w:val="20"/>
        </w:rPr>
      </w:pPr>
      <w:r w:rsidRPr="00F8793C">
        <w:rPr>
          <w:sz w:val="20"/>
        </w:rPr>
        <w:t>Emission</w:t>
      </w:r>
      <w:r w:rsidRPr="00F8793C">
        <w:rPr>
          <w:spacing w:val="-10"/>
          <w:sz w:val="20"/>
        </w:rPr>
        <w:t xml:space="preserve"> </w:t>
      </w:r>
      <w:r w:rsidRPr="00F8793C">
        <w:rPr>
          <w:sz w:val="20"/>
        </w:rPr>
        <w:t>standards</w:t>
      </w:r>
      <w:r w:rsidRPr="00F8793C">
        <w:rPr>
          <w:spacing w:val="-8"/>
          <w:sz w:val="20"/>
        </w:rPr>
        <w:t xml:space="preserve"> </w:t>
      </w:r>
      <w:r w:rsidRPr="00F8793C">
        <w:rPr>
          <w:sz w:val="20"/>
        </w:rPr>
        <w:t>for</w:t>
      </w:r>
      <w:r w:rsidRPr="00F8793C">
        <w:rPr>
          <w:spacing w:val="-9"/>
          <w:sz w:val="20"/>
        </w:rPr>
        <w:t xml:space="preserve"> </w:t>
      </w:r>
      <w:r w:rsidRPr="00F8793C">
        <w:rPr>
          <w:sz w:val="20"/>
        </w:rPr>
        <w:t>Otto-cycle</w:t>
      </w:r>
      <w:r w:rsidRPr="00F8793C">
        <w:rPr>
          <w:spacing w:val="-9"/>
          <w:sz w:val="20"/>
        </w:rPr>
        <w:t xml:space="preserve"> </w:t>
      </w:r>
      <w:r w:rsidRPr="00F8793C">
        <w:rPr>
          <w:sz w:val="20"/>
        </w:rPr>
        <w:t>heavy-duty</w:t>
      </w:r>
      <w:r w:rsidRPr="00F8793C">
        <w:rPr>
          <w:spacing w:val="-12"/>
          <w:sz w:val="20"/>
        </w:rPr>
        <w:t xml:space="preserve"> </w:t>
      </w:r>
      <w:r w:rsidRPr="00F8793C">
        <w:rPr>
          <w:sz w:val="20"/>
        </w:rPr>
        <w:t>engines</w:t>
      </w:r>
      <w:r w:rsidRPr="00F8793C">
        <w:rPr>
          <w:spacing w:val="-6"/>
          <w:sz w:val="20"/>
        </w:rPr>
        <w:t xml:space="preserve"> </w:t>
      </w:r>
      <w:r w:rsidRPr="00F8793C">
        <w:rPr>
          <w:sz w:val="20"/>
        </w:rPr>
        <w:t>and</w:t>
      </w:r>
      <w:r w:rsidRPr="00F8793C">
        <w:rPr>
          <w:spacing w:val="-7"/>
          <w:sz w:val="20"/>
        </w:rPr>
        <w:t xml:space="preserve"> </w:t>
      </w:r>
      <w:r w:rsidRPr="00F8793C">
        <w:rPr>
          <w:sz w:val="20"/>
        </w:rPr>
        <w:t>vehicles.</w:t>
      </w:r>
      <w:r w:rsidRPr="00F8793C">
        <w:rPr>
          <w:spacing w:val="-10"/>
          <w:sz w:val="20"/>
        </w:rPr>
        <w:t xml:space="preserve"> </w:t>
      </w:r>
      <w:r w:rsidRPr="00F8793C">
        <w:rPr>
          <w:sz w:val="20"/>
        </w:rPr>
        <w:t>[§86.xxx-</w:t>
      </w:r>
      <w:r w:rsidRPr="00F8793C">
        <w:rPr>
          <w:spacing w:val="-5"/>
          <w:sz w:val="20"/>
        </w:rPr>
        <w:t>10]</w:t>
      </w:r>
      <w:r w:rsidRPr="00F8793C">
        <w:rPr>
          <w:sz w:val="20"/>
        </w:rPr>
        <w:tab/>
      </w:r>
      <w:r w:rsidRPr="00F8793C">
        <w:rPr>
          <w:spacing w:val="-10"/>
          <w:sz w:val="20"/>
        </w:rPr>
        <w:t>6</w:t>
      </w:r>
    </w:p>
    <w:p w14:paraId="1A75341F" w14:textId="1A7AE35C" w:rsidR="009D0692" w:rsidRDefault="00870443">
      <w:pPr>
        <w:pStyle w:val="ListParagraph"/>
        <w:numPr>
          <w:ilvl w:val="1"/>
          <w:numId w:val="47"/>
        </w:numPr>
        <w:tabs>
          <w:tab w:val="left" w:pos="1319"/>
          <w:tab w:val="left" w:pos="9599"/>
        </w:tabs>
        <w:spacing w:line="229" w:lineRule="exact"/>
        <w:ind w:left="1319" w:hanging="719"/>
        <w:rPr>
          <w:sz w:val="20"/>
        </w:rPr>
      </w:pPr>
      <w:r w:rsidRPr="00F8793C">
        <w:rPr>
          <w:sz w:val="20"/>
        </w:rPr>
        <w:t>Emission</w:t>
      </w:r>
      <w:r w:rsidRPr="00F8793C">
        <w:rPr>
          <w:spacing w:val="-9"/>
          <w:sz w:val="20"/>
        </w:rPr>
        <w:t xml:space="preserve"> </w:t>
      </w:r>
      <w:r w:rsidRPr="00F8793C">
        <w:rPr>
          <w:sz w:val="20"/>
        </w:rPr>
        <w:t>standards</w:t>
      </w:r>
      <w:r w:rsidRPr="00F8793C">
        <w:rPr>
          <w:spacing w:val="-8"/>
          <w:sz w:val="20"/>
        </w:rPr>
        <w:t xml:space="preserve"> </w:t>
      </w:r>
      <w:r w:rsidRPr="00F8793C">
        <w:rPr>
          <w:sz w:val="20"/>
        </w:rPr>
        <w:t>for</w:t>
      </w:r>
      <w:r w:rsidRPr="00F8793C">
        <w:rPr>
          <w:spacing w:val="-7"/>
          <w:sz w:val="20"/>
        </w:rPr>
        <w:t xml:space="preserve"> </w:t>
      </w:r>
      <w:r w:rsidRPr="00F8793C">
        <w:rPr>
          <w:sz w:val="20"/>
        </w:rPr>
        <w:t>diesel</w:t>
      </w:r>
      <w:r w:rsidRPr="00F8793C">
        <w:rPr>
          <w:spacing w:val="-10"/>
          <w:sz w:val="20"/>
        </w:rPr>
        <w:t xml:space="preserve"> </w:t>
      </w:r>
      <w:r w:rsidRPr="00F8793C">
        <w:rPr>
          <w:sz w:val="20"/>
        </w:rPr>
        <w:t>heavy-duty</w:t>
      </w:r>
      <w:r w:rsidRPr="00F8793C">
        <w:rPr>
          <w:spacing w:val="-9"/>
          <w:sz w:val="20"/>
        </w:rPr>
        <w:t xml:space="preserve"> </w:t>
      </w:r>
      <w:r w:rsidRPr="00F8793C">
        <w:rPr>
          <w:sz w:val="20"/>
        </w:rPr>
        <w:t>engines</w:t>
      </w:r>
      <w:r w:rsidRPr="00F8793C">
        <w:rPr>
          <w:spacing w:val="-8"/>
          <w:sz w:val="20"/>
        </w:rPr>
        <w:t xml:space="preserve"> </w:t>
      </w:r>
      <w:r w:rsidRPr="00F8793C">
        <w:rPr>
          <w:sz w:val="20"/>
        </w:rPr>
        <w:t>and</w:t>
      </w:r>
      <w:r w:rsidRPr="00F8793C">
        <w:rPr>
          <w:spacing w:val="-6"/>
          <w:sz w:val="20"/>
        </w:rPr>
        <w:t xml:space="preserve"> </w:t>
      </w:r>
      <w:r w:rsidRPr="00F8793C">
        <w:rPr>
          <w:sz w:val="20"/>
        </w:rPr>
        <w:t>vehicles.</w:t>
      </w:r>
      <w:r w:rsidRPr="00F8793C">
        <w:rPr>
          <w:spacing w:val="-9"/>
          <w:sz w:val="20"/>
        </w:rPr>
        <w:t xml:space="preserve"> </w:t>
      </w:r>
      <w:r w:rsidRPr="00F8793C">
        <w:rPr>
          <w:sz w:val="20"/>
        </w:rPr>
        <w:t>[§86.xxx-</w:t>
      </w:r>
      <w:r w:rsidRPr="00F8793C">
        <w:rPr>
          <w:spacing w:val="-5"/>
          <w:sz w:val="20"/>
        </w:rPr>
        <w:t>11]</w:t>
      </w:r>
      <w:r w:rsidRPr="00F8793C">
        <w:rPr>
          <w:sz w:val="20"/>
        </w:rPr>
        <w:tab/>
      </w:r>
      <w:r w:rsidRPr="00F8793C">
        <w:rPr>
          <w:spacing w:val="-10"/>
          <w:sz w:val="20"/>
        </w:rPr>
        <w:t>6</w:t>
      </w:r>
    </w:p>
    <w:p w14:paraId="1D5D5C49" w14:textId="43F60878" w:rsidR="009D0692" w:rsidRDefault="00870443">
      <w:pPr>
        <w:pStyle w:val="ListParagraph"/>
        <w:numPr>
          <w:ilvl w:val="1"/>
          <w:numId w:val="47"/>
        </w:numPr>
        <w:tabs>
          <w:tab w:val="left" w:pos="1319"/>
          <w:tab w:val="left" w:pos="9487"/>
        </w:tabs>
        <w:spacing w:line="229" w:lineRule="exact"/>
        <w:ind w:left="1319" w:hanging="719"/>
        <w:rPr>
          <w:sz w:val="20"/>
        </w:rPr>
      </w:pPr>
      <w:r w:rsidRPr="00F8793C">
        <w:rPr>
          <w:sz w:val="20"/>
        </w:rPr>
        <w:t>Alternative</w:t>
      </w:r>
      <w:r w:rsidRPr="00F8793C">
        <w:rPr>
          <w:spacing w:val="-9"/>
          <w:sz w:val="20"/>
        </w:rPr>
        <w:t xml:space="preserve"> </w:t>
      </w:r>
      <w:r w:rsidRPr="00F8793C">
        <w:rPr>
          <w:sz w:val="20"/>
        </w:rPr>
        <w:t>certification</w:t>
      </w:r>
      <w:r w:rsidRPr="00F8793C">
        <w:rPr>
          <w:spacing w:val="-6"/>
          <w:sz w:val="20"/>
        </w:rPr>
        <w:t xml:space="preserve"> </w:t>
      </w:r>
      <w:r w:rsidRPr="00F8793C">
        <w:rPr>
          <w:sz w:val="20"/>
        </w:rPr>
        <w:t>procedures.</w:t>
      </w:r>
      <w:r w:rsidRPr="00F8793C">
        <w:rPr>
          <w:spacing w:val="-9"/>
          <w:sz w:val="20"/>
        </w:rPr>
        <w:t xml:space="preserve"> </w:t>
      </w:r>
      <w:r w:rsidRPr="00F8793C">
        <w:rPr>
          <w:sz w:val="20"/>
        </w:rPr>
        <w:t>[§86.080-12]</w:t>
      </w:r>
      <w:r w:rsidRPr="00F8793C">
        <w:rPr>
          <w:spacing w:val="42"/>
          <w:sz w:val="20"/>
        </w:rPr>
        <w:t xml:space="preserve"> </w:t>
      </w:r>
      <w:r w:rsidRPr="00F8793C">
        <w:rPr>
          <w:sz w:val="20"/>
        </w:rPr>
        <w:t>April</w:t>
      </w:r>
      <w:r w:rsidRPr="00F8793C">
        <w:rPr>
          <w:spacing w:val="-10"/>
          <w:sz w:val="20"/>
        </w:rPr>
        <w:t xml:space="preserve"> </w:t>
      </w:r>
      <w:r w:rsidRPr="00F8793C">
        <w:rPr>
          <w:sz w:val="20"/>
        </w:rPr>
        <w:t>17,</w:t>
      </w:r>
      <w:r w:rsidRPr="00F8793C">
        <w:rPr>
          <w:spacing w:val="-8"/>
          <w:sz w:val="20"/>
        </w:rPr>
        <w:t xml:space="preserve"> </w:t>
      </w:r>
      <w:r w:rsidRPr="00F8793C">
        <w:rPr>
          <w:sz w:val="20"/>
        </w:rPr>
        <w:t>1980.</w:t>
      </w:r>
      <w:r w:rsidRPr="00F8793C">
        <w:rPr>
          <w:spacing w:val="-6"/>
          <w:sz w:val="20"/>
        </w:rPr>
        <w:t xml:space="preserve"> </w:t>
      </w:r>
      <w:r w:rsidRPr="00F8793C">
        <w:rPr>
          <w:sz w:val="20"/>
        </w:rPr>
        <w:t>[No</w:t>
      </w:r>
      <w:r w:rsidRPr="00F8793C">
        <w:rPr>
          <w:spacing w:val="-9"/>
          <w:sz w:val="20"/>
        </w:rPr>
        <w:t xml:space="preserve"> </w:t>
      </w:r>
      <w:r w:rsidRPr="00F8793C">
        <w:rPr>
          <w:spacing w:val="-2"/>
          <w:sz w:val="20"/>
        </w:rPr>
        <w:t>change.]</w:t>
      </w:r>
      <w:r w:rsidRPr="00F8793C">
        <w:rPr>
          <w:sz w:val="20"/>
        </w:rPr>
        <w:tab/>
      </w:r>
      <w:r w:rsidRPr="00F8793C">
        <w:rPr>
          <w:spacing w:val="-5"/>
          <w:sz w:val="20"/>
        </w:rPr>
        <w:t>15</w:t>
      </w:r>
    </w:p>
    <w:p w14:paraId="21AA19E3" w14:textId="7E683AFF" w:rsidR="009D0692" w:rsidRDefault="00870443">
      <w:pPr>
        <w:pStyle w:val="ListParagraph"/>
        <w:numPr>
          <w:ilvl w:val="1"/>
          <w:numId w:val="47"/>
        </w:numPr>
        <w:tabs>
          <w:tab w:val="left" w:pos="1319"/>
          <w:tab w:val="left" w:pos="9486"/>
        </w:tabs>
        <w:ind w:left="1319" w:hanging="719"/>
        <w:rPr>
          <w:sz w:val="20"/>
        </w:rPr>
      </w:pPr>
      <w:r w:rsidRPr="00F8793C">
        <w:rPr>
          <w:sz w:val="20"/>
        </w:rPr>
        <w:t>Alternative</w:t>
      </w:r>
      <w:r w:rsidRPr="00F8793C">
        <w:rPr>
          <w:spacing w:val="-7"/>
          <w:sz w:val="20"/>
        </w:rPr>
        <w:t xml:space="preserve"> </w:t>
      </w:r>
      <w:r w:rsidRPr="00F8793C">
        <w:rPr>
          <w:sz w:val="20"/>
        </w:rPr>
        <w:t>durability</w:t>
      </w:r>
      <w:r w:rsidRPr="00F8793C">
        <w:rPr>
          <w:spacing w:val="-8"/>
          <w:sz w:val="20"/>
        </w:rPr>
        <w:t xml:space="preserve"> </w:t>
      </w:r>
      <w:r w:rsidRPr="00F8793C">
        <w:rPr>
          <w:sz w:val="20"/>
        </w:rPr>
        <w:t>program.</w:t>
      </w:r>
      <w:r w:rsidRPr="00F8793C">
        <w:rPr>
          <w:spacing w:val="-6"/>
          <w:sz w:val="20"/>
        </w:rPr>
        <w:t xml:space="preserve"> </w:t>
      </w:r>
      <w:r w:rsidRPr="00F8793C">
        <w:rPr>
          <w:sz w:val="20"/>
        </w:rPr>
        <w:t>[§86.xxx-13]</w:t>
      </w:r>
      <w:r w:rsidRPr="00F8793C">
        <w:rPr>
          <w:spacing w:val="42"/>
          <w:sz w:val="20"/>
        </w:rPr>
        <w:t xml:space="preserve"> </w:t>
      </w:r>
      <w:r w:rsidRPr="00F8793C">
        <w:rPr>
          <w:sz w:val="20"/>
        </w:rPr>
        <w:t>April</w:t>
      </w:r>
      <w:r w:rsidRPr="00F8793C">
        <w:rPr>
          <w:spacing w:val="-7"/>
          <w:sz w:val="20"/>
        </w:rPr>
        <w:t xml:space="preserve"> </w:t>
      </w:r>
      <w:r w:rsidRPr="00F8793C">
        <w:rPr>
          <w:sz w:val="20"/>
        </w:rPr>
        <w:t>17,</w:t>
      </w:r>
      <w:r w:rsidRPr="00F8793C">
        <w:rPr>
          <w:spacing w:val="-7"/>
          <w:sz w:val="20"/>
        </w:rPr>
        <w:t xml:space="preserve"> </w:t>
      </w:r>
      <w:r w:rsidRPr="00F8793C">
        <w:rPr>
          <w:sz w:val="20"/>
        </w:rPr>
        <w:t>1980.</w:t>
      </w:r>
      <w:r w:rsidRPr="00F8793C">
        <w:rPr>
          <w:spacing w:val="44"/>
          <w:sz w:val="20"/>
        </w:rPr>
        <w:t xml:space="preserve"> </w:t>
      </w:r>
      <w:r w:rsidRPr="00F8793C">
        <w:rPr>
          <w:sz w:val="20"/>
        </w:rPr>
        <w:t>[n/a;</w:t>
      </w:r>
      <w:r w:rsidRPr="00F8793C">
        <w:rPr>
          <w:spacing w:val="-6"/>
          <w:sz w:val="20"/>
        </w:rPr>
        <w:t xml:space="preserve"> </w:t>
      </w:r>
      <w:r w:rsidRPr="00F8793C">
        <w:rPr>
          <w:sz w:val="20"/>
        </w:rPr>
        <w:t>light-duty</w:t>
      </w:r>
      <w:r w:rsidRPr="00F8793C">
        <w:rPr>
          <w:spacing w:val="-10"/>
          <w:sz w:val="20"/>
        </w:rPr>
        <w:t xml:space="preserve"> </w:t>
      </w:r>
      <w:r w:rsidRPr="00F8793C">
        <w:rPr>
          <w:spacing w:val="-2"/>
          <w:sz w:val="20"/>
        </w:rPr>
        <w:t>only.]</w:t>
      </w:r>
      <w:r w:rsidRPr="00F8793C">
        <w:rPr>
          <w:sz w:val="20"/>
        </w:rPr>
        <w:tab/>
      </w:r>
      <w:r w:rsidRPr="00F8793C">
        <w:rPr>
          <w:spacing w:val="-5"/>
          <w:sz w:val="20"/>
        </w:rPr>
        <w:t>15</w:t>
      </w:r>
    </w:p>
    <w:p w14:paraId="15AFEA3E" w14:textId="0EEEF7CE" w:rsidR="009D0692" w:rsidRDefault="00870443">
      <w:pPr>
        <w:pStyle w:val="ListParagraph"/>
        <w:numPr>
          <w:ilvl w:val="1"/>
          <w:numId w:val="47"/>
        </w:numPr>
        <w:tabs>
          <w:tab w:val="left" w:pos="1319"/>
          <w:tab w:val="left" w:pos="9486"/>
        </w:tabs>
        <w:spacing w:before="1"/>
        <w:ind w:left="1319" w:hanging="719"/>
        <w:rPr>
          <w:sz w:val="20"/>
        </w:rPr>
      </w:pPr>
      <w:r w:rsidRPr="00F8793C">
        <w:rPr>
          <w:sz w:val="20"/>
        </w:rPr>
        <w:t>Small-volume</w:t>
      </w:r>
      <w:r w:rsidRPr="00F8793C">
        <w:rPr>
          <w:spacing w:val="-12"/>
          <w:sz w:val="20"/>
        </w:rPr>
        <w:t xml:space="preserve"> </w:t>
      </w:r>
      <w:r w:rsidRPr="00F8793C">
        <w:rPr>
          <w:sz w:val="20"/>
        </w:rPr>
        <w:t>manufacturers</w:t>
      </w:r>
      <w:r w:rsidRPr="00F8793C">
        <w:rPr>
          <w:spacing w:val="-8"/>
          <w:sz w:val="20"/>
        </w:rPr>
        <w:t xml:space="preserve"> </w:t>
      </w:r>
      <w:r w:rsidRPr="00F8793C">
        <w:rPr>
          <w:sz w:val="20"/>
        </w:rPr>
        <w:t>certification</w:t>
      </w:r>
      <w:r w:rsidRPr="00F8793C">
        <w:rPr>
          <w:spacing w:val="-7"/>
          <w:sz w:val="20"/>
        </w:rPr>
        <w:t xml:space="preserve"> </w:t>
      </w:r>
      <w:r w:rsidRPr="00F8793C">
        <w:rPr>
          <w:sz w:val="20"/>
        </w:rPr>
        <w:t>procedures.</w:t>
      </w:r>
      <w:r w:rsidRPr="00F8793C">
        <w:rPr>
          <w:spacing w:val="38"/>
          <w:sz w:val="20"/>
        </w:rPr>
        <w:t xml:space="preserve"> </w:t>
      </w:r>
      <w:r w:rsidRPr="00F8793C">
        <w:rPr>
          <w:sz w:val="20"/>
        </w:rPr>
        <w:t>[§86.xxx-14]</w:t>
      </w:r>
      <w:r w:rsidRPr="00F8793C">
        <w:rPr>
          <w:spacing w:val="40"/>
          <w:sz w:val="20"/>
        </w:rPr>
        <w:t xml:space="preserve"> </w:t>
      </w:r>
      <w:r w:rsidRPr="00F8793C">
        <w:rPr>
          <w:sz w:val="20"/>
        </w:rPr>
        <w:t>April</w:t>
      </w:r>
      <w:r w:rsidRPr="00F8793C">
        <w:rPr>
          <w:spacing w:val="-10"/>
          <w:sz w:val="20"/>
        </w:rPr>
        <w:t xml:space="preserve"> </w:t>
      </w:r>
      <w:r w:rsidRPr="00F8793C">
        <w:rPr>
          <w:sz w:val="20"/>
        </w:rPr>
        <w:t>6,</w:t>
      </w:r>
      <w:r w:rsidRPr="00F8793C">
        <w:rPr>
          <w:spacing w:val="-9"/>
          <w:sz w:val="20"/>
        </w:rPr>
        <w:t xml:space="preserve"> </w:t>
      </w:r>
      <w:r w:rsidRPr="00F8793C">
        <w:rPr>
          <w:spacing w:val="-2"/>
          <w:sz w:val="20"/>
        </w:rPr>
        <w:t>1994.</w:t>
      </w:r>
      <w:r w:rsidRPr="00F8793C">
        <w:rPr>
          <w:sz w:val="20"/>
        </w:rPr>
        <w:tab/>
      </w:r>
      <w:r w:rsidRPr="00F8793C">
        <w:rPr>
          <w:spacing w:val="-5"/>
          <w:sz w:val="20"/>
        </w:rPr>
        <w:t>15</w:t>
      </w:r>
    </w:p>
    <w:p w14:paraId="18B9F8A9" w14:textId="613A803B" w:rsidR="009D0692" w:rsidRDefault="00870443">
      <w:pPr>
        <w:pStyle w:val="ListParagraph"/>
        <w:numPr>
          <w:ilvl w:val="1"/>
          <w:numId w:val="47"/>
        </w:numPr>
        <w:tabs>
          <w:tab w:val="left" w:pos="1319"/>
          <w:tab w:val="left" w:pos="9486"/>
        </w:tabs>
        <w:ind w:left="599" w:right="1450" w:firstLine="0"/>
        <w:rPr>
          <w:sz w:val="20"/>
        </w:rPr>
      </w:pPr>
      <w:r w:rsidRPr="00F8793C">
        <w:rPr>
          <w:sz w:val="20"/>
        </w:rPr>
        <w:t xml:space="preserve">NOx plus NMHC and particulate averaging, trading, and banking for heavy-duty engines </w:t>
      </w:r>
      <w:r w:rsidRPr="00F8793C">
        <w:rPr>
          <w:spacing w:val="-2"/>
          <w:sz w:val="20"/>
        </w:rPr>
        <w:t>[§86.xxx-</w:t>
      </w:r>
      <w:r w:rsidRPr="00F8793C">
        <w:rPr>
          <w:spacing w:val="-4"/>
          <w:sz w:val="20"/>
        </w:rPr>
        <w:t>15].</w:t>
      </w:r>
      <w:r w:rsidRPr="00F8793C">
        <w:rPr>
          <w:sz w:val="20"/>
        </w:rPr>
        <w:tab/>
      </w:r>
      <w:r w:rsidRPr="00F8793C">
        <w:rPr>
          <w:spacing w:val="-5"/>
          <w:sz w:val="20"/>
        </w:rPr>
        <w:t>15</w:t>
      </w:r>
    </w:p>
    <w:p w14:paraId="31851E59" w14:textId="36087563" w:rsidR="009D0692" w:rsidRDefault="00870443">
      <w:pPr>
        <w:pStyle w:val="ListParagraph"/>
        <w:numPr>
          <w:ilvl w:val="1"/>
          <w:numId w:val="47"/>
        </w:numPr>
        <w:tabs>
          <w:tab w:val="left" w:pos="1319"/>
          <w:tab w:val="left" w:pos="9487"/>
        </w:tabs>
        <w:spacing w:line="228" w:lineRule="exact"/>
        <w:ind w:left="1319" w:hanging="719"/>
        <w:rPr>
          <w:sz w:val="20"/>
        </w:rPr>
      </w:pPr>
      <w:r w:rsidRPr="00F8793C">
        <w:rPr>
          <w:sz w:val="20"/>
        </w:rPr>
        <w:t>Prohibition</w:t>
      </w:r>
      <w:r w:rsidRPr="00F8793C">
        <w:rPr>
          <w:spacing w:val="-6"/>
          <w:sz w:val="20"/>
        </w:rPr>
        <w:t xml:space="preserve"> </w:t>
      </w:r>
      <w:r w:rsidRPr="00F8793C">
        <w:rPr>
          <w:sz w:val="20"/>
        </w:rPr>
        <w:t>of</w:t>
      </w:r>
      <w:r w:rsidRPr="00F8793C">
        <w:rPr>
          <w:spacing w:val="-4"/>
          <w:sz w:val="20"/>
        </w:rPr>
        <w:t xml:space="preserve"> </w:t>
      </w:r>
      <w:r w:rsidRPr="00F8793C">
        <w:rPr>
          <w:sz w:val="20"/>
        </w:rPr>
        <w:t>defeat</w:t>
      </w:r>
      <w:r w:rsidRPr="00F8793C">
        <w:rPr>
          <w:spacing w:val="-3"/>
          <w:sz w:val="20"/>
        </w:rPr>
        <w:t xml:space="preserve"> </w:t>
      </w:r>
      <w:r w:rsidRPr="00F8793C">
        <w:rPr>
          <w:sz w:val="20"/>
        </w:rPr>
        <w:t>devices.</w:t>
      </w:r>
      <w:r w:rsidRPr="00F8793C">
        <w:rPr>
          <w:spacing w:val="-6"/>
          <w:sz w:val="20"/>
        </w:rPr>
        <w:t xml:space="preserve"> </w:t>
      </w:r>
      <w:r w:rsidRPr="00F8793C">
        <w:rPr>
          <w:sz w:val="20"/>
        </w:rPr>
        <w:t>[§86.004-16]</w:t>
      </w:r>
      <w:r w:rsidRPr="00F8793C">
        <w:rPr>
          <w:spacing w:val="45"/>
          <w:sz w:val="20"/>
        </w:rPr>
        <w:t xml:space="preserve"> </w:t>
      </w:r>
      <w:r w:rsidRPr="00F8793C">
        <w:rPr>
          <w:sz w:val="20"/>
        </w:rPr>
        <w:t>July</w:t>
      </w:r>
      <w:r w:rsidRPr="00F8793C">
        <w:rPr>
          <w:spacing w:val="-8"/>
          <w:sz w:val="20"/>
        </w:rPr>
        <w:t xml:space="preserve"> </w:t>
      </w:r>
      <w:r w:rsidRPr="00F8793C">
        <w:rPr>
          <w:sz w:val="20"/>
        </w:rPr>
        <w:t>13,</w:t>
      </w:r>
      <w:r w:rsidRPr="00F8793C">
        <w:rPr>
          <w:spacing w:val="-6"/>
          <w:sz w:val="20"/>
        </w:rPr>
        <w:t xml:space="preserve"> </w:t>
      </w:r>
      <w:r w:rsidRPr="00F8793C">
        <w:rPr>
          <w:sz w:val="20"/>
        </w:rPr>
        <w:t>2005.</w:t>
      </w:r>
      <w:r w:rsidRPr="00F8793C">
        <w:rPr>
          <w:spacing w:val="45"/>
          <w:sz w:val="20"/>
        </w:rPr>
        <w:t xml:space="preserve"> </w:t>
      </w:r>
      <w:r w:rsidRPr="00F8793C">
        <w:rPr>
          <w:sz w:val="20"/>
        </w:rPr>
        <w:t>[No</w:t>
      </w:r>
      <w:r w:rsidRPr="00F8793C">
        <w:rPr>
          <w:spacing w:val="-5"/>
          <w:sz w:val="20"/>
        </w:rPr>
        <w:t xml:space="preserve"> </w:t>
      </w:r>
      <w:r w:rsidRPr="00F8793C">
        <w:rPr>
          <w:spacing w:val="-2"/>
          <w:sz w:val="20"/>
        </w:rPr>
        <w:t>change.]</w:t>
      </w:r>
      <w:r w:rsidRPr="00F8793C">
        <w:rPr>
          <w:sz w:val="20"/>
        </w:rPr>
        <w:tab/>
      </w:r>
      <w:r w:rsidRPr="00F8793C">
        <w:rPr>
          <w:spacing w:val="-5"/>
          <w:sz w:val="20"/>
        </w:rPr>
        <w:t>19</w:t>
      </w:r>
    </w:p>
    <w:p w14:paraId="5AEA0396" w14:textId="06CBB9EA" w:rsidR="009D0692" w:rsidRDefault="00870443">
      <w:pPr>
        <w:pStyle w:val="ListParagraph"/>
        <w:numPr>
          <w:ilvl w:val="1"/>
          <w:numId w:val="47"/>
        </w:numPr>
        <w:tabs>
          <w:tab w:val="left" w:pos="1319"/>
          <w:tab w:val="left" w:pos="9487"/>
        </w:tabs>
        <w:spacing w:before="1"/>
        <w:ind w:left="599" w:right="1449" w:firstLine="0"/>
        <w:rPr>
          <w:sz w:val="20"/>
        </w:rPr>
      </w:pPr>
      <w:r w:rsidRPr="00F8793C">
        <w:rPr>
          <w:sz w:val="20"/>
        </w:rPr>
        <w:t>On-board diagnostics for engines used in applications less than or equal to 14,000 pounds GVWR.</w:t>
      </w:r>
      <w:r w:rsidRPr="00F8793C">
        <w:rPr>
          <w:spacing w:val="40"/>
          <w:sz w:val="20"/>
        </w:rPr>
        <w:t xml:space="preserve"> </w:t>
      </w:r>
      <w:r w:rsidRPr="00F8793C">
        <w:rPr>
          <w:sz w:val="20"/>
        </w:rPr>
        <w:t>[§86.099-17; §86.005-17; §86.007-17];</w:t>
      </w:r>
      <w:r w:rsidRPr="00F8793C">
        <w:rPr>
          <w:sz w:val="20"/>
        </w:rPr>
        <w:tab/>
      </w:r>
      <w:r w:rsidRPr="00F8793C">
        <w:rPr>
          <w:spacing w:val="-6"/>
          <w:sz w:val="20"/>
        </w:rPr>
        <w:t>19</w:t>
      </w:r>
    </w:p>
    <w:p w14:paraId="5E9887BA" w14:textId="5A0BF9D6" w:rsidR="009D0692" w:rsidRPr="00F8793C" w:rsidRDefault="00870443">
      <w:pPr>
        <w:pStyle w:val="ListParagraph"/>
        <w:numPr>
          <w:ilvl w:val="1"/>
          <w:numId w:val="47"/>
        </w:numPr>
        <w:tabs>
          <w:tab w:val="left" w:pos="1319"/>
        </w:tabs>
        <w:ind w:left="1319" w:hanging="719"/>
        <w:rPr>
          <w:sz w:val="20"/>
        </w:rPr>
      </w:pPr>
      <w:r w:rsidRPr="00F8793C">
        <w:rPr>
          <w:sz w:val="20"/>
        </w:rPr>
        <w:t>On-board</w:t>
      </w:r>
      <w:r w:rsidRPr="00F8793C">
        <w:rPr>
          <w:spacing w:val="-7"/>
          <w:sz w:val="20"/>
        </w:rPr>
        <w:t xml:space="preserve"> </w:t>
      </w:r>
      <w:r w:rsidRPr="00F8793C">
        <w:rPr>
          <w:sz w:val="20"/>
        </w:rPr>
        <w:t>diagnostics</w:t>
      </w:r>
      <w:r w:rsidRPr="00F8793C">
        <w:rPr>
          <w:spacing w:val="-7"/>
          <w:sz w:val="20"/>
        </w:rPr>
        <w:t xml:space="preserve"> </w:t>
      </w:r>
      <w:r w:rsidRPr="00F8793C">
        <w:rPr>
          <w:sz w:val="20"/>
        </w:rPr>
        <w:t>for</w:t>
      </w:r>
      <w:r w:rsidRPr="00F8793C">
        <w:rPr>
          <w:spacing w:val="-8"/>
          <w:sz w:val="20"/>
        </w:rPr>
        <w:t xml:space="preserve"> </w:t>
      </w:r>
      <w:r w:rsidRPr="00F8793C">
        <w:rPr>
          <w:sz w:val="20"/>
        </w:rPr>
        <w:t>engines</w:t>
      </w:r>
      <w:r w:rsidRPr="00F8793C">
        <w:rPr>
          <w:spacing w:val="-7"/>
          <w:sz w:val="20"/>
        </w:rPr>
        <w:t xml:space="preserve"> </w:t>
      </w:r>
      <w:r w:rsidRPr="00F8793C">
        <w:rPr>
          <w:sz w:val="20"/>
        </w:rPr>
        <w:t>used</w:t>
      </w:r>
      <w:r w:rsidRPr="00F8793C">
        <w:rPr>
          <w:spacing w:val="-7"/>
          <w:sz w:val="20"/>
        </w:rPr>
        <w:t xml:space="preserve"> </w:t>
      </w:r>
      <w:r w:rsidRPr="00F8793C">
        <w:rPr>
          <w:sz w:val="20"/>
        </w:rPr>
        <w:t>in</w:t>
      </w:r>
      <w:r w:rsidRPr="00F8793C">
        <w:rPr>
          <w:spacing w:val="-6"/>
          <w:sz w:val="20"/>
        </w:rPr>
        <w:t xml:space="preserve"> </w:t>
      </w:r>
      <w:r w:rsidRPr="00F8793C">
        <w:rPr>
          <w:sz w:val="20"/>
        </w:rPr>
        <w:t>applications</w:t>
      </w:r>
      <w:r w:rsidRPr="00F8793C">
        <w:rPr>
          <w:spacing w:val="-5"/>
          <w:sz w:val="20"/>
        </w:rPr>
        <w:t xml:space="preserve"> </w:t>
      </w:r>
      <w:r w:rsidRPr="00F8793C">
        <w:rPr>
          <w:sz w:val="20"/>
        </w:rPr>
        <w:t>greater</w:t>
      </w:r>
      <w:r w:rsidRPr="00F8793C">
        <w:rPr>
          <w:spacing w:val="-6"/>
          <w:sz w:val="20"/>
        </w:rPr>
        <w:t xml:space="preserve"> </w:t>
      </w:r>
      <w:r w:rsidRPr="00F8793C">
        <w:rPr>
          <w:sz w:val="20"/>
        </w:rPr>
        <w:t>than</w:t>
      </w:r>
      <w:r w:rsidRPr="00F8793C">
        <w:rPr>
          <w:spacing w:val="-8"/>
          <w:sz w:val="20"/>
        </w:rPr>
        <w:t xml:space="preserve"> </w:t>
      </w:r>
      <w:r w:rsidRPr="00F8793C">
        <w:rPr>
          <w:sz w:val="20"/>
        </w:rPr>
        <w:t>14,000</w:t>
      </w:r>
      <w:r w:rsidRPr="00F8793C">
        <w:rPr>
          <w:spacing w:val="-8"/>
          <w:sz w:val="20"/>
        </w:rPr>
        <w:t xml:space="preserve"> </w:t>
      </w:r>
      <w:r w:rsidRPr="00F8793C">
        <w:rPr>
          <w:sz w:val="20"/>
        </w:rPr>
        <w:t>pounds</w:t>
      </w:r>
      <w:r w:rsidRPr="00F8793C">
        <w:rPr>
          <w:spacing w:val="-8"/>
          <w:sz w:val="20"/>
        </w:rPr>
        <w:t xml:space="preserve"> </w:t>
      </w:r>
      <w:r w:rsidRPr="00F8793C">
        <w:rPr>
          <w:spacing w:val="-2"/>
          <w:sz w:val="20"/>
        </w:rPr>
        <w:t>GVWR.</w:t>
      </w:r>
    </w:p>
    <w:p w14:paraId="1C9BDC8A" w14:textId="0B05765E" w:rsidR="009D0692" w:rsidRDefault="00D22DBB">
      <w:pPr>
        <w:tabs>
          <w:tab w:val="left" w:pos="9487"/>
        </w:tabs>
        <w:spacing w:before="1"/>
        <w:ind w:left="599"/>
        <w:rPr>
          <w:sz w:val="20"/>
        </w:rPr>
      </w:pPr>
      <w:r w:rsidRPr="00F8793C">
        <w:rPr>
          <w:spacing w:val="-2"/>
          <w:sz w:val="20"/>
        </w:rPr>
        <w:t>§86.010-</w:t>
      </w:r>
      <w:r w:rsidRPr="00F8793C">
        <w:rPr>
          <w:spacing w:val="-5"/>
          <w:sz w:val="20"/>
        </w:rPr>
        <w:t>18</w:t>
      </w:r>
      <w:r>
        <w:rPr>
          <w:sz w:val="20"/>
        </w:rPr>
        <w:tab/>
      </w:r>
      <w:r w:rsidR="009D0692" w:rsidRPr="00F8793C">
        <w:rPr>
          <w:spacing w:val="-5"/>
          <w:sz w:val="20"/>
        </w:rPr>
        <w:t>19</w:t>
      </w:r>
    </w:p>
    <w:p w14:paraId="2268582D" w14:textId="75AC1025" w:rsidR="009D0692" w:rsidRDefault="00870443">
      <w:pPr>
        <w:pStyle w:val="ListParagraph"/>
        <w:numPr>
          <w:ilvl w:val="1"/>
          <w:numId w:val="47"/>
        </w:numPr>
        <w:tabs>
          <w:tab w:val="left" w:pos="1319"/>
          <w:tab w:val="left" w:pos="9486"/>
        </w:tabs>
        <w:spacing w:line="229" w:lineRule="exact"/>
        <w:ind w:left="1319" w:hanging="719"/>
        <w:rPr>
          <w:sz w:val="20"/>
        </w:rPr>
      </w:pPr>
      <w:r w:rsidRPr="00F8793C">
        <w:rPr>
          <w:sz w:val="20"/>
        </w:rPr>
        <w:t>§86.xxx-19.</w:t>
      </w:r>
      <w:r w:rsidRPr="00F8793C">
        <w:rPr>
          <w:spacing w:val="40"/>
          <w:sz w:val="20"/>
        </w:rPr>
        <w:t xml:space="preserve"> </w:t>
      </w:r>
      <w:r w:rsidRPr="00F8793C">
        <w:rPr>
          <w:spacing w:val="-2"/>
          <w:sz w:val="20"/>
        </w:rPr>
        <w:t>[Reserved.]</w:t>
      </w:r>
      <w:r w:rsidRPr="00F8793C">
        <w:rPr>
          <w:sz w:val="20"/>
        </w:rPr>
        <w:tab/>
      </w:r>
      <w:r w:rsidRPr="00F8793C">
        <w:rPr>
          <w:spacing w:val="-5"/>
          <w:sz w:val="20"/>
        </w:rPr>
        <w:t>19</w:t>
      </w:r>
    </w:p>
    <w:p w14:paraId="180B791D" w14:textId="28064C53" w:rsidR="009D0692" w:rsidRDefault="00870443">
      <w:pPr>
        <w:pStyle w:val="ListParagraph"/>
        <w:numPr>
          <w:ilvl w:val="1"/>
          <w:numId w:val="47"/>
        </w:numPr>
        <w:tabs>
          <w:tab w:val="left" w:pos="1319"/>
          <w:tab w:val="left" w:pos="9487"/>
        </w:tabs>
        <w:spacing w:line="229" w:lineRule="exact"/>
        <w:ind w:left="1319" w:hanging="719"/>
        <w:rPr>
          <w:sz w:val="20"/>
        </w:rPr>
      </w:pPr>
      <w:r w:rsidRPr="00F8793C">
        <w:rPr>
          <w:sz w:val="20"/>
        </w:rPr>
        <w:t>Incomplete</w:t>
      </w:r>
      <w:r w:rsidRPr="00F8793C">
        <w:rPr>
          <w:spacing w:val="-8"/>
          <w:sz w:val="20"/>
        </w:rPr>
        <w:t xml:space="preserve"> </w:t>
      </w:r>
      <w:r w:rsidRPr="00F8793C">
        <w:rPr>
          <w:sz w:val="20"/>
        </w:rPr>
        <w:t>vehicles,</w:t>
      </w:r>
      <w:r w:rsidRPr="00F8793C">
        <w:rPr>
          <w:spacing w:val="-7"/>
          <w:sz w:val="20"/>
        </w:rPr>
        <w:t xml:space="preserve"> </w:t>
      </w:r>
      <w:r w:rsidRPr="00F8793C">
        <w:rPr>
          <w:sz w:val="20"/>
        </w:rPr>
        <w:t>classification.</w:t>
      </w:r>
      <w:r w:rsidRPr="00F8793C">
        <w:rPr>
          <w:spacing w:val="43"/>
          <w:sz w:val="20"/>
        </w:rPr>
        <w:t xml:space="preserve"> </w:t>
      </w:r>
      <w:r w:rsidRPr="00F8793C">
        <w:rPr>
          <w:sz w:val="20"/>
        </w:rPr>
        <w:t>[§86.085-20]</w:t>
      </w:r>
      <w:r w:rsidRPr="00F8793C">
        <w:rPr>
          <w:spacing w:val="42"/>
          <w:sz w:val="20"/>
        </w:rPr>
        <w:t xml:space="preserve"> </w:t>
      </w:r>
      <w:r w:rsidRPr="00F8793C">
        <w:rPr>
          <w:sz w:val="20"/>
        </w:rPr>
        <w:t>January</w:t>
      </w:r>
      <w:r w:rsidRPr="00F8793C">
        <w:rPr>
          <w:spacing w:val="-10"/>
          <w:sz w:val="20"/>
        </w:rPr>
        <w:t xml:space="preserve"> </w:t>
      </w:r>
      <w:r w:rsidRPr="00F8793C">
        <w:rPr>
          <w:sz w:val="20"/>
        </w:rPr>
        <w:t>12,</w:t>
      </w:r>
      <w:r w:rsidRPr="00F8793C">
        <w:rPr>
          <w:spacing w:val="-7"/>
          <w:sz w:val="20"/>
        </w:rPr>
        <w:t xml:space="preserve"> </w:t>
      </w:r>
      <w:r w:rsidRPr="00F8793C">
        <w:rPr>
          <w:sz w:val="20"/>
        </w:rPr>
        <w:t>1983.</w:t>
      </w:r>
      <w:r w:rsidRPr="00F8793C">
        <w:rPr>
          <w:spacing w:val="-6"/>
          <w:sz w:val="20"/>
        </w:rPr>
        <w:t xml:space="preserve"> </w:t>
      </w:r>
      <w:r w:rsidRPr="00F8793C">
        <w:rPr>
          <w:sz w:val="20"/>
        </w:rPr>
        <w:t>[No</w:t>
      </w:r>
      <w:r w:rsidRPr="00F8793C">
        <w:rPr>
          <w:spacing w:val="-7"/>
          <w:sz w:val="20"/>
        </w:rPr>
        <w:t xml:space="preserve"> </w:t>
      </w:r>
      <w:r w:rsidRPr="00F8793C">
        <w:rPr>
          <w:spacing w:val="-2"/>
          <w:sz w:val="20"/>
        </w:rPr>
        <w:t>change.]</w:t>
      </w:r>
      <w:r w:rsidRPr="00F8793C">
        <w:rPr>
          <w:sz w:val="20"/>
        </w:rPr>
        <w:tab/>
      </w:r>
      <w:r w:rsidRPr="00F8793C">
        <w:rPr>
          <w:spacing w:val="-5"/>
          <w:sz w:val="20"/>
        </w:rPr>
        <w:t>19</w:t>
      </w:r>
    </w:p>
    <w:p w14:paraId="0B31FAF2" w14:textId="772FC204" w:rsidR="009D0692" w:rsidRDefault="00870443">
      <w:pPr>
        <w:pStyle w:val="ListParagraph"/>
        <w:numPr>
          <w:ilvl w:val="1"/>
          <w:numId w:val="47"/>
        </w:numPr>
        <w:tabs>
          <w:tab w:val="left" w:pos="1319"/>
          <w:tab w:val="left" w:pos="9487"/>
        </w:tabs>
        <w:spacing w:before="1"/>
        <w:ind w:left="1319" w:hanging="719"/>
        <w:rPr>
          <w:sz w:val="20"/>
        </w:rPr>
      </w:pPr>
      <w:r w:rsidRPr="00F8793C">
        <w:rPr>
          <w:sz w:val="20"/>
        </w:rPr>
        <w:t>Application</w:t>
      </w:r>
      <w:r w:rsidRPr="00F8793C">
        <w:rPr>
          <w:spacing w:val="-14"/>
          <w:sz w:val="20"/>
        </w:rPr>
        <w:t xml:space="preserve"> </w:t>
      </w:r>
      <w:r w:rsidRPr="00F8793C">
        <w:rPr>
          <w:sz w:val="20"/>
        </w:rPr>
        <w:t>for</w:t>
      </w:r>
      <w:r w:rsidRPr="00F8793C">
        <w:rPr>
          <w:spacing w:val="-13"/>
          <w:sz w:val="20"/>
        </w:rPr>
        <w:t xml:space="preserve"> </w:t>
      </w:r>
      <w:r w:rsidRPr="00F8793C">
        <w:rPr>
          <w:sz w:val="20"/>
        </w:rPr>
        <w:t>certification.</w:t>
      </w:r>
      <w:r w:rsidRPr="00F8793C">
        <w:rPr>
          <w:spacing w:val="-12"/>
          <w:sz w:val="20"/>
        </w:rPr>
        <w:t xml:space="preserve"> </w:t>
      </w:r>
      <w:r w:rsidRPr="00F8793C">
        <w:rPr>
          <w:sz w:val="20"/>
        </w:rPr>
        <w:t>[§86.xxx-</w:t>
      </w:r>
      <w:r w:rsidRPr="00F8793C">
        <w:rPr>
          <w:spacing w:val="-5"/>
          <w:sz w:val="20"/>
        </w:rPr>
        <w:t>21]</w:t>
      </w:r>
      <w:r w:rsidRPr="00F8793C">
        <w:rPr>
          <w:sz w:val="20"/>
        </w:rPr>
        <w:tab/>
      </w:r>
      <w:r w:rsidRPr="00F8793C">
        <w:rPr>
          <w:spacing w:val="-5"/>
          <w:sz w:val="20"/>
        </w:rPr>
        <w:t>19</w:t>
      </w:r>
    </w:p>
    <w:p w14:paraId="1774CC3D" w14:textId="090A1FD5" w:rsidR="009D0692" w:rsidRDefault="00870443">
      <w:pPr>
        <w:pStyle w:val="ListParagraph"/>
        <w:numPr>
          <w:ilvl w:val="1"/>
          <w:numId w:val="47"/>
        </w:numPr>
        <w:tabs>
          <w:tab w:val="left" w:pos="600"/>
          <w:tab w:val="left" w:pos="1319"/>
          <w:tab w:val="left" w:pos="9487"/>
        </w:tabs>
        <w:ind w:left="600" w:right="1449" w:hanging="1"/>
        <w:rPr>
          <w:sz w:val="20"/>
        </w:rPr>
      </w:pPr>
      <w:r w:rsidRPr="00F8793C">
        <w:rPr>
          <w:sz w:val="20"/>
        </w:rPr>
        <w:t>Approval of application for certification; test fleet selections; determinations of parameters subject to adjustment for certification and Selective Enforcement Audit, adequacy of limits, and physically</w:t>
      </w:r>
      <w:r w:rsidRPr="00F8793C">
        <w:rPr>
          <w:spacing w:val="-11"/>
          <w:sz w:val="20"/>
        </w:rPr>
        <w:t xml:space="preserve"> </w:t>
      </w:r>
      <w:r w:rsidRPr="00F8793C">
        <w:rPr>
          <w:sz w:val="20"/>
        </w:rPr>
        <w:t>adjustable</w:t>
      </w:r>
      <w:r w:rsidRPr="00F8793C">
        <w:rPr>
          <w:spacing w:val="-7"/>
          <w:sz w:val="20"/>
        </w:rPr>
        <w:t xml:space="preserve"> </w:t>
      </w:r>
      <w:r w:rsidRPr="00F8793C">
        <w:rPr>
          <w:sz w:val="20"/>
        </w:rPr>
        <w:t>ranges.</w:t>
      </w:r>
      <w:r w:rsidRPr="00F8793C">
        <w:rPr>
          <w:spacing w:val="37"/>
          <w:sz w:val="20"/>
        </w:rPr>
        <w:t xml:space="preserve"> </w:t>
      </w:r>
      <w:r w:rsidRPr="00F8793C">
        <w:rPr>
          <w:sz w:val="20"/>
        </w:rPr>
        <w:t>[§86.001-</w:t>
      </w:r>
      <w:r w:rsidRPr="00F8793C">
        <w:rPr>
          <w:spacing w:val="-5"/>
          <w:sz w:val="20"/>
        </w:rPr>
        <w:t>22]</w:t>
      </w:r>
      <w:r w:rsidRPr="00F8793C">
        <w:rPr>
          <w:sz w:val="20"/>
        </w:rPr>
        <w:tab/>
      </w:r>
      <w:r w:rsidRPr="00F8793C">
        <w:rPr>
          <w:spacing w:val="-5"/>
          <w:sz w:val="20"/>
        </w:rPr>
        <w:t>22</w:t>
      </w:r>
    </w:p>
    <w:p w14:paraId="76CC0E15" w14:textId="4DFF90F8" w:rsidR="009D0692" w:rsidRDefault="00870443">
      <w:pPr>
        <w:pStyle w:val="ListParagraph"/>
        <w:numPr>
          <w:ilvl w:val="1"/>
          <w:numId w:val="47"/>
        </w:numPr>
        <w:tabs>
          <w:tab w:val="left" w:pos="1319"/>
          <w:tab w:val="left" w:pos="9487"/>
        </w:tabs>
        <w:spacing w:before="1" w:line="229" w:lineRule="exact"/>
        <w:ind w:left="1319" w:hanging="719"/>
        <w:rPr>
          <w:sz w:val="20"/>
        </w:rPr>
      </w:pPr>
      <w:r w:rsidRPr="00F8793C">
        <w:rPr>
          <w:sz w:val="20"/>
        </w:rPr>
        <w:t>Required</w:t>
      </w:r>
      <w:r w:rsidRPr="00F8793C">
        <w:rPr>
          <w:spacing w:val="-8"/>
          <w:sz w:val="20"/>
        </w:rPr>
        <w:t xml:space="preserve"> </w:t>
      </w:r>
      <w:r w:rsidRPr="00F8793C">
        <w:rPr>
          <w:sz w:val="20"/>
        </w:rPr>
        <w:t>data.</w:t>
      </w:r>
      <w:r w:rsidRPr="00F8793C">
        <w:rPr>
          <w:spacing w:val="39"/>
          <w:sz w:val="20"/>
        </w:rPr>
        <w:t xml:space="preserve"> </w:t>
      </w:r>
      <w:r w:rsidRPr="00F8793C">
        <w:rPr>
          <w:sz w:val="20"/>
        </w:rPr>
        <w:t>[§86.xxx-</w:t>
      </w:r>
      <w:r w:rsidRPr="00F8793C">
        <w:rPr>
          <w:spacing w:val="-5"/>
          <w:sz w:val="20"/>
        </w:rPr>
        <w:t>23]</w:t>
      </w:r>
      <w:r w:rsidRPr="00F8793C">
        <w:rPr>
          <w:sz w:val="20"/>
        </w:rPr>
        <w:tab/>
      </w:r>
      <w:r w:rsidRPr="00F8793C">
        <w:rPr>
          <w:spacing w:val="-5"/>
          <w:sz w:val="20"/>
        </w:rPr>
        <w:t>22</w:t>
      </w:r>
    </w:p>
    <w:p w14:paraId="0D45383D" w14:textId="4591B4CE" w:rsidR="009D0692" w:rsidRDefault="00870443">
      <w:pPr>
        <w:pStyle w:val="ListParagraph"/>
        <w:numPr>
          <w:ilvl w:val="1"/>
          <w:numId w:val="47"/>
        </w:numPr>
        <w:tabs>
          <w:tab w:val="left" w:pos="1319"/>
          <w:tab w:val="left" w:pos="9487"/>
        </w:tabs>
        <w:spacing w:line="229" w:lineRule="exact"/>
        <w:ind w:left="1319" w:hanging="719"/>
        <w:rPr>
          <w:sz w:val="20"/>
        </w:rPr>
      </w:pPr>
      <w:r w:rsidRPr="00F8793C">
        <w:rPr>
          <w:sz w:val="20"/>
        </w:rPr>
        <w:t>Test</w:t>
      </w:r>
      <w:r w:rsidRPr="00F8793C">
        <w:rPr>
          <w:spacing w:val="-10"/>
          <w:sz w:val="20"/>
        </w:rPr>
        <w:t xml:space="preserve"> </w:t>
      </w:r>
      <w:r w:rsidRPr="00F8793C">
        <w:rPr>
          <w:sz w:val="20"/>
        </w:rPr>
        <w:t>vehicles</w:t>
      </w:r>
      <w:r w:rsidRPr="00F8793C">
        <w:rPr>
          <w:spacing w:val="-8"/>
          <w:sz w:val="20"/>
        </w:rPr>
        <w:t xml:space="preserve"> </w:t>
      </w:r>
      <w:r w:rsidRPr="00F8793C">
        <w:rPr>
          <w:sz w:val="20"/>
        </w:rPr>
        <w:t>and</w:t>
      </w:r>
      <w:r w:rsidRPr="00F8793C">
        <w:rPr>
          <w:spacing w:val="-9"/>
          <w:sz w:val="20"/>
        </w:rPr>
        <w:t xml:space="preserve"> </w:t>
      </w:r>
      <w:r w:rsidRPr="00F8793C">
        <w:rPr>
          <w:sz w:val="20"/>
        </w:rPr>
        <w:t>engines.</w:t>
      </w:r>
      <w:r w:rsidRPr="00F8793C">
        <w:rPr>
          <w:spacing w:val="-8"/>
          <w:sz w:val="20"/>
        </w:rPr>
        <w:t xml:space="preserve"> </w:t>
      </w:r>
      <w:r w:rsidRPr="00F8793C">
        <w:rPr>
          <w:sz w:val="20"/>
        </w:rPr>
        <w:t>[§86.xxx-</w:t>
      </w:r>
      <w:r w:rsidRPr="00F8793C">
        <w:rPr>
          <w:spacing w:val="-5"/>
          <w:sz w:val="20"/>
        </w:rPr>
        <w:t>24]</w:t>
      </w:r>
      <w:r w:rsidRPr="00F8793C">
        <w:rPr>
          <w:sz w:val="20"/>
        </w:rPr>
        <w:tab/>
      </w:r>
      <w:r w:rsidRPr="00F8793C">
        <w:rPr>
          <w:spacing w:val="-5"/>
          <w:sz w:val="20"/>
        </w:rPr>
        <w:t>23</w:t>
      </w:r>
    </w:p>
    <w:p w14:paraId="338B3256" w14:textId="737DB7B5" w:rsidR="009D0692" w:rsidRDefault="00870443">
      <w:pPr>
        <w:pStyle w:val="ListParagraph"/>
        <w:numPr>
          <w:ilvl w:val="1"/>
          <w:numId w:val="47"/>
        </w:numPr>
        <w:tabs>
          <w:tab w:val="left" w:pos="1319"/>
          <w:tab w:val="left" w:pos="9487"/>
        </w:tabs>
        <w:spacing w:before="1"/>
        <w:ind w:left="1319" w:hanging="719"/>
        <w:rPr>
          <w:sz w:val="20"/>
        </w:rPr>
      </w:pPr>
      <w:r w:rsidRPr="00F8793C">
        <w:rPr>
          <w:spacing w:val="-2"/>
          <w:sz w:val="20"/>
        </w:rPr>
        <w:t>Maintenance.</w:t>
      </w:r>
      <w:r w:rsidRPr="00F8793C">
        <w:rPr>
          <w:spacing w:val="19"/>
          <w:sz w:val="20"/>
        </w:rPr>
        <w:t xml:space="preserve"> </w:t>
      </w:r>
      <w:r w:rsidRPr="00F8793C">
        <w:rPr>
          <w:spacing w:val="-2"/>
          <w:sz w:val="20"/>
        </w:rPr>
        <w:t>[§86.xxx-</w:t>
      </w:r>
      <w:r w:rsidRPr="00F8793C">
        <w:rPr>
          <w:spacing w:val="-5"/>
          <w:sz w:val="20"/>
        </w:rPr>
        <w:t>25]</w:t>
      </w:r>
      <w:r w:rsidRPr="00F8793C">
        <w:rPr>
          <w:sz w:val="20"/>
        </w:rPr>
        <w:tab/>
      </w:r>
      <w:r w:rsidRPr="00F8793C">
        <w:rPr>
          <w:spacing w:val="-5"/>
          <w:sz w:val="20"/>
        </w:rPr>
        <w:t>23</w:t>
      </w:r>
    </w:p>
    <w:p w14:paraId="7E16CD3A" w14:textId="73DE154C" w:rsidR="009D0692" w:rsidRDefault="00870443">
      <w:pPr>
        <w:pStyle w:val="ListParagraph"/>
        <w:numPr>
          <w:ilvl w:val="1"/>
          <w:numId w:val="47"/>
        </w:numPr>
        <w:tabs>
          <w:tab w:val="left" w:pos="1319"/>
          <w:tab w:val="left" w:pos="9487"/>
        </w:tabs>
        <w:ind w:left="1319" w:hanging="719"/>
        <w:rPr>
          <w:sz w:val="20"/>
        </w:rPr>
      </w:pPr>
      <w:r w:rsidRPr="00F8793C">
        <w:rPr>
          <w:sz w:val="20"/>
        </w:rPr>
        <w:t>Mileage</w:t>
      </w:r>
      <w:r w:rsidRPr="00F8793C">
        <w:rPr>
          <w:spacing w:val="-12"/>
          <w:sz w:val="20"/>
        </w:rPr>
        <w:t xml:space="preserve"> </w:t>
      </w:r>
      <w:r w:rsidRPr="00F8793C">
        <w:rPr>
          <w:sz w:val="20"/>
        </w:rPr>
        <w:t>and</w:t>
      </w:r>
      <w:r w:rsidRPr="00F8793C">
        <w:rPr>
          <w:spacing w:val="-11"/>
          <w:sz w:val="20"/>
        </w:rPr>
        <w:t xml:space="preserve"> </w:t>
      </w:r>
      <w:r w:rsidRPr="00F8793C">
        <w:rPr>
          <w:sz w:val="20"/>
        </w:rPr>
        <w:t>service</w:t>
      </w:r>
      <w:r w:rsidRPr="00F8793C">
        <w:rPr>
          <w:spacing w:val="-10"/>
          <w:sz w:val="20"/>
        </w:rPr>
        <w:t xml:space="preserve"> </w:t>
      </w:r>
      <w:r w:rsidRPr="00F8793C">
        <w:rPr>
          <w:sz w:val="20"/>
        </w:rPr>
        <w:t>accumulation;</w:t>
      </w:r>
      <w:r w:rsidRPr="00F8793C">
        <w:rPr>
          <w:spacing w:val="-11"/>
          <w:sz w:val="20"/>
        </w:rPr>
        <w:t xml:space="preserve"> </w:t>
      </w:r>
      <w:r w:rsidRPr="00F8793C">
        <w:rPr>
          <w:sz w:val="20"/>
        </w:rPr>
        <w:t>emission</w:t>
      </w:r>
      <w:r w:rsidRPr="00F8793C">
        <w:rPr>
          <w:spacing w:val="-11"/>
          <w:sz w:val="20"/>
        </w:rPr>
        <w:t xml:space="preserve"> </w:t>
      </w:r>
      <w:r w:rsidRPr="00F8793C">
        <w:rPr>
          <w:sz w:val="20"/>
        </w:rPr>
        <w:t>measurements.</w:t>
      </w:r>
      <w:r w:rsidRPr="00F8793C">
        <w:rPr>
          <w:spacing w:val="-12"/>
          <w:sz w:val="20"/>
        </w:rPr>
        <w:t xml:space="preserve"> </w:t>
      </w:r>
      <w:r w:rsidRPr="00F8793C">
        <w:rPr>
          <w:sz w:val="20"/>
        </w:rPr>
        <w:t>[§86.004-</w:t>
      </w:r>
      <w:r w:rsidRPr="00F8793C">
        <w:rPr>
          <w:spacing w:val="-5"/>
          <w:sz w:val="20"/>
        </w:rPr>
        <w:t>26]</w:t>
      </w:r>
      <w:r w:rsidRPr="00F8793C">
        <w:rPr>
          <w:sz w:val="20"/>
        </w:rPr>
        <w:tab/>
      </w:r>
      <w:r w:rsidRPr="00F8793C">
        <w:rPr>
          <w:spacing w:val="-5"/>
          <w:sz w:val="20"/>
        </w:rPr>
        <w:t>23</w:t>
      </w:r>
    </w:p>
    <w:p w14:paraId="4BCC2EEB" w14:textId="2A37E125" w:rsidR="009D0692" w:rsidRDefault="00870443">
      <w:pPr>
        <w:pStyle w:val="ListParagraph"/>
        <w:numPr>
          <w:ilvl w:val="1"/>
          <w:numId w:val="47"/>
        </w:numPr>
        <w:tabs>
          <w:tab w:val="left" w:pos="1319"/>
          <w:tab w:val="left" w:pos="9487"/>
        </w:tabs>
        <w:spacing w:before="1"/>
        <w:ind w:left="1319" w:hanging="719"/>
        <w:rPr>
          <w:sz w:val="20"/>
        </w:rPr>
      </w:pPr>
      <w:r w:rsidRPr="00F8793C">
        <w:rPr>
          <w:sz w:val="20"/>
        </w:rPr>
        <w:t>Special</w:t>
      </w:r>
      <w:r w:rsidRPr="00F8793C">
        <w:rPr>
          <w:spacing w:val="-5"/>
          <w:sz w:val="20"/>
        </w:rPr>
        <w:t xml:space="preserve"> </w:t>
      </w:r>
      <w:r w:rsidRPr="00F8793C">
        <w:rPr>
          <w:sz w:val="20"/>
        </w:rPr>
        <w:t>test</w:t>
      </w:r>
      <w:r w:rsidRPr="00F8793C">
        <w:rPr>
          <w:spacing w:val="-6"/>
          <w:sz w:val="20"/>
        </w:rPr>
        <w:t xml:space="preserve"> </w:t>
      </w:r>
      <w:r w:rsidRPr="00F8793C">
        <w:rPr>
          <w:sz w:val="20"/>
        </w:rPr>
        <w:t>procedures.</w:t>
      </w:r>
      <w:r w:rsidRPr="00F8793C">
        <w:rPr>
          <w:spacing w:val="-6"/>
          <w:sz w:val="20"/>
        </w:rPr>
        <w:t xml:space="preserve"> </w:t>
      </w:r>
      <w:r w:rsidRPr="00F8793C">
        <w:rPr>
          <w:sz w:val="20"/>
        </w:rPr>
        <w:t>[§86.090-27]</w:t>
      </w:r>
      <w:r w:rsidRPr="00F8793C">
        <w:rPr>
          <w:spacing w:val="43"/>
          <w:sz w:val="20"/>
        </w:rPr>
        <w:t xml:space="preserve"> </w:t>
      </w:r>
      <w:r w:rsidRPr="00F8793C">
        <w:rPr>
          <w:sz w:val="20"/>
        </w:rPr>
        <w:t>April</w:t>
      </w:r>
      <w:r w:rsidRPr="00F8793C">
        <w:rPr>
          <w:spacing w:val="-7"/>
          <w:sz w:val="20"/>
        </w:rPr>
        <w:t xml:space="preserve"> </w:t>
      </w:r>
      <w:r w:rsidRPr="00F8793C">
        <w:rPr>
          <w:sz w:val="20"/>
        </w:rPr>
        <w:t>11,</w:t>
      </w:r>
      <w:r w:rsidRPr="00F8793C">
        <w:rPr>
          <w:spacing w:val="-6"/>
          <w:sz w:val="20"/>
        </w:rPr>
        <w:t xml:space="preserve"> </w:t>
      </w:r>
      <w:r w:rsidRPr="00F8793C">
        <w:rPr>
          <w:sz w:val="20"/>
        </w:rPr>
        <w:t>1989.</w:t>
      </w:r>
      <w:r w:rsidRPr="00F8793C">
        <w:rPr>
          <w:spacing w:val="-5"/>
          <w:sz w:val="20"/>
        </w:rPr>
        <w:t xml:space="preserve"> </w:t>
      </w:r>
      <w:r w:rsidRPr="00F8793C">
        <w:rPr>
          <w:sz w:val="20"/>
        </w:rPr>
        <w:t>[No</w:t>
      </w:r>
      <w:r w:rsidRPr="00F8793C">
        <w:rPr>
          <w:spacing w:val="-6"/>
          <w:sz w:val="20"/>
        </w:rPr>
        <w:t xml:space="preserve"> </w:t>
      </w:r>
      <w:r w:rsidRPr="00F8793C">
        <w:rPr>
          <w:spacing w:val="-2"/>
          <w:sz w:val="20"/>
        </w:rPr>
        <w:t>change.]</w:t>
      </w:r>
      <w:r w:rsidRPr="00F8793C">
        <w:rPr>
          <w:sz w:val="20"/>
        </w:rPr>
        <w:tab/>
      </w:r>
      <w:r w:rsidRPr="00F8793C">
        <w:rPr>
          <w:spacing w:val="-5"/>
          <w:sz w:val="20"/>
        </w:rPr>
        <w:t>23</w:t>
      </w:r>
    </w:p>
    <w:p w14:paraId="7330C928" w14:textId="6D294AB8" w:rsidR="009D0692" w:rsidRDefault="00870443">
      <w:pPr>
        <w:pStyle w:val="ListParagraph"/>
        <w:numPr>
          <w:ilvl w:val="1"/>
          <w:numId w:val="47"/>
        </w:numPr>
        <w:tabs>
          <w:tab w:val="left" w:pos="1319"/>
          <w:tab w:val="left" w:pos="9486"/>
        </w:tabs>
        <w:ind w:left="1319" w:hanging="719"/>
        <w:rPr>
          <w:sz w:val="20"/>
        </w:rPr>
      </w:pPr>
      <w:r w:rsidRPr="00F8793C">
        <w:rPr>
          <w:sz w:val="20"/>
        </w:rPr>
        <w:t>Compliance</w:t>
      </w:r>
      <w:r w:rsidRPr="00F8793C">
        <w:rPr>
          <w:spacing w:val="-7"/>
          <w:sz w:val="20"/>
        </w:rPr>
        <w:t xml:space="preserve"> </w:t>
      </w:r>
      <w:r w:rsidRPr="00F8793C">
        <w:rPr>
          <w:sz w:val="20"/>
        </w:rPr>
        <w:t>with</w:t>
      </w:r>
      <w:r w:rsidRPr="00F8793C">
        <w:rPr>
          <w:spacing w:val="-7"/>
          <w:sz w:val="20"/>
        </w:rPr>
        <w:t xml:space="preserve"> </w:t>
      </w:r>
      <w:r w:rsidRPr="00F8793C">
        <w:rPr>
          <w:sz w:val="20"/>
        </w:rPr>
        <w:t>emission</w:t>
      </w:r>
      <w:r w:rsidRPr="00F8793C">
        <w:rPr>
          <w:spacing w:val="-6"/>
          <w:sz w:val="20"/>
        </w:rPr>
        <w:t xml:space="preserve"> </w:t>
      </w:r>
      <w:r w:rsidRPr="00F8793C">
        <w:rPr>
          <w:sz w:val="20"/>
        </w:rPr>
        <w:t>standards.</w:t>
      </w:r>
      <w:r w:rsidRPr="00F8793C">
        <w:rPr>
          <w:spacing w:val="-8"/>
          <w:sz w:val="20"/>
        </w:rPr>
        <w:t xml:space="preserve"> </w:t>
      </w:r>
      <w:r w:rsidRPr="00F8793C">
        <w:rPr>
          <w:sz w:val="20"/>
        </w:rPr>
        <w:t>[§86.xxx-28]</w:t>
      </w:r>
      <w:r w:rsidRPr="00F8793C">
        <w:rPr>
          <w:spacing w:val="39"/>
          <w:sz w:val="20"/>
        </w:rPr>
        <w:t xml:space="preserve"> </w:t>
      </w:r>
      <w:r w:rsidRPr="00F8793C">
        <w:rPr>
          <w:sz w:val="20"/>
        </w:rPr>
        <w:t>January</w:t>
      </w:r>
      <w:r w:rsidRPr="00F8793C">
        <w:rPr>
          <w:spacing w:val="-9"/>
          <w:sz w:val="20"/>
        </w:rPr>
        <w:t xml:space="preserve"> </w:t>
      </w:r>
      <w:r w:rsidRPr="00F8793C">
        <w:rPr>
          <w:sz w:val="20"/>
        </w:rPr>
        <w:t>18,</w:t>
      </w:r>
      <w:r w:rsidRPr="00F8793C">
        <w:rPr>
          <w:spacing w:val="-7"/>
          <w:sz w:val="20"/>
        </w:rPr>
        <w:t xml:space="preserve"> </w:t>
      </w:r>
      <w:r w:rsidRPr="00F8793C">
        <w:rPr>
          <w:spacing w:val="-2"/>
          <w:sz w:val="20"/>
        </w:rPr>
        <w:t>2001.</w:t>
      </w:r>
      <w:r w:rsidRPr="00F8793C">
        <w:rPr>
          <w:sz w:val="20"/>
        </w:rPr>
        <w:tab/>
      </w:r>
      <w:r w:rsidRPr="00F8793C">
        <w:rPr>
          <w:spacing w:val="-5"/>
          <w:sz w:val="20"/>
        </w:rPr>
        <w:t>23</w:t>
      </w:r>
    </w:p>
    <w:p w14:paraId="31A1F0EE" w14:textId="653B0413" w:rsidR="009D0692" w:rsidRDefault="00870443">
      <w:pPr>
        <w:pStyle w:val="ListParagraph"/>
        <w:numPr>
          <w:ilvl w:val="0"/>
          <w:numId w:val="46"/>
        </w:numPr>
        <w:tabs>
          <w:tab w:val="left" w:pos="1319"/>
          <w:tab w:val="left" w:pos="9487"/>
        </w:tabs>
        <w:spacing w:before="1" w:line="229" w:lineRule="exact"/>
        <w:ind w:left="1319" w:hanging="719"/>
        <w:rPr>
          <w:sz w:val="20"/>
        </w:rPr>
      </w:pPr>
      <w:r w:rsidRPr="00F8793C">
        <w:rPr>
          <w:spacing w:val="-2"/>
          <w:sz w:val="20"/>
        </w:rPr>
        <w:t>Certification.</w:t>
      </w:r>
      <w:r w:rsidRPr="00F8793C">
        <w:rPr>
          <w:spacing w:val="23"/>
          <w:sz w:val="20"/>
        </w:rPr>
        <w:t xml:space="preserve"> </w:t>
      </w:r>
      <w:r w:rsidRPr="00F8793C">
        <w:rPr>
          <w:spacing w:val="-2"/>
          <w:sz w:val="20"/>
        </w:rPr>
        <w:t>[§86.xxx-</w:t>
      </w:r>
      <w:r w:rsidRPr="00F8793C">
        <w:rPr>
          <w:spacing w:val="-5"/>
          <w:sz w:val="20"/>
        </w:rPr>
        <w:t>30]</w:t>
      </w:r>
      <w:r w:rsidRPr="00F8793C">
        <w:rPr>
          <w:sz w:val="20"/>
        </w:rPr>
        <w:tab/>
      </w:r>
      <w:r w:rsidRPr="00F8793C">
        <w:rPr>
          <w:spacing w:val="-5"/>
          <w:sz w:val="20"/>
        </w:rPr>
        <w:t>24</w:t>
      </w:r>
    </w:p>
    <w:p w14:paraId="2CA4956E" w14:textId="4E98ACED" w:rsidR="009D0692" w:rsidRDefault="00870443">
      <w:pPr>
        <w:pStyle w:val="ListParagraph"/>
        <w:numPr>
          <w:ilvl w:val="0"/>
          <w:numId w:val="46"/>
        </w:numPr>
        <w:tabs>
          <w:tab w:val="left" w:pos="1319"/>
          <w:tab w:val="left" w:pos="9487"/>
        </w:tabs>
        <w:spacing w:line="229" w:lineRule="exact"/>
        <w:ind w:left="1319" w:hanging="719"/>
        <w:rPr>
          <w:sz w:val="20"/>
        </w:rPr>
      </w:pPr>
      <w:r w:rsidRPr="00F8793C">
        <w:rPr>
          <w:sz w:val="20"/>
        </w:rPr>
        <w:t>Separate</w:t>
      </w:r>
      <w:r w:rsidRPr="00F8793C">
        <w:rPr>
          <w:spacing w:val="-8"/>
          <w:sz w:val="20"/>
        </w:rPr>
        <w:t xml:space="preserve"> </w:t>
      </w:r>
      <w:r w:rsidRPr="00F8793C">
        <w:rPr>
          <w:sz w:val="20"/>
        </w:rPr>
        <w:t>certification.</w:t>
      </w:r>
      <w:r w:rsidRPr="00F8793C">
        <w:rPr>
          <w:spacing w:val="-8"/>
          <w:sz w:val="20"/>
        </w:rPr>
        <w:t xml:space="preserve"> </w:t>
      </w:r>
      <w:r w:rsidRPr="00F8793C">
        <w:rPr>
          <w:sz w:val="20"/>
        </w:rPr>
        <w:t>[§86.079-31]</w:t>
      </w:r>
      <w:r w:rsidRPr="00F8793C">
        <w:rPr>
          <w:spacing w:val="42"/>
          <w:sz w:val="20"/>
        </w:rPr>
        <w:t xml:space="preserve"> </w:t>
      </w:r>
      <w:r w:rsidRPr="00F8793C">
        <w:rPr>
          <w:sz w:val="20"/>
        </w:rPr>
        <w:t>September</w:t>
      </w:r>
      <w:r w:rsidRPr="00F8793C">
        <w:rPr>
          <w:spacing w:val="-7"/>
          <w:sz w:val="20"/>
        </w:rPr>
        <w:t xml:space="preserve"> </w:t>
      </w:r>
      <w:r w:rsidRPr="00F8793C">
        <w:rPr>
          <w:sz w:val="20"/>
        </w:rPr>
        <w:t>8,</w:t>
      </w:r>
      <w:r w:rsidRPr="00F8793C">
        <w:rPr>
          <w:spacing w:val="-7"/>
          <w:sz w:val="20"/>
        </w:rPr>
        <w:t xml:space="preserve"> </w:t>
      </w:r>
      <w:r w:rsidRPr="00F8793C">
        <w:rPr>
          <w:sz w:val="20"/>
        </w:rPr>
        <w:t>1977.</w:t>
      </w:r>
      <w:r w:rsidRPr="00F8793C">
        <w:rPr>
          <w:spacing w:val="-8"/>
          <w:sz w:val="20"/>
        </w:rPr>
        <w:t xml:space="preserve"> </w:t>
      </w:r>
      <w:r w:rsidRPr="00F8793C">
        <w:rPr>
          <w:sz w:val="20"/>
        </w:rPr>
        <w:t>[No</w:t>
      </w:r>
      <w:r w:rsidRPr="00F8793C">
        <w:rPr>
          <w:spacing w:val="-6"/>
          <w:sz w:val="20"/>
        </w:rPr>
        <w:t xml:space="preserve"> </w:t>
      </w:r>
      <w:r w:rsidRPr="00F8793C">
        <w:rPr>
          <w:spacing w:val="-2"/>
          <w:sz w:val="20"/>
        </w:rPr>
        <w:t>change.]</w:t>
      </w:r>
      <w:r w:rsidRPr="00F8793C">
        <w:rPr>
          <w:sz w:val="20"/>
        </w:rPr>
        <w:tab/>
      </w:r>
      <w:r w:rsidRPr="00F8793C">
        <w:rPr>
          <w:spacing w:val="-5"/>
          <w:sz w:val="20"/>
        </w:rPr>
        <w:t>26</w:t>
      </w:r>
    </w:p>
    <w:p w14:paraId="410574ED" w14:textId="77777777" w:rsidR="009D0692" w:rsidRDefault="00D22DBB">
      <w:pPr>
        <w:pStyle w:val="ListParagraph"/>
        <w:numPr>
          <w:ilvl w:val="0"/>
          <w:numId w:val="46"/>
        </w:numPr>
        <w:tabs>
          <w:tab w:val="left" w:pos="1319"/>
        </w:tabs>
        <w:spacing w:after="8"/>
        <w:ind w:left="1319" w:hanging="719"/>
        <w:rPr>
          <w:sz w:val="20"/>
        </w:rPr>
      </w:pPr>
      <w:r>
        <w:rPr>
          <w:sz w:val="20"/>
        </w:rPr>
        <w:t>Addition</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vehicle</w:t>
      </w:r>
      <w:r>
        <w:rPr>
          <w:spacing w:val="-7"/>
          <w:sz w:val="20"/>
        </w:rPr>
        <w:t xml:space="preserve"> </w:t>
      </w:r>
      <w:r>
        <w:rPr>
          <w:sz w:val="20"/>
        </w:rPr>
        <w:t>or</w:t>
      </w:r>
      <w:r>
        <w:rPr>
          <w:spacing w:val="-5"/>
          <w:sz w:val="20"/>
        </w:rPr>
        <w:t xml:space="preserve"> </w:t>
      </w:r>
      <w:r>
        <w:rPr>
          <w:sz w:val="20"/>
        </w:rPr>
        <w:t>engine</w:t>
      </w:r>
      <w:r>
        <w:rPr>
          <w:spacing w:val="-6"/>
          <w:sz w:val="20"/>
        </w:rPr>
        <w:t xml:space="preserve"> </w:t>
      </w:r>
      <w:r>
        <w:rPr>
          <w:sz w:val="20"/>
        </w:rPr>
        <w:t>after</w:t>
      </w:r>
      <w:r>
        <w:rPr>
          <w:spacing w:val="-6"/>
          <w:sz w:val="20"/>
        </w:rPr>
        <w:t xml:space="preserve"> </w:t>
      </w:r>
      <w:r>
        <w:rPr>
          <w:sz w:val="20"/>
        </w:rPr>
        <w:t>certification.</w:t>
      </w:r>
      <w:r>
        <w:rPr>
          <w:spacing w:val="-8"/>
          <w:sz w:val="20"/>
        </w:rPr>
        <w:t xml:space="preserve"> </w:t>
      </w:r>
      <w:r>
        <w:rPr>
          <w:sz w:val="20"/>
        </w:rPr>
        <w:t>[§86.079-32]</w:t>
      </w:r>
      <w:r>
        <w:rPr>
          <w:spacing w:val="43"/>
          <w:sz w:val="20"/>
        </w:rPr>
        <w:t xml:space="preserve"> </w:t>
      </w:r>
      <w:r>
        <w:rPr>
          <w:sz w:val="20"/>
        </w:rPr>
        <w:t>September</w:t>
      </w:r>
      <w:r>
        <w:rPr>
          <w:spacing w:val="-6"/>
          <w:sz w:val="20"/>
        </w:rPr>
        <w:t xml:space="preserve"> </w:t>
      </w:r>
      <w:r>
        <w:rPr>
          <w:sz w:val="20"/>
        </w:rPr>
        <w:t>8,</w:t>
      </w:r>
      <w:r>
        <w:rPr>
          <w:spacing w:val="-7"/>
          <w:sz w:val="20"/>
        </w:rPr>
        <w:t xml:space="preserve"> </w:t>
      </w:r>
      <w:r>
        <w:rPr>
          <w:sz w:val="20"/>
        </w:rPr>
        <w:t>1977.</w:t>
      </w:r>
      <w:r>
        <w:rPr>
          <w:spacing w:val="-8"/>
          <w:sz w:val="20"/>
        </w:rPr>
        <w:t xml:space="preserve"> </w:t>
      </w:r>
      <w:r>
        <w:rPr>
          <w:spacing w:val="-5"/>
          <w:sz w:val="20"/>
        </w:rPr>
        <w:t>[No</w:t>
      </w:r>
    </w:p>
    <w:tbl>
      <w:tblPr>
        <w:tblW w:w="0" w:type="auto"/>
        <w:tblInd w:w="557" w:type="dxa"/>
        <w:tblLayout w:type="fixed"/>
        <w:tblCellMar>
          <w:left w:w="0" w:type="dxa"/>
          <w:right w:w="0" w:type="dxa"/>
        </w:tblCellMar>
        <w:tblLook w:val="01E0" w:firstRow="1" w:lastRow="1" w:firstColumn="1" w:lastColumn="1" w:noHBand="0" w:noVBand="0"/>
      </w:tblPr>
      <w:tblGrid>
        <w:gridCol w:w="604"/>
        <w:gridCol w:w="6313"/>
        <w:gridCol w:w="621"/>
        <w:gridCol w:w="1299"/>
        <w:gridCol w:w="369"/>
      </w:tblGrid>
      <w:tr w:rsidR="009D0692" w14:paraId="149BE08A" w14:textId="77777777">
        <w:trPr>
          <w:trHeight w:val="226"/>
        </w:trPr>
        <w:tc>
          <w:tcPr>
            <w:tcW w:w="6917" w:type="dxa"/>
            <w:gridSpan w:val="2"/>
          </w:tcPr>
          <w:p w14:paraId="09638B62" w14:textId="77777777" w:rsidR="009D0692" w:rsidRDefault="00D22DBB">
            <w:pPr>
              <w:pStyle w:val="TableParagraph"/>
              <w:spacing w:line="206" w:lineRule="exact"/>
              <w:rPr>
                <w:sz w:val="20"/>
              </w:rPr>
            </w:pPr>
            <w:r>
              <w:rPr>
                <w:spacing w:val="-2"/>
                <w:sz w:val="20"/>
              </w:rPr>
              <w:t>change.]</w:t>
            </w:r>
          </w:p>
        </w:tc>
        <w:tc>
          <w:tcPr>
            <w:tcW w:w="2289" w:type="dxa"/>
            <w:gridSpan w:val="3"/>
          </w:tcPr>
          <w:p w14:paraId="4AE6D590" w14:textId="77777777" w:rsidR="009D0692" w:rsidRDefault="00D22DBB">
            <w:pPr>
              <w:pStyle w:val="TableParagraph"/>
              <w:spacing w:line="206" w:lineRule="exact"/>
              <w:ind w:left="0" w:right="45"/>
              <w:jc w:val="right"/>
              <w:rPr>
                <w:sz w:val="20"/>
              </w:rPr>
            </w:pPr>
            <w:r>
              <w:rPr>
                <w:spacing w:val="-5"/>
                <w:sz w:val="20"/>
              </w:rPr>
              <w:t>26</w:t>
            </w:r>
          </w:p>
        </w:tc>
      </w:tr>
      <w:tr w:rsidR="009D0692" w14:paraId="055C6E68" w14:textId="77777777">
        <w:trPr>
          <w:trHeight w:val="230"/>
        </w:trPr>
        <w:tc>
          <w:tcPr>
            <w:tcW w:w="6917" w:type="dxa"/>
            <w:gridSpan w:val="2"/>
          </w:tcPr>
          <w:p w14:paraId="3B01BED6" w14:textId="77777777" w:rsidR="009D0692" w:rsidRDefault="00D22DBB">
            <w:pPr>
              <w:pStyle w:val="TableParagraph"/>
              <w:tabs>
                <w:tab w:val="left" w:pos="770"/>
              </w:tabs>
              <w:spacing w:line="210" w:lineRule="exact"/>
              <w:rPr>
                <w:sz w:val="20"/>
              </w:rPr>
            </w:pPr>
            <w:r>
              <w:rPr>
                <w:spacing w:val="-5"/>
                <w:sz w:val="20"/>
              </w:rPr>
              <w:t>33.</w:t>
            </w:r>
            <w:r>
              <w:rPr>
                <w:sz w:val="20"/>
              </w:rPr>
              <w:tab/>
              <w:t>Changes</w:t>
            </w:r>
            <w:r>
              <w:rPr>
                <w:spacing w:val="-7"/>
                <w:sz w:val="20"/>
              </w:rPr>
              <w:t xml:space="preserve"> </w:t>
            </w:r>
            <w:r>
              <w:rPr>
                <w:sz w:val="20"/>
              </w:rPr>
              <w:t>to</w:t>
            </w:r>
            <w:r>
              <w:rPr>
                <w:spacing w:val="-6"/>
                <w:sz w:val="20"/>
              </w:rPr>
              <w:t xml:space="preserve"> </w:t>
            </w:r>
            <w:r>
              <w:rPr>
                <w:sz w:val="20"/>
              </w:rPr>
              <w:t>a</w:t>
            </w:r>
            <w:r>
              <w:rPr>
                <w:spacing w:val="-6"/>
                <w:sz w:val="20"/>
              </w:rPr>
              <w:t xml:space="preserve"> </w:t>
            </w:r>
            <w:r>
              <w:rPr>
                <w:sz w:val="20"/>
              </w:rPr>
              <w:t>vehicle</w:t>
            </w:r>
            <w:r>
              <w:rPr>
                <w:spacing w:val="-6"/>
                <w:sz w:val="20"/>
              </w:rPr>
              <w:t xml:space="preserve"> </w:t>
            </w:r>
            <w:r>
              <w:rPr>
                <w:sz w:val="20"/>
              </w:rPr>
              <w:t>or</w:t>
            </w:r>
            <w:r>
              <w:rPr>
                <w:spacing w:val="-7"/>
                <w:sz w:val="20"/>
              </w:rPr>
              <w:t xml:space="preserve"> </w:t>
            </w:r>
            <w:r>
              <w:rPr>
                <w:sz w:val="20"/>
              </w:rPr>
              <w:t>engine</w:t>
            </w:r>
            <w:r>
              <w:rPr>
                <w:spacing w:val="-8"/>
                <w:sz w:val="20"/>
              </w:rPr>
              <w:t xml:space="preserve"> </w:t>
            </w:r>
            <w:r>
              <w:rPr>
                <w:sz w:val="20"/>
              </w:rPr>
              <w:t>covered</w:t>
            </w:r>
            <w:r>
              <w:rPr>
                <w:spacing w:val="-6"/>
                <w:sz w:val="20"/>
              </w:rPr>
              <w:t xml:space="preserve"> </w:t>
            </w:r>
            <w:r>
              <w:rPr>
                <w:sz w:val="20"/>
              </w:rPr>
              <w:t>by</w:t>
            </w:r>
            <w:r>
              <w:rPr>
                <w:spacing w:val="-10"/>
                <w:sz w:val="20"/>
              </w:rPr>
              <w:t xml:space="preserve"> </w:t>
            </w:r>
            <w:r>
              <w:rPr>
                <w:sz w:val="20"/>
              </w:rPr>
              <w:t>certification.</w:t>
            </w:r>
            <w:r>
              <w:rPr>
                <w:spacing w:val="-8"/>
                <w:sz w:val="20"/>
              </w:rPr>
              <w:t xml:space="preserve"> </w:t>
            </w:r>
            <w:r>
              <w:rPr>
                <w:sz w:val="20"/>
              </w:rPr>
              <w:t>[§86.079-</w:t>
            </w:r>
            <w:r>
              <w:rPr>
                <w:spacing w:val="-5"/>
                <w:sz w:val="20"/>
              </w:rPr>
              <w:t>33]</w:t>
            </w:r>
          </w:p>
        </w:tc>
        <w:tc>
          <w:tcPr>
            <w:tcW w:w="2289" w:type="dxa"/>
            <w:gridSpan w:val="3"/>
          </w:tcPr>
          <w:p w14:paraId="4D02F421" w14:textId="77777777" w:rsidR="009D0692" w:rsidRDefault="00D22DBB">
            <w:pPr>
              <w:pStyle w:val="TableParagraph"/>
              <w:spacing w:line="210" w:lineRule="exact"/>
              <w:ind w:left="57"/>
              <w:rPr>
                <w:sz w:val="20"/>
              </w:rPr>
            </w:pPr>
            <w:r>
              <w:rPr>
                <w:sz w:val="20"/>
              </w:rPr>
              <w:t>September</w:t>
            </w:r>
            <w:r>
              <w:rPr>
                <w:spacing w:val="-7"/>
                <w:sz w:val="20"/>
              </w:rPr>
              <w:t xml:space="preserve"> </w:t>
            </w:r>
            <w:r>
              <w:rPr>
                <w:sz w:val="20"/>
              </w:rPr>
              <w:t>8,</w:t>
            </w:r>
            <w:r>
              <w:rPr>
                <w:spacing w:val="-7"/>
                <w:sz w:val="20"/>
              </w:rPr>
              <w:t xml:space="preserve"> </w:t>
            </w:r>
            <w:r>
              <w:rPr>
                <w:sz w:val="20"/>
              </w:rPr>
              <w:t>1977.</w:t>
            </w:r>
            <w:r>
              <w:rPr>
                <w:spacing w:val="-5"/>
                <w:sz w:val="20"/>
              </w:rPr>
              <w:t xml:space="preserve"> [No</w:t>
            </w:r>
          </w:p>
        </w:tc>
      </w:tr>
      <w:tr w:rsidR="009D0692" w14:paraId="056B16E4" w14:textId="77777777">
        <w:trPr>
          <w:trHeight w:val="226"/>
        </w:trPr>
        <w:tc>
          <w:tcPr>
            <w:tcW w:w="6917" w:type="dxa"/>
            <w:gridSpan w:val="2"/>
          </w:tcPr>
          <w:p w14:paraId="46044C25" w14:textId="77777777" w:rsidR="009D0692" w:rsidRDefault="00D22DBB">
            <w:pPr>
              <w:pStyle w:val="TableParagraph"/>
              <w:spacing w:line="207" w:lineRule="exact"/>
              <w:rPr>
                <w:sz w:val="20"/>
              </w:rPr>
            </w:pPr>
            <w:r>
              <w:rPr>
                <w:spacing w:val="-2"/>
                <w:sz w:val="20"/>
              </w:rPr>
              <w:t>change.]</w:t>
            </w:r>
          </w:p>
        </w:tc>
        <w:tc>
          <w:tcPr>
            <w:tcW w:w="2289" w:type="dxa"/>
            <w:gridSpan w:val="3"/>
          </w:tcPr>
          <w:p w14:paraId="2DEA0268" w14:textId="77777777" w:rsidR="009D0692" w:rsidRDefault="00D22DBB">
            <w:pPr>
              <w:pStyle w:val="TableParagraph"/>
              <w:spacing w:line="207" w:lineRule="exact"/>
              <w:ind w:left="0" w:right="45"/>
              <w:jc w:val="right"/>
              <w:rPr>
                <w:sz w:val="20"/>
              </w:rPr>
            </w:pPr>
            <w:r>
              <w:rPr>
                <w:spacing w:val="-5"/>
                <w:sz w:val="20"/>
              </w:rPr>
              <w:t>26</w:t>
            </w:r>
          </w:p>
        </w:tc>
      </w:tr>
      <w:tr w:rsidR="009D0692" w14:paraId="779D547B" w14:textId="77777777">
        <w:trPr>
          <w:trHeight w:val="231"/>
        </w:trPr>
        <w:tc>
          <w:tcPr>
            <w:tcW w:w="604" w:type="dxa"/>
          </w:tcPr>
          <w:p w14:paraId="7859EAC3" w14:textId="77777777" w:rsidR="009D0692" w:rsidRDefault="00D22DBB">
            <w:pPr>
              <w:pStyle w:val="TableParagraph"/>
              <w:spacing w:line="207" w:lineRule="exact"/>
              <w:rPr>
                <w:sz w:val="20"/>
              </w:rPr>
            </w:pPr>
            <w:r>
              <w:rPr>
                <w:spacing w:val="-5"/>
                <w:sz w:val="20"/>
              </w:rPr>
              <w:t>34.</w:t>
            </w:r>
          </w:p>
        </w:tc>
        <w:tc>
          <w:tcPr>
            <w:tcW w:w="6934" w:type="dxa"/>
            <w:gridSpan w:val="2"/>
          </w:tcPr>
          <w:p w14:paraId="2C90350D" w14:textId="77777777" w:rsidR="009D0692" w:rsidRDefault="00D22DBB">
            <w:pPr>
              <w:pStyle w:val="TableParagraph"/>
              <w:spacing w:line="207" w:lineRule="exact"/>
              <w:ind w:left="166"/>
              <w:rPr>
                <w:sz w:val="20"/>
              </w:rPr>
            </w:pPr>
            <w:r>
              <w:rPr>
                <w:sz w:val="20"/>
              </w:rPr>
              <w:t>Alternative</w:t>
            </w:r>
            <w:r>
              <w:rPr>
                <w:spacing w:val="-11"/>
                <w:sz w:val="20"/>
              </w:rPr>
              <w:t xml:space="preserve"> </w:t>
            </w:r>
            <w:r>
              <w:rPr>
                <w:sz w:val="20"/>
              </w:rPr>
              <w:t>procedure</w:t>
            </w:r>
            <w:r>
              <w:rPr>
                <w:spacing w:val="-10"/>
                <w:sz w:val="20"/>
              </w:rPr>
              <w:t xml:space="preserve"> </w:t>
            </w:r>
            <w:r>
              <w:rPr>
                <w:sz w:val="20"/>
              </w:rPr>
              <w:t>for</w:t>
            </w:r>
            <w:r>
              <w:rPr>
                <w:spacing w:val="-9"/>
                <w:sz w:val="20"/>
              </w:rPr>
              <w:t xml:space="preserve"> </w:t>
            </w:r>
            <w:r>
              <w:rPr>
                <w:sz w:val="20"/>
              </w:rPr>
              <w:t>notification</w:t>
            </w:r>
            <w:r>
              <w:rPr>
                <w:spacing w:val="-8"/>
                <w:sz w:val="20"/>
              </w:rPr>
              <w:t xml:space="preserve"> </w:t>
            </w:r>
            <w:r>
              <w:rPr>
                <w:sz w:val="20"/>
              </w:rPr>
              <w:t>of</w:t>
            </w:r>
            <w:r>
              <w:rPr>
                <w:spacing w:val="-8"/>
                <w:sz w:val="20"/>
              </w:rPr>
              <w:t xml:space="preserve"> </w:t>
            </w:r>
            <w:r>
              <w:rPr>
                <w:sz w:val="20"/>
              </w:rPr>
              <w:t>additions</w:t>
            </w:r>
            <w:r>
              <w:rPr>
                <w:spacing w:val="-10"/>
                <w:sz w:val="20"/>
              </w:rPr>
              <w:t xml:space="preserve"> </w:t>
            </w:r>
            <w:r>
              <w:rPr>
                <w:sz w:val="20"/>
              </w:rPr>
              <w:t>and</w:t>
            </w:r>
            <w:r>
              <w:rPr>
                <w:spacing w:val="-8"/>
                <w:sz w:val="20"/>
              </w:rPr>
              <w:t xml:space="preserve"> </w:t>
            </w:r>
            <w:r>
              <w:rPr>
                <w:sz w:val="20"/>
              </w:rPr>
              <w:t>changes.</w:t>
            </w:r>
            <w:r>
              <w:rPr>
                <w:spacing w:val="-8"/>
                <w:sz w:val="20"/>
              </w:rPr>
              <w:t xml:space="preserve"> </w:t>
            </w:r>
            <w:r>
              <w:rPr>
                <w:sz w:val="20"/>
              </w:rPr>
              <w:t>[§86.082-</w:t>
            </w:r>
            <w:r>
              <w:rPr>
                <w:spacing w:val="-5"/>
                <w:sz w:val="20"/>
              </w:rPr>
              <w:t>34]</w:t>
            </w:r>
          </w:p>
        </w:tc>
        <w:tc>
          <w:tcPr>
            <w:tcW w:w="1299" w:type="dxa"/>
          </w:tcPr>
          <w:p w14:paraId="334FF117" w14:textId="77777777" w:rsidR="009D0692" w:rsidRDefault="00D22DBB">
            <w:pPr>
              <w:pStyle w:val="TableParagraph"/>
              <w:spacing w:line="207" w:lineRule="exact"/>
              <w:ind w:left="57"/>
              <w:rPr>
                <w:sz w:val="20"/>
              </w:rPr>
            </w:pPr>
            <w:r>
              <w:rPr>
                <w:sz w:val="20"/>
              </w:rPr>
              <w:t>November</w:t>
            </w:r>
            <w:r>
              <w:rPr>
                <w:spacing w:val="-9"/>
                <w:sz w:val="20"/>
              </w:rPr>
              <w:t xml:space="preserve"> </w:t>
            </w:r>
            <w:r>
              <w:rPr>
                <w:spacing w:val="-5"/>
                <w:sz w:val="20"/>
              </w:rPr>
              <w:t>2,</w:t>
            </w:r>
          </w:p>
        </w:tc>
        <w:tc>
          <w:tcPr>
            <w:tcW w:w="369" w:type="dxa"/>
          </w:tcPr>
          <w:p w14:paraId="1CE0D021" w14:textId="77777777" w:rsidR="009D0692" w:rsidRDefault="009D0692">
            <w:pPr>
              <w:pStyle w:val="TableParagraph"/>
              <w:spacing w:line="240" w:lineRule="auto"/>
              <w:ind w:left="0"/>
              <w:rPr>
                <w:rFonts w:ascii="Times New Roman"/>
                <w:sz w:val="16"/>
              </w:rPr>
            </w:pPr>
          </w:p>
        </w:tc>
      </w:tr>
      <w:tr w:rsidR="009D0692" w14:paraId="306C0B84" w14:textId="77777777">
        <w:trPr>
          <w:trHeight w:val="230"/>
        </w:trPr>
        <w:tc>
          <w:tcPr>
            <w:tcW w:w="604" w:type="dxa"/>
          </w:tcPr>
          <w:p w14:paraId="69BEF25C" w14:textId="77777777" w:rsidR="009D0692" w:rsidRDefault="00D22DBB">
            <w:pPr>
              <w:pStyle w:val="TableParagraph"/>
              <w:spacing w:line="210" w:lineRule="exact"/>
              <w:rPr>
                <w:sz w:val="20"/>
              </w:rPr>
            </w:pPr>
            <w:r>
              <w:rPr>
                <w:spacing w:val="-2"/>
                <w:sz w:val="20"/>
              </w:rPr>
              <w:t>1982.</w:t>
            </w:r>
          </w:p>
        </w:tc>
        <w:tc>
          <w:tcPr>
            <w:tcW w:w="6934" w:type="dxa"/>
            <w:gridSpan w:val="2"/>
          </w:tcPr>
          <w:p w14:paraId="5D64A10A" w14:textId="77777777" w:rsidR="009D0692" w:rsidRDefault="00D22DBB">
            <w:pPr>
              <w:pStyle w:val="TableParagraph"/>
              <w:spacing w:line="210" w:lineRule="exact"/>
              <w:ind w:left="55"/>
              <w:rPr>
                <w:sz w:val="20"/>
              </w:rPr>
            </w:pPr>
            <w:r>
              <w:rPr>
                <w:sz w:val="20"/>
              </w:rPr>
              <w:t>[No</w:t>
            </w:r>
            <w:r>
              <w:rPr>
                <w:spacing w:val="-4"/>
                <w:sz w:val="20"/>
              </w:rPr>
              <w:t xml:space="preserve"> </w:t>
            </w:r>
            <w:r>
              <w:rPr>
                <w:spacing w:val="-2"/>
                <w:sz w:val="20"/>
              </w:rPr>
              <w:t>change.]</w:t>
            </w:r>
          </w:p>
        </w:tc>
        <w:tc>
          <w:tcPr>
            <w:tcW w:w="1299" w:type="dxa"/>
          </w:tcPr>
          <w:p w14:paraId="7882F2DE" w14:textId="77777777" w:rsidR="009D0692" w:rsidRDefault="009D0692">
            <w:pPr>
              <w:pStyle w:val="TableParagraph"/>
              <w:spacing w:line="240" w:lineRule="auto"/>
              <w:ind w:left="0"/>
              <w:rPr>
                <w:rFonts w:ascii="Times New Roman"/>
                <w:sz w:val="16"/>
              </w:rPr>
            </w:pPr>
          </w:p>
        </w:tc>
        <w:tc>
          <w:tcPr>
            <w:tcW w:w="369" w:type="dxa"/>
          </w:tcPr>
          <w:p w14:paraId="52AC209D" w14:textId="77777777" w:rsidR="009D0692" w:rsidRDefault="00D22DBB">
            <w:pPr>
              <w:pStyle w:val="TableParagraph"/>
              <w:spacing w:line="210" w:lineRule="exact"/>
              <w:ind w:left="52" w:right="1"/>
              <w:jc w:val="center"/>
              <w:rPr>
                <w:sz w:val="20"/>
              </w:rPr>
            </w:pPr>
            <w:r>
              <w:rPr>
                <w:spacing w:val="-5"/>
                <w:sz w:val="20"/>
              </w:rPr>
              <w:t>26</w:t>
            </w:r>
          </w:p>
        </w:tc>
      </w:tr>
      <w:tr w:rsidR="009D0692" w14:paraId="22F66119" w14:textId="77777777">
        <w:trPr>
          <w:trHeight w:val="230"/>
        </w:trPr>
        <w:tc>
          <w:tcPr>
            <w:tcW w:w="604" w:type="dxa"/>
          </w:tcPr>
          <w:p w14:paraId="3C0290AF" w14:textId="77777777" w:rsidR="009D0692" w:rsidRDefault="00D22DBB">
            <w:pPr>
              <w:pStyle w:val="TableParagraph"/>
              <w:spacing w:line="210" w:lineRule="exact"/>
              <w:rPr>
                <w:sz w:val="20"/>
              </w:rPr>
            </w:pPr>
            <w:r>
              <w:rPr>
                <w:spacing w:val="-5"/>
                <w:sz w:val="20"/>
              </w:rPr>
              <w:t>35.</w:t>
            </w:r>
          </w:p>
        </w:tc>
        <w:tc>
          <w:tcPr>
            <w:tcW w:w="6934" w:type="dxa"/>
            <w:gridSpan w:val="2"/>
          </w:tcPr>
          <w:p w14:paraId="49755939" w14:textId="77777777" w:rsidR="009D0692" w:rsidRDefault="00D22DBB">
            <w:pPr>
              <w:pStyle w:val="TableParagraph"/>
              <w:spacing w:line="210" w:lineRule="exact"/>
              <w:ind w:left="166"/>
              <w:rPr>
                <w:sz w:val="20"/>
              </w:rPr>
            </w:pPr>
            <w:r>
              <w:rPr>
                <w:sz w:val="20"/>
              </w:rPr>
              <w:t>Labeling.</w:t>
            </w:r>
            <w:r>
              <w:rPr>
                <w:spacing w:val="36"/>
                <w:sz w:val="20"/>
              </w:rPr>
              <w:t xml:space="preserve"> </w:t>
            </w:r>
            <w:r>
              <w:rPr>
                <w:sz w:val="20"/>
              </w:rPr>
              <w:t>[§86.xxx-</w:t>
            </w:r>
            <w:r>
              <w:rPr>
                <w:spacing w:val="-4"/>
                <w:sz w:val="20"/>
              </w:rPr>
              <w:t>35].</w:t>
            </w:r>
          </w:p>
        </w:tc>
        <w:tc>
          <w:tcPr>
            <w:tcW w:w="1299" w:type="dxa"/>
          </w:tcPr>
          <w:p w14:paraId="35ECBCC5" w14:textId="77777777" w:rsidR="009D0692" w:rsidRDefault="009D0692">
            <w:pPr>
              <w:pStyle w:val="TableParagraph"/>
              <w:spacing w:line="240" w:lineRule="auto"/>
              <w:ind w:left="0"/>
              <w:rPr>
                <w:rFonts w:ascii="Times New Roman"/>
                <w:sz w:val="16"/>
              </w:rPr>
            </w:pPr>
          </w:p>
        </w:tc>
        <w:tc>
          <w:tcPr>
            <w:tcW w:w="369" w:type="dxa"/>
          </w:tcPr>
          <w:p w14:paraId="56129BF8" w14:textId="77777777" w:rsidR="009D0692" w:rsidRDefault="00D22DBB">
            <w:pPr>
              <w:pStyle w:val="TableParagraph"/>
              <w:spacing w:line="210" w:lineRule="exact"/>
              <w:ind w:left="52" w:right="1"/>
              <w:jc w:val="center"/>
              <w:rPr>
                <w:sz w:val="20"/>
              </w:rPr>
            </w:pPr>
            <w:r>
              <w:rPr>
                <w:spacing w:val="-5"/>
                <w:sz w:val="20"/>
              </w:rPr>
              <w:t>26</w:t>
            </w:r>
          </w:p>
        </w:tc>
      </w:tr>
      <w:tr w:rsidR="009D0692" w14:paraId="213FA596" w14:textId="77777777">
        <w:trPr>
          <w:trHeight w:val="230"/>
        </w:trPr>
        <w:tc>
          <w:tcPr>
            <w:tcW w:w="604" w:type="dxa"/>
          </w:tcPr>
          <w:p w14:paraId="60F7B40D" w14:textId="77777777" w:rsidR="009D0692" w:rsidRDefault="00D22DBB">
            <w:pPr>
              <w:pStyle w:val="TableParagraph"/>
              <w:spacing w:line="210" w:lineRule="exact"/>
              <w:rPr>
                <w:sz w:val="20"/>
              </w:rPr>
            </w:pPr>
            <w:r>
              <w:rPr>
                <w:spacing w:val="-5"/>
                <w:sz w:val="20"/>
              </w:rPr>
              <w:t>36.</w:t>
            </w:r>
          </w:p>
        </w:tc>
        <w:tc>
          <w:tcPr>
            <w:tcW w:w="6934" w:type="dxa"/>
            <w:gridSpan w:val="2"/>
          </w:tcPr>
          <w:p w14:paraId="19C34ADD" w14:textId="77777777" w:rsidR="009D0692" w:rsidRDefault="00D22DBB">
            <w:pPr>
              <w:pStyle w:val="TableParagraph"/>
              <w:spacing w:line="210" w:lineRule="exact"/>
              <w:ind w:left="166"/>
              <w:rPr>
                <w:sz w:val="20"/>
              </w:rPr>
            </w:pPr>
            <w:r>
              <w:rPr>
                <w:sz w:val="20"/>
              </w:rPr>
              <w:t>Submission</w:t>
            </w:r>
            <w:r>
              <w:rPr>
                <w:spacing w:val="-9"/>
                <w:sz w:val="20"/>
              </w:rPr>
              <w:t xml:space="preserve"> </w:t>
            </w:r>
            <w:r>
              <w:rPr>
                <w:sz w:val="20"/>
              </w:rPr>
              <w:t>of</w:t>
            </w:r>
            <w:r>
              <w:rPr>
                <w:spacing w:val="-6"/>
                <w:sz w:val="20"/>
              </w:rPr>
              <w:t xml:space="preserve"> </w:t>
            </w:r>
            <w:r>
              <w:rPr>
                <w:sz w:val="20"/>
              </w:rPr>
              <w:t>vehicle</w:t>
            </w:r>
            <w:r>
              <w:rPr>
                <w:spacing w:val="-7"/>
                <w:sz w:val="20"/>
              </w:rPr>
              <w:t xml:space="preserve"> </w:t>
            </w:r>
            <w:r>
              <w:rPr>
                <w:sz w:val="20"/>
              </w:rPr>
              <w:t>identification</w:t>
            </w:r>
            <w:r>
              <w:rPr>
                <w:spacing w:val="-8"/>
                <w:sz w:val="20"/>
              </w:rPr>
              <w:t xml:space="preserve"> </w:t>
            </w:r>
            <w:r>
              <w:rPr>
                <w:sz w:val="20"/>
              </w:rPr>
              <w:t>numbers.</w:t>
            </w:r>
            <w:r>
              <w:rPr>
                <w:spacing w:val="39"/>
                <w:sz w:val="20"/>
              </w:rPr>
              <w:t xml:space="preserve"> </w:t>
            </w:r>
            <w:r>
              <w:rPr>
                <w:sz w:val="20"/>
              </w:rPr>
              <w:t>[§86.079-36]</w:t>
            </w:r>
            <w:r>
              <w:rPr>
                <w:spacing w:val="40"/>
                <w:sz w:val="20"/>
              </w:rPr>
              <w:t xml:space="preserve"> </w:t>
            </w:r>
            <w:r>
              <w:rPr>
                <w:spacing w:val="-2"/>
                <w:sz w:val="20"/>
              </w:rPr>
              <w:t>[n/a]</w:t>
            </w:r>
          </w:p>
        </w:tc>
        <w:tc>
          <w:tcPr>
            <w:tcW w:w="1299" w:type="dxa"/>
          </w:tcPr>
          <w:p w14:paraId="741BC897" w14:textId="77777777" w:rsidR="009D0692" w:rsidRDefault="009D0692">
            <w:pPr>
              <w:pStyle w:val="TableParagraph"/>
              <w:spacing w:line="240" w:lineRule="auto"/>
              <w:ind w:left="0"/>
              <w:rPr>
                <w:rFonts w:ascii="Times New Roman"/>
                <w:sz w:val="16"/>
              </w:rPr>
            </w:pPr>
          </w:p>
        </w:tc>
        <w:tc>
          <w:tcPr>
            <w:tcW w:w="369" w:type="dxa"/>
          </w:tcPr>
          <w:p w14:paraId="68EB2D8F" w14:textId="77777777" w:rsidR="009D0692" w:rsidRDefault="00D22DBB">
            <w:pPr>
              <w:pStyle w:val="TableParagraph"/>
              <w:spacing w:line="210" w:lineRule="exact"/>
              <w:ind w:left="52"/>
              <w:jc w:val="center"/>
              <w:rPr>
                <w:sz w:val="20"/>
              </w:rPr>
            </w:pPr>
            <w:r>
              <w:rPr>
                <w:spacing w:val="-5"/>
                <w:sz w:val="20"/>
              </w:rPr>
              <w:t>31</w:t>
            </w:r>
          </w:p>
        </w:tc>
      </w:tr>
      <w:tr w:rsidR="009D0692" w14:paraId="0C34E207" w14:textId="77777777">
        <w:trPr>
          <w:trHeight w:val="226"/>
        </w:trPr>
        <w:tc>
          <w:tcPr>
            <w:tcW w:w="604" w:type="dxa"/>
          </w:tcPr>
          <w:p w14:paraId="21C02EC8" w14:textId="77777777" w:rsidR="009D0692" w:rsidRDefault="00D22DBB">
            <w:pPr>
              <w:pStyle w:val="TableParagraph"/>
              <w:spacing w:line="206" w:lineRule="exact"/>
              <w:rPr>
                <w:sz w:val="20"/>
              </w:rPr>
            </w:pPr>
            <w:r>
              <w:rPr>
                <w:spacing w:val="-5"/>
                <w:sz w:val="20"/>
              </w:rPr>
              <w:t>37.</w:t>
            </w:r>
          </w:p>
        </w:tc>
        <w:tc>
          <w:tcPr>
            <w:tcW w:w="6934" w:type="dxa"/>
            <w:gridSpan w:val="2"/>
          </w:tcPr>
          <w:p w14:paraId="64CF667A" w14:textId="77777777" w:rsidR="009D0692" w:rsidRDefault="00D22DBB">
            <w:pPr>
              <w:pStyle w:val="TableParagraph"/>
              <w:spacing w:line="206" w:lineRule="exact"/>
              <w:ind w:left="166"/>
              <w:rPr>
                <w:sz w:val="20"/>
              </w:rPr>
            </w:pPr>
            <w:r>
              <w:rPr>
                <w:sz w:val="20"/>
              </w:rPr>
              <w:t>Production</w:t>
            </w:r>
            <w:r>
              <w:rPr>
                <w:spacing w:val="-4"/>
                <w:sz w:val="20"/>
              </w:rPr>
              <w:t xml:space="preserve"> </w:t>
            </w:r>
            <w:r>
              <w:rPr>
                <w:sz w:val="20"/>
              </w:rPr>
              <w:t>vehicles</w:t>
            </w:r>
            <w:r>
              <w:rPr>
                <w:spacing w:val="-5"/>
                <w:sz w:val="20"/>
              </w:rPr>
              <w:t xml:space="preserve"> </w:t>
            </w:r>
            <w:r>
              <w:rPr>
                <w:sz w:val="20"/>
              </w:rPr>
              <w:t>and</w:t>
            </w:r>
            <w:r>
              <w:rPr>
                <w:spacing w:val="-6"/>
                <w:sz w:val="20"/>
              </w:rPr>
              <w:t xml:space="preserve"> </w:t>
            </w:r>
            <w:r>
              <w:rPr>
                <w:sz w:val="20"/>
              </w:rPr>
              <w:t>engines.</w:t>
            </w:r>
            <w:r>
              <w:rPr>
                <w:spacing w:val="45"/>
                <w:sz w:val="20"/>
              </w:rPr>
              <w:t xml:space="preserve"> </w:t>
            </w:r>
            <w:r>
              <w:rPr>
                <w:sz w:val="20"/>
              </w:rPr>
              <w:t>[§86.085-37]</w:t>
            </w:r>
            <w:r>
              <w:rPr>
                <w:spacing w:val="-5"/>
                <w:sz w:val="20"/>
              </w:rPr>
              <w:t xml:space="preserve"> </w:t>
            </w:r>
            <w:r>
              <w:rPr>
                <w:sz w:val="20"/>
              </w:rPr>
              <w:t>June</w:t>
            </w:r>
            <w:r>
              <w:rPr>
                <w:spacing w:val="-6"/>
                <w:sz w:val="20"/>
              </w:rPr>
              <w:t xml:space="preserve"> </w:t>
            </w:r>
            <w:r>
              <w:rPr>
                <w:sz w:val="20"/>
              </w:rPr>
              <w:t>6,</w:t>
            </w:r>
            <w:r>
              <w:rPr>
                <w:spacing w:val="-6"/>
                <w:sz w:val="20"/>
              </w:rPr>
              <w:t xml:space="preserve"> </w:t>
            </w:r>
            <w:r>
              <w:rPr>
                <w:sz w:val="20"/>
              </w:rPr>
              <w:t>1997.</w:t>
            </w:r>
            <w:r>
              <w:rPr>
                <w:spacing w:val="45"/>
                <w:sz w:val="20"/>
              </w:rPr>
              <w:t xml:space="preserve"> </w:t>
            </w:r>
            <w:r>
              <w:rPr>
                <w:sz w:val="20"/>
              </w:rPr>
              <w:t>[No</w:t>
            </w:r>
            <w:r>
              <w:rPr>
                <w:spacing w:val="-6"/>
                <w:sz w:val="20"/>
              </w:rPr>
              <w:t xml:space="preserve"> </w:t>
            </w:r>
            <w:r>
              <w:rPr>
                <w:spacing w:val="-2"/>
                <w:sz w:val="20"/>
              </w:rPr>
              <w:t>change.]</w:t>
            </w:r>
          </w:p>
        </w:tc>
        <w:tc>
          <w:tcPr>
            <w:tcW w:w="1299" w:type="dxa"/>
          </w:tcPr>
          <w:p w14:paraId="039B3C87" w14:textId="77777777" w:rsidR="009D0692" w:rsidRDefault="009D0692">
            <w:pPr>
              <w:pStyle w:val="TableParagraph"/>
              <w:spacing w:line="240" w:lineRule="auto"/>
              <w:ind w:left="0"/>
              <w:rPr>
                <w:rFonts w:ascii="Times New Roman"/>
                <w:sz w:val="16"/>
              </w:rPr>
            </w:pPr>
          </w:p>
        </w:tc>
        <w:tc>
          <w:tcPr>
            <w:tcW w:w="369" w:type="dxa"/>
          </w:tcPr>
          <w:p w14:paraId="756DB13A" w14:textId="77777777" w:rsidR="009D0692" w:rsidRDefault="00D22DBB">
            <w:pPr>
              <w:pStyle w:val="TableParagraph"/>
              <w:spacing w:line="206" w:lineRule="exact"/>
              <w:ind w:left="52"/>
              <w:jc w:val="center"/>
              <w:rPr>
                <w:sz w:val="20"/>
              </w:rPr>
            </w:pPr>
            <w:r>
              <w:rPr>
                <w:spacing w:val="-5"/>
                <w:sz w:val="20"/>
              </w:rPr>
              <w:t>31</w:t>
            </w:r>
          </w:p>
        </w:tc>
      </w:tr>
    </w:tbl>
    <w:p w14:paraId="63CFE601" w14:textId="77777777" w:rsidR="009D0692" w:rsidRDefault="009D0692">
      <w:pPr>
        <w:pStyle w:val="TableParagraph"/>
        <w:spacing w:line="206" w:lineRule="exact"/>
        <w:jc w:val="center"/>
        <w:rPr>
          <w:sz w:val="20"/>
        </w:rPr>
        <w:sectPr w:rsidR="009D0692">
          <w:footerReference w:type="default" r:id="rId13"/>
          <w:pgSz w:w="12240" w:h="15840"/>
          <w:pgMar w:top="1640" w:right="0" w:bottom="1620" w:left="1080" w:header="0" w:footer="1424" w:gutter="0"/>
          <w:pgNumType w:start="1"/>
          <w:cols w:space="720"/>
        </w:sectPr>
      </w:pPr>
    </w:p>
    <w:p w14:paraId="39B7AECC" w14:textId="77777777" w:rsidR="009D0692" w:rsidRDefault="00D22DBB">
      <w:pPr>
        <w:pStyle w:val="ListParagraph"/>
        <w:numPr>
          <w:ilvl w:val="0"/>
          <w:numId w:val="45"/>
        </w:numPr>
        <w:tabs>
          <w:tab w:val="left" w:pos="1319"/>
          <w:tab w:val="left" w:pos="9487"/>
        </w:tabs>
        <w:spacing w:before="77"/>
        <w:ind w:left="1319" w:hanging="719"/>
        <w:rPr>
          <w:sz w:val="20"/>
        </w:rPr>
      </w:pPr>
      <w:r>
        <w:rPr>
          <w:spacing w:val="-2"/>
          <w:sz w:val="20"/>
        </w:rPr>
        <w:lastRenderedPageBreak/>
        <w:t>Maintenance</w:t>
      </w:r>
      <w:r>
        <w:rPr>
          <w:spacing w:val="16"/>
          <w:sz w:val="20"/>
        </w:rPr>
        <w:t xml:space="preserve"> </w:t>
      </w:r>
      <w:r>
        <w:rPr>
          <w:spacing w:val="-2"/>
          <w:sz w:val="20"/>
        </w:rPr>
        <w:t>instructions.</w:t>
      </w:r>
      <w:r>
        <w:rPr>
          <w:spacing w:val="13"/>
          <w:sz w:val="20"/>
        </w:rPr>
        <w:t xml:space="preserve"> </w:t>
      </w:r>
      <w:r>
        <w:rPr>
          <w:spacing w:val="-2"/>
          <w:sz w:val="20"/>
        </w:rPr>
        <w:t>[§86.xxx-</w:t>
      </w:r>
      <w:r>
        <w:rPr>
          <w:spacing w:val="-5"/>
          <w:sz w:val="20"/>
        </w:rPr>
        <w:t>38]</w:t>
      </w:r>
      <w:r>
        <w:rPr>
          <w:sz w:val="20"/>
        </w:rPr>
        <w:tab/>
      </w:r>
      <w:r>
        <w:rPr>
          <w:spacing w:val="-5"/>
          <w:sz w:val="20"/>
        </w:rPr>
        <w:t>31</w:t>
      </w:r>
    </w:p>
    <w:p w14:paraId="56B99A4E" w14:textId="77777777" w:rsidR="009D0692" w:rsidRDefault="00D22DBB">
      <w:pPr>
        <w:pStyle w:val="ListParagraph"/>
        <w:numPr>
          <w:ilvl w:val="0"/>
          <w:numId w:val="45"/>
        </w:numPr>
        <w:tabs>
          <w:tab w:val="left" w:pos="1319"/>
          <w:tab w:val="left" w:pos="9487"/>
        </w:tabs>
        <w:ind w:left="1319" w:hanging="719"/>
        <w:rPr>
          <w:sz w:val="20"/>
        </w:rPr>
      </w:pPr>
      <w:r>
        <w:rPr>
          <w:sz w:val="20"/>
        </w:rPr>
        <w:t>Submission</w:t>
      </w:r>
      <w:r>
        <w:rPr>
          <w:spacing w:val="-9"/>
          <w:sz w:val="20"/>
        </w:rPr>
        <w:t xml:space="preserve"> </w:t>
      </w:r>
      <w:r>
        <w:rPr>
          <w:sz w:val="20"/>
        </w:rPr>
        <w:t>of</w:t>
      </w:r>
      <w:r>
        <w:rPr>
          <w:spacing w:val="-7"/>
          <w:sz w:val="20"/>
        </w:rPr>
        <w:t xml:space="preserve"> </w:t>
      </w:r>
      <w:r>
        <w:rPr>
          <w:sz w:val="20"/>
        </w:rPr>
        <w:t>maintenance</w:t>
      </w:r>
      <w:r>
        <w:rPr>
          <w:spacing w:val="-8"/>
          <w:sz w:val="20"/>
        </w:rPr>
        <w:t xml:space="preserve"> </w:t>
      </w:r>
      <w:r>
        <w:rPr>
          <w:sz w:val="20"/>
        </w:rPr>
        <w:t>instructions.</w:t>
      </w:r>
      <w:r>
        <w:rPr>
          <w:spacing w:val="-9"/>
          <w:sz w:val="20"/>
        </w:rPr>
        <w:t xml:space="preserve"> </w:t>
      </w:r>
      <w:r>
        <w:rPr>
          <w:sz w:val="20"/>
        </w:rPr>
        <w:t>[§86.079-39]</w:t>
      </w:r>
      <w:r>
        <w:rPr>
          <w:spacing w:val="41"/>
          <w:sz w:val="20"/>
        </w:rPr>
        <w:t xml:space="preserve"> </w:t>
      </w:r>
      <w:r>
        <w:rPr>
          <w:sz w:val="20"/>
        </w:rPr>
        <w:t>September</w:t>
      </w:r>
      <w:r>
        <w:rPr>
          <w:spacing w:val="-8"/>
          <w:sz w:val="20"/>
        </w:rPr>
        <w:t xml:space="preserve"> </w:t>
      </w:r>
      <w:r>
        <w:rPr>
          <w:sz w:val="20"/>
        </w:rPr>
        <w:t>8,</w:t>
      </w:r>
      <w:r>
        <w:rPr>
          <w:spacing w:val="-8"/>
          <w:sz w:val="20"/>
        </w:rPr>
        <w:t xml:space="preserve"> </w:t>
      </w:r>
      <w:r>
        <w:rPr>
          <w:sz w:val="20"/>
        </w:rPr>
        <w:t>1977.</w:t>
      </w:r>
      <w:r>
        <w:rPr>
          <w:spacing w:val="-7"/>
          <w:sz w:val="20"/>
        </w:rPr>
        <w:t xml:space="preserve"> </w:t>
      </w:r>
      <w:r>
        <w:rPr>
          <w:sz w:val="20"/>
        </w:rPr>
        <w:t>[No</w:t>
      </w:r>
      <w:r>
        <w:rPr>
          <w:spacing w:val="-8"/>
          <w:sz w:val="20"/>
        </w:rPr>
        <w:t xml:space="preserve"> </w:t>
      </w:r>
      <w:r>
        <w:rPr>
          <w:spacing w:val="-2"/>
          <w:sz w:val="20"/>
        </w:rPr>
        <w:t>change.]</w:t>
      </w:r>
      <w:r>
        <w:rPr>
          <w:sz w:val="20"/>
        </w:rPr>
        <w:tab/>
      </w:r>
      <w:r>
        <w:rPr>
          <w:spacing w:val="-5"/>
          <w:sz w:val="20"/>
        </w:rPr>
        <w:t>33</w:t>
      </w:r>
    </w:p>
    <w:p w14:paraId="29618624" w14:textId="77777777" w:rsidR="009D0692" w:rsidRDefault="00D22DBB">
      <w:pPr>
        <w:pStyle w:val="ListParagraph"/>
        <w:numPr>
          <w:ilvl w:val="0"/>
          <w:numId w:val="45"/>
        </w:numPr>
        <w:tabs>
          <w:tab w:val="left" w:pos="1319"/>
          <w:tab w:val="left" w:pos="9487"/>
        </w:tabs>
        <w:spacing w:before="1"/>
        <w:ind w:left="1319" w:hanging="719"/>
        <w:rPr>
          <w:sz w:val="20"/>
        </w:rPr>
      </w:pPr>
      <w:r>
        <w:rPr>
          <w:sz w:val="20"/>
        </w:rPr>
        <w:t>Heavy-duty</w:t>
      </w:r>
      <w:r>
        <w:rPr>
          <w:spacing w:val="-13"/>
          <w:sz w:val="20"/>
        </w:rPr>
        <w:t xml:space="preserve"> </w:t>
      </w:r>
      <w:r>
        <w:rPr>
          <w:sz w:val="20"/>
        </w:rPr>
        <w:t>engine</w:t>
      </w:r>
      <w:r>
        <w:rPr>
          <w:spacing w:val="-10"/>
          <w:sz w:val="20"/>
        </w:rPr>
        <w:t xml:space="preserve"> </w:t>
      </w:r>
      <w:r>
        <w:rPr>
          <w:sz w:val="20"/>
        </w:rPr>
        <w:t>rebuilding</w:t>
      </w:r>
      <w:r>
        <w:rPr>
          <w:spacing w:val="-11"/>
          <w:sz w:val="20"/>
        </w:rPr>
        <w:t xml:space="preserve"> </w:t>
      </w:r>
      <w:r>
        <w:rPr>
          <w:sz w:val="20"/>
        </w:rPr>
        <w:t>practices.</w:t>
      </w:r>
      <w:r>
        <w:rPr>
          <w:spacing w:val="-10"/>
          <w:sz w:val="20"/>
        </w:rPr>
        <w:t xml:space="preserve"> </w:t>
      </w:r>
      <w:r>
        <w:rPr>
          <w:sz w:val="20"/>
        </w:rPr>
        <w:t>[§86.xxx-</w:t>
      </w:r>
      <w:r>
        <w:rPr>
          <w:spacing w:val="-5"/>
          <w:sz w:val="20"/>
        </w:rPr>
        <w:t>40]</w:t>
      </w:r>
      <w:r>
        <w:rPr>
          <w:sz w:val="20"/>
        </w:rPr>
        <w:tab/>
      </w:r>
      <w:r>
        <w:rPr>
          <w:spacing w:val="-5"/>
          <w:sz w:val="20"/>
        </w:rPr>
        <w:t>33</w:t>
      </w:r>
    </w:p>
    <w:p w14:paraId="1D63EAD2" w14:textId="77777777" w:rsidR="009D0692" w:rsidRDefault="00D22DBB">
      <w:pPr>
        <w:pStyle w:val="Heading1"/>
        <w:numPr>
          <w:ilvl w:val="0"/>
          <w:numId w:val="47"/>
        </w:numPr>
        <w:tabs>
          <w:tab w:val="left" w:pos="839"/>
          <w:tab w:val="left" w:pos="9443"/>
        </w:tabs>
        <w:spacing w:before="356"/>
        <w:ind w:left="839" w:right="0" w:hanging="479"/>
      </w:pPr>
      <w:r>
        <w:t>TEST</w:t>
      </w:r>
      <w:r>
        <w:rPr>
          <w:spacing w:val="-1"/>
        </w:rPr>
        <w:t xml:space="preserve"> </w:t>
      </w:r>
      <w:r>
        <w:rPr>
          <w:spacing w:val="-2"/>
        </w:rPr>
        <w:t>PROCEDURES</w:t>
      </w:r>
      <w:r>
        <w:tab/>
      </w:r>
      <w:r>
        <w:rPr>
          <w:spacing w:val="-5"/>
        </w:rPr>
        <w:t>34</w:t>
      </w:r>
    </w:p>
    <w:p w14:paraId="1D3448AB" w14:textId="77777777" w:rsidR="009D0692" w:rsidRDefault="00D22DBB">
      <w:pPr>
        <w:tabs>
          <w:tab w:val="left" w:pos="9487"/>
        </w:tabs>
        <w:spacing w:before="239"/>
        <w:ind w:left="360" w:right="1450"/>
        <w:rPr>
          <w:b/>
          <w:sz w:val="20"/>
        </w:rPr>
      </w:pPr>
      <w:r>
        <w:rPr>
          <w:b/>
          <w:sz w:val="20"/>
        </w:rPr>
        <w:t>Subpart I</w:t>
      </w:r>
      <w:r>
        <w:rPr>
          <w:b/>
          <w:spacing w:val="40"/>
          <w:sz w:val="20"/>
        </w:rPr>
        <w:t xml:space="preserve"> </w:t>
      </w:r>
      <w:r>
        <w:rPr>
          <w:b/>
          <w:sz w:val="20"/>
        </w:rPr>
        <w:t>- Emission Regulations for New Diesel-Fueled Heavy-Duty Engines; Smoke Exhaust</w:t>
      </w:r>
      <w:r>
        <w:rPr>
          <w:b/>
          <w:spacing w:val="40"/>
          <w:sz w:val="20"/>
        </w:rPr>
        <w:t xml:space="preserve"> </w:t>
      </w:r>
      <w:r>
        <w:rPr>
          <w:b/>
          <w:sz w:val="20"/>
        </w:rPr>
        <w:t>Test</w:t>
      </w:r>
      <w:r>
        <w:rPr>
          <w:b/>
          <w:spacing w:val="-4"/>
          <w:sz w:val="20"/>
        </w:rPr>
        <w:t xml:space="preserve"> </w:t>
      </w:r>
      <w:r>
        <w:rPr>
          <w:b/>
          <w:spacing w:val="-2"/>
          <w:sz w:val="20"/>
        </w:rPr>
        <w:t>Procedure</w:t>
      </w:r>
      <w:r>
        <w:rPr>
          <w:b/>
          <w:sz w:val="20"/>
        </w:rPr>
        <w:tab/>
      </w:r>
      <w:r>
        <w:rPr>
          <w:b/>
          <w:spacing w:val="-5"/>
          <w:sz w:val="20"/>
        </w:rPr>
        <w:t>34</w:t>
      </w:r>
    </w:p>
    <w:p w14:paraId="79D47B72" w14:textId="77777777" w:rsidR="009D0692" w:rsidRDefault="00D22DBB">
      <w:pPr>
        <w:tabs>
          <w:tab w:val="left" w:pos="1799"/>
          <w:tab w:val="left" w:pos="9487"/>
        </w:tabs>
        <w:spacing w:before="4"/>
        <w:ind w:left="600"/>
        <w:rPr>
          <w:sz w:val="20"/>
        </w:rPr>
      </w:pPr>
      <w:r>
        <w:rPr>
          <w:spacing w:val="-2"/>
          <w:sz w:val="20"/>
        </w:rPr>
        <w:t>86.884-</w:t>
      </w:r>
      <w:r>
        <w:rPr>
          <w:spacing w:val="-10"/>
          <w:sz w:val="20"/>
        </w:rPr>
        <w:t>1</w:t>
      </w:r>
      <w:r>
        <w:rPr>
          <w:sz w:val="20"/>
        </w:rPr>
        <w:tab/>
        <w:t>General</w:t>
      </w:r>
      <w:r>
        <w:rPr>
          <w:spacing w:val="-8"/>
          <w:sz w:val="20"/>
        </w:rPr>
        <w:t xml:space="preserve"> </w:t>
      </w:r>
      <w:r>
        <w:rPr>
          <w:sz w:val="20"/>
        </w:rPr>
        <w:t>Applicability.</w:t>
      </w:r>
      <w:r>
        <w:rPr>
          <w:spacing w:val="42"/>
          <w:sz w:val="20"/>
        </w:rPr>
        <w:t xml:space="preserve"> </w:t>
      </w:r>
      <w:r>
        <w:rPr>
          <w:sz w:val="20"/>
        </w:rPr>
        <w:t>September</w:t>
      </w:r>
      <w:r>
        <w:rPr>
          <w:spacing w:val="-7"/>
          <w:sz w:val="20"/>
        </w:rPr>
        <w:t xml:space="preserve"> </w:t>
      </w:r>
      <w:r>
        <w:rPr>
          <w:sz w:val="20"/>
        </w:rPr>
        <w:t>21,</w:t>
      </w:r>
      <w:r>
        <w:rPr>
          <w:spacing w:val="-8"/>
          <w:sz w:val="20"/>
        </w:rPr>
        <w:t xml:space="preserve"> </w:t>
      </w:r>
      <w:r>
        <w:rPr>
          <w:spacing w:val="-4"/>
          <w:sz w:val="20"/>
        </w:rPr>
        <w:t>1994.</w:t>
      </w:r>
      <w:r>
        <w:rPr>
          <w:sz w:val="20"/>
        </w:rPr>
        <w:tab/>
      </w:r>
      <w:r>
        <w:rPr>
          <w:spacing w:val="-5"/>
          <w:sz w:val="20"/>
        </w:rPr>
        <w:t>34</w:t>
      </w:r>
    </w:p>
    <w:p w14:paraId="6790AE83" w14:textId="77777777" w:rsidR="009D0692" w:rsidRDefault="00D22DBB">
      <w:pPr>
        <w:tabs>
          <w:tab w:val="left" w:pos="1799"/>
          <w:tab w:val="left" w:pos="9487"/>
        </w:tabs>
        <w:ind w:left="600"/>
        <w:rPr>
          <w:sz w:val="20"/>
        </w:rPr>
      </w:pPr>
      <w:r>
        <w:rPr>
          <w:spacing w:val="-2"/>
          <w:sz w:val="20"/>
        </w:rPr>
        <w:t>86.884-</w:t>
      </w:r>
      <w:r>
        <w:rPr>
          <w:spacing w:val="-10"/>
          <w:sz w:val="20"/>
        </w:rPr>
        <w:t>2</w:t>
      </w:r>
      <w:r>
        <w:rPr>
          <w:sz w:val="20"/>
        </w:rPr>
        <w:tab/>
        <w:t>Definitions.</w:t>
      </w:r>
      <w:r>
        <w:rPr>
          <w:spacing w:val="42"/>
          <w:sz w:val="20"/>
        </w:rPr>
        <w:t xml:space="preserve"> </w:t>
      </w:r>
      <w:r>
        <w:rPr>
          <w:sz w:val="20"/>
        </w:rPr>
        <w:t>November</w:t>
      </w:r>
      <w:r>
        <w:rPr>
          <w:spacing w:val="-7"/>
          <w:sz w:val="20"/>
        </w:rPr>
        <w:t xml:space="preserve"> </w:t>
      </w:r>
      <w:r>
        <w:rPr>
          <w:sz w:val="20"/>
        </w:rPr>
        <w:t>16,</w:t>
      </w:r>
      <w:r>
        <w:rPr>
          <w:spacing w:val="-6"/>
          <w:sz w:val="20"/>
        </w:rPr>
        <w:t xml:space="preserve"> </w:t>
      </w:r>
      <w:r>
        <w:rPr>
          <w:spacing w:val="-2"/>
          <w:sz w:val="20"/>
        </w:rPr>
        <w:t>1983.</w:t>
      </w:r>
      <w:r>
        <w:rPr>
          <w:sz w:val="20"/>
        </w:rPr>
        <w:tab/>
      </w:r>
      <w:r>
        <w:rPr>
          <w:spacing w:val="-5"/>
          <w:sz w:val="20"/>
        </w:rPr>
        <w:t>34</w:t>
      </w:r>
    </w:p>
    <w:p w14:paraId="3483B939" w14:textId="77777777" w:rsidR="009D0692" w:rsidRDefault="00D22DBB">
      <w:pPr>
        <w:tabs>
          <w:tab w:val="left" w:pos="1799"/>
          <w:tab w:val="left" w:pos="9487"/>
        </w:tabs>
        <w:ind w:left="600"/>
        <w:rPr>
          <w:sz w:val="20"/>
        </w:rPr>
      </w:pPr>
      <w:r>
        <w:rPr>
          <w:spacing w:val="-2"/>
          <w:sz w:val="20"/>
        </w:rPr>
        <w:t>86.884-</w:t>
      </w:r>
      <w:r>
        <w:rPr>
          <w:spacing w:val="-10"/>
          <w:sz w:val="20"/>
        </w:rPr>
        <w:t>3</w:t>
      </w:r>
      <w:r>
        <w:rPr>
          <w:sz w:val="20"/>
        </w:rPr>
        <w:tab/>
        <w:t>Abbreviations.</w:t>
      </w:r>
      <w:r>
        <w:rPr>
          <w:spacing w:val="41"/>
          <w:sz w:val="20"/>
        </w:rPr>
        <w:t xml:space="preserve"> </w:t>
      </w:r>
      <w:r>
        <w:rPr>
          <w:sz w:val="20"/>
        </w:rPr>
        <w:t>November</w:t>
      </w:r>
      <w:r>
        <w:rPr>
          <w:spacing w:val="-8"/>
          <w:sz w:val="20"/>
        </w:rPr>
        <w:t xml:space="preserve"> </w:t>
      </w:r>
      <w:r>
        <w:rPr>
          <w:sz w:val="20"/>
        </w:rPr>
        <w:t>16,</w:t>
      </w:r>
      <w:r>
        <w:rPr>
          <w:spacing w:val="-8"/>
          <w:sz w:val="20"/>
        </w:rPr>
        <w:t xml:space="preserve"> </w:t>
      </w:r>
      <w:r>
        <w:rPr>
          <w:spacing w:val="-4"/>
          <w:sz w:val="20"/>
        </w:rPr>
        <w:t>1983.</w:t>
      </w:r>
      <w:r>
        <w:rPr>
          <w:sz w:val="20"/>
        </w:rPr>
        <w:tab/>
      </w:r>
      <w:r>
        <w:rPr>
          <w:spacing w:val="-5"/>
          <w:sz w:val="20"/>
        </w:rPr>
        <w:t>34</w:t>
      </w:r>
    </w:p>
    <w:p w14:paraId="3C658D2F" w14:textId="77777777" w:rsidR="009D0692" w:rsidRDefault="00D22DBB">
      <w:pPr>
        <w:tabs>
          <w:tab w:val="left" w:pos="1799"/>
          <w:tab w:val="left" w:pos="9487"/>
        </w:tabs>
        <w:spacing w:before="1" w:line="229" w:lineRule="exact"/>
        <w:ind w:left="600"/>
        <w:rPr>
          <w:sz w:val="20"/>
        </w:rPr>
      </w:pPr>
      <w:r>
        <w:rPr>
          <w:spacing w:val="-2"/>
          <w:sz w:val="20"/>
        </w:rPr>
        <w:t>86.884-</w:t>
      </w:r>
      <w:r>
        <w:rPr>
          <w:spacing w:val="-10"/>
          <w:sz w:val="20"/>
        </w:rPr>
        <w:t>4</w:t>
      </w:r>
      <w:r>
        <w:rPr>
          <w:sz w:val="20"/>
        </w:rPr>
        <w:tab/>
        <w:t>Section</w:t>
      </w:r>
      <w:r>
        <w:rPr>
          <w:spacing w:val="-8"/>
          <w:sz w:val="20"/>
        </w:rPr>
        <w:t xml:space="preserve"> </w:t>
      </w:r>
      <w:r>
        <w:rPr>
          <w:sz w:val="20"/>
        </w:rPr>
        <w:t>numbering.</w:t>
      </w:r>
      <w:r>
        <w:rPr>
          <w:spacing w:val="44"/>
          <w:sz w:val="20"/>
        </w:rPr>
        <w:t xml:space="preserve"> </w:t>
      </w:r>
      <w:r>
        <w:rPr>
          <w:sz w:val="20"/>
        </w:rPr>
        <w:t>September</w:t>
      </w:r>
      <w:r>
        <w:rPr>
          <w:spacing w:val="-7"/>
          <w:sz w:val="20"/>
        </w:rPr>
        <w:t xml:space="preserve"> </w:t>
      </w:r>
      <w:r>
        <w:rPr>
          <w:sz w:val="20"/>
        </w:rPr>
        <w:t>21,</w:t>
      </w:r>
      <w:r>
        <w:rPr>
          <w:spacing w:val="-7"/>
          <w:sz w:val="20"/>
        </w:rPr>
        <w:t xml:space="preserve"> </w:t>
      </w:r>
      <w:r>
        <w:rPr>
          <w:spacing w:val="-2"/>
          <w:sz w:val="20"/>
        </w:rPr>
        <w:t>1994.</w:t>
      </w:r>
      <w:r>
        <w:rPr>
          <w:sz w:val="20"/>
        </w:rPr>
        <w:tab/>
      </w:r>
      <w:r>
        <w:rPr>
          <w:spacing w:val="-5"/>
          <w:sz w:val="20"/>
        </w:rPr>
        <w:t>34</w:t>
      </w:r>
    </w:p>
    <w:p w14:paraId="1EE616DF" w14:textId="77777777" w:rsidR="009D0692" w:rsidRDefault="00D22DBB">
      <w:pPr>
        <w:tabs>
          <w:tab w:val="left" w:pos="1799"/>
          <w:tab w:val="left" w:pos="9487"/>
        </w:tabs>
        <w:spacing w:line="229" w:lineRule="exact"/>
        <w:ind w:left="600"/>
        <w:rPr>
          <w:sz w:val="20"/>
        </w:rPr>
      </w:pPr>
      <w:r>
        <w:rPr>
          <w:spacing w:val="-2"/>
          <w:sz w:val="20"/>
        </w:rPr>
        <w:t>86.884-</w:t>
      </w:r>
      <w:r>
        <w:rPr>
          <w:spacing w:val="-10"/>
          <w:sz w:val="20"/>
        </w:rPr>
        <w:t>5</w:t>
      </w:r>
      <w:r>
        <w:rPr>
          <w:sz w:val="20"/>
        </w:rPr>
        <w:tab/>
        <w:t>Test</w:t>
      </w:r>
      <w:r>
        <w:rPr>
          <w:spacing w:val="-6"/>
          <w:sz w:val="20"/>
        </w:rPr>
        <w:t xml:space="preserve"> </w:t>
      </w:r>
      <w:r>
        <w:rPr>
          <w:sz w:val="20"/>
        </w:rPr>
        <w:t>Procedures.</w:t>
      </w:r>
      <w:r>
        <w:rPr>
          <w:spacing w:val="46"/>
          <w:sz w:val="20"/>
        </w:rPr>
        <w:t xml:space="preserve"> </w:t>
      </w:r>
      <w:r>
        <w:rPr>
          <w:sz w:val="20"/>
        </w:rPr>
        <w:t>April</w:t>
      </w:r>
      <w:r>
        <w:rPr>
          <w:spacing w:val="-6"/>
          <w:sz w:val="20"/>
        </w:rPr>
        <w:t xml:space="preserve"> </w:t>
      </w:r>
      <w:r>
        <w:rPr>
          <w:sz w:val="20"/>
        </w:rPr>
        <w:t>11,</w:t>
      </w:r>
      <w:r>
        <w:rPr>
          <w:spacing w:val="-3"/>
          <w:sz w:val="20"/>
        </w:rPr>
        <w:t xml:space="preserve"> </w:t>
      </w:r>
      <w:r>
        <w:rPr>
          <w:spacing w:val="-2"/>
          <w:sz w:val="20"/>
        </w:rPr>
        <w:t>1989.</w:t>
      </w:r>
      <w:r>
        <w:rPr>
          <w:sz w:val="20"/>
        </w:rPr>
        <w:tab/>
      </w:r>
      <w:r>
        <w:rPr>
          <w:spacing w:val="-5"/>
          <w:sz w:val="20"/>
        </w:rPr>
        <w:t>34</w:t>
      </w:r>
    </w:p>
    <w:p w14:paraId="7C0837D5" w14:textId="77777777" w:rsidR="009D0692" w:rsidRDefault="00D22DBB">
      <w:pPr>
        <w:tabs>
          <w:tab w:val="left" w:pos="1799"/>
          <w:tab w:val="left" w:pos="9487"/>
        </w:tabs>
        <w:ind w:left="600"/>
        <w:rPr>
          <w:sz w:val="20"/>
        </w:rPr>
      </w:pPr>
      <w:r>
        <w:rPr>
          <w:spacing w:val="-2"/>
          <w:sz w:val="20"/>
        </w:rPr>
        <w:t>86.884-</w:t>
      </w:r>
      <w:r>
        <w:rPr>
          <w:spacing w:val="-10"/>
          <w:sz w:val="20"/>
        </w:rPr>
        <w:t>6</w:t>
      </w:r>
      <w:r>
        <w:rPr>
          <w:sz w:val="20"/>
        </w:rPr>
        <w:tab/>
        <w:t>Fuel</w:t>
      </w:r>
      <w:r>
        <w:rPr>
          <w:spacing w:val="-7"/>
          <w:sz w:val="20"/>
        </w:rPr>
        <w:t xml:space="preserve"> </w:t>
      </w:r>
      <w:r>
        <w:rPr>
          <w:sz w:val="20"/>
        </w:rPr>
        <w:t>specifications.</w:t>
      </w:r>
      <w:r>
        <w:rPr>
          <w:spacing w:val="46"/>
          <w:sz w:val="20"/>
        </w:rPr>
        <w:t xml:space="preserve"> </w:t>
      </w:r>
      <w:r>
        <w:rPr>
          <w:sz w:val="20"/>
        </w:rPr>
        <w:t>April</w:t>
      </w:r>
      <w:r>
        <w:rPr>
          <w:spacing w:val="-7"/>
          <w:sz w:val="20"/>
        </w:rPr>
        <w:t xml:space="preserve"> </w:t>
      </w:r>
      <w:r>
        <w:rPr>
          <w:sz w:val="20"/>
        </w:rPr>
        <w:t>11,</w:t>
      </w:r>
      <w:r>
        <w:rPr>
          <w:spacing w:val="-6"/>
          <w:sz w:val="20"/>
        </w:rPr>
        <w:t xml:space="preserve"> </w:t>
      </w:r>
      <w:r>
        <w:rPr>
          <w:spacing w:val="-2"/>
          <w:sz w:val="20"/>
        </w:rPr>
        <w:t>1989.</w:t>
      </w:r>
      <w:r>
        <w:rPr>
          <w:sz w:val="20"/>
        </w:rPr>
        <w:tab/>
      </w:r>
      <w:r>
        <w:rPr>
          <w:spacing w:val="-5"/>
          <w:sz w:val="20"/>
        </w:rPr>
        <w:t>34</w:t>
      </w:r>
    </w:p>
    <w:p w14:paraId="6252E9E0" w14:textId="77777777" w:rsidR="009D0692" w:rsidRDefault="00D22DBB">
      <w:pPr>
        <w:tabs>
          <w:tab w:val="left" w:pos="1799"/>
          <w:tab w:val="left" w:pos="9487"/>
        </w:tabs>
        <w:spacing w:before="1"/>
        <w:ind w:left="600"/>
        <w:rPr>
          <w:sz w:val="20"/>
        </w:rPr>
      </w:pPr>
      <w:r>
        <w:rPr>
          <w:spacing w:val="-2"/>
          <w:sz w:val="20"/>
        </w:rPr>
        <w:t>86.884-</w:t>
      </w:r>
      <w:r>
        <w:rPr>
          <w:spacing w:val="-10"/>
          <w:sz w:val="20"/>
        </w:rPr>
        <w:t>7</w:t>
      </w:r>
      <w:r>
        <w:rPr>
          <w:sz w:val="20"/>
        </w:rPr>
        <w:tab/>
        <w:t>Dynamometer</w:t>
      </w:r>
      <w:r>
        <w:rPr>
          <w:spacing w:val="-7"/>
          <w:sz w:val="20"/>
        </w:rPr>
        <w:t xml:space="preserve"> </w:t>
      </w:r>
      <w:r>
        <w:rPr>
          <w:sz w:val="20"/>
        </w:rPr>
        <w:t>operation</w:t>
      </w:r>
      <w:r>
        <w:rPr>
          <w:spacing w:val="-7"/>
          <w:sz w:val="20"/>
        </w:rPr>
        <w:t xml:space="preserve"> </w:t>
      </w:r>
      <w:r>
        <w:rPr>
          <w:sz w:val="20"/>
        </w:rPr>
        <w:t>cycle</w:t>
      </w:r>
      <w:r>
        <w:rPr>
          <w:spacing w:val="-7"/>
          <w:sz w:val="20"/>
        </w:rPr>
        <w:t xml:space="preserve"> </w:t>
      </w:r>
      <w:r>
        <w:rPr>
          <w:sz w:val="20"/>
        </w:rPr>
        <w:t>for</w:t>
      </w:r>
      <w:r>
        <w:rPr>
          <w:spacing w:val="-7"/>
          <w:sz w:val="20"/>
        </w:rPr>
        <w:t xml:space="preserve"> </w:t>
      </w:r>
      <w:r>
        <w:rPr>
          <w:sz w:val="20"/>
        </w:rPr>
        <w:t>smoke</w:t>
      </w:r>
      <w:r>
        <w:rPr>
          <w:spacing w:val="-7"/>
          <w:sz w:val="20"/>
        </w:rPr>
        <w:t xml:space="preserve"> </w:t>
      </w:r>
      <w:r>
        <w:rPr>
          <w:sz w:val="20"/>
        </w:rPr>
        <w:t>emission</w:t>
      </w:r>
      <w:r>
        <w:rPr>
          <w:spacing w:val="-7"/>
          <w:sz w:val="20"/>
        </w:rPr>
        <w:t xml:space="preserve"> </w:t>
      </w:r>
      <w:r>
        <w:rPr>
          <w:sz w:val="20"/>
        </w:rPr>
        <w:t>tests.</w:t>
      </w:r>
      <w:r>
        <w:rPr>
          <w:spacing w:val="-8"/>
          <w:sz w:val="20"/>
        </w:rPr>
        <w:t xml:space="preserve"> </w:t>
      </w:r>
      <w:r>
        <w:rPr>
          <w:sz w:val="20"/>
        </w:rPr>
        <w:t>September</w:t>
      </w:r>
      <w:r>
        <w:rPr>
          <w:spacing w:val="-6"/>
          <w:sz w:val="20"/>
        </w:rPr>
        <w:t xml:space="preserve"> </w:t>
      </w:r>
      <w:r>
        <w:rPr>
          <w:sz w:val="20"/>
        </w:rPr>
        <w:t>5,</w:t>
      </w:r>
      <w:r>
        <w:rPr>
          <w:spacing w:val="-7"/>
          <w:sz w:val="20"/>
        </w:rPr>
        <w:t xml:space="preserve"> </w:t>
      </w:r>
      <w:r>
        <w:rPr>
          <w:spacing w:val="-2"/>
          <w:sz w:val="20"/>
        </w:rPr>
        <w:t>1997.</w:t>
      </w:r>
      <w:r>
        <w:rPr>
          <w:sz w:val="20"/>
        </w:rPr>
        <w:tab/>
      </w:r>
      <w:r>
        <w:rPr>
          <w:spacing w:val="-5"/>
          <w:sz w:val="20"/>
        </w:rPr>
        <w:t>34</w:t>
      </w:r>
    </w:p>
    <w:p w14:paraId="21E32E30" w14:textId="77777777" w:rsidR="009D0692" w:rsidRDefault="00D22DBB">
      <w:pPr>
        <w:tabs>
          <w:tab w:val="left" w:pos="1799"/>
          <w:tab w:val="left" w:pos="9487"/>
        </w:tabs>
        <w:ind w:left="600"/>
        <w:rPr>
          <w:sz w:val="20"/>
        </w:rPr>
      </w:pPr>
      <w:r>
        <w:rPr>
          <w:spacing w:val="-2"/>
          <w:sz w:val="20"/>
        </w:rPr>
        <w:t>86.884-</w:t>
      </w:r>
      <w:r>
        <w:rPr>
          <w:spacing w:val="-10"/>
          <w:sz w:val="20"/>
        </w:rPr>
        <w:t>8</w:t>
      </w:r>
      <w:r>
        <w:rPr>
          <w:sz w:val="20"/>
        </w:rPr>
        <w:tab/>
        <w:t>Dynamometer</w:t>
      </w:r>
      <w:r>
        <w:rPr>
          <w:spacing w:val="-7"/>
          <w:sz w:val="20"/>
        </w:rPr>
        <w:t xml:space="preserve"> </w:t>
      </w:r>
      <w:r>
        <w:rPr>
          <w:sz w:val="20"/>
        </w:rPr>
        <w:t>and</w:t>
      </w:r>
      <w:r>
        <w:rPr>
          <w:spacing w:val="-7"/>
          <w:sz w:val="20"/>
        </w:rPr>
        <w:t xml:space="preserve"> </w:t>
      </w:r>
      <w:r>
        <w:rPr>
          <w:sz w:val="20"/>
        </w:rPr>
        <w:t>engine</w:t>
      </w:r>
      <w:r>
        <w:rPr>
          <w:spacing w:val="-5"/>
          <w:sz w:val="20"/>
        </w:rPr>
        <w:t xml:space="preserve"> </w:t>
      </w:r>
      <w:r>
        <w:rPr>
          <w:sz w:val="20"/>
        </w:rPr>
        <w:t>equipment.</w:t>
      </w:r>
      <w:r>
        <w:rPr>
          <w:spacing w:val="-8"/>
          <w:sz w:val="20"/>
        </w:rPr>
        <w:t xml:space="preserve"> </w:t>
      </w:r>
      <w:r>
        <w:rPr>
          <w:sz w:val="20"/>
        </w:rPr>
        <w:t>July</w:t>
      </w:r>
      <w:r>
        <w:rPr>
          <w:spacing w:val="-9"/>
          <w:sz w:val="20"/>
        </w:rPr>
        <w:t xml:space="preserve"> </w:t>
      </w:r>
      <w:r>
        <w:rPr>
          <w:sz w:val="20"/>
        </w:rPr>
        <w:t>13,</w:t>
      </w:r>
      <w:r>
        <w:rPr>
          <w:spacing w:val="-8"/>
          <w:sz w:val="20"/>
        </w:rPr>
        <w:t xml:space="preserve"> </w:t>
      </w:r>
      <w:r>
        <w:rPr>
          <w:spacing w:val="-2"/>
          <w:sz w:val="20"/>
        </w:rPr>
        <w:t>2005.</w:t>
      </w:r>
      <w:r>
        <w:rPr>
          <w:sz w:val="20"/>
        </w:rPr>
        <w:tab/>
      </w:r>
      <w:r>
        <w:rPr>
          <w:spacing w:val="-5"/>
          <w:sz w:val="20"/>
        </w:rPr>
        <w:t>34</w:t>
      </w:r>
    </w:p>
    <w:p w14:paraId="236FABED" w14:textId="77777777" w:rsidR="009D0692" w:rsidRDefault="00D22DBB">
      <w:pPr>
        <w:tabs>
          <w:tab w:val="left" w:pos="1799"/>
          <w:tab w:val="left" w:pos="9487"/>
        </w:tabs>
        <w:spacing w:before="1"/>
        <w:ind w:left="600"/>
        <w:rPr>
          <w:sz w:val="20"/>
        </w:rPr>
      </w:pPr>
      <w:r>
        <w:rPr>
          <w:spacing w:val="-2"/>
          <w:sz w:val="20"/>
        </w:rPr>
        <w:t>86.884-</w:t>
      </w:r>
      <w:r>
        <w:rPr>
          <w:spacing w:val="-10"/>
          <w:sz w:val="20"/>
        </w:rPr>
        <w:t>9</w:t>
      </w:r>
      <w:r>
        <w:rPr>
          <w:sz w:val="20"/>
        </w:rPr>
        <w:tab/>
        <w:t>Smoke</w:t>
      </w:r>
      <w:r>
        <w:rPr>
          <w:spacing w:val="-9"/>
          <w:sz w:val="20"/>
        </w:rPr>
        <w:t xml:space="preserve"> </w:t>
      </w:r>
      <w:r>
        <w:rPr>
          <w:sz w:val="20"/>
        </w:rPr>
        <w:t>measurement</w:t>
      </w:r>
      <w:r>
        <w:rPr>
          <w:spacing w:val="-7"/>
          <w:sz w:val="20"/>
        </w:rPr>
        <w:t xml:space="preserve"> </w:t>
      </w:r>
      <w:r>
        <w:rPr>
          <w:sz w:val="20"/>
        </w:rPr>
        <w:t>system.</w:t>
      </w:r>
      <w:r>
        <w:rPr>
          <w:spacing w:val="44"/>
          <w:sz w:val="20"/>
        </w:rPr>
        <w:t xml:space="preserve"> </w:t>
      </w:r>
      <w:r>
        <w:rPr>
          <w:sz w:val="20"/>
        </w:rPr>
        <w:t>September</w:t>
      </w:r>
      <w:r>
        <w:rPr>
          <w:spacing w:val="-5"/>
          <w:sz w:val="20"/>
        </w:rPr>
        <w:t xml:space="preserve"> </w:t>
      </w:r>
      <w:r>
        <w:rPr>
          <w:sz w:val="20"/>
        </w:rPr>
        <w:t>5,</w:t>
      </w:r>
      <w:r>
        <w:rPr>
          <w:spacing w:val="-6"/>
          <w:sz w:val="20"/>
        </w:rPr>
        <w:t xml:space="preserve"> </w:t>
      </w:r>
      <w:r>
        <w:rPr>
          <w:spacing w:val="-2"/>
          <w:sz w:val="20"/>
        </w:rPr>
        <w:t>1997.</w:t>
      </w:r>
      <w:r>
        <w:rPr>
          <w:sz w:val="20"/>
        </w:rPr>
        <w:tab/>
      </w:r>
      <w:r>
        <w:rPr>
          <w:spacing w:val="-5"/>
          <w:sz w:val="20"/>
        </w:rPr>
        <w:t>34</w:t>
      </w:r>
    </w:p>
    <w:p w14:paraId="0E235753" w14:textId="77777777" w:rsidR="009D0692" w:rsidRDefault="00D22DBB">
      <w:pPr>
        <w:tabs>
          <w:tab w:val="left" w:pos="1799"/>
          <w:tab w:val="left" w:pos="9487"/>
        </w:tabs>
        <w:spacing w:line="229" w:lineRule="exact"/>
        <w:ind w:left="600"/>
        <w:rPr>
          <w:sz w:val="20"/>
        </w:rPr>
      </w:pPr>
      <w:r>
        <w:rPr>
          <w:spacing w:val="-2"/>
          <w:sz w:val="20"/>
        </w:rPr>
        <w:t>86.884-</w:t>
      </w:r>
      <w:r>
        <w:rPr>
          <w:spacing w:val="-5"/>
          <w:sz w:val="20"/>
        </w:rPr>
        <w:t>10</w:t>
      </w:r>
      <w:r>
        <w:rPr>
          <w:sz w:val="20"/>
        </w:rPr>
        <w:tab/>
        <w:t>Information.</w:t>
      </w:r>
      <w:r>
        <w:rPr>
          <w:spacing w:val="46"/>
          <w:sz w:val="20"/>
        </w:rPr>
        <w:t xml:space="preserve"> </w:t>
      </w:r>
      <w:r>
        <w:rPr>
          <w:sz w:val="20"/>
        </w:rPr>
        <w:t>July</w:t>
      </w:r>
      <w:r>
        <w:rPr>
          <w:spacing w:val="-8"/>
          <w:sz w:val="20"/>
        </w:rPr>
        <w:t xml:space="preserve"> </w:t>
      </w:r>
      <w:r>
        <w:rPr>
          <w:sz w:val="20"/>
        </w:rPr>
        <w:t>13,</w:t>
      </w:r>
      <w:r>
        <w:rPr>
          <w:spacing w:val="-4"/>
          <w:sz w:val="20"/>
        </w:rPr>
        <w:t xml:space="preserve"> </w:t>
      </w:r>
      <w:r>
        <w:rPr>
          <w:spacing w:val="-2"/>
          <w:sz w:val="20"/>
        </w:rPr>
        <w:t>2005.</w:t>
      </w:r>
      <w:r>
        <w:rPr>
          <w:sz w:val="20"/>
        </w:rPr>
        <w:tab/>
      </w:r>
      <w:r>
        <w:rPr>
          <w:spacing w:val="-5"/>
          <w:sz w:val="20"/>
        </w:rPr>
        <w:t>34</w:t>
      </w:r>
    </w:p>
    <w:p w14:paraId="7CD9D5C7" w14:textId="77777777" w:rsidR="009D0692" w:rsidRDefault="00D22DBB">
      <w:pPr>
        <w:tabs>
          <w:tab w:val="left" w:pos="1799"/>
          <w:tab w:val="left" w:pos="9487"/>
        </w:tabs>
        <w:spacing w:line="229" w:lineRule="exact"/>
        <w:ind w:left="600"/>
        <w:rPr>
          <w:sz w:val="20"/>
        </w:rPr>
      </w:pPr>
      <w:r>
        <w:rPr>
          <w:spacing w:val="-2"/>
          <w:sz w:val="20"/>
        </w:rPr>
        <w:t>86.884-</w:t>
      </w:r>
      <w:r>
        <w:rPr>
          <w:spacing w:val="-5"/>
          <w:sz w:val="20"/>
        </w:rPr>
        <w:t>11</w:t>
      </w:r>
      <w:r>
        <w:rPr>
          <w:sz w:val="20"/>
        </w:rPr>
        <w:tab/>
        <w:t>Instrument</w:t>
      </w:r>
      <w:r>
        <w:rPr>
          <w:spacing w:val="-7"/>
          <w:sz w:val="20"/>
        </w:rPr>
        <w:t xml:space="preserve"> </w:t>
      </w:r>
      <w:r>
        <w:rPr>
          <w:sz w:val="20"/>
        </w:rPr>
        <w:t>checks.</w:t>
      </w:r>
      <w:r>
        <w:rPr>
          <w:spacing w:val="42"/>
          <w:sz w:val="20"/>
        </w:rPr>
        <w:t xml:space="preserve"> </w:t>
      </w:r>
      <w:r>
        <w:rPr>
          <w:sz w:val="20"/>
        </w:rPr>
        <w:t>December</w:t>
      </w:r>
      <w:r>
        <w:rPr>
          <w:spacing w:val="-7"/>
          <w:sz w:val="20"/>
        </w:rPr>
        <w:t xml:space="preserve"> </w:t>
      </w:r>
      <w:r>
        <w:rPr>
          <w:sz w:val="20"/>
        </w:rPr>
        <w:t>10,</w:t>
      </w:r>
      <w:r>
        <w:rPr>
          <w:spacing w:val="-5"/>
          <w:sz w:val="20"/>
        </w:rPr>
        <w:t xml:space="preserve"> </w:t>
      </w:r>
      <w:r>
        <w:rPr>
          <w:spacing w:val="-2"/>
          <w:sz w:val="20"/>
        </w:rPr>
        <w:t>1984.</w:t>
      </w:r>
      <w:r>
        <w:rPr>
          <w:sz w:val="20"/>
        </w:rPr>
        <w:tab/>
      </w:r>
      <w:r>
        <w:rPr>
          <w:spacing w:val="-5"/>
          <w:sz w:val="20"/>
        </w:rPr>
        <w:t>34</w:t>
      </w:r>
    </w:p>
    <w:p w14:paraId="4BEB3033" w14:textId="77777777" w:rsidR="009D0692" w:rsidRDefault="00D22DBB">
      <w:pPr>
        <w:tabs>
          <w:tab w:val="left" w:pos="1799"/>
          <w:tab w:val="left" w:pos="9487"/>
        </w:tabs>
        <w:ind w:left="600"/>
        <w:rPr>
          <w:sz w:val="20"/>
        </w:rPr>
      </w:pPr>
      <w:r>
        <w:rPr>
          <w:spacing w:val="-2"/>
          <w:sz w:val="20"/>
        </w:rPr>
        <w:t>86.884-</w:t>
      </w:r>
      <w:r>
        <w:rPr>
          <w:spacing w:val="-5"/>
          <w:sz w:val="20"/>
        </w:rPr>
        <w:t>12</w:t>
      </w:r>
      <w:r>
        <w:rPr>
          <w:sz w:val="20"/>
        </w:rPr>
        <w:tab/>
        <w:t>Test</w:t>
      </w:r>
      <w:r>
        <w:rPr>
          <w:spacing w:val="-4"/>
          <w:sz w:val="20"/>
        </w:rPr>
        <w:t xml:space="preserve"> </w:t>
      </w:r>
      <w:r>
        <w:rPr>
          <w:sz w:val="20"/>
        </w:rPr>
        <w:t>run.</w:t>
      </w:r>
      <w:r>
        <w:rPr>
          <w:spacing w:val="48"/>
          <w:sz w:val="20"/>
        </w:rPr>
        <w:t xml:space="preserve"> </w:t>
      </w:r>
      <w:r>
        <w:rPr>
          <w:sz w:val="20"/>
        </w:rPr>
        <w:t>July</w:t>
      </w:r>
      <w:r>
        <w:rPr>
          <w:spacing w:val="-4"/>
          <w:sz w:val="20"/>
        </w:rPr>
        <w:t xml:space="preserve"> </w:t>
      </w:r>
      <w:r>
        <w:rPr>
          <w:sz w:val="20"/>
        </w:rPr>
        <w:t>13,</w:t>
      </w:r>
      <w:r>
        <w:rPr>
          <w:spacing w:val="-2"/>
          <w:sz w:val="20"/>
        </w:rPr>
        <w:t xml:space="preserve"> 2005.</w:t>
      </w:r>
      <w:r>
        <w:rPr>
          <w:sz w:val="20"/>
        </w:rPr>
        <w:tab/>
      </w:r>
      <w:r>
        <w:rPr>
          <w:spacing w:val="-5"/>
          <w:sz w:val="20"/>
        </w:rPr>
        <w:t>34</w:t>
      </w:r>
    </w:p>
    <w:p w14:paraId="18A4E694" w14:textId="77777777" w:rsidR="009D0692" w:rsidRDefault="00D22DBB">
      <w:pPr>
        <w:tabs>
          <w:tab w:val="left" w:pos="1799"/>
          <w:tab w:val="left" w:pos="9487"/>
        </w:tabs>
        <w:spacing w:before="1"/>
        <w:ind w:left="600"/>
        <w:rPr>
          <w:sz w:val="20"/>
        </w:rPr>
      </w:pPr>
      <w:r>
        <w:rPr>
          <w:spacing w:val="-2"/>
          <w:sz w:val="20"/>
        </w:rPr>
        <w:t>86.884-</w:t>
      </w:r>
      <w:r>
        <w:rPr>
          <w:spacing w:val="-5"/>
          <w:sz w:val="20"/>
        </w:rPr>
        <w:t>13</w:t>
      </w:r>
      <w:r>
        <w:rPr>
          <w:sz w:val="20"/>
        </w:rPr>
        <w:tab/>
        <w:t>Data</w:t>
      </w:r>
      <w:r>
        <w:rPr>
          <w:spacing w:val="-5"/>
          <w:sz w:val="20"/>
        </w:rPr>
        <w:t xml:space="preserve"> </w:t>
      </w:r>
      <w:r>
        <w:rPr>
          <w:sz w:val="20"/>
        </w:rPr>
        <w:t>analysis.</w:t>
      </w:r>
      <w:r>
        <w:rPr>
          <w:spacing w:val="44"/>
          <w:sz w:val="20"/>
        </w:rPr>
        <w:t xml:space="preserve"> </w:t>
      </w:r>
      <w:r>
        <w:rPr>
          <w:sz w:val="20"/>
        </w:rPr>
        <w:t>September</w:t>
      </w:r>
      <w:r>
        <w:rPr>
          <w:spacing w:val="-5"/>
          <w:sz w:val="20"/>
        </w:rPr>
        <w:t xml:space="preserve"> </w:t>
      </w:r>
      <w:r>
        <w:rPr>
          <w:sz w:val="20"/>
        </w:rPr>
        <w:t>5,</w:t>
      </w:r>
      <w:r>
        <w:rPr>
          <w:spacing w:val="-6"/>
          <w:sz w:val="20"/>
        </w:rPr>
        <w:t xml:space="preserve"> </w:t>
      </w:r>
      <w:r>
        <w:rPr>
          <w:spacing w:val="-2"/>
          <w:sz w:val="20"/>
        </w:rPr>
        <w:t>1997.</w:t>
      </w:r>
      <w:r>
        <w:rPr>
          <w:sz w:val="20"/>
        </w:rPr>
        <w:tab/>
      </w:r>
      <w:r>
        <w:rPr>
          <w:spacing w:val="-5"/>
          <w:sz w:val="20"/>
        </w:rPr>
        <w:t>34</w:t>
      </w:r>
    </w:p>
    <w:p w14:paraId="092E6B46" w14:textId="77777777" w:rsidR="009D0692" w:rsidRDefault="00D22DBB">
      <w:pPr>
        <w:tabs>
          <w:tab w:val="left" w:pos="1799"/>
          <w:tab w:val="left" w:pos="9487"/>
        </w:tabs>
        <w:ind w:left="600"/>
        <w:rPr>
          <w:sz w:val="20"/>
        </w:rPr>
      </w:pPr>
      <w:r>
        <w:rPr>
          <w:spacing w:val="-2"/>
          <w:sz w:val="20"/>
        </w:rPr>
        <w:t>86.884-</w:t>
      </w:r>
      <w:r>
        <w:rPr>
          <w:spacing w:val="-5"/>
          <w:sz w:val="20"/>
        </w:rPr>
        <w:t>14</w:t>
      </w:r>
      <w:r>
        <w:rPr>
          <w:sz w:val="20"/>
        </w:rPr>
        <w:tab/>
        <w:t>Calculations.</w:t>
      </w:r>
      <w:r>
        <w:rPr>
          <w:spacing w:val="44"/>
          <w:sz w:val="20"/>
        </w:rPr>
        <w:t xml:space="preserve"> </w:t>
      </w:r>
      <w:r>
        <w:rPr>
          <w:sz w:val="20"/>
        </w:rPr>
        <w:t>January</w:t>
      </w:r>
      <w:r>
        <w:rPr>
          <w:spacing w:val="-8"/>
          <w:sz w:val="20"/>
        </w:rPr>
        <w:t xml:space="preserve"> </w:t>
      </w:r>
      <w:r>
        <w:rPr>
          <w:sz w:val="20"/>
        </w:rPr>
        <w:t>15,</w:t>
      </w:r>
      <w:r>
        <w:rPr>
          <w:spacing w:val="-4"/>
          <w:sz w:val="20"/>
        </w:rPr>
        <w:t xml:space="preserve"> </w:t>
      </w:r>
      <w:r>
        <w:rPr>
          <w:spacing w:val="-2"/>
          <w:sz w:val="20"/>
        </w:rPr>
        <w:t>2004.</w:t>
      </w:r>
      <w:r>
        <w:rPr>
          <w:sz w:val="20"/>
        </w:rPr>
        <w:tab/>
      </w:r>
      <w:r>
        <w:rPr>
          <w:spacing w:val="-5"/>
          <w:sz w:val="20"/>
        </w:rPr>
        <w:t>34</w:t>
      </w:r>
    </w:p>
    <w:p w14:paraId="54D6160C" w14:textId="77777777" w:rsidR="009D0692" w:rsidRDefault="00D22DBB">
      <w:pPr>
        <w:tabs>
          <w:tab w:val="left" w:pos="9487"/>
        </w:tabs>
        <w:spacing w:before="238"/>
        <w:ind w:left="360" w:right="1450"/>
        <w:rPr>
          <w:b/>
          <w:sz w:val="20"/>
        </w:rPr>
      </w:pPr>
      <w:r>
        <w:rPr>
          <w:b/>
          <w:sz w:val="20"/>
        </w:rPr>
        <w:t>Subpart N - Emission Regulations for New Otto-Cycle and Diesel Heavy-Duty Engines; Gaseous and</w:t>
      </w:r>
      <w:r>
        <w:rPr>
          <w:b/>
          <w:spacing w:val="-8"/>
          <w:sz w:val="20"/>
        </w:rPr>
        <w:t xml:space="preserve"> </w:t>
      </w:r>
      <w:r>
        <w:rPr>
          <w:b/>
          <w:sz w:val="20"/>
        </w:rPr>
        <w:t>Particulate</w:t>
      </w:r>
      <w:r>
        <w:rPr>
          <w:b/>
          <w:spacing w:val="-7"/>
          <w:sz w:val="20"/>
        </w:rPr>
        <w:t xml:space="preserve"> </w:t>
      </w:r>
      <w:r>
        <w:rPr>
          <w:b/>
          <w:sz w:val="20"/>
        </w:rPr>
        <w:t>Exhaust</w:t>
      </w:r>
      <w:r>
        <w:rPr>
          <w:b/>
          <w:spacing w:val="-8"/>
          <w:sz w:val="20"/>
        </w:rPr>
        <w:t xml:space="preserve"> </w:t>
      </w:r>
      <w:r>
        <w:rPr>
          <w:b/>
          <w:sz w:val="20"/>
        </w:rPr>
        <w:t>Test</w:t>
      </w:r>
      <w:r>
        <w:rPr>
          <w:b/>
          <w:spacing w:val="-8"/>
          <w:sz w:val="20"/>
        </w:rPr>
        <w:t xml:space="preserve"> </w:t>
      </w:r>
      <w:r>
        <w:rPr>
          <w:b/>
          <w:spacing w:val="-2"/>
          <w:sz w:val="20"/>
        </w:rPr>
        <w:t>Procedures</w:t>
      </w:r>
      <w:r>
        <w:rPr>
          <w:b/>
          <w:sz w:val="20"/>
        </w:rPr>
        <w:tab/>
      </w:r>
      <w:r>
        <w:rPr>
          <w:b/>
          <w:spacing w:val="-5"/>
          <w:sz w:val="20"/>
        </w:rPr>
        <w:t>35</w:t>
      </w:r>
    </w:p>
    <w:p w14:paraId="69D9723F" w14:textId="77777777" w:rsidR="004B4F03" w:rsidRPr="004B4F03" w:rsidRDefault="00D22DBB" w:rsidP="004B4F03">
      <w:pPr>
        <w:tabs>
          <w:tab w:val="left" w:pos="1559"/>
          <w:tab w:val="left" w:pos="9487"/>
        </w:tabs>
        <w:spacing w:before="1" w:after="8"/>
        <w:ind w:left="600"/>
        <w:rPr>
          <w:spacing w:val="-2"/>
          <w:sz w:val="20"/>
        </w:rPr>
      </w:pPr>
      <w:r>
        <w:rPr>
          <w:spacing w:val="-2"/>
          <w:sz w:val="20"/>
        </w:rPr>
        <w:t>86.1301</w:t>
      </w:r>
      <w:r w:rsidRPr="004B4F03">
        <w:rPr>
          <w:spacing w:val="-2"/>
          <w:sz w:val="20"/>
        </w:rPr>
        <w:tab/>
        <w:t xml:space="preserve">Scope; applicability. July 13, </w:t>
      </w:r>
      <w:r>
        <w:rPr>
          <w:spacing w:val="-2"/>
          <w:sz w:val="20"/>
        </w:rPr>
        <w:t>2005.</w:t>
      </w:r>
      <w:r w:rsidRPr="004B4F03">
        <w:rPr>
          <w:spacing w:val="-2"/>
          <w:sz w:val="20"/>
        </w:rPr>
        <w:tab/>
        <w:t>35</w:t>
      </w:r>
    </w:p>
    <w:p w14:paraId="5600CC07" w14:textId="066D6530" w:rsidR="004B4F03" w:rsidRPr="004B4F03" w:rsidRDefault="004B4F03" w:rsidP="004B4F03">
      <w:pPr>
        <w:tabs>
          <w:tab w:val="left" w:pos="1559"/>
          <w:tab w:val="left" w:pos="9487"/>
        </w:tabs>
        <w:spacing w:before="1" w:after="8"/>
        <w:ind w:left="600"/>
        <w:rPr>
          <w:spacing w:val="-2"/>
          <w:sz w:val="20"/>
        </w:rPr>
      </w:pPr>
      <w:r w:rsidRPr="004B4F03">
        <w:rPr>
          <w:spacing w:val="-2"/>
          <w:sz w:val="20"/>
        </w:rPr>
        <w:t>86.1302-84</w:t>
      </w:r>
      <w:r w:rsidR="002B79F2">
        <w:rPr>
          <w:spacing w:val="-2"/>
          <w:sz w:val="20"/>
        </w:rPr>
        <w:t xml:space="preserve"> </w:t>
      </w:r>
      <w:r w:rsidRPr="004B4F03">
        <w:rPr>
          <w:spacing w:val="-2"/>
          <w:sz w:val="20"/>
        </w:rPr>
        <w:t>Definitions. November 16, 1983.</w:t>
      </w:r>
      <w:r w:rsidRPr="004B4F03">
        <w:rPr>
          <w:spacing w:val="-2"/>
          <w:sz w:val="20"/>
        </w:rPr>
        <w:tab/>
        <w:t>35</w:t>
      </w:r>
    </w:p>
    <w:p w14:paraId="77A00D05" w14:textId="1223E7C0" w:rsidR="004B4F03" w:rsidRPr="004B4F03" w:rsidRDefault="004B4F03" w:rsidP="004B4F03">
      <w:pPr>
        <w:tabs>
          <w:tab w:val="left" w:pos="1559"/>
          <w:tab w:val="left" w:pos="9487"/>
        </w:tabs>
        <w:spacing w:before="1" w:after="8"/>
        <w:ind w:left="600"/>
        <w:rPr>
          <w:spacing w:val="-2"/>
          <w:sz w:val="20"/>
        </w:rPr>
      </w:pPr>
      <w:r w:rsidRPr="004B4F03">
        <w:rPr>
          <w:spacing w:val="-2"/>
          <w:sz w:val="20"/>
        </w:rPr>
        <w:t>86.1303-84</w:t>
      </w:r>
      <w:r w:rsidR="002B79F2">
        <w:rPr>
          <w:spacing w:val="-2"/>
          <w:sz w:val="20"/>
        </w:rPr>
        <w:t xml:space="preserve"> </w:t>
      </w:r>
      <w:r w:rsidRPr="004B4F03">
        <w:rPr>
          <w:spacing w:val="-2"/>
          <w:sz w:val="20"/>
        </w:rPr>
        <w:t>Abbreviations. November 16, 1983.</w:t>
      </w:r>
      <w:r w:rsidRPr="004B4F03">
        <w:rPr>
          <w:spacing w:val="-2"/>
          <w:sz w:val="20"/>
        </w:rPr>
        <w:tab/>
        <w:t>35</w:t>
      </w:r>
    </w:p>
    <w:p w14:paraId="522068E9" w14:textId="77777777" w:rsidR="004B4F03" w:rsidRPr="004B4F03" w:rsidRDefault="004B4F03" w:rsidP="004B4F03">
      <w:pPr>
        <w:tabs>
          <w:tab w:val="left" w:pos="1559"/>
          <w:tab w:val="left" w:pos="9487"/>
        </w:tabs>
        <w:spacing w:before="1" w:after="8"/>
        <w:ind w:left="600"/>
        <w:rPr>
          <w:spacing w:val="-2"/>
          <w:sz w:val="20"/>
        </w:rPr>
      </w:pPr>
      <w:r w:rsidRPr="004B4F03">
        <w:rPr>
          <w:spacing w:val="-2"/>
          <w:sz w:val="20"/>
        </w:rPr>
        <w:t>86.1304</w:t>
      </w:r>
      <w:r w:rsidRPr="004B4F03">
        <w:rPr>
          <w:spacing w:val="-2"/>
          <w:sz w:val="20"/>
        </w:rPr>
        <w:tab/>
        <w:t>Section numbering; construction. July 13, 2005.</w:t>
      </w:r>
      <w:r w:rsidRPr="004B4F03">
        <w:rPr>
          <w:spacing w:val="-2"/>
          <w:sz w:val="20"/>
        </w:rPr>
        <w:tab/>
        <w:t>35</w:t>
      </w:r>
    </w:p>
    <w:p w14:paraId="4065824B" w14:textId="389BA4F8" w:rsidR="004B4F03" w:rsidRPr="004B4F03" w:rsidRDefault="004B4F03" w:rsidP="004B4F03">
      <w:pPr>
        <w:tabs>
          <w:tab w:val="left" w:pos="1559"/>
          <w:tab w:val="left" w:pos="9487"/>
        </w:tabs>
        <w:spacing w:before="1" w:after="8"/>
        <w:ind w:left="600"/>
        <w:rPr>
          <w:spacing w:val="-2"/>
          <w:sz w:val="20"/>
        </w:rPr>
      </w:pPr>
      <w:r w:rsidRPr="004B4F03">
        <w:rPr>
          <w:spacing w:val="-2"/>
          <w:sz w:val="20"/>
        </w:rPr>
        <w:t>86.1305-2004</w:t>
      </w:r>
      <w:r w:rsidR="002B79F2">
        <w:rPr>
          <w:spacing w:val="-2"/>
          <w:sz w:val="20"/>
        </w:rPr>
        <w:t xml:space="preserve"> </w:t>
      </w:r>
      <w:r w:rsidRPr="004B4F03">
        <w:rPr>
          <w:spacing w:val="-2"/>
          <w:sz w:val="20"/>
        </w:rPr>
        <w:t>Introduction; structure of subpart. October 6, 2000.</w:t>
      </w:r>
      <w:r w:rsidRPr="004B4F03">
        <w:rPr>
          <w:spacing w:val="-2"/>
          <w:sz w:val="20"/>
        </w:rPr>
        <w:tab/>
        <w:t>35</w:t>
      </w:r>
    </w:p>
    <w:p w14:paraId="1144544F" w14:textId="1DF60A6E" w:rsidR="004B4F03" w:rsidRPr="004B4F03" w:rsidRDefault="004B4F03" w:rsidP="004B4F03">
      <w:pPr>
        <w:tabs>
          <w:tab w:val="left" w:pos="1559"/>
          <w:tab w:val="left" w:pos="9487"/>
        </w:tabs>
        <w:spacing w:before="1" w:after="8"/>
        <w:ind w:left="600"/>
        <w:rPr>
          <w:spacing w:val="-2"/>
          <w:sz w:val="20"/>
        </w:rPr>
      </w:pPr>
      <w:r w:rsidRPr="004B4F03">
        <w:rPr>
          <w:spacing w:val="-2"/>
          <w:sz w:val="20"/>
        </w:rPr>
        <w:t>86.1305-2010</w:t>
      </w:r>
      <w:r w:rsidR="002B79F2">
        <w:rPr>
          <w:spacing w:val="-2"/>
          <w:sz w:val="20"/>
        </w:rPr>
        <w:t xml:space="preserve"> </w:t>
      </w:r>
      <w:r w:rsidRPr="004B4F03">
        <w:rPr>
          <w:spacing w:val="-2"/>
          <w:sz w:val="20"/>
        </w:rPr>
        <w:t>Introduction; structure of subpart. September 15, 2011.</w:t>
      </w:r>
      <w:r w:rsidRPr="004B4F03">
        <w:rPr>
          <w:spacing w:val="-2"/>
          <w:sz w:val="20"/>
        </w:rPr>
        <w:tab/>
        <w:t>35</w:t>
      </w:r>
    </w:p>
    <w:p w14:paraId="0563251B" w14:textId="6F7496FD" w:rsidR="004B4F03" w:rsidRPr="004B4F03" w:rsidRDefault="004B4F03" w:rsidP="004B4F03">
      <w:pPr>
        <w:tabs>
          <w:tab w:val="left" w:pos="1559"/>
          <w:tab w:val="left" w:pos="9487"/>
        </w:tabs>
        <w:spacing w:before="1" w:after="8"/>
        <w:ind w:left="600"/>
        <w:rPr>
          <w:spacing w:val="-2"/>
          <w:sz w:val="20"/>
        </w:rPr>
      </w:pPr>
      <w:r w:rsidRPr="004B4F03">
        <w:rPr>
          <w:spacing w:val="-2"/>
          <w:sz w:val="20"/>
        </w:rPr>
        <w:t>86.1306-96</w:t>
      </w:r>
      <w:r w:rsidR="002B79F2">
        <w:rPr>
          <w:spacing w:val="-2"/>
          <w:sz w:val="20"/>
        </w:rPr>
        <w:t xml:space="preserve"> </w:t>
      </w:r>
      <w:r w:rsidRPr="004B4F03">
        <w:rPr>
          <w:spacing w:val="-2"/>
          <w:sz w:val="20"/>
        </w:rPr>
        <w:t>Equipment required and specifications; overview. September 21, 1994.</w:t>
      </w:r>
      <w:r w:rsidRPr="004B4F03">
        <w:rPr>
          <w:spacing w:val="-2"/>
          <w:sz w:val="20"/>
        </w:rPr>
        <w:tab/>
        <w:t>35</w:t>
      </w:r>
    </w:p>
    <w:p w14:paraId="47933E72" w14:textId="098015A1" w:rsidR="004B4F03" w:rsidRPr="004B4F03" w:rsidRDefault="004B4F03" w:rsidP="004B4F03">
      <w:pPr>
        <w:tabs>
          <w:tab w:val="left" w:pos="1559"/>
          <w:tab w:val="left" w:pos="9487"/>
        </w:tabs>
        <w:spacing w:before="1" w:after="8"/>
        <w:ind w:left="600"/>
        <w:rPr>
          <w:spacing w:val="-2"/>
          <w:sz w:val="20"/>
        </w:rPr>
      </w:pPr>
      <w:r w:rsidRPr="004B4F03">
        <w:rPr>
          <w:spacing w:val="-2"/>
          <w:sz w:val="20"/>
        </w:rPr>
        <w:t>86.1306-2007</w:t>
      </w:r>
      <w:r w:rsidR="002B79F2">
        <w:rPr>
          <w:spacing w:val="-2"/>
          <w:sz w:val="20"/>
        </w:rPr>
        <w:t xml:space="preserve"> </w:t>
      </w:r>
      <w:r w:rsidRPr="004B4F03">
        <w:rPr>
          <w:spacing w:val="-2"/>
          <w:sz w:val="20"/>
        </w:rPr>
        <w:t>Equipment required and specifications; overview. January 18, 2001.</w:t>
      </w:r>
      <w:r w:rsidRPr="004B4F03">
        <w:rPr>
          <w:spacing w:val="-2"/>
          <w:sz w:val="20"/>
        </w:rPr>
        <w:tab/>
        <w:t>35</w:t>
      </w:r>
    </w:p>
    <w:p w14:paraId="76CF79BF" w14:textId="1F54D523" w:rsidR="004B4F03" w:rsidRPr="004B4F03" w:rsidRDefault="004B4F03" w:rsidP="004B4F03">
      <w:pPr>
        <w:tabs>
          <w:tab w:val="left" w:pos="1559"/>
          <w:tab w:val="left" w:pos="9487"/>
        </w:tabs>
        <w:spacing w:before="1" w:after="8"/>
        <w:ind w:left="600"/>
        <w:rPr>
          <w:spacing w:val="-2"/>
          <w:sz w:val="20"/>
        </w:rPr>
      </w:pPr>
      <w:r w:rsidRPr="004B4F03">
        <w:rPr>
          <w:spacing w:val="-2"/>
          <w:sz w:val="20"/>
        </w:rPr>
        <w:t>86.1308-84</w:t>
      </w:r>
      <w:r w:rsidR="002B79F2">
        <w:rPr>
          <w:spacing w:val="-2"/>
          <w:sz w:val="20"/>
        </w:rPr>
        <w:t xml:space="preserve"> </w:t>
      </w:r>
      <w:r w:rsidRPr="004B4F03">
        <w:rPr>
          <w:spacing w:val="-2"/>
          <w:sz w:val="20"/>
        </w:rPr>
        <w:t>Dynamometer and engine equipment specifications. December 10, 1987.</w:t>
      </w:r>
      <w:r w:rsidRPr="004B4F03">
        <w:rPr>
          <w:spacing w:val="-2"/>
          <w:sz w:val="20"/>
        </w:rPr>
        <w:tab/>
        <w:t>35</w:t>
      </w:r>
    </w:p>
    <w:p w14:paraId="107E8887" w14:textId="3393C182" w:rsidR="004B4F03" w:rsidRPr="004B4F03" w:rsidRDefault="004B4F03" w:rsidP="004B4F03">
      <w:pPr>
        <w:tabs>
          <w:tab w:val="left" w:pos="1559"/>
          <w:tab w:val="left" w:pos="9487"/>
        </w:tabs>
        <w:spacing w:before="1" w:after="8"/>
        <w:ind w:left="600"/>
        <w:rPr>
          <w:spacing w:val="-2"/>
          <w:sz w:val="20"/>
        </w:rPr>
      </w:pPr>
      <w:r w:rsidRPr="004B4F03">
        <w:rPr>
          <w:spacing w:val="-2"/>
          <w:sz w:val="20"/>
        </w:rPr>
        <w:t>86.1309-90</w:t>
      </w:r>
      <w:r w:rsidR="002B79F2">
        <w:rPr>
          <w:spacing w:val="-2"/>
          <w:sz w:val="20"/>
        </w:rPr>
        <w:t xml:space="preserve"> </w:t>
      </w:r>
      <w:r w:rsidRPr="004B4F03">
        <w:rPr>
          <w:spacing w:val="-2"/>
          <w:sz w:val="20"/>
        </w:rPr>
        <w:t>Exhaust gas sampling system; Otto-cycle and non-petroleum fueled engines.</w:t>
      </w:r>
      <w:r w:rsidR="0078017A">
        <w:rPr>
          <w:spacing w:val="-2"/>
          <w:sz w:val="20"/>
        </w:rPr>
        <w:t xml:space="preserve"> </w:t>
      </w:r>
      <w:r w:rsidRPr="004B4F03">
        <w:rPr>
          <w:spacing w:val="-2"/>
          <w:sz w:val="20"/>
        </w:rPr>
        <w:t>January</w:t>
      </w:r>
    </w:p>
    <w:p w14:paraId="61486B7F" w14:textId="77777777" w:rsidR="004B4F03" w:rsidRPr="004B4F03" w:rsidRDefault="004B4F03" w:rsidP="004B4F03">
      <w:pPr>
        <w:tabs>
          <w:tab w:val="left" w:pos="1559"/>
          <w:tab w:val="left" w:pos="9487"/>
        </w:tabs>
        <w:spacing w:before="1" w:after="8"/>
        <w:ind w:left="600"/>
        <w:rPr>
          <w:spacing w:val="-2"/>
          <w:sz w:val="20"/>
        </w:rPr>
      </w:pPr>
      <w:r w:rsidRPr="004B4F03">
        <w:rPr>
          <w:spacing w:val="-2"/>
          <w:sz w:val="20"/>
        </w:rPr>
        <w:t>18, 2001.</w:t>
      </w:r>
      <w:r w:rsidRPr="004B4F03">
        <w:rPr>
          <w:spacing w:val="-2"/>
          <w:sz w:val="20"/>
        </w:rPr>
        <w:tab/>
      </w:r>
      <w:r w:rsidRPr="004B4F03">
        <w:rPr>
          <w:spacing w:val="-2"/>
          <w:sz w:val="20"/>
        </w:rPr>
        <w:tab/>
        <w:t>35</w:t>
      </w:r>
    </w:p>
    <w:p w14:paraId="1910F58D" w14:textId="467370DE" w:rsidR="009F2730" w:rsidRDefault="004B4F03" w:rsidP="004B4F03">
      <w:pPr>
        <w:tabs>
          <w:tab w:val="left" w:pos="1559"/>
          <w:tab w:val="left" w:pos="9487"/>
        </w:tabs>
        <w:spacing w:before="1" w:after="8"/>
        <w:ind w:left="600"/>
        <w:rPr>
          <w:spacing w:val="-2"/>
          <w:sz w:val="20"/>
        </w:rPr>
      </w:pPr>
      <w:r w:rsidRPr="004B4F03">
        <w:rPr>
          <w:spacing w:val="-2"/>
          <w:sz w:val="20"/>
        </w:rPr>
        <w:t>86.1310-90</w:t>
      </w:r>
      <w:r w:rsidR="002B79F2">
        <w:rPr>
          <w:spacing w:val="-2"/>
          <w:sz w:val="20"/>
        </w:rPr>
        <w:t xml:space="preserve"> </w:t>
      </w:r>
      <w:r w:rsidRPr="004B4F03">
        <w:rPr>
          <w:spacing w:val="-2"/>
          <w:sz w:val="20"/>
        </w:rPr>
        <w:t>Exhaust gas sampling and analytical system; diesel engines. September 5, 1997.</w:t>
      </w:r>
      <w:r w:rsidRPr="004B4F03">
        <w:rPr>
          <w:spacing w:val="-2"/>
          <w:sz w:val="20"/>
        </w:rPr>
        <w:tab/>
        <w:t xml:space="preserve">35 </w:t>
      </w:r>
    </w:p>
    <w:p w14:paraId="679FECD8" w14:textId="77777777" w:rsidR="0078017A" w:rsidRDefault="004B4F03" w:rsidP="004B4F03">
      <w:pPr>
        <w:tabs>
          <w:tab w:val="left" w:pos="1559"/>
          <w:tab w:val="left" w:pos="9487"/>
        </w:tabs>
        <w:spacing w:before="1" w:after="8"/>
        <w:ind w:left="600"/>
        <w:rPr>
          <w:spacing w:val="-2"/>
          <w:sz w:val="20"/>
        </w:rPr>
      </w:pPr>
      <w:r w:rsidRPr="004B4F03">
        <w:rPr>
          <w:spacing w:val="-2"/>
          <w:sz w:val="20"/>
        </w:rPr>
        <w:t>86.1310-2007</w:t>
      </w:r>
      <w:r w:rsidR="009F2730">
        <w:rPr>
          <w:spacing w:val="-2"/>
          <w:sz w:val="20"/>
        </w:rPr>
        <w:t xml:space="preserve"> </w:t>
      </w:r>
      <w:r w:rsidRPr="004B4F03">
        <w:rPr>
          <w:spacing w:val="-2"/>
          <w:sz w:val="20"/>
        </w:rPr>
        <w:t xml:space="preserve"> Exhaust gas sampling and analytical system for gaseous emissions from heavy-duty </w:t>
      </w:r>
    </w:p>
    <w:p w14:paraId="3250D9C7" w14:textId="49A8B120" w:rsidR="004B4F03" w:rsidRPr="004B4F03" w:rsidRDefault="004B4F03" w:rsidP="004B4F03">
      <w:pPr>
        <w:tabs>
          <w:tab w:val="left" w:pos="1559"/>
          <w:tab w:val="left" w:pos="9487"/>
        </w:tabs>
        <w:spacing w:before="1" w:after="8"/>
        <w:ind w:left="600"/>
        <w:rPr>
          <w:spacing w:val="-2"/>
          <w:sz w:val="20"/>
        </w:rPr>
      </w:pPr>
      <w:r w:rsidRPr="004B4F03">
        <w:rPr>
          <w:spacing w:val="-2"/>
          <w:sz w:val="20"/>
        </w:rPr>
        <w:t>diesel-fueled engines and particulate emissions from all engines. January 18, 2001 [No change.]</w:t>
      </w:r>
      <w:r w:rsidRPr="004B4F03">
        <w:rPr>
          <w:spacing w:val="-2"/>
          <w:sz w:val="20"/>
        </w:rPr>
        <w:tab/>
        <w:t>35</w:t>
      </w:r>
    </w:p>
    <w:p w14:paraId="62BF7DAF" w14:textId="01294922" w:rsidR="004B4F03" w:rsidRPr="004B4F03" w:rsidRDefault="004B4F03" w:rsidP="004B4F03">
      <w:pPr>
        <w:tabs>
          <w:tab w:val="left" w:pos="1559"/>
          <w:tab w:val="left" w:pos="9487"/>
        </w:tabs>
        <w:spacing w:before="1" w:after="8"/>
        <w:ind w:left="600"/>
        <w:rPr>
          <w:spacing w:val="-2"/>
          <w:sz w:val="20"/>
        </w:rPr>
      </w:pPr>
      <w:r w:rsidRPr="004B4F03">
        <w:rPr>
          <w:spacing w:val="-2"/>
          <w:sz w:val="20"/>
        </w:rPr>
        <w:t>86.1311-94.1</w:t>
      </w:r>
      <w:r w:rsidR="002B79F2">
        <w:rPr>
          <w:spacing w:val="-2"/>
          <w:sz w:val="20"/>
        </w:rPr>
        <w:t xml:space="preserve"> </w:t>
      </w:r>
      <w:r w:rsidRPr="004B4F03">
        <w:rPr>
          <w:spacing w:val="-2"/>
          <w:sz w:val="20"/>
        </w:rPr>
        <w:t>Exhaust gas analytical system, CVS bag sample. October 21, 1997.</w:t>
      </w:r>
      <w:r w:rsidRPr="004B4F03">
        <w:rPr>
          <w:spacing w:val="-2"/>
          <w:sz w:val="20"/>
        </w:rPr>
        <w:tab/>
        <w:t>35</w:t>
      </w:r>
    </w:p>
    <w:p w14:paraId="67458CF8" w14:textId="719E74F8" w:rsidR="004B4F03" w:rsidRPr="004B4F03" w:rsidRDefault="004B4F03" w:rsidP="004B4F03">
      <w:pPr>
        <w:tabs>
          <w:tab w:val="left" w:pos="1559"/>
          <w:tab w:val="left" w:pos="9487"/>
        </w:tabs>
        <w:spacing w:before="1" w:after="8"/>
        <w:ind w:left="600"/>
        <w:rPr>
          <w:spacing w:val="-2"/>
          <w:sz w:val="20"/>
        </w:rPr>
      </w:pPr>
      <w:r w:rsidRPr="004B4F03">
        <w:rPr>
          <w:spacing w:val="-2"/>
          <w:sz w:val="20"/>
        </w:rPr>
        <w:t>86.1312-88</w:t>
      </w:r>
      <w:r w:rsidR="002B79F2">
        <w:rPr>
          <w:spacing w:val="-2"/>
          <w:sz w:val="20"/>
        </w:rPr>
        <w:t xml:space="preserve"> </w:t>
      </w:r>
      <w:r w:rsidRPr="004B4F03">
        <w:rPr>
          <w:spacing w:val="-2"/>
          <w:sz w:val="20"/>
        </w:rPr>
        <w:t>Weighing chamber and microgram balance specifications. September 5, 1997.</w:t>
      </w:r>
      <w:r w:rsidRPr="004B4F03">
        <w:rPr>
          <w:spacing w:val="-2"/>
          <w:sz w:val="20"/>
        </w:rPr>
        <w:tab/>
        <w:t>35</w:t>
      </w:r>
    </w:p>
    <w:p w14:paraId="36EBBB2C" w14:textId="77777777" w:rsidR="00516DD2" w:rsidRDefault="004B4F03" w:rsidP="004B4F03">
      <w:pPr>
        <w:tabs>
          <w:tab w:val="left" w:pos="1559"/>
          <w:tab w:val="left" w:pos="9487"/>
        </w:tabs>
        <w:spacing w:before="1" w:after="8"/>
        <w:ind w:left="600"/>
        <w:rPr>
          <w:spacing w:val="-2"/>
          <w:sz w:val="20"/>
        </w:rPr>
      </w:pPr>
      <w:r w:rsidRPr="004B4F03">
        <w:rPr>
          <w:spacing w:val="-2"/>
          <w:sz w:val="20"/>
        </w:rPr>
        <w:t>86.1312-2007</w:t>
      </w:r>
      <w:r w:rsidR="002B79F2">
        <w:rPr>
          <w:spacing w:val="-2"/>
          <w:sz w:val="20"/>
        </w:rPr>
        <w:t xml:space="preserve"> </w:t>
      </w:r>
      <w:r w:rsidRPr="004B4F03">
        <w:rPr>
          <w:spacing w:val="-2"/>
          <w:sz w:val="20"/>
        </w:rPr>
        <w:t xml:space="preserve">Filter stabilization and microbalance workstation environmental conditions, </w:t>
      </w:r>
    </w:p>
    <w:p w14:paraId="31BA0D9B" w14:textId="77777777" w:rsidR="0078017A" w:rsidRDefault="004B4F03" w:rsidP="004B4F03">
      <w:pPr>
        <w:tabs>
          <w:tab w:val="left" w:pos="1559"/>
          <w:tab w:val="left" w:pos="9487"/>
        </w:tabs>
        <w:spacing w:before="1" w:after="8"/>
        <w:ind w:left="600"/>
        <w:rPr>
          <w:spacing w:val="-2"/>
          <w:sz w:val="20"/>
        </w:rPr>
      </w:pPr>
      <w:r w:rsidRPr="004B4F03">
        <w:rPr>
          <w:spacing w:val="-2"/>
          <w:sz w:val="20"/>
        </w:rPr>
        <w:t xml:space="preserve">microbalance specifications, and particulate matter filter handling and weighing procedures. January </w:t>
      </w:r>
    </w:p>
    <w:p w14:paraId="723E0399" w14:textId="5A3B585F" w:rsidR="004B4F03" w:rsidRPr="004B4F03" w:rsidRDefault="004B4F03" w:rsidP="004B4F03">
      <w:pPr>
        <w:tabs>
          <w:tab w:val="left" w:pos="1559"/>
          <w:tab w:val="left" w:pos="9487"/>
        </w:tabs>
        <w:spacing w:before="1" w:after="8"/>
        <w:ind w:left="600"/>
        <w:rPr>
          <w:spacing w:val="-2"/>
          <w:sz w:val="20"/>
        </w:rPr>
      </w:pPr>
      <w:r w:rsidRPr="004B4F03">
        <w:rPr>
          <w:spacing w:val="-2"/>
          <w:sz w:val="20"/>
        </w:rPr>
        <w:t>18, 2001.</w:t>
      </w:r>
      <w:r w:rsidRPr="004B4F03">
        <w:rPr>
          <w:spacing w:val="-2"/>
          <w:sz w:val="20"/>
        </w:rPr>
        <w:tab/>
      </w:r>
      <w:r w:rsidRPr="004B4F03">
        <w:rPr>
          <w:spacing w:val="-2"/>
          <w:sz w:val="20"/>
        </w:rPr>
        <w:tab/>
        <w:t>35</w:t>
      </w:r>
    </w:p>
    <w:p w14:paraId="501CE7F0" w14:textId="77E04F15" w:rsidR="004B4F03" w:rsidRPr="004B4F03" w:rsidRDefault="004B4F03" w:rsidP="004B4F03">
      <w:pPr>
        <w:tabs>
          <w:tab w:val="left" w:pos="1559"/>
          <w:tab w:val="left" w:pos="9487"/>
        </w:tabs>
        <w:spacing w:before="1" w:after="8"/>
        <w:ind w:left="600"/>
        <w:rPr>
          <w:spacing w:val="-2"/>
          <w:sz w:val="20"/>
        </w:rPr>
      </w:pPr>
      <w:r w:rsidRPr="004B4F03">
        <w:rPr>
          <w:spacing w:val="-2"/>
          <w:sz w:val="20"/>
        </w:rPr>
        <w:t>86.1313-94</w:t>
      </w:r>
      <w:r w:rsidR="002B79F2">
        <w:rPr>
          <w:spacing w:val="-2"/>
          <w:sz w:val="20"/>
        </w:rPr>
        <w:t xml:space="preserve"> </w:t>
      </w:r>
      <w:r w:rsidRPr="004B4F03">
        <w:rPr>
          <w:spacing w:val="-2"/>
          <w:sz w:val="20"/>
        </w:rPr>
        <w:t>Fuel specifications. September 5, 1997.</w:t>
      </w:r>
      <w:r w:rsidRPr="004B4F03">
        <w:rPr>
          <w:spacing w:val="-2"/>
          <w:sz w:val="20"/>
        </w:rPr>
        <w:tab/>
        <w:t>35</w:t>
      </w:r>
    </w:p>
    <w:p w14:paraId="7FFAB6A1" w14:textId="7E3BA918" w:rsidR="004B4F03" w:rsidRPr="004B4F03" w:rsidRDefault="004B4F03" w:rsidP="004B4F03">
      <w:pPr>
        <w:tabs>
          <w:tab w:val="left" w:pos="1559"/>
          <w:tab w:val="left" w:pos="9487"/>
        </w:tabs>
        <w:spacing w:before="1" w:after="8"/>
        <w:ind w:left="600"/>
        <w:rPr>
          <w:spacing w:val="-2"/>
          <w:sz w:val="20"/>
        </w:rPr>
      </w:pPr>
      <w:r w:rsidRPr="004B4F03">
        <w:rPr>
          <w:spacing w:val="-2"/>
          <w:sz w:val="20"/>
        </w:rPr>
        <w:t>86.1313-98</w:t>
      </w:r>
      <w:r w:rsidR="002B79F2">
        <w:rPr>
          <w:spacing w:val="-2"/>
          <w:sz w:val="20"/>
        </w:rPr>
        <w:t xml:space="preserve"> </w:t>
      </w:r>
      <w:r w:rsidRPr="004B4F03">
        <w:rPr>
          <w:spacing w:val="-2"/>
          <w:sz w:val="20"/>
        </w:rPr>
        <w:t>Fuel specifications. February 18, 2000.</w:t>
      </w:r>
      <w:r w:rsidRPr="004B4F03">
        <w:rPr>
          <w:spacing w:val="-2"/>
          <w:sz w:val="20"/>
        </w:rPr>
        <w:tab/>
        <w:t>40</w:t>
      </w:r>
    </w:p>
    <w:p w14:paraId="503D3387" w14:textId="24533047" w:rsidR="004B4F03" w:rsidRPr="004B4F03" w:rsidRDefault="004B4F03" w:rsidP="004B4F03">
      <w:pPr>
        <w:tabs>
          <w:tab w:val="left" w:pos="1559"/>
          <w:tab w:val="left" w:pos="9487"/>
        </w:tabs>
        <w:spacing w:before="1" w:after="8"/>
        <w:ind w:left="600"/>
        <w:rPr>
          <w:spacing w:val="-2"/>
          <w:sz w:val="20"/>
        </w:rPr>
      </w:pPr>
      <w:r w:rsidRPr="004B4F03">
        <w:rPr>
          <w:spacing w:val="-2"/>
          <w:sz w:val="20"/>
        </w:rPr>
        <w:t>86.1313-04</w:t>
      </w:r>
      <w:r w:rsidR="002B79F2">
        <w:rPr>
          <w:spacing w:val="-2"/>
          <w:sz w:val="20"/>
        </w:rPr>
        <w:t xml:space="preserve"> </w:t>
      </w:r>
      <w:r w:rsidRPr="004B4F03">
        <w:rPr>
          <w:spacing w:val="-2"/>
          <w:sz w:val="20"/>
        </w:rPr>
        <w:t>Fuel specifications. January 18, 2001. [n/a]</w:t>
      </w:r>
      <w:r w:rsidRPr="004B4F03">
        <w:rPr>
          <w:spacing w:val="-2"/>
          <w:sz w:val="20"/>
        </w:rPr>
        <w:tab/>
        <w:t>41</w:t>
      </w:r>
    </w:p>
    <w:p w14:paraId="56EE9164" w14:textId="2E9D55CB" w:rsidR="004B4F03" w:rsidRPr="004B4F03" w:rsidRDefault="004B4F03" w:rsidP="004B4F03">
      <w:pPr>
        <w:tabs>
          <w:tab w:val="left" w:pos="1559"/>
          <w:tab w:val="left" w:pos="9487"/>
        </w:tabs>
        <w:spacing w:before="1" w:after="8"/>
        <w:ind w:left="600"/>
        <w:rPr>
          <w:spacing w:val="-2"/>
          <w:sz w:val="20"/>
        </w:rPr>
      </w:pPr>
      <w:r w:rsidRPr="004B4F03">
        <w:rPr>
          <w:spacing w:val="-2"/>
          <w:sz w:val="20"/>
        </w:rPr>
        <w:t>86.1313-2007</w:t>
      </w:r>
      <w:r w:rsidR="002B79F2">
        <w:rPr>
          <w:spacing w:val="-2"/>
          <w:sz w:val="20"/>
        </w:rPr>
        <w:t xml:space="preserve"> </w:t>
      </w:r>
      <w:r w:rsidRPr="004B4F03">
        <w:rPr>
          <w:spacing w:val="-2"/>
          <w:sz w:val="20"/>
        </w:rPr>
        <w:t>Fuel specifications. January 18, 2001.</w:t>
      </w:r>
      <w:r w:rsidRPr="004B4F03">
        <w:rPr>
          <w:spacing w:val="-2"/>
          <w:sz w:val="20"/>
        </w:rPr>
        <w:tab/>
        <w:t>41</w:t>
      </w:r>
    </w:p>
    <w:p w14:paraId="194C90E2" w14:textId="0FB31914" w:rsidR="004B4F03" w:rsidRPr="004B4F03" w:rsidRDefault="004B4F03" w:rsidP="004B4F03">
      <w:pPr>
        <w:tabs>
          <w:tab w:val="left" w:pos="1559"/>
          <w:tab w:val="left" w:pos="9487"/>
        </w:tabs>
        <w:spacing w:before="1" w:after="8"/>
        <w:ind w:left="600"/>
        <w:rPr>
          <w:spacing w:val="-2"/>
          <w:sz w:val="20"/>
        </w:rPr>
      </w:pPr>
      <w:r w:rsidRPr="004B4F03">
        <w:rPr>
          <w:spacing w:val="-2"/>
          <w:sz w:val="20"/>
        </w:rPr>
        <w:t>86.1314-94</w:t>
      </w:r>
      <w:r w:rsidR="002B79F2">
        <w:rPr>
          <w:spacing w:val="-2"/>
          <w:sz w:val="20"/>
        </w:rPr>
        <w:t xml:space="preserve"> </w:t>
      </w:r>
      <w:r w:rsidRPr="004B4F03">
        <w:rPr>
          <w:spacing w:val="-2"/>
          <w:sz w:val="20"/>
        </w:rPr>
        <w:t>Analytical gases. June 30, 1995.</w:t>
      </w:r>
      <w:r w:rsidRPr="004B4F03">
        <w:rPr>
          <w:spacing w:val="-2"/>
          <w:sz w:val="20"/>
        </w:rPr>
        <w:tab/>
        <w:t>42</w:t>
      </w:r>
    </w:p>
    <w:p w14:paraId="295EE2A1" w14:textId="766B4C11" w:rsidR="004B4F03" w:rsidRPr="004B4F03" w:rsidRDefault="004B4F03" w:rsidP="004B4F03">
      <w:pPr>
        <w:tabs>
          <w:tab w:val="left" w:pos="1559"/>
          <w:tab w:val="left" w:pos="9487"/>
        </w:tabs>
        <w:spacing w:before="1" w:after="8"/>
        <w:ind w:left="600"/>
        <w:rPr>
          <w:spacing w:val="-2"/>
          <w:sz w:val="20"/>
        </w:rPr>
      </w:pPr>
      <w:r w:rsidRPr="004B4F03">
        <w:rPr>
          <w:spacing w:val="-2"/>
          <w:sz w:val="20"/>
        </w:rPr>
        <w:t>86.1316-94</w:t>
      </w:r>
      <w:r w:rsidR="002B79F2">
        <w:rPr>
          <w:spacing w:val="-2"/>
          <w:sz w:val="20"/>
        </w:rPr>
        <w:t xml:space="preserve"> </w:t>
      </w:r>
      <w:r w:rsidRPr="004B4F03">
        <w:rPr>
          <w:spacing w:val="-2"/>
          <w:sz w:val="20"/>
        </w:rPr>
        <w:t>Calibration; frequency and overview. September 5, 1997.</w:t>
      </w:r>
      <w:r w:rsidRPr="004B4F03">
        <w:rPr>
          <w:spacing w:val="-2"/>
          <w:sz w:val="20"/>
        </w:rPr>
        <w:tab/>
        <w:t>42</w:t>
      </w:r>
    </w:p>
    <w:p w14:paraId="3828FAA1" w14:textId="216E5F3C" w:rsidR="004B4F03" w:rsidRPr="004B4F03" w:rsidRDefault="004B4F03" w:rsidP="004B4F03">
      <w:pPr>
        <w:tabs>
          <w:tab w:val="left" w:pos="1559"/>
          <w:tab w:val="left" w:pos="9487"/>
        </w:tabs>
        <w:spacing w:before="1" w:after="8"/>
        <w:ind w:left="600"/>
        <w:rPr>
          <w:spacing w:val="-2"/>
          <w:sz w:val="20"/>
        </w:rPr>
      </w:pPr>
      <w:r w:rsidRPr="004B4F03">
        <w:rPr>
          <w:spacing w:val="-2"/>
          <w:sz w:val="20"/>
        </w:rPr>
        <w:t>86.1318-84</w:t>
      </w:r>
      <w:r w:rsidR="002B79F2">
        <w:rPr>
          <w:spacing w:val="-2"/>
          <w:sz w:val="20"/>
        </w:rPr>
        <w:t xml:space="preserve"> </w:t>
      </w:r>
      <w:r w:rsidRPr="004B4F03">
        <w:rPr>
          <w:spacing w:val="-2"/>
          <w:sz w:val="20"/>
        </w:rPr>
        <w:t>Engine dynamometer system calibrations. December 10, 1984.</w:t>
      </w:r>
      <w:r w:rsidRPr="004B4F03">
        <w:rPr>
          <w:spacing w:val="-2"/>
          <w:sz w:val="20"/>
        </w:rPr>
        <w:tab/>
        <w:t>42</w:t>
      </w:r>
    </w:p>
    <w:p w14:paraId="0484C61E" w14:textId="637563D6" w:rsidR="004B4F03" w:rsidRDefault="004B4F03">
      <w:pPr>
        <w:tabs>
          <w:tab w:val="left" w:pos="1559"/>
          <w:tab w:val="left" w:pos="9487"/>
        </w:tabs>
        <w:spacing w:before="1" w:after="8"/>
        <w:ind w:left="600"/>
        <w:rPr>
          <w:spacing w:val="-2"/>
          <w:sz w:val="20"/>
        </w:rPr>
      </w:pPr>
      <w:r w:rsidRPr="004B4F03">
        <w:rPr>
          <w:spacing w:val="-2"/>
          <w:sz w:val="20"/>
        </w:rPr>
        <w:t>86.1319-90</w:t>
      </w:r>
      <w:r w:rsidR="002B79F2">
        <w:rPr>
          <w:spacing w:val="-2"/>
          <w:sz w:val="20"/>
        </w:rPr>
        <w:t xml:space="preserve"> </w:t>
      </w:r>
      <w:r w:rsidRPr="004B4F03">
        <w:rPr>
          <w:spacing w:val="-2"/>
          <w:sz w:val="20"/>
        </w:rPr>
        <w:t>CVS calibration. January 18, 2001.</w:t>
      </w:r>
      <w:r w:rsidRPr="004B4F03">
        <w:rPr>
          <w:spacing w:val="-2"/>
          <w:sz w:val="20"/>
        </w:rPr>
        <w:tab/>
        <w:t>42</w:t>
      </w:r>
    </w:p>
    <w:p w14:paraId="5793266F" w14:textId="77777777" w:rsidR="009D0692" w:rsidRDefault="00D22DBB">
      <w:pPr>
        <w:tabs>
          <w:tab w:val="left" w:pos="2039"/>
          <w:tab w:val="left" w:pos="9487"/>
        </w:tabs>
        <w:spacing w:before="77"/>
        <w:ind w:left="599" w:right="1451"/>
        <w:rPr>
          <w:sz w:val="20"/>
        </w:rPr>
      </w:pPr>
      <w:r>
        <w:rPr>
          <w:spacing w:val="-2"/>
          <w:sz w:val="20"/>
        </w:rPr>
        <w:t>86.1320-90</w:t>
      </w:r>
      <w:r>
        <w:rPr>
          <w:sz w:val="20"/>
        </w:rPr>
        <w:tab/>
        <w:t>Gas</w:t>
      </w:r>
      <w:r>
        <w:rPr>
          <w:spacing w:val="-4"/>
          <w:sz w:val="20"/>
        </w:rPr>
        <w:t xml:space="preserve"> </w:t>
      </w:r>
      <w:r>
        <w:rPr>
          <w:sz w:val="20"/>
        </w:rPr>
        <w:t>meter</w:t>
      </w:r>
      <w:r>
        <w:rPr>
          <w:spacing w:val="-2"/>
          <w:sz w:val="20"/>
        </w:rPr>
        <w:t xml:space="preserve"> </w:t>
      </w:r>
      <w:r>
        <w:rPr>
          <w:sz w:val="20"/>
        </w:rPr>
        <w:t>or</w:t>
      </w:r>
      <w:r>
        <w:rPr>
          <w:spacing w:val="-2"/>
          <w:sz w:val="20"/>
        </w:rPr>
        <w:t xml:space="preserve"> </w:t>
      </w:r>
      <w:r>
        <w:rPr>
          <w:sz w:val="20"/>
        </w:rPr>
        <w:t>flow</w:t>
      </w:r>
      <w:r>
        <w:rPr>
          <w:spacing w:val="-5"/>
          <w:sz w:val="20"/>
        </w:rPr>
        <w:t xml:space="preserve"> </w:t>
      </w:r>
      <w:r>
        <w:rPr>
          <w:sz w:val="20"/>
        </w:rPr>
        <w:t>instrumentation</w:t>
      </w:r>
      <w:r>
        <w:rPr>
          <w:spacing w:val="-3"/>
          <w:sz w:val="20"/>
        </w:rPr>
        <w:t xml:space="preserve"> </w:t>
      </w:r>
      <w:r>
        <w:rPr>
          <w:sz w:val="20"/>
        </w:rPr>
        <w:t>calibration;</w:t>
      </w:r>
      <w:r>
        <w:rPr>
          <w:spacing w:val="-1"/>
          <w:sz w:val="20"/>
        </w:rPr>
        <w:t xml:space="preserve"> </w:t>
      </w:r>
      <w:r>
        <w:rPr>
          <w:sz w:val="20"/>
        </w:rPr>
        <w:t>particulate,</w:t>
      </w:r>
      <w:r>
        <w:rPr>
          <w:spacing w:val="-3"/>
          <w:sz w:val="20"/>
        </w:rPr>
        <w:t xml:space="preserve"> </w:t>
      </w:r>
      <w:r>
        <w:rPr>
          <w:sz w:val="20"/>
        </w:rPr>
        <w:t>methanol,</w:t>
      </w:r>
      <w:r>
        <w:rPr>
          <w:spacing w:val="-3"/>
          <w:sz w:val="20"/>
        </w:rPr>
        <w:t xml:space="preserve"> </w:t>
      </w:r>
      <w:r>
        <w:rPr>
          <w:sz w:val="20"/>
        </w:rPr>
        <w:t>and</w:t>
      </w:r>
      <w:r>
        <w:rPr>
          <w:spacing w:val="-3"/>
          <w:sz w:val="20"/>
        </w:rPr>
        <w:t xml:space="preserve"> </w:t>
      </w:r>
      <w:r>
        <w:rPr>
          <w:sz w:val="20"/>
        </w:rPr>
        <w:t xml:space="preserve">formaldehyde </w:t>
      </w:r>
      <w:r>
        <w:rPr>
          <w:sz w:val="20"/>
        </w:rPr>
        <w:lastRenderedPageBreak/>
        <w:t>measurement.</w:t>
      </w:r>
      <w:r>
        <w:rPr>
          <w:spacing w:val="44"/>
          <w:sz w:val="20"/>
        </w:rPr>
        <w:t xml:space="preserve"> </w:t>
      </w:r>
      <w:r>
        <w:rPr>
          <w:sz w:val="20"/>
        </w:rPr>
        <w:t>April</w:t>
      </w:r>
      <w:r>
        <w:rPr>
          <w:spacing w:val="-7"/>
          <w:sz w:val="20"/>
        </w:rPr>
        <w:t xml:space="preserve"> </w:t>
      </w:r>
      <w:r>
        <w:rPr>
          <w:sz w:val="20"/>
        </w:rPr>
        <w:t>11,</w:t>
      </w:r>
      <w:r>
        <w:rPr>
          <w:spacing w:val="-6"/>
          <w:sz w:val="20"/>
        </w:rPr>
        <w:t xml:space="preserve"> </w:t>
      </w:r>
      <w:r>
        <w:rPr>
          <w:spacing w:val="-2"/>
          <w:sz w:val="20"/>
        </w:rPr>
        <w:t>1989.</w:t>
      </w:r>
      <w:r>
        <w:rPr>
          <w:sz w:val="20"/>
        </w:rPr>
        <w:tab/>
      </w:r>
      <w:r>
        <w:rPr>
          <w:spacing w:val="-7"/>
          <w:sz w:val="20"/>
        </w:rPr>
        <w:t>42</w:t>
      </w:r>
    </w:p>
    <w:p w14:paraId="433646B7" w14:textId="77777777" w:rsidR="009D0692" w:rsidRDefault="00D22DBB">
      <w:pPr>
        <w:tabs>
          <w:tab w:val="left" w:pos="2039"/>
          <w:tab w:val="left" w:pos="9487"/>
        </w:tabs>
        <w:spacing w:before="1" w:line="229" w:lineRule="exact"/>
        <w:ind w:left="600"/>
        <w:rPr>
          <w:sz w:val="20"/>
        </w:rPr>
      </w:pPr>
      <w:r>
        <w:rPr>
          <w:spacing w:val="-2"/>
          <w:sz w:val="20"/>
        </w:rPr>
        <w:t>86.1321-</w:t>
      </w:r>
      <w:r>
        <w:rPr>
          <w:spacing w:val="-5"/>
          <w:sz w:val="20"/>
        </w:rPr>
        <w:t>94</w:t>
      </w:r>
      <w:r>
        <w:rPr>
          <w:sz w:val="20"/>
        </w:rPr>
        <w:tab/>
        <w:t>Hydrocarbon</w:t>
      </w:r>
      <w:r>
        <w:rPr>
          <w:spacing w:val="-6"/>
          <w:sz w:val="20"/>
        </w:rPr>
        <w:t xml:space="preserve"> </w:t>
      </w:r>
      <w:r>
        <w:rPr>
          <w:sz w:val="20"/>
        </w:rPr>
        <w:t>analyzer</w:t>
      </w:r>
      <w:r>
        <w:rPr>
          <w:spacing w:val="-7"/>
          <w:sz w:val="20"/>
        </w:rPr>
        <w:t xml:space="preserve"> </w:t>
      </w:r>
      <w:r>
        <w:rPr>
          <w:sz w:val="20"/>
        </w:rPr>
        <w:t>calibration.</w:t>
      </w:r>
      <w:r>
        <w:rPr>
          <w:spacing w:val="41"/>
          <w:sz w:val="20"/>
        </w:rPr>
        <w:t xml:space="preserve"> </w:t>
      </w:r>
      <w:r>
        <w:rPr>
          <w:sz w:val="20"/>
        </w:rPr>
        <w:t>July</w:t>
      </w:r>
      <w:r>
        <w:rPr>
          <w:spacing w:val="-9"/>
          <w:sz w:val="20"/>
        </w:rPr>
        <w:t xml:space="preserve"> </w:t>
      </w:r>
      <w:r>
        <w:rPr>
          <w:sz w:val="20"/>
        </w:rPr>
        <w:t>13,</w:t>
      </w:r>
      <w:r>
        <w:rPr>
          <w:spacing w:val="-6"/>
          <w:sz w:val="20"/>
        </w:rPr>
        <w:t xml:space="preserve"> </w:t>
      </w:r>
      <w:r>
        <w:rPr>
          <w:spacing w:val="-2"/>
          <w:sz w:val="20"/>
        </w:rPr>
        <w:t>2005.</w:t>
      </w:r>
      <w:r>
        <w:rPr>
          <w:sz w:val="20"/>
        </w:rPr>
        <w:tab/>
      </w:r>
      <w:r>
        <w:rPr>
          <w:spacing w:val="-5"/>
          <w:sz w:val="20"/>
        </w:rPr>
        <w:t>43</w:t>
      </w:r>
    </w:p>
    <w:p w14:paraId="1443C4E2" w14:textId="77777777" w:rsidR="009D0692" w:rsidRDefault="00D22DBB">
      <w:pPr>
        <w:tabs>
          <w:tab w:val="left" w:pos="2039"/>
          <w:tab w:val="left" w:pos="9487"/>
        </w:tabs>
        <w:spacing w:line="229" w:lineRule="exact"/>
        <w:ind w:left="600"/>
        <w:rPr>
          <w:sz w:val="20"/>
        </w:rPr>
      </w:pPr>
      <w:r>
        <w:rPr>
          <w:spacing w:val="-2"/>
          <w:sz w:val="20"/>
        </w:rPr>
        <w:t>86.1322-</w:t>
      </w:r>
      <w:r>
        <w:rPr>
          <w:spacing w:val="-5"/>
          <w:sz w:val="20"/>
        </w:rPr>
        <w:t>84</w:t>
      </w:r>
      <w:r>
        <w:rPr>
          <w:sz w:val="20"/>
        </w:rPr>
        <w:tab/>
        <w:t>Carbon</w:t>
      </w:r>
      <w:r>
        <w:rPr>
          <w:spacing w:val="-9"/>
          <w:sz w:val="20"/>
        </w:rPr>
        <w:t xml:space="preserve"> </w:t>
      </w:r>
      <w:r>
        <w:rPr>
          <w:sz w:val="20"/>
        </w:rPr>
        <w:t>monoxide</w:t>
      </w:r>
      <w:r>
        <w:rPr>
          <w:spacing w:val="-8"/>
          <w:sz w:val="20"/>
        </w:rPr>
        <w:t xml:space="preserve"> </w:t>
      </w:r>
      <w:r>
        <w:rPr>
          <w:sz w:val="20"/>
        </w:rPr>
        <w:t>analyzer</w:t>
      </w:r>
      <w:r>
        <w:rPr>
          <w:spacing w:val="-5"/>
          <w:sz w:val="20"/>
        </w:rPr>
        <w:t xml:space="preserve"> </w:t>
      </w:r>
      <w:r>
        <w:rPr>
          <w:sz w:val="20"/>
        </w:rPr>
        <w:t>calibration.</w:t>
      </w:r>
      <w:r>
        <w:rPr>
          <w:spacing w:val="41"/>
          <w:sz w:val="20"/>
        </w:rPr>
        <w:t xml:space="preserve"> </w:t>
      </w:r>
      <w:r>
        <w:rPr>
          <w:sz w:val="20"/>
        </w:rPr>
        <w:t>September</w:t>
      </w:r>
      <w:r>
        <w:rPr>
          <w:spacing w:val="-7"/>
          <w:sz w:val="20"/>
        </w:rPr>
        <w:t xml:space="preserve"> </w:t>
      </w:r>
      <w:r>
        <w:rPr>
          <w:sz w:val="20"/>
        </w:rPr>
        <w:t>5,</w:t>
      </w:r>
      <w:r>
        <w:rPr>
          <w:spacing w:val="-8"/>
          <w:sz w:val="20"/>
        </w:rPr>
        <w:t xml:space="preserve"> </w:t>
      </w:r>
      <w:r>
        <w:rPr>
          <w:spacing w:val="-2"/>
          <w:sz w:val="20"/>
        </w:rPr>
        <w:t>1997.</w:t>
      </w:r>
      <w:r>
        <w:rPr>
          <w:sz w:val="20"/>
        </w:rPr>
        <w:tab/>
      </w:r>
      <w:r>
        <w:rPr>
          <w:spacing w:val="-5"/>
          <w:sz w:val="20"/>
        </w:rPr>
        <w:t>43</w:t>
      </w:r>
    </w:p>
    <w:p w14:paraId="06E4C2E2" w14:textId="77777777" w:rsidR="009D0692" w:rsidRDefault="00D22DBB">
      <w:pPr>
        <w:tabs>
          <w:tab w:val="left" w:pos="2039"/>
          <w:tab w:val="left" w:pos="9487"/>
        </w:tabs>
        <w:ind w:left="600"/>
        <w:rPr>
          <w:sz w:val="20"/>
        </w:rPr>
      </w:pPr>
      <w:r>
        <w:rPr>
          <w:spacing w:val="-2"/>
          <w:sz w:val="20"/>
        </w:rPr>
        <w:t>86.1323-</w:t>
      </w:r>
      <w:r>
        <w:rPr>
          <w:spacing w:val="-5"/>
          <w:sz w:val="20"/>
        </w:rPr>
        <w:t>84</w:t>
      </w:r>
      <w:r>
        <w:rPr>
          <w:sz w:val="20"/>
        </w:rPr>
        <w:tab/>
        <w:t>Oxides</w:t>
      </w:r>
      <w:r>
        <w:rPr>
          <w:spacing w:val="-8"/>
          <w:sz w:val="20"/>
        </w:rPr>
        <w:t xml:space="preserve"> </w:t>
      </w:r>
      <w:r>
        <w:rPr>
          <w:sz w:val="20"/>
        </w:rPr>
        <w:t>of</w:t>
      </w:r>
      <w:r>
        <w:rPr>
          <w:spacing w:val="-6"/>
          <w:sz w:val="20"/>
        </w:rPr>
        <w:t xml:space="preserve"> </w:t>
      </w:r>
      <w:r>
        <w:rPr>
          <w:sz w:val="20"/>
        </w:rPr>
        <w:t>nitrogen</w:t>
      </w:r>
      <w:r>
        <w:rPr>
          <w:spacing w:val="-6"/>
          <w:sz w:val="20"/>
        </w:rPr>
        <w:t xml:space="preserve"> </w:t>
      </w:r>
      <w:r>
        <w:rPr>
          <w:sz w:val="20"/>
        </w:rPr>
        <w:t>analyzer</w:t>
      </w:r>
      <w:r>
        <w:rPr>
          <w:spacing w:val="-6"/>
          <w:sz w:val="20"/>
        </w:rPr>
        <w:t xml:space="preserve"> </w:t>
      </w:r>
      <w:r>
        <w:rPr>
          <w:sz w:val="20"/>
        </w:rPr>
        <w:t>calibration.</w:t>
      </w:r>
      <w:r>
        <w:rPr>
          <w:spacing w:val="42"/>
          <w:sz w:val="20"/>
        </w:rPr>
        <w:t xml:space="preserve"> </w:t>
      </w:r>
      <w:r>
        <w:rPr>
          <w:sz w:val="20"/>
        </w:rPr>
        <w:t>September</w:t>
      </w:r>
      <w:r>
        <w:rPr>
          <w:spacing w:val="-7"/>
          <w:sz w:val="20"/>
        </w:rPr>
        <w:t xml:space="preserve"> </w:t>
      </w:r>
      <w:r>
        <w:rPr>
          <w:sz w:val="20"/>
        </w:rPr>
        <w:t>5,</w:t>
      </w:r>
      <w:r>
        <w:rPr>
          <w:spacing w:val="-6"/>
          <w:sz w:val="20"/>
        </w:rPr>
        <w:t xml:space="preserve"> </w:t>
      </w:r>
      <w:r>
        <w:rPr>
          <w:spacing w:val="-2"/>
          <w:sz w:val="20"/>
        </w:rPr>
        <w:t>1997.</w:t>
      </w:r>
      <w:r>
        <w:rPr>
          <w:sz w:val="20"/>
        </w:rPr>
        <w:tab/>
      </w:r>
      <w:r>
        <w:rPr>
          <w:spacing w:val="-5"/>
          <w:sz w:val="20"/>
        </w:rPr>
        <w:t>43</w:t>
      </w:r>
    </w:p>
    <w:p w14:paraId="11151519" w14:textId="77777777" w:rsidR="009D0692" w:rsidRDefault="00D22DBB">
      <w:pPr>
        <w:tabs>
          <w:tab w:val="left" w:pos="2054"/>
          <w:tab w:val="left" w:pos="9487"/>
        </w:tabs>
        <w:spacing w:before="1"/>
        <w:ind w:left="600"/>
        <w:rPr>
          <w:sz w:val="20"/>
        </w:rPr>
      </w:pPr>
      <w:r>
        <w:rPr>
          <w:spacing w:val="-2"/>
          <w:sz w:val="20"/>
        </w:rPr>
        <w:t>86.1323-</w:t>
      </w:r>
      <w:r>
        <w:rPr>
          <w:spacing w:val="-4"/>
          <w:sz w:val="20"/>
        </w:rPr>
        <w:t>2007</w:t>
      </w:r>
      <w:r>
        <w:rPr>
          <w:sz w:val="20"/>
        </w:rPr>
        <w:tab/>
        <w:t>Oxides</w:t>
      </w:r>
      <w:r>
        <w:rPr>
          <w:spacing w:val="-7"/>
          <w:sz w:val="20"/>
        </w:rPr>
        <w:t xml:space="preserve"> </w:t>
      </w:r>
      <w:r>
        <w:rPr>
          <w:sz w:val="20"/>
        </w:rPr>
        <w:t>of</w:t>
      </w:r>
      <w:r>
        <w:rPr>
          <w:spacing w:val="-5"/>
          <w:sz w:val="20"/>
        </w:rPr>
        <w:t xml:space="preserve"> </w:t>
      </w:r>
      <w:r>
        <w:rPr>
          <w:sz w:val="20"/>
        </w:rPr>
        <w:t>nitrogen</w:t>
      </w:r>
      <w:r>
        <w:rPr>
          <w:spacing w:val="-5"/>
          <w:sz w:val="20"/>
        </w:rPr>
        <w:t xml:space="preserve"> </w:t>
      </w:r>
      <w:r>
        <w:rPr>
          <w:sz w:val="20"/>
        </w:rPr>
        <w:t>analyzer</w:t>
      </w:r>
      <w:r>
        <w:rPr>
          <w:spacing w:val="-5"/>
          <w:sz w:val="20"/>
        </w:rPr>
        <w:t xml:space="preserve"> </w:t>
      </w:r>
      <w:r>
        <w:rPr>
          <w:sz w:val="20"/>
        </w:rPr>
        <w:t>calibration.</w:t>
      </w:r>
      <w:r>
        <w:rPr>
          <w:spacing w:val="42"/>
          <w:sz w:val="20"/>
        </w:rPr>
        <w:t xml:space="preserve"> </w:t>
      </w:r>
      <w:r>
        <w:rPr>
          <w:sz w:val="20"/>
        </w:rPr>
        <w:t>January</w:t>
      </w:r>
      <w:r>
        <w:rPr>
          <w:spacing w:val="-10"/>
          <w:sz w:val="20"/>
        </w:rPr>
        <w:t xml:space="preserve"> </w:t>
      </w:r>
      <w:r>
        <w:rPr>
          <w:sz w:val="20"/>
        </w:rPr>
        <w:t>18,</w:t>
      </w:r>
      <w:r>
        <w:rPr>
          <w:spacing w:val="-7"/>
          <w:sz w:val="20"/>
        </w:rPr>
        <w:t xml:space="preserve"> </w:t>
      </w:r>
      <w:r>
        <w:rPr>
          <w:spacing w:val="-4"/>
          <w:sz w:val="20"/>
        </w:rPr>
        <w:t>2001</w:t>
      </w:r>
      <w:r>
        <w:rPr>
          <w:sz w:val="20"/>
        </w:rPr>
        <w:tab/>
      </w:r>
      <w:r>
        <w:rPr>
          <w:spacing w:val="-5"/>
          <w:sz w:val="20"/>
        </w:rPr>
        <w:t>43</w:t>
      </w:r>
    </w:p>
    <w:p w14:paraId="70D70E03" w14:textId="77777777" w:rsidR="009D0692" w:rsidRDefault="00D22DBB">
      <w:pPr>
        <w:tabs>
          <w:tab w:val="left" w:pos="2039"/>
          <w:tab w:val="left" w:pos="9487"/>
        </w:tabs>
        <w:ind w:left="600"/>
        <w:rPr>
          <w:sz w:val="20"/>
        </w:rPr>
      </w:pPr>
      <w:r>
        <w:rPr>
          <w:spacing w:val="-2"/>
          <w:sz w:val="20"/>
        </w:rPr>
        <w:t>86.1324-</w:t>
      </w:r>
      <w:r>
        <w:rPr>
          <w:spacing w:val="-5"/>
          <w:sz w:val="20"/>
        </w:rPr>
        <w:t>84</w:t>
      </w:r>
      <w:r>
        <w:rPr>
          <w:sz w:val="20"/>
        </w:rPr>
        <w:tab/>
        <w:t>Carbon</w:t>
      </w:r>
      <w:r>
        <w:rPr>
          <w:spacing w:val="-7"/>
          <w:sz w:val="20"/>
        </w:rPr>
        <w:t xml:space="preserve"> </w:t>
      </w:r>
      <w:r>
        <w:rPr>
          <w:sz w:val="20"/>
        </w:rPr>
        <w:t>dioxide</w:t>
      </w:r>
      <w:r>
        <w:rPr>
          <w:spacing w:val="-8"/>
          <w:sz w:val="20"/>
        </w:rPr>
        <w:t xml:space="preserve"> </w:t>
      </w:r>
      <w:r>
        <w:rPr>
          <w:sz w:val="20"/>
        </w:rPr>
        <w:t>analyzer</w:t>
      </w:r>
      <w:r>
        <w:rPr>
          <w:spacing w:val="-7"/>
          <w:sz w:val="20"/>
        </w:rPr>
        <w:t xml:space="preserve"> </w:t>
      </w:r>
      <w:r>
        <w:rPr>
          <w:sz w:val="20"/>
        </w:rPr>
        <w:t>calibration.</w:t>
      </w:r>
      <w:r>
        <w:rPr>
          <w:spacing w:val="42"/>
          <w:sz w:val="20"/>
        </w:rPr>
        <w:t xml:space="preserve"> </w:t>
      </w:r>
      <w:r>
        <w:rPr>
          <w:sz w:val="20"/>
        </w:rPr>
        <w:t>September</w:t>
      </w:r>
      <w:r>
        <w:rPr>
          <w:spacing w:val="-7"/>
          <w:sz w:val="20"/>
        </w:rPr>
        <w:t xml:space="preserve"> </w:t>
      </w:r>
      <w:r>
        <w:rPr>
          <w:sz w:val="20"/>
        </w:rPr>
        <w:t>5,</w:t>
      </w:r>
      <w:r>
        <w:rPr>
          <w:spacing w:val="-8"/>
          <w:sz w:val="20"/>
        </w:rPr>
        <w:t xml:space="preserve"> </w:t>
      </w:r>
      <w:r>
        <w:rPr>
          <w:spacing w:val="-2"/>
          <w:sz w:val="20"/>
        </w:rPr>
        <w:t>1997.</w:t>
      </w:r>
      <w:r>
        <w:rPr>
          <w:sz w:val="20"/>
        </w:rPr>
        <w:tab/>
      </w:r>
      <w:r>
        <w:rPr>
          <w:spacing w:val="-5"/>
          <w:sz w:val="20"/>
        </w:rPr>
        <w:t>43</w:t>
      </w:r>
    </w:p>
    <w:p w14:paraId="05417032" w14:textId="77777777" w:rsidR="009D0692" w:rsidRDefault="00D22DBB">
      <w:pPr>
        <w:tabs>
          <w:tab w:val="left" w:pos="2039"/>
          <w:tab w:val="left" w:pos="9487"/>
        </w:tabs>
        <w:ind w:left="600"/>
        <w:rPr>
          <w:sz w:val="20"/>
        </w:rPr>
      </w:pPr>
      <w:r>
        <w:rPr>
          <w:spacing w:val="-2"/>
          <w:sz w:val="20"/>
        </w:rPr>
        <w:t>86.1325-</w:t>
      </w:r>
      <w:r>
        <w:rPr>
          <w:spacing w:val="-5"/>
          <w:sz w:val="20"/>
        </w:rPr>
        <w:t>94</w:t>
      </w:r>
      <w:r>
        <w:rPr>
          <w:sz w:val="20"/>
        </w:rPr>
        <w:tab/>
        <w:t>Methane</w:t>
      </w:r>
      <w:r>
        <w:rPr>
          <w:spacing w:val="-6"/>
          <w:sz w:val="20"/>
        </w:rPr>
        <w:t xml:space="preserve"> </w:t>
      </w:r>
      <w:r>
        <w:rPr>
          <w:sz w:val="20"/>
        </w:rPr>
        <w:t>analyzer</w:t>
      </w:r>
      <w:r>
        <w:rPr>
          <w:spacing w:val="-5"/>
          <w:sz w:val="20"/>
        </w:rPr>
        <w:t xml:space="preserve"> </w:t>
      </w:r>
      <w:r>
        <w:rPr>
          <w:sz w:val="20"/>
        </w:rPr>
        <w:t>calibration.</w:t>
      </w:r>
      <w:r>
        <w:rPr>
          <w:spacing w:val="64"/>
          <w:w w:val="150"/>
          <w:sz w:val="20"/>
        </w:rPr>
        <w:t xml:space="preserve"> </w:t>
      </w:r>
      <w:r>
        <w:rPr>
          <w:sz w:val="20"/>
        </w:rPr>
        <w:t>September</w:t>
      </w:r>
      <w:r>
        <w:rPr>
          <w:spacing w:val="-6"/>
          <w:sz w:val="20"/>
        </w:rPr>
        <w:t xml:space="preserve"> </w:t>
      </w:r>
      <w:r>
        <w:rPr>
          <w:sz w:val="20"/>
        </w:rPr>
        <w:t>5,</w:t>
      </w:r>
      <w:r>
        <w:rPr>
          <w:spacing w:val="-8"/>
          <w:sz w:val="20"/>
        </w:rPr>
        <w:t xml:space="preserve"> </w:t>
      </w:r>
      <w:r>
        <w:rPr>
          <w:spacing w:val="-2"/>
          <w:sz w:val="20"/>
        </w:rPr>
        <w:t>1997.</w:t>
      </w:r>
      <w:r>
        <w:rPr>
          <w:sz w:val="20"/>
        </w:rPr>
        <w:tab/>
      </w:r>
      <w:r>
        <w:rPr>
          <w:spacing w:val="-5"/>
          <w:sz w:val="20"/>
        </w:rPr>
        <w:t>43</w:t>
      </w:r>
    </w:p>
    <w:p w14:paraId="3A79DF3E" w14:textId="77777777" w:rsidR="009D0692" w:rsidRDefault="00D22DBB">
      <w:pPr>
        <w:tabs>
          <w:tab w:val="left" w:pos="2039"/>
          <w:tab w:val="left" w:pos="9487"/>
        </w:tabs>
        <w:spacing w:before="1" w:line="229" w:lineRule="exact"/>
        <w:ind w:left="600"/>
        <w:rPr>
          <w:sz w:val="20"/>
        </w:rPr>
      </w:pPr>
      <w:r>
        <w:rPr>
          <w:spacing w:val="-2"/>
          <w:sz w:val="20"/>
        </w:rPr>
        <w:t>86.1326-</w:t>
      </w:r>
      <w:r>
        <w:rPr>
          <w:spacing w:val="-5"/>
          <w:sz w:val="20"/>
        </w:rPr>
        <w:t>90</w:t>
      </w:r>
      <w:r>
        <w:rPr>
          <w:sz w:val="20"/>
        </w:rPr>
        <w:tab/>
        <w:t>Calibration</w:t>
      </w:r>
      <w:r>
        <w:rPr>
          <w:spacing w:val="-6"/>
          <w:sz w:val="20"/>
        </w:rPr>
        <w:t xml:space="preserve"> </w:t>
      </w:r>
      <w:r>
        <w:rPr>
          <w:sz w:val="20"/>
        </w:rPr>
        <w:t>of</w:t>
      </w:r>
      <w:r>
        <w:rPr>
          <w:spacing w:val="-6"/>
          <w:sz w:val="20"/>
        </w:rPr>
        <w:t xml:space="preserve"> </w:t>
      </w:r>
      <w:r>
        <w:rPr>
          <w:sz w:val="20"/>
        </w:rPr>
        <w:t>other</w:t>
      </w:r>
      <w:r>
        <w:rPr>
          <w:spacing w:val="-5"/>
          <w:sz w:val="20"/>
        </w:rPr>
        <w:t xml:space="preserve"> </w:t>
      </w:r>
      <w:r>
        <w:rPr>
          <w:sz w:val="20"/>
        </w:rPr>
        <w:t>equipment.</w:t>
      </w:r>
      <w:r>
        <w:rPr>
          <w:spacing w:val="43"/>
          <w:sz w:val="20"/>
        </w:rPr>
        <w:t xml:space="preserve"> </w:t>
      </w:r>
      <w:r>
        <w:rPr>
          <w:sz w:val="20"/>
        </w:rPr>
        <w:t>April</w:t>
      </w:r>
      <w:r>
        <w:rPr>
          <w:spacing w:val="-7"/>
          <w:sz w:val="20"/>
        </w:rPr>
        <w:t xml:space="preserve"> </w:t>
      </w:r>
      <w:r>
        <w:rPr>
          <w:sz w:val="20"/>
        </w:rPr>
        <w:t>11,</w:t>
      </w:r>
      <w:r>
        <w:rPr>
          <w:spacing w:val="-6"/>
          <w:sz w:val="20"/>
        </w:rPr>
        <w:t xml:space="preserve"> </w:t>
      </w:r>
      <w:r>
        <w:rPr>
          <w:spacing w:val="-2"/>
          <w:sz w:val="20"/>
        </w:rPr>
        <w:t>1989.</w:t>
      </w:r>
      <w:r>
        <w:rPr>
          <w:sz w:val="20"/>
        </w:rPr>
        <w:tab/>
      </w:r>
      <w:r>
        <w:rPr>
          <w:spacing w:val="-5"/>
          <w:sz w:val="20"/>
        </w:rPr>
        <w:t>43</w:t>
      </w:r>
    </w:p>
    <w:p w14:paraId="70762663" w14:textId="77777777" w:rsidR="009D0692" w:rsidRDefault="00D22DBB">
      <w:pPr>
        <w:tabs>
          <w:tab w:val="left" w:pos="2039"/>
          <w:tab w:val="left" w:pos="9487"/>
        </w:tabs>
        <w:spacing w:line="229" w:lineRule="exact"/>
        <w:ind w:left="600"/>
        <w:rPr>
          <w:sz w:val="20"/>
        </w:rPr>
      </w:pPr>
      <w:r>
        <w:rPr>
          <w:spacing w:val="-2"/>
          <w:sz w:val="20"/>
        </w:rPr>
        <w:t>86.1327-</w:t>
      </w:r>
      <w:r>
        <w:rPr>
          <w:spacing w:val="-5"/>
          <w:sz w:val="20"/>
        </w:rPr>
        <w:t>98</w:t>
      </w:r>
      <w:r>
        <w:rPr>
          <w:sz w:val="20"/>
        </w:rPr>
        <w:tab/>
        <w:t>Engine</w:t>
      </w:r>
      <w:r>
        <w:rPr>
          <w:spacing w:val="-7"/>
          <w:sz w:val="20"/>
        </w:rPr>
        <w:t xml:space="preserve"> </w:t>
      </w:r>
      <w:r>
        <w:rPr>
          <w:sz w:val="20"/>
        </w:rPr>
        <w:t>dynamometer</w:t>
      </w:r>
      <w:r>
        <w:rPr>
          <w:spacing w:val="-6"/>
          <w:sz w:val="20"/>
        </w:rPr>
        <w:t xml:space="preserve"> </w:t>
      </w:r>
      <w:r>
        <w:rPr>
          <w:sz w:val="20"/>
        </w:rPr>
        <w:t>test</w:t>
      </w:r>
      <w:r>
        <w:rPr>
          <w:spacing w:val="-7"/>
          <w:sz w:val="20"/>
        </w:rPr>
        <w:t xml:space="preserve"> </w:t>
      </w:r>
      <w:r>
        <w:rPr>
          <w:sz w:val="20"/>
        </w:rPr>
        <w:t>procedures;</w:t>
      </w:r>
      <w:r>
        <w:rPr>
          <w:spacing w:val="-7"/>
          <w:sz w:val="20"/>
        </w:rPr>
        <w:t xml:space="preserve"> </w:t>
      </w:r>
      <w:r>
        <w:rPr>
          <w:sz w:val="20"/>
        </w:rPr>
        <w:t>overview.</w:t>
      </w:r>
      <w:r>
        <w:rPr>
          <w:spacing w:val="66"/>
          <w:w w:val="150"/>
          <w:sz w:val="20"/>
        </w:rPr>
        <w:t xml:space="preserve"> </w:t>
      </w:r>
      <w:r>
        <w:rPr>
          <w:sz w:val="20"/>
        </w:rPr>
        <w:t>September</w:t>
      </w:r>
      <w:r>
        <w:rPr>
          <w:spacing w:val="-6"/>
          <w:sz w:val="20"/>
        </w:rPr>
        <w:t xml:space="preserve"> </w:t>
      </w:r>
      <w:r>
        <w:rPr>
          <w:sz w:val="20"/>
        </w:rPr>
        <w:t>5,</w:t>
      </w:r>
      <w:r>
        <w:rPr>
          <w:spacing w:val="-6"/>
          <w:sz w:val="20"/>
        </w:rPr>
        <w:t xml:space="preserve"> </w:t>
      </w:r>
      <w:r>
        <w:rPr>
          <w:spacing w:val="-2"/>
          <w:sz w:val="20"/>
        </w:rPr>
        <w:t>1997.</w:t>
      </w:r>
      <w:r>
        <w:rPr>
          <w:sz w:val="20"/>
        </w:rPr>
        <w:tab/>
      </w:r>
      <w:r>
        <w:rPr>
          <w:spacing w:val="-5"/>
          <w:sz w:val="20"/>
        </w:rPr>
        <w:t>43</w:t>
      </w:r>
    </w:p>
    <w:p w14:paraId="7FAB8E22" w14:textId="77777777" w:rsidR="009D0692" w:rsidRDefault="00D22DBB">
      <w:pPr>
        <w:tabs>
          <w:tab w:val="left" w:pos="2039"/>
          <w:tab w:val="left" w:pos="9487"/>
        </w:tabs>
        <w:ind w:left="600"/>
        <w:rPr>
          <w:sz w:val="20"/>
        </w:rPr>
      </w:pPr>
      <w:r>
        <w:rPr>
          <w:spacing w:val="-2"/>
          <w:sz w:val="20"/>
        </w:rPr>
        <w:t>86.1330-</w:t>
      </w:r>
      <w:r>
        <w:rPr>
          <w:spacing w:val="-5"/>
          <w:sz w:val="20"/>
        </w:rPr>
        <w:t>90</w:t>
      </w:r>
      <w:r>
        <w:rPr>
          <w:sz w:val="20"/>
        </w:rPr>
        <w:tab/>
        <w:t>Test</w:t>
      </w:r>
      <w:r>
        <w:rPr>
          <w:spacing w:val="-7"/>
          <w:sz w:val="20"/>
        </w:rPr>
        <w:t xml:space="preserve"> </w:t>
      </w:r>
      <w:r>
        <w:rPr>
          <w:sz w:val="20"/>
        </w:rPr>
        <w:t>sequence,</w:t>
      </w:r>
      <w:r>
        <w:rPr>
          <w:spacing w:val="-6"/>
          <w:sz w:val="20"/>
        </w:rPr>
        <w:t xml:space="preserve"> </w:t>
      </w:r>
      <w:r>
        <w:rPr>
          <w:sz w:val="20"/>
        </w:rPr>
        <w:t>general</w:t>
      </w:r>
      <w:r>
        <w:rPr>
          <w:spacing w:val="-7"/>
          <w:sz w:val="20"/>
        </w:rPr>
        <w:t xml:space="preserve"> </w:t>
      </w:r>
      <w:r>
        <w:rPr>
          <w:sz w:val="20"/>
        </w:rPr>
        <w:t>requirements.</w:t>
      </w:r>
      <w:r>
        <w:rPr>
          <w:spacing w:val="43"/>
          <w:sz w:val="20"/>
        </w:rPr>
        <w:t xml:space="preserve"> </w:t>
      </w:r>
      <w:r>
        <w:rPr>
          <w:sz w:val="20"/>
        </w:rPr>
        <w:t>January</w:t>
      </w:r>
      <w:r>
        <w:rPr>
          <w:spacing w:val="-9"/>
          <w:sz w:val="20"/>
        </w:rPr>
        <w:t xml:space="preserve"> </w:t>
      </w:r>
      <w:r>
        <w:rPr>
          <w:sz w:val="20"/>
        </w:rPr>
        <w:t>18,</w:t>
      </w:r>
      <w:r>
        <w:rPr>
          <w:spacing w:val="-6"/>
          <w:sz w:val="20"/>
        </w:rPr>
        <w:t xml:space="preserve"> </w:t>
      </w:r>
      <w:r>
        <w:rPr>
          <w:spacing w:val="-2"/>
          <w:sz w:val="20"/>
        </w:rPr>
        <w:t>2001.</w:t>
      </w:r>
      <w:r>
        <w:rPr>
          <w:sz w:val="20"/>
        </w:rPr>
        <w:tab/>
      </w:r>
      <w:r>
        <w:rPr>
          <w:spacing w:val="-5"/>
          <w:sz w:val="20"/>
        </w:rPr>
        <w:t>43</w:t>
      </w:r>
    </w:p>
    <w:p w14:paraId="7378BD63" w14:textId="77777777" w:rsidR="009D0692" w:rsidRDefault="00D22DBB">
      <w:pPr>
        <w:tabs>
          <w:tab w:val="left" w:pos="2039"/>
          <w:tab w:val="left" w:pos="9487"/>
        </w:tabs>
        <w:spacing w:before="1"/>
        <w:ind w:left="600"/>
        <w:rPr>
          <w:sz w:val="20"/>
        </w:rPr>
      </w:pPr>
      <w:r>
        <w:rPr>
          <w:spacing w:val="-2"/>
          <w:sz w:val="20"/>
        </w:rPr>
        <w:t>86.1332-</w:t>
      </w:r>
      <w:r>
        <w:rPr>
          <w:spacing w:val="-5"/>
          <w:sz w:val="20"/>
        </w:rPr>
        <w:t>90</w:t>
      </w:r>
      <w:r>
        <w:rPr>
          <w:sz w:val="20"/>
        </w:rPr>
        <w:tab/>
        <w:t>Engine</w:t>
      </w:r>
      <w:r>
        <w:rPr>
          <w:spacing w:val="-8"/>
          <w:sz w:val="20"/>
        </w:rPr>
        <w:t xml:space="preserve"> </w:t>
      </w:r>
      <w:r>
        <w:rPr>
          <w:sz w:val="20"/>
        </w:rPr>
        <w:t>mapping</w:t>
      </w:r>
      <w:r>
        <w:rPr>
          <w:spacing w:val="-6"/>
          <w:sz w:val="20"/>
        </w:rPr>
        <w:t xml:space="preserve"> </w:t>
      </w:r>
      <w:r>
        <w:rPr>
          <w:sz w:val="20"/>
        </w:rPr>
        <w:t>procedures.</w:t>
      </w:r>
      <w:r>
        <w:rPr>
          <w:spacing w:val="41"/>
          <w:sz w:val="20"/>
        </w:rPr>
        <w:t xml:space="preserve"> </w:t>
      </w:r>
      <w:r>
        <w:rPr>
          <w:sz w:val="20"/>
        </w:rPr>
        <w:t>September</w:t>
      </w:r>
      <w:r>
        <w:rPr>
          <w:spacing w:val="-6"/>
          <w:sz w:val="20"/>
        </w:rPr>
        <w:t xml:space="preserve"> </w:t>
      </w:r>
      <w:r>
        <w:rPr>
          <w:sz w:val="20"/>
        </w:rPr>
        <w:t>21,</w:t>
      </w:r>
      <w:r>
        <w:rPr>
          <w:spacing w:val="-8"/>
          <w:sz w:val="20"/>
        </w:rPr>
        <w:t xml:space="preserve"> </w:t>
      </w:r>
      <w:r>
        <w:rPr>
          <w:spacing w:val="-2"/>
          <w:sz w:val="20"/>
        </w:rPr>
        <w:t>1994.</w:t>
      </w:r>
      <w:r>
        <w:rPr>
          <w:sz w:val="20"/>
        </w:rPr>
        <w:tab/>
      </w:r>
      <w:r>
        <w:rPr>
          <w:spacing w:val="-5"/>
          <w:sz w:val="20"/>
        </w:rPr>
        <w:t>43</w:t>
      </w:r>
    </w:p>
    <w:p w14:paraId="7A0675B9" w14:textId="77777777" w:rsidR="009D0692" w:rsidRDefault="00D22DBB">
      <w:pPr>
        <w:tabs>
          <w:tab w:val="left" w:pos="2039"/>
          <w:tab w:val="left" w:pos="9487"/>
        </w:tabs>
        <w:ind w:left="600"/>
        <w:rPr>
          <w:sz w:val="20"/>
        </w:rPr>
      </w:pPr>
      <w:r>
        <w:rPr>
          <w:spacing w:val="-2"/>
          <w:sz w:val="20"/>
        </w:rPr>
        <w:t>86.1333-</w:t>
      </w:r>
      <w:r>
        <w:rPr>
          <w:spacing w:val="-5"/>
          <w:sz w:val="20"/>
        </w:rPr>
        <w:t>90</w:t>
      </w:r>
      <w:r>
        <w:rPr>
          <w:sz w:val="20"/>
        </w:rPr>
        <w:tab/>
        <w:t>Transient</w:t>
      </w:r>
      <w:r>
        <w:rPr>
          <w:spacing w:val="-7"/>
          <w:sz w:val="20"/>
        </w:rPr>
        <w:t xml:space="preserve"> </w:t>
      </w:r>
      <w:r>
        <w:rPr>
          <w:sz w:val="20"/>
        </w:rPr>
        <w:t>test</w:t>
      </w:r>
      <w:r>
        <w:rPr>
          <w:spacing w:val="-6"/>
          <w:sz w:val="20"/>
        </w:rPr>
        <w:t xml:space="preserve"> </w:t>
      </w:r>
      <w:r>
        <w:rPr>
          <w:sz w:val="20"/>
        </w:rPr>
        <w:t>cycle</w:t>
      </w:r>
      <w:r>
        <w:rPr>
          <w:spacing w:val="-7"/>
          <w:sz w:val="20"/>
        </w:rPr>
        <w:t xml:space="preserve"> </w:t>
      </w:r>
      <w:r>
        <w:rPr>
          <w:sz w:val="20"/>
        </w:rPr>
        <w:t>generation.</w:t>
      </w:r>
      <w:r>
        <w:rPr>
          <w:spacing w:val="43"/>
          <w:sz w:val="20"/>
        </w:rPr>
        <w:t xml:space="preserve"> </w:t>
      </w:r>
      <w:r>
        <w:rPr>
          <w:sz w:val="20"/>
        </w:rPr>
        <w:t>February</w:t>
      </w:r>
      <w:r>
        <w:rPr>
          <w:spacing w:val="-7"/>
          <w:sz w:val="20"/>
        </w:rPr>
        <w:t xml:space="preserve"> </w:t>
      </w:r>
      <w:r>
        <w:rPr>
          <w:sz w:val="20"/>
        </w:rPr>
        <w:t>18,</w:t>
      </w:r>
      <w:r>
        <w:rPr>
          <w:spacing w:val="-4"/>
          <w:sz w:val="20"/>
        </w:rPr>
        <w:t xml:space="preserve"> </w:t>
      </w:r>
      <w:r>
        <w:rPr>
          <w:spacing w:val="-2"/>
          <w:sz w:val="20"/>
        </w:rPr>
        <w:t>2000.</w:t>
      </w:r>
      <w:r>
        <w:rPr>
          <w:sz w:val="20"/>
        </w:rPr>
        <w:tab/>
      </w:r>
      <w:r>
        <w:rPr>
          <w:spacing w:val="-5"/>
          <w:sz w:val="20"/>
        </w:rPr>
        <w:t>43</w:t>
      </w:r>
    </w:p>
    <w:p w14:paraId="64DF36A9" w14:textId="77777777" w:rsidR="009D0692" w:rsidRDefault="00D22DBB">
      <w:pPr>
        <w:tabs>
          <w:tab w:val="left" w:pos="9487"/>
        </w:tabs>
        <w:spacing w:before="1"/>
        <w:ind w:left="600"/>
        <w:rPr>
          <w:sz w:val="20"/>
        </w:rPr>
      </w:pPr>
      <w:r>
        <w:rPr>
          <w:sz w:val="20"/>
        </w:rPr>
        <w:t>86.1333-2010</w:t>
      </w:r>
      <w:r>
        <w:rPr>
          <w:spacing w:val="45"/>
          <w:sz w:val="20"/>
        </w:rPr>
        <w:t xml:space="preserve"> </w:t>
      </w:r>
      <w:r>
        <w:rPr>
          <w:sz w:val="20"/>
        </w:rPr>
        <w:t>Transient</w:t>
      </w:r>
      <w:r>
        <w:rPr>
          <w:spacing w:val="-6"/>
          <w:sz w:val="20"/>
        </w:rPr>
        <w:t xml:space="preserve"> </w:t>
      </w:r>
      <w:r>
        <w:rPr>
          <w:sz w:val="20"/>
        </w:rPr>
        <w:t>test</w:t>
      </w:r>
      <w:r>
        <w:rPr>
          <w:spacing w:val="-6"/>
          <w:sz w:val="20"/>
        </w:rPr>
        <w:t xml:space="preserve"> </w:t>
      </w:r>
      <w:r>
        <w:rPr>
          <w:sz w:val="20"/>
        </w:rPr>
        <w:t>cycle</w:t>
      </w:r>
      <w:r>
        <w:rPr>
          <w:spacing w:val="-6"/>
          <w:sz w:val="20"/>
        </w:rPr>
        <w:t xml:space="preserve"> </w:t>
      </w:r>
      <w:r>
        <w:rPr>
          <w:sz w:val="20"/>
        </w:rPr>
        <w:t>generation.</w:t>
      </w:r>
      <w:r>
        <w:rPr>
          <w:spacing w:val="44"/>
          <w:sz w:val="20"/>
        </w:rPr>
        <w:t xml:space="preserve"> </w:t>
      </w:r>
      <w:r>
        <w:rPr>
          <w:sz w:val="20"/>
        </w:rPr>
        <w:t>June</w:t>
      </w:r>
      <w:r>
        <w:rPr>
          <w:spacing w:val="-4"/>
          <w:sz w:val="20"/>
        </w:rPr>
        <w:t xml:space="preserve"> </w:t>
      </w:r>
      <w:r>
        <w:rPr>
          <w:sz w:val="20"/>
        </w:rPr>
        <w:t>30,</w:t>
      </w:r>
      <w:r>
        <w:rPr>
          <w:spacing w:val="-6"/>
          <w:sz w:val="20"/>
        </w:rPr>
        <w:t xml:space="preserve"> </w:t>
      </w:r>
      <w:r>
        <w:rPr>
          <w:spacing w:val="-2"/>
          <w:sz w:val="20"/>
        </w:rPr>
        <w:t>2008.</w:t>
      </w:r>
      <w:r>
        <w:rPr>
          <w:sz w:val="20"/>
        </w:rPr>
        <w:tab/>
      </w:r>
      <w:r>
        <w:rPr>
          <w:spacing w:val="-5"/>
          <w:sz w:val="20"/>
        </w:rPr>
        <w:t>43</w:t>
      </w:r>
    </w:p>
    <w:p w14:paraId="6240E65B" w14:textId="77777777" w:rsidR="009D0692" w:rsidRDefault="00D22DBB">
      <w:pPr>
        <w:tabs>
          <w:tab w:val="left" w:pos="2039"/>
          <w:tab w:val="left" w:pos="9487"/>
        </w:tabs>
        <w:spacing w:line="229" w:lineRule="exact"/>
        <w:ind w:left="600"/>
        <w:rPr>
          <w:sz w:val="20"/>
        </w:rPr>
      </w:pPr>
      <w:r>
        <w:rPr>
          <w:spacing w:val="-2"/>
          <w:sz w:val="20"/>
        </w:rPr>
        <w:t>86.1334-</w:t>
      </w:r>
      <w:r>
        <w:rPr>
          <w:spacing w:val="-5"/>
          <w:sz w:val="20"/>
        </w:rPr>
        <w:t>84</w:t>
      </w:r>
      <w:r>
        <w:rPr>
          <w:sz w:val="20"/>
        </w:rPr>
        <w:tab/>
        <w:t>Pre-test</w:t>
      </w:r>
      <w:r>
        <w:rPr>
          <w:spacing w:val="-8"/>
          <w:sz w:val="20"/>
        </w:rPr>
        <w:t xml:space="preserve"> </w:t>
      </w:r>
      <w:r>
        <w:rPr>
          <w:sz w:val="20"/>
        </w:rPr>
        <w:t>engine</w:t>
      </w:r>
      <w:r>
        <w:rPr>
          <w:spacing w:val="-6"/>
          <w:sz w:val="20"/>
        </w:rPr>
        <w:t xml:space="preserve"> </w:t>
      </w:r>
      <w:r>
        <w:rPr>
          <w:sz w:val="20"/>
        </w:rPr>
        <w:t>and</w:t>
      </w:r>
      <w:r>
        <w:rPr>
          <w:spacing w:val="-6"/>
          <w:sz w:val="20"/>
        </w:rPr>
        <w:t xml:space="preserve"> </w:t>
      </w:r>
      <w:r>
        <w:rPr>
          <w:sz w:val="20"/>
        </w:rPr>
        <w:t>dynamometer</w:t>
      </w:r>
      <w:r>
        <w:rPr>
          <w:spacing w:val="-7"/>
          <w:sz w:val="20"/>
        </w:rPr>
        <w:t xml:space="preserve"> </w:t>
      </w:r>
      <w:r>
        <w:rPr>
          <w:sz w:val="20"/>
        </w:rPr>
        <w:t>preparation.</w:t>
      </w:r>
      <w:r>
        <w:rPr>
          <w:spacing w:val="42"/>
          <w:sz w:val="20"/>
        </w:rPr>
        <w:t xml:space="preserve"> </w:t>
      </w:r>
      <w:r>
        <w:rPr>
          <w:sz w:val="20"/>
        </w:rPr>
        <w:t>January</w:t>
      </w:r>
      <w:r>
        <w:rPr>
          <w:spacing w:val="-11"/>
          <w:sz w:val="20"/>
        </w:rPr>
        <w:t xml:space="preserve"> </w:t>
      </w:r>
      <w:r>
        <w:rPr>
          <w:sz w:val="20"/>
        </w:rPr>
        <w:t>18,</w:t>
      </w:r>
      <w:r>
        <w:rPr>
          <w:spacing w:val="-6"/>
          <w:sz w:val="20"/>
        </w:rPr>
        <w:t xml:space="preserve"> </w:t>
      </w:r>
      <w:r>
        <w:rPr>
          <w:spacing w:val="-2"/>
          <w:sz w:val="20"/>
        </w:rPr>
        <w:t>2001.</w:t>
      </w:r>
      <w:r>
        <w:rPr>
          <w:sz w:val="20"/>
        </w:rPr>
        <w:tab/>
      </w:r>
      <w:r>
        <w:rPr>
          <w:spacing w:val="-5"/>
          <w:sz w:val="20"/>
        </w:rPr>
        <w:t>43</w:t>
      </w:r>
    </w:p>
    <w:p w14:paraId="6ED21FA6" w14:textId="77777777" w:rsidR="009D0692" w:rsidRDefault="00D22DBB">
      <w:pPr>
        <w:tabs>
          <w:tab w:val="left" w:pos="2039"/>
          <w:tab w:val="left" w:pos="9487"/>
        </w:tabs>
        <w:spacing w:line="229" w:lineRule="exact"/>
        <w:ind w:left="600"/>
        <w:rPr>
          <w:sz w:val="20"/>
        </w:rPr>
      </w:pPr>
      <w:r>
        <w:rPr>
          <w:spacing w:val="-2"/>
          <w:sz w:val="20"/>
        </w:rPr>
        <w:t>86.1335-</w:t>
      </w:r>
      <w:r>
        <w:rPr>
          <w:spacing w:val="-5"/>
          <w:sz w:val="20"/>
        </w:rPr>
        <w:t>90</w:t>
      </w:r>
      <w:r>
        <w:rPr>
          <w:sz w:val="20"/>
        </w:rPr>
        <w:tab/>
        <w:t>Optional</w:t>
      </w:r>
      <w:r>
        <w:rPr>
          <w:spacing w:val="-8"/>
          <w:sz w:val="20"/>
        </w:rPr>
        <w:t xml:space="preserve"> </w:t>
      </w:r>
      <w:r>
        <w:rPr>
          <w:sz w:val="20"/>
        </w:rPr>
        <w:t>forced</w:t>
      </w:r>
      <w:r>
        <w:rPr>
          <w:spacing w:val="-8"/>
          <w:sz w:val="20"/>
        </w:rPr>
        <w:t xml:space="preserve"> </w:t>
      </w:r>
      <w:r>
        <w:rPr>
          <w:sz w:val="20"/>
        </w:rPr>
        <w:t>cool-down</w:t>
      </w:r>
      <w:r>
        <w:rPr>
          <w:spacing w:val="-6"/>
          <w:sz w:val="20"/>
        </w:rPr>
        <w:t xml:space="preserve"> </w:t>
      </w:r>
      <w:r>
        <w:rPr>
          <w:sz w:val="20"/>
        </w:rPr>
        <w:t>procedure.</w:t>
      </w:r>
      <w:r>
        <w:rPr>
          <w:spacing w:val="42"/>
          <w:sz w:val="20"/>
        </w:rPr>
        <w:t xml:space="preserve"> </w:t>
      </w:r>
      <w:r>
        <w:rPr>
          <w:sz w:val="20"/>
        </w:rPr>
        <w:t>September</w:t>
      </w:r>
      <w:r>
        <w:rPr>
          <w:spacing w:val="-8"/>
          <w:sz w:val="20"/>
        </w:rPr>
        <w:t xml:space="preserve"> </w:t>
      </w:r>
      <w:r>
        <w:rPr>
          <w:sz w:val="20"/>
        </w:rPr>
        <w:t>5,</w:t>
      </w:r>
      <w:r>
        <w:rPr>
          <w:spacing w:val="-8"/>
          <w:sz w:val="20"/>
        </w:rPr>
        <w:t xml:space="preserve"> </w:t>
      </w:r>
      <w:r>
        <w:rPr>
          <w:spacing w:val="-2"/>
          <w:sz w:val="20"/>
        </w:rPr>
        <w:t>1997.</w:t>
      </w:r>
      <w:r>
        <w:rPr>
          <w:sz w:val="20"/>
        </w:rPr>
        <w:tab/>
      </w:r>
      <w:r>
        <w:rPr>
          <w:spacing w:val="-5"/>
          <w:sz w:val="20"/>
        </w:rPr>
        <w:t>43</w:t>
      </w:r>
    </w:p>
    <w:p w14:paraId="0E152768" w14:textId="77777777" w:rsidR="009D0692" w:rsidRDefault="00D22DBB">
      <w:pPr>
        <w:tabs>
          <w:tab w:val="left" w:pos="2039"/>
          <w:tab w:val="left" w:pos="9487"/>
        </w:tabs>
        <w:ind w:left="600"/>
        <w:rPr>
          <w:sz w:val="20"/>
        </w:rPr>
      </w:pPr>
      <w:r>
        <w:rPr>
          <w:spacing w:val="-2"/>
          <w:sz w:val="20"/>
        </w:rPr>
        <w:t>86.1336-</w:t>
      </w:r>
      <w:r>
        <w:rPr>
          <w:spacing w:val="-5"/>
          <w:sz w:val="20"/>
        </w:rPr>
        <w:t>84</w:t>
      </w:r>
      <w:r>
        <w:rPr>
          <w:sz w:val="20"/>
        </w:rPr>
        <w:tab/>
        <w:t>Engine</w:t>
      </w:r>
      <w:r>
        <w:rPr>
          <w:spacing w:val="-7"/>
          <w:sz w:val="20"/>
        </w:rPr>
        <w:t xml:space="preserve"> </w:t>
      </w:r>
      <w:r>
        <w:rPr>
          <w:sz w:val="20"/>
        </w:rPr>
        <w:t>starting</w:t>
      </w:r>
      <w:r>
        <w:rPr>
          <w:spacing w:val="-7"/>
          <w:sz w:val="20"/>
        </w:rPr>
        <w:t xml:space="preserve"> </w:t>
      </w:r>
      <w:r>
        <w:rPr>
          <w:sz w:val="20"/>
        </w:rPr>
        <w:t>and</w:t>
      </w:r>
      <w:r>
        <w:rPr>
          <w:spacing w:val="-7"/>
          <w:sz w:val="20"/>
        </w:rPr>
        <w:t xml:space="preserve"> </w:t>
      </w:r>
      <w:r>
        <w:rPr>
          <w:sz w:val="20"/>
        </w:rPr>
        <w:t>restarting.</w:t>
      </w:r>
      <w:r>
        <w:rPr>
          <w:spacing w:val="44"/>
          <w:sz w:val="20"/>
        </w:rPr>
        <w:t xml:space="preserve"> </w:t>
      </w:r>
      <w:r>
        <w:rPr>
          <w:sz w:val="20"/>
        </w:rPr>
        <w:t>September</w:t>
      </w:r>
      <w:r>
        <w:rPr>
          <w:spacing w:val="-6"/>
          <w:sz w:val="20"/>
        </w:rPr>
        <w:t xml:space="preserve"> </w:t>
      </w:r>
      <w:r>
        <w:rPr>
          <w:sz w:val="20"/>
        </w:rPr>
        <w:t>21,</w:t>
      </w:r>
      <w:r>
        <w:rPr>
          <w:spacing w:val="-7"/>
          <w:sz w:val="20"/>
        </w:rPr>
        <w:t xml:space="preserve"> </w:t>
      </w:r>
      <w:r>
        <w:rPr>
          <w:spacing w:val="-2"/>
          <w:sz w:val="20"/>
        </w:rPr>
        <w:t>1994.</w:t>
      </w:r>
      <w:r>
        <w:rPr>
          <w:sz w:val="20"/>
        </w:rPr>
        <w:tab/>
      </w:r>
      <w:r>
        <w:rPr>
          <w:spacing w:val="-5"/>
          <w:sz w:val="20"/>
        </w:rPr>
        <w:t>43</w:t>
      </w:r>
    </w:p>
    <w:p w14:paraId="5C957D3F" w14:textId="77777777" w:rsidR="009D0692" w:rsidRDefault="00D22DBB">
      <w:pPr>
        <w:tabs>
          <w:tab w:val="left" w:pos="2039"/>
          <w:tab w:val="left" w:pos="9487"/>
        </w:tabs>
        <w:spacing w:before="1"/>
        <w:ind w:left="600"/>
        <w:rPr>
          <w:sz w:val="20"/>
        </w:rPr>
      </w:pPr>
      <w:r>
        <w:rPr>
          <w:spacing w:val="-2"/>
          <w:sz w:val="20"/>
        </w:rPr>
        <w:t>86.1337-</w:t>
      </w:r>
      <w:r>
        <w:rPr>
          <w:spacing w:val="-5"/>
          <w:sz w:val="20"/>
        </w:rPr>
        <w:t>96</w:t>
      </w:r>
      <w:r>
        <w:rPr>
          <w:sz w:val="20"/>
        </w:rPr>
        <w:tab/>
        <w:t>Engine</w:t>
      </w:r>
      <w:r>
        <w:rPr>
          <w:spacing w:val="-7"/>
          <w:sz w:val="20"/>
        </w:rPr>
        <w:t xml:space="preserve"> </w:t>
      </w:r>
      <w:r>
        <w:rPr>
          <w:sz w:val="20"/>
        </w:rPr>
        <w:t>dynamometer</w:t>
      </w:r>
      <w:r>
        <w:rPr>
          <w:spacing w:val="-5"/>
          <w:sz w:val="20"/>
        </w:rPr>
        <w:t xml:space="preserve"> </w:t>
      </w:r>
      <w:r>
        <w:rPr>
          <w:sz w:val="20"/>
        </w:rPr>
        <w:t>test</w:t>
      </w:r>
      <w:r>
        <w:rPr>
          <w:spacing w:val="-7"/>
          <w:sz w:val="20"/>
        </w:rPr>
        <w:t xml:space="preserve"> </w:t>
      </w:r>
      <w:r>
        <w:rPr>
          <w:sz w:val="20"/>
        </w:rPr>
        <w:t>run.</w:t>
      </w:r>
      <w:r>
        <w:rPr>
          <w:spacing w:val="45"/>
          <w:sz w:val="20"/>
        </w:rPr>
        <w:t xml:space="preserve"> </w:t>
      </w:r>
      <w:r>
        <w:rPr>
          <w:sz w:val="20"/>
        </w:rPr>
        <w:t>September</w:t>
      </w:r>
      <w:r>
        <w:rPr>
          <w:spacing w:val="-6"/>
          <w:sz w:val="20"/>
        </w:rPr>
        <w:t xml:space="preserve"> </w:t>
      </w:r>
      <w:r>
        <w:rPr>
          <w:sz w:val="20"/>
        </w:rPr>
        <w:t>5,</w:t>
      </w:r>
      <w:r>
        <w:rPr>
          <w:spacing w:val="-6"/>
          <w:sz w:val="20"/>
        </w:rPr>
        <w:t xml:space="preserve"> </w:t>
      </w:r>
      <w:r>
        <w:rPr>
          <w:spacing w:val="-2"/>
          <w:sz w:val="20"/>
        </w:rPr>
        <w:t>1997.</w:t>
      </w:r>
      <w:r>
        <w:rPr>
          <w:sz w:val="20"/>
        </w:rPr>
        <w:tab/>
      </w:r>
      <w:r>
        <w:rPr>
          <w:spacing w:val="-5"/>
          <w:sz w:val="20"/>
        </w:rPr>
        <w:t>43</w:t>
      </w:r>
    </w:p>
    <w:p w14:paraId="6DF2CA20" w14:textId="77777777" w:rsidR="009D0692" w:rsidRDefault="00D22DBB">
      <w:pPr>
        <w:tabs>
          <w:tab w:val="left" w:pos="2054"/>
          <w:tab w:val="left" w:pos="9487"/>
        </w:tabs>
        <w:ind w:left="600"/>
        <w:rPr>
          <w:sz w:val="20"/>
        </w:rPr>
      </w:pPr>
      <w:r>
        <w:rPr>
          <w:spacing w:val="-2"/>
          <w:sz w:val="20"/>
        </w:rPr>
        <w:t>86.1337-</w:t>
      </w:r>
      <w:r>
        <w:rPr>
          <w:spacing w:val="-4"/>
          <w:sz w:val="20"/>
        </w:rPr>
        <w:t>2007</w:t>
      </w:r>
      <w:r>
        <w:rPr>
          <w:sz w:val="20"/>
        </w:rPr>
        <w:tab/>
        <w:t>Engine</w:t>
      </w:r>
      <w:r>
        <w:rPr>
          <w:spacing w:val="-5"/>
          <w:sz w:val="20"/>
        </w:rPr>
        <w:t xml:space="preserve"> </w:t>
      </w:r>
      <w:r>
        <w:rPr>
          <w:sz w:val="20"/>
        </w:rPr>
        <w:t>dynamometer</w:t>
      </w:r>
      <w:r>
        <w:rPr>
          <w:spacing w:val="-4"/>
          <w:sz w:val="20"/>
        </w:rPr>
        <w:t xml:space="preserve"> </w:t>
      </w:r>
      <w:r>
        <w:rPr>
          <w:sz w:val="20"/>
        </w:rPr>
        <w:t>test</w:t>
      </w:r>
      <w:r>
        <w:rPr>
          <w:spacing w:val="-5"/>
          <w:sz w:val="20"/>
        </w:rPr>
        <w:t xml:space="preserve"> </w:t>
      </w:r>
      <w:r>
        <w:rPr>
          <w:sz w:val="20"/>
        </w:rPr>
        <w:t>run.</w:t>
      </w:r>
      <w:r>
        <w:rPr>
          <w:spacing w:val="70"/>
          <w:w w:val="150"/>
          <w:sz w:val="20"/>
        </w:rPr>
        <w:t xml:space="preserve"> </w:t>
      </w:r>
      <w:r>
        <w:rPr>
          <w:sz w:val="20"/>
        </w:rPr>
        <w:t>January</w:t>
      </w:r>
      <w:r>
        <w:rPr>
          <w:spacing w:val="-8"/>
          <w:sz w:val="20"/>
        </w:rPr>
        <w:t xml:space="preserve"> </w:t>
      </w:r>
      <w:r>
        <w:rPr>
          <w:sz w:val="20"/>
        </w:rPr>
        <w:t>18,</w:t>
      </w:r>
      <w:r>
        <w:rPr>
          <w:spacing w:val="-4"/>
          <w:sz w:val="20"/>
        </w:rPr>
        <w:t xml:space="preserve"> </w:t>
      </w:r>
      <w:r>
        <w:rPr>
          <w:spacing w:val="-2"/>
          <w:sz w:val="20"/>
        </w:rPr>
        <w:t>2001.</w:t>
      </w:r>
      <w:r>
        <w:rPr>
          <w:sz w:val="20"/>
        </w:rPr>
        <w:tab/>
      </w:r>
      <w:r>
        <w:rPr>
          <w:spacing w:val="-5"/>
          <w:sz w:val="20"/>
        </w:rPr>
        <w:t>43</w:t>
      </w:r>
    </w:p>
    <w:p w14:paraId="16413194" w14:textId="77777777" w:rsidR="009D0692" w:rsidRDefault="00D22DBB">
      <w:pPr>
        <w:tabs>
          <w:tab w:val="left" w:pos="2039"/>
          <w:tab w:val="left" w:pos="9487"/>
        </w:tabs>
        <w:spacing w:before="1"/>
        <w:ind w:left="600"/>
        <w:rPr>
          <w:sz w:val="20"/>
        </w:rPr>
      </w:pPr>
      <w:r>
        <w:rPr>
          <w:spacing w:val="-2"/>
          <w:sz w:val="20"/>
        </w:rPr>
        <w:t>86.1338-</w:t>
      </w:r>
      <w:r>
        <w:rPr>
          <w:spacing w:val="-5"/>
          <w:sz w:val="20"/>
        </w:rPr>
        <w:t>84</w:t>
      </w:r>
      <w:r>
        <w:rPr>
          <w:sz w:val="20"/>
        </w:rPr>
        <w:tab/>
        <w:t>Emission</w:t>
      </w:r>
      <w:r>
        <w:rPr>
          <w:spacing w:val="-8"/>
          <w:sz w:val="20"/>
        </w:rPr>
        <w:t xml:space="preserve"> </w:t>
      </w:r>
      <w:r>
        <w:rPr>
          <w:sz w:val="20"/>
        </w:rPr>
        <w:t>measurement</w:t>
      </w:r>
      <w:r>
        <w:rPr>
          <w:spacing w:val="-8"/>
          <w:sz w:val="20"/>
        </w:rPr>
        <w:t xml:space="preserve"> </w:t>
      </w:r>
      <w:r>
        <w:rPr>
          <w:sz w:val="20"/>
        </w:rPr>
        <w:t>accuracy.</w:t>
      </w:r>
      <w:r>
        <w:rPr>
          <w:spacing w:val="41"/>
          <w:sz w:val="20"/>
        </w:rPr>
        <w:t xml:space="preserve"> </w:t>
      </w:r>
      <w:r>
        <w:rPr>
          <w:sz w:val="20"/>
        </w:rPr>
        <w:t>September</w:t>
      </w:r>
      <w:r>
        <w:rPr>
          <w:spacing w:val="-7"/>
          <w:sz w:val="20"/>
        </w:rPr>
        <w:t xml:space="preserve"> </w:t>
      </w:r>
      <w:r>
        <w:rPr>
          <w:sz w:val="20"/>
        </w:rPr>
        <w:t>5,</w:t>
      </w:r>
      <w:r>
        <w:rPr>
          <w:spacing w:val="-8"/>
          <w:sz w:val="20"/>
        </w:rPr>
        <w:t xml:space="preserve"> </w:t>
      </w:r>
      <w:r>
        <w:rPr>
          <w:spacing w:val="-2"/>
          <w:sz w:val="20"/>
        </w:rPr>
        <w:t>1997.</w:t>
      </w:r>
      <w:r>
        <w:rPr>
          <w:sz w:val="20"/>
        </w:rPr>
        <w:tab/>
      </w:r>
      <w:r>
        <w:rPr>
          <w:spacing w:val="-5"/>
          <w:sz w:val="20"/>
        </w:rPr>
        <w:t>43</w:t>
      </w:r>
    </w:p>
    <w:p w14:paraId="5E17A94B" w14:textId="77777777" w:rsidR="009D0692" w:rsidRDefault="00D22DBB">
      <w:pPr>
        <w:tabs>
          <w:tab w:val="left" w:pos="2054"/>
          <w:tab w:val="left" w:pos="9487"/>
        </w:tabs>
        <w:spacing w:line="229" w:lineRule="exact"/>
        <w:ind w:left="600"/>
        <w:rPr>
          <w:sz w:val="20"/>
        </w:rPr>
      </w:pPr>
      <w:r>
        <w:rPr>
          <w:spacing w:val="-2"/>
          <w:sz w:val="20"/>
        </w:rPr>
        <w:t>86.1338-</w:t>
      </w:r>
      <w:r>
        <w:rPr>
          <w:spacing w:val="-4"/>
          <w:sz w:val="20"/>
        </w:rPr>
        <w:t>2007</w:t>
      </w:r>
      <w:r>
        <w:rPr>
          <w:sz w:val="20"/>
        </w:rPr>
        <w:tab/>
        <w:t>Emission</w:t>
      </w:r>
      <w:r>
        <w:rPr>
          <w:spacing w:val="-8"/>
          <w:sz w:val="20"/>
        </w:rPr>
        <w:t xml:space="preserve"> </w:t>
      </w:r>
      <w:r>
        <w:rPr>
          <w:sz w:val="20"/>
        </w:rPr>
        <w:t>measurement</w:t>
      </w:r>
      <w:r>
        <w:rPr>
          <w:spacing w:val="-7"/>
          <w:sz w:val="20"/>
        </w:rPr>
        <w:t xml:space="preserve"> </w:t>
      </w:r>
      <w:r>
        <w:rPr>
          <w:sz w:val="20"/>
        </w:rPr>
        <w:t>accuracy.</w:t>
      </w:r>
      <w:r>
        <w:rPr>
          <w:spacing w:val="41"/>
          <w:sz w:val="20"/>
        </w:rPr>
        <w:t xml:space="preserve"> </w:t>
      </w:r>
      <w:r>
        <w:rPr>
          <w:sz w:val="20"/>
        </w:rPr>
        <w:t>January</w:t>
      </w:r>
      <w:r>
        <w:rPr>
          <w:spacing w:val="-9"/>
          <w:sz w:val="20"/>
        </w:rPr>
        <w:t xml:space="preserve"> </w:t>
      </w:r>
      <w:r>
        <w:rPr>
          <w:sz w:val="20"/>
        </w:rPr>
        <w:t>18,</w:t>
      </w:r>
      <w:r>
        <w:rPr>
          <w:spacing w:val="-5"/>
          <w:sz w:val="20"/>
        </w:rPr>
        <w:t xml:space="preserve"> </w:t>
      </w:r>
      <w:r>
        <w:rPr>
          <w:spacing w:val="-2"/>
          <w:sz w:val="20"/>
        </w:rPr>
        <w:t>2001.</w:t>
      </w:r>
      <w:r>
        <w:rPr>
          <w:sz w:val="20"/>
        </w:rPr>
        <w:tab/>
      </w:r>
      <w:r>
        <w:rPr>
          <w:spacing w:val="-5"/>
          <w:sz w:val="20"/>
        </w:rPr>
        <w:t>43</w:t>
      </w:r>
    </w:p>
    <w:p w14:paraId="4CC69ABB" w14:textId="77777777" w:rsidR="009D0692" w:rsidRDefault="00D22DBB">
      <w:pPr>
        <w:tabs>
          <w:tab w:val="left" w:pos="2039"/>
          <w:tab w:val="left" w:pos="9487"/>
        </w:tabs>
        <w:spacing w:line="229" w:lineRule="exact"/>
        <w:ind w:left="600"/>
        <w:rPr>
          <w:sz w:val="20"/>
        </w:rPr>
      </w:pPr>
      <w:r>
        <w:rPr>
          <w:spacing w:val="-2"/>
          <w:sz w:val="20"/>
        </w:rPr>
        <w:t>86.1339-</w:t>
      </w:r>
      <w:r>
        <w:rPr>
          <w:spacing w:val="-5"/>
          <w:sz w:val="20"/>
        </w:rPr>
        <w:t>90</w:t>
      </w:r>
      <w:r>
        <w:rPr>
          <w:sz w:val="20"/>
        </w:rPr>
        <w:tab/>
        <w:t>Particulate</w:t>
      </w:r>
      <w:r>
        <w:rPr>
          <w:spacing w:val="-7"/>
          <w:sz w:val="20"/>
        </w:rPr>
        <w:t xml:space="preserve"> </w:t>
      </w:r>
      <w:r>
        <w:rPr>
          <w:sz w:val="20"/>
        </w:rPr>
        <w:t>filter</w:t>
      </w:r>
      <w:r>
        <w:rPr>
          <w:spacing w:val="-5"/>
          <w:sz w:val="20"/>
        </w:rPr>
        <w:t xml:space="preserve"> </w:t>
      </w:r>
      <w:r>
        <w:rPr>
          <w:sz w:val="20"/>
        </w:rPr>
        <w:t>handling</w:t>
      </w:r>
      <w:r>
        <w:rPr>
          <w:spacing w:val="-6"/>
          <w:sz w:val="20"/>
        </w:rPr>
        <w:t xml:space="preserve"> </w:t>
      </w:r>
      <w:r>
        <w:rPr>
          <w:sz w:val="20"/>
        </w:rPr>
        <w:t>and</w:t>
      </w:r>
      <w:r>
        <w:rPr>
          <w:spacing w:val="-5"/>
          <w:sz w:val="20"/>
        </w:rPr>
        <w:t xml:space="preserve"> </w:t>
      </w:r>
      <w:r>
        <w:rPr>
          <w:sz w:val="20"/>
        </w:rPr>
        <w:t>weighing.</w:t>
      </w:r>
      <w:r>
        <w:rPr>
          <w:spacing w:val="43"/>
          <w:sz w:val="20"/>
        </w:rPr>
        <w:t xml:space="preserve"> </w:t>
      </w:r>
      <w:r>
        <w:rPr>
          <w:sz w:val="20"/>
        </w:rPr>
        <w:t>January</w:t>
      </w:r>
      <w:r>
        <w:rPr>
          <w:spacing w:val="-9"/>
          <w:sz w:val="20"/>
        </w:rPr>
        <w:t xml:space="preserve"> </w:t>
      </w:r>
      <w:r>
        <w:rPr>
          <w:sz w:val="20"/>
        </w:rPr>
        <w:t>18,</w:t>
      </w:r>
      <w:r>
        <w:rPr>
          <w:spacing w:val="-6"/>
          <w:sz w:val="20"/>
        </w:rPr>
        <w:t xml:space="preserve"> </w:t>
      </w:r>
      <w:r>
        <w:rPr>
          <w:spacing w:val="-2"/>
          <w:sz w:val="20"/>
        </w:rPr>
        <w:t>2001.</w:t>
      </w:r>
      <w:r>
        <w:rPr>
          <w:sz w:val="20"/>
        </w:rPr>
        <w:tab/>
      </w:r>
      <w:r>
        <w:rPr>
          <w:spacing w:val="-5"/>
          <w:sz w:val="20"/>
        </w:rPr>
        <w:t>43</w:t>
      </w:r>
    </w:p>
    <w:p w14:paraId="7A2AD4C4" w14:textId="77777777" w:rsidR="009D0692" w:rsidRDefault="00D22DBB">
      <w:pPr>
        <w:tabs>
          <w:tab w:val="left" w:pos="2039"/>
          <w:tab w:val="left" w:pos="9487"/>
        </w:tabs>
        <w:ind w:left="600"/>
        <w:rPr>
          <w:sz w:val="20"/>
        </w:rPr>
      </w:pPr>
      <w:r>
        <w:rPr>
          <w:spacing w:val="-2"/>
          <w:sz w:val="20"/>
        </w:rPr>
        <w:t>86.1340-</w:t>
      </w:r>
      <w:r>
        <w:rPr>
          <w:spacing w:val="-5"/>
          <w:sz w:val="20"/>
        </w:rPr>
        <w:t>94</w:t>
      </w:r>
      <w:r>
        <w:rPr>
          <w:sz w:val="20"/>
        </w:rPr>
        <w:tab/>
        <w:t>Exhaust</w:t>
      </w:r>
      <w:r>
        <w:rPr>
          <w:spacing w:val="-6"/>
          <w:sz w:val="20"/>
        </w:rPr>
        <w:t xml:space="preserve"> </w:t>
      </w:r>
      <w:r>
        <w:rPr>
          <w:sz w:val="20"/>
        </w:rPr>
        <w:t>sample</w:t>
      </w:r>
      <w:r>
        <w:rPr>
          <w:spacing w:val="-6"/>
          <w:sz w:val="20"/>
        </w:rPr>
        <w:t xml:space="preserve"> </w:t>
      </w:r>
      <w:r>
        <w:rPr>
          <w:sz w:val="20"/>
        </w:rPr>
        <w:t>analysis.</w:t>
      </w:r>
      <w:r>
        <w:rPr>
          <w:spacing w:val="47"/>
          <w:sz w:val="20"/>
        </w:rPr>
        <w:t xml:space="preserve"> </w:t>
      </w:r>
      <w:r>
        <w:rPr>
          <w:sz w:val="20"/>
        </w:rPr>
        <w:t>June</w:t>
      </w:r>
      <w:r>
        <w:rPr>
          <w:spacing w:val="-6"/>
          <w:sz w:val="20"/>
        </w:rPr>
        <w:t xml:space="preserve"> </w:t>
      </w:r>
      <w:r>
        <w:rPr>
          <w:sz w:val="20"/>
        </w:rPr>
        <w:t>30,</w:t>
      </w:r>
      <w:r>
        <w:rPr>
          <w:spacing w:val="-5"/>
          <w:sz w:val="20"/>
        </w:rPr>
        <w:t xml:space="preserve"> </w:t>
      </w:r>
      <w:r>
        <w:rPr>
          <w:spacing w:val="-4"/>
          <w:sz w:val="20"/>
        </w:rPr>
        <w:t>1995.</w:t>
      </w:r>
      <w:r>
        <w:rPr>
          <w:sz w:val="20"/>
        </w:rPr>
        <w:tab/>
      </w:r>
      <w:r>
        <w:rPr>
          <w:spacing w:val="-5"/>
          <w:sz w:val="20"/>
        </w:rPr>
        <w:t>43</w:t>
      </w:r>
    </w:p>
    <w:p w14:paraId="5831656D" w14:textId="77777777" w:rsidR="009D0692" w:rsidRDefault="00D22DBB">
      <w:pPr>
        <w:tabs>
          <w:tab w:val="left" w:pos="2039"/>
          <w:tab w:val="left" w:pos="9487"/>
        </w:tabs>
        <w:spacing w:before="1"/>
        <w:ind w:left="600"/>
        <w:rPr>
          <w:sz w:val="20"/>
        </w:rPr>
      </w:pPr>
      <w:r>
        <w:rPr>
          <w:spacing w:val="-2"/>
          <w:sz w:val="20"/>
        </w:rPr>
        <w:t>86.1341-</w:t>
      </w:r>
      <w:r>
        <w:rPr>
          <w:spacing w:val="-5"/>
          <w:sz w:val="20"/>
        </w:rPr>
        <w:t>98</w:t>
      </w:r>
      <w:r>
        <w:rPr>
          <w:sz w:val="20"/>
        </w:rPr>
        <w:tab/>
        <w:t>Test</w:t>
      </w:r>
      <w:r>
        <w:rPr>
          <w:spacing w:val="-7"/>
          <w:sz w:val="20"/>
        </w:rPr>
        <w:t xml:space="preserve"> </w:t>
      </w:r>
      <w:r>
        <w:rPr>
          <w:sz w:val="20"/>
        </w:rPr>
        <w:t>cycle</w:t>
      </w:r>
      <w:r>
        <w:rPr>
          <w:spacing w:val="-6"/>
          <w:sz w:val="20"/>
        </w:rPr>
        <w:t xml:space="preserve"> </w:t>
      </w:r>
      <w:r>
        <w:rPr>
          <w:sz w:val="20"/>
        </w:rPr>
        <w:t>validation</w:t>
      </w:r>
      <w:r>
        <w:rPr>
          <w:spacing w:val="-5"/>
          <w:sz w:val="20"/>
        </w:rPr>
        <w:t xml:space="preserve"> </w:t>
      </w:r>
      <w:r>
        <w:rPr>
          <w:sz w:val="20"/>
        </w:rPr>
        <w:t>criteria.</w:t>
      </w:r>
      <w:r>
        <w:rPr>
          <w:spacing w:val="43"/>
          <w:sz w:val="20"/>
        </w:rPr>
        <w:t xml:space="preserve"> </w:t>
      </w:r>
      <w:r>
        <w:rPr>
          <w:sz w:val="20"/>
        </w:rPr>
        <w:t>September</w:t>
      </w:r>
      <w:r>
        <w:rPr>
          <w:spacing w:val="-6"/>
          <w:sz w:val="20"/>
        </w:rPr>
        <w:t xml:space="preserve"> </w:t>
      </w:r>
      <w:r>
        <w:rPr>
          <w:sz w:val="20"/>
        </w:rPr>
        <w:t>5,</w:t>
      </w:r>
      <w:r>
        <w:rPr>
          <w:spacing w:val="-7"/>
          <w:sz w:val="20"/>
        </w:rPr>
        <w:t xml:space="preserve"> </w:t>
      </w:r>
      <w:r>
        <w:rPr>
          <w:spacing w:val="-2"/>
          <w:sz w:val="20"/>
        </w:rPr>
        <w:t>1997.</w:t>
      </w:r>
      <w:r>
        <w:rPr>
          <w:sz w:val="20"/>
        </w:rPr>
        <w:tab/>
      </w:r>
      <w:r>
        <w:rPr>
          <w:spacing w:val="-5"/>
          <w:sz w:val="20"/>
        </w:rPr>
        <w:t>43</w:t>
      </w:r>
    </w:p>
    <w:p w14:paraId="7A0CFB1C" w14:textId="77777777" w:rsidR="009D0692" w:rsidRDefault="00D22DBB">
      <w:pPr>
        <w:tabs>
          <w:tab w:val="left" w:pos="2039"/>
          <w:tab w:val="left" w:pos="9487"/>
        </w:tabs>
        <w:ind w:left="600"/>
        <w:rPr>
          <w:sz w:val="20"/>
        </w:rPr>
      </w:pPr>
      <w:r>
        <w:rPr>
          <w:spacing w:val="-2"/>
          <w:sz w:val="20"/>
        </w:rPr>
        <w:t>86.1342-</w:t>
      </w:r>
      <w:r>
        <w:rPr>
          <w:spacing w:val="-5"/>
          <w:sz w:val="20"/>
        </w:rPr>
        <w:t>94</w:t>
      </w:r>
      <w:r>
        <w:rPr>
          <w:sz w:val="20"/>
        </w:rPr>
        <w:tab/>
        <w:t>Calculations;</w:t>
      </w:r>
      <w:r>
        <w:rPr>
          <w:spacing w:val="-8"/>
          <w:sz w:val="20"/>
        </w:rPr>
        <w:t xml:space="preserve"> </w:t>
      </w:r>
      <w:r>
        <w:rPr>
          <w:sz w:val="20"/>
        </w:rPr>
        <w:t>exhaust</w:t>
      </w:r>
      <w:r>
        <w:rPr>
          <w:spacing w:val="-7"/>
          <w:sz w:val="20"/>
        </w:rPr>
        <w:t xml:space="preserve"> </w:t>
      </w:r>
      <w:r>
        <w:rPr>
          <w:sz w:val="20"/>
        </w:rPr>
        <w:t>emissions.</w:t>
      </w:r>
      <w:r>
        <w:rPr>
          <w:spacing w:val="39"/>
          <w:sz w:val="20"/>
        </w:rPr>
        <w:t xml:space="preserve"> </w:t>
      </w:r>
      <w:r>
        <w:rPr>
          <w:sz w:val="20"/>
        </w:rPr>
        <w:t>September</w:t>
      </w:r>
      <w:r>
        <w:rPr>
          <w:spacing w:val="-8"/>
          <w:sz w:val="20"/>
        </w:rPr>
        <w:t xml:space="preserve"> </w:t>
      </w:r>
      <w:r>
        <w:rPr>
          <w:sz w:val="20"/>
        </w:rPr>
        <w:t>5,</w:t>
      </w:r>
      <w:r>
        <w:rPr>
          <w:spacing w:val="-9"/>
          <w:sz w:val="20"/>
        </w:rPr>
        <w:t xml:space="preserve"> </w:t>
      </w:r>
      <w:r>
        <w:rPr>
          <w:spacing w:val="-2"/>
          <w:sz w:val="20"/>
        </w:rPr>
        <w:t>1997.</w:t>
      </w:r>
      <w:r>
        <w:rPr>
          <w:sz w:val="20"/>
        </w:rPr>
        <w:tab/>
      </w:r>
      <w:r>
        <w:rPr>
          <w:spacing w:val="-5"/>
          <w:sz w:val="20"/>
        </w:rPr>
        <w:t>43</w:t>
      </w:r>
    </w:p>
    <w:p w14:paraId="5F0A4C51" w14:textId="77777777" w:rsidR="009D0692" w:rsidRDefault="00D22DBB">
      <w:pPr>
        <w:tabs>
          <w:tab w:val="left" w:pos="2039"/>
          <w:tab w:val="left" w:pos="9486"/>
        </w:tabs>
        <w:spacing w:before="1" w:after="6"/>
        <w:ind w:left="599" w:right="1450"/>
        <w:rPr>
          <w:spacing w:val="-6"/>
          <w:sz w:val="20"/>
        </w:rPr>
      </w:pPr>
      <w:r>
        <w:rPr>
          <w:spacing w:val="-2"/>
          <w:sz w:val="20"/>
        </w:rPr>
        <w:t>86.1343-88</w:t>
      </w:r>
      <w:r>
        <w:rPr>
          <w:sz w:val="20"/>
        </w:rPr>
        <w:tab/>
        <w:t>Calculations; particulate exhaust emissions (including diesel gaseous-fuel, dual-fuel and multi-fuel engines).</w:t>
      </w:r>
      <w:r>
        <w:rPr>
          <w:spacing w:val="40"/>
          <w:sz w:val="20"/>
        </w:rPr>
        <w:t xml:space="preserve"> </w:t>
      </w:r>
      <w:r>
        <w:rPr>
          <w:sz w:val="20"/>
        </w:rPr>
        <w:t>September 5, 1997.</w:t>
      </w:r>
      <w:r>
        <w:rPr>
          <w:sz w:val="20"/>
        </w:rPr>
        <w:tab/>
      </w:r>
      <w:r>
        <w:rPr>
          <w:spacing w:val="-6"/>
          <w:sz w:val="20"/>
        </w:rPr>
        <w:t>44</w:t>
      </w:r>
    </w:p>
    <w:p w14:paraId="7766687A" w14:textId="42088BC2"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86.1344-94</w:t>
      </w:r>
      <w:r w:rsidRPr="001C67F5">
        <w:rPr>
          <w:spacing w:val="-6"/>
          <w:sz w:val="20"/>
        </w:rPr>
        <w:tab/>
        <w:t>Required information. October 21, 1997.</w:t>
      </w:r>
      <w:r w:rsidR="002276FF">
        <w:rPr>
          <w:spacing w:val="-6"/>
          <w:sz w:val="20"/>
        </w:rPr>
        <w:t xml:space="preserve">                                                                                   44</w:t>
      </w:r>
    </w:p>
    <w:p w14:paraId="6DEC6401" w14:textId="5CA0098B"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86.1360-2007</w:t>
      </w:r>
      <w:r w:rsidRPr="001C67F5">
        <w:rPr>
          <w:spacing w:val="-6"/>
          <w:sz w:val="20"/>
        </w:rPr>
        <w:tab/>
        <w:t>Supplemental emission test; test cycle and procedures.</w:t>
      </w:r>
      <w:r>
        <w:rPr>
          <w:spacing w:val="-6"/>
          <w:sz w:val="20"/>
        </w:rPr>
        <w:t xml:space="preserve"> </w:t>
      </w:r>
      <w:r w:rsidRPr="001C67F5">
        <w:rPr>
          <w:spacing w:val="-6"/>
          <w:sz w:val="20"/>
        </w:rPr>
        <w:t>June 30, 2008.</w:t>
      </w:r>
      <w:r w:rsidRPr="001C67F5">
        <w:rPr>
          <w:spacing w:val="-6"/>
          <w:sz w:val="20"/>
        </w:rPr>
        <w:tab/>
        <w:t>44</w:t>
      </w:r>
    </w:p>
    <w:p w14:paraId="20C56FEE" w14:textId="77777777"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86.1362-2007</w:t>
      </w:r>
      <w:r w:rsidRPr="001C67F5">
        <w:rPr>
          <w:spacing w:val="-6"/>
          <w:sz w:val="20"/>
        </w:rPr>
        <w:tab/>
        <w:t>Steady-state testing with a ramped-modal cycle. June 30, 2008.</w:t>
      </w:r>
      <w:r w:rsidRPr="001C67F5">
        <w:rPr>
          <w:spacing w:val="-6"/>
          <w:sz w:val="20"/>
        </w:rPr>
        <w:tab/>
        <w:t>50</w:t>
      </w:r>
    </w:p>
    <w:p w14:paraId="5163B0C9" w14:textId="77777777"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86.1363-2007</w:t>
      </w:r>
      <w:r w:rsidRPr="001C67F5">
        <w:rPr>
          <w:spacing w:val="-6"/>
          <w:sz w:val="20"/>
        </w:rPr>
        <w:tab/>
        <w:t>Steady-state testing with a discrete-mode cycle. June 30, 2008.</w:t>
      </w:r>
      <w:r w:rsidRPr="001C67F5">
        <w:rPr>
          <w:spacing w:val="-6"/>
          <w:sz w:val="20"/>
        </w:rPr>
        <w:tab/>
        <w:t>50</w:t>
      </w:r>
    </w:p>
    <w:p w14:paraId="7881F91D" w14:textId="77777777"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86.1370-2007</w:t>
      </w:r>
      <w:r w:rsidRPr="001C67F5">
        <w:rPr>
          <w:spacing w:val="-6"/>
          <w:sz w:val="20"/>
        </w:rPr>
        <w:tab/>
        <w:t>Not-To-Exceed test procedures. November 8, 2010.</w:t>
      </w:r>
      <w:r w:rsidRPr="001C67F5">
        <w:rPr>
          <w:spacing w:val="-6"/>
          <w:sz w:val="20"/>
        </w:rPr>
        <w:tab/>
        <w:t>50</w:t>
      </w:r>
    </w:p>
    <w:p w14:paraId="2EC2F506" w14:textId="2D3ED588" w:rsidR="001C67F5" w:rsidRPr="001C67F5" w:rsidRDefault="001C67F5" w:rsidP="001C67F5">
      <w:pPr>
        <w:tabs>
          <w:tab w:val="left" w:pos="2039"/>
          <w:tab w:val="left" w:pos="9486"/>
        </w:tabs>
        <w:spacing w:before="1" w:after="6"/>
        <w:ind w:left="599" w:right="1450"/>
        <w:rPr>
          <w:spacing w:val="-6"/>
          <w:sz w:val="20"/>
        </w:rPr>
      </w:pPr>
      <w:r w:rsidRPr="001C67F5">
        <w:rPr>
          <w:spacing w:val="-6"/>
          <w:sz w:val="20"/>
        </w:rPr>
        <w:t>86.1372-2007</w:t>
      </w:r>
      <w:r w:rsidRPr="001C67F5">
        <w:rPr>
          <w:spacing w:val="-6"/>
          <w:sz w:val="20"/>
        </w:rPr>
        <w:tab/>
        <w:t>Measuring smoke emissions within the NTE zone. October 6, 2000.</w:t>
      </w:r>
      <w:r w:rsidRPr="001C67F5">
        <w:rPr>
          <w:spacing w:val="-6"/>
          <w:sz w:val="20"/>
        </w:rPr>
        <w:tab/>
        <w:t>57</w:t>
      </w:r>
    </w:p>
    <w:p w14:paraId="658B2607" w14:textId="77777777" w:rsidR="009D0692" w:rsidRDefault="009D0692">
      <w:pPr>
        <w:pStyle w:val="BodyText"/>
        <w:spacing w:before="10"/>
        <w:rPr>
          <w:sz w:val="20"/>
        </w:rPr>
      </w:pPr>
    </w:p>
    <w:p w14:paraId="263ED9EC" w14:textId="77777777" w:rsidR="009D0692" w:rsidRDefault="00D22DBB">
      <w:pPr>
        <w:tabs>
          <w:tab w:val="left" w:pos="9486"/>
        </w:tabs>
        <w:ind w:left="359" w:right="1450"/>
        <w:rPr>
          <w:b/>
          <w:sz w:val="20"/>
        </w:rPr>
      </w:pPr>
      <w:r>
        <w:rPr>
          <w:b/>
          <w:sz w:val="20"/>
        </w:rPr>
        <w:t>Subpart S – General Compliance Provisions for Control of Air Pollution From New and In-Use Light-Duty</w:t>
      </w:r>
      <w:r>
        <w:rPr>
          <w:b/>
          <w:spacing w:val="-13"/>
          <w:sz w:val="20"/>
        </w:rPr>
        <w:t xml:space="preserve"> </w:t>
      </w:r>
      <w:r>
        <w:rPr>
          <w:b/>
          <w:sz w:val="20"/>
        </w:rPr>
        <w:t>Vehicles,</w:t>
      </w:r>
      <w:r>
        <w:rPr>
          <w:b/>
          <w:spacing w:val="-10"/>
          <w:sz w:val="20"/>
        </w:rPr>
        <w:t xml:space="preserve"> </w:t>
      </w:r>
      <w:r>
        <w:rPr>
          <w:b/>
          <w:sz w:val="20"/>
        </w:rPr>
        <w:t>Light-Duty</w:t>
      </w:r>
      <w:r>
        <w:rPr>
          <w:b/>
          <w:spacing w:val="-12"/>
          <w:sz w:val="20"/>
        </w:rPr>
        <w:t xml:space="preserve"> </w:t>
      </w:r>
      <w:r>
        <w:rPr>
          <w:b/>
          <w:sz w:val="20"/>
        </w:rPr>
        <w:t>Trucks,</w:t>
      </w:r>
      <w:r>
        <w:rPr>
          <w:b/>
          <w:spacing w:val="-8"/>
          <w:sz w:val="20"/>
        </w:rPr>
        <w:t xml:space="preserve"> </w:t>
      </w:r>
      <w:r>
        <w:rPr>
          <w:b/>
          <w:sz w:val="20"/>
        </w:rPr>
        <w:t>and</w:t>
      </w:r>
      <w:r>
        <w:rPr>
          <w:b/>
          <w:spacing w:val="-9"/>
          <w:sz w:val="20"/>
        </w:rPr>
        <w:t xml:space="preserve"> </w:t>
      </w:r>
      <w:r>
        <w:rPr>
          <w:b/>
          <w:sz w:val="20"/>
        </w:rPr>
        <w:t>Complete</w:t>
      </w:r>
      <w:r>
        <w:rPr>
          <w:b/>
          <w:spacing w:val="-10"/>
          <w:sz w:val="20"/>
        </w:rPr>
        <w:t xml:space="preserve"> </w:t>
      </w:r>
      <w:r>
        <w:rPr>
          <w:b/>
          <w:sz w:val="20"/>
        </w:rPr>
        <w:t>Otto-Cycle</w:t>
      </w:r>
      <w:r>
        <w:rPr>
          <w:b/>
          <w:spacing w:val="-10"/>
          <w:sz w:val="20"/>
        </w:rPr>
        <w:t xml:space="preserve"> </w:t>
      </w:r>
      <w:r>
        <w:rPr>
          <w:b/>
          <w:sz w:val="20"/>
        </w:rPr>
        <w:t>Heavy-Duty</w:t>
      </w:r>
      <w:r>
        <w:rPr>
          <w:b/>
          <w:spacing w:val="-10"/>
          <w:sz w:val="20"/>
        </w:rPr>
        <w:t xml:space="preserve"> </w:t>
      </w:r>
      <w:r>
        <w:rPr>
          <w:b/>
          <w:spacing w:val="-2"/>
          <w:sz w:val="20"/>
        </w:rPr>
        <w:t>Vehicles.</w:t>
      </w:r>
      <w:r>
        <w:rPr>
          <w:b/>
          <w:sz w:val="20"/>
        </w:rPr>
        <w:tab/>
      </w:r>
      <w:r>
        <w:rPr>
          <w:b/>
          <w:spacing w:val="-5"/>
          <w:sz w:val="20"/>
        </w:rPr>
        <w:t>58</w:t>
      </w:r>
    </w:p>
    <w:p w14:paraId="543B047B" w14:textId="77777777" w:rsidR="009D0692" w:rsidRDefault="00D22DBB">
      <w:pPr>
        <w:tabs>
          <w:tab w:val="left" w:pos="2039"/>
          <w:tab w:val="left" w:pos="9487"/>
        </w:tabs>
        <w:spacing w:before="4"/>
        <w:ind w:left="600"/>
        <w:rPr>
          <w:sz w:val="20"/>
        </w:rPr>
      </w:pPr>
      <w:r>
        <w:rPr>
          <w:spacing w:val="-2"/>
          <w:sz w:val="20"/>
        </w:rPr>
        <w:t>86.1863-</w:t>
      </w:r>
      <w:r>
        <w:rPr>
          <w:spacing w:val="-5"/>
          <w:sz w:val="20"/>
        </w:rPr>
        <w:t>07</w:t>
      </w:r>
      <w:r>
        <w:rPr>
          <w:sz w:val="20"/>
        </w:rPr>
        <w:tab/>
        <w:t>Optional</w:t>
      </w:r>
      <w:r>
        <w:rPr>
          <w:spacing w:val="-8"/>
          <w:sz w:val="20"/>
        </w:rPr>
        <w:t xml:space="preserve"> </w:t>
      </w:r>
      <w:r>
        <w:rPr>
          <w:sz w:val="20"/>
        </w:rPr>
        <w:t>chassis</w:t>
      </w:r>
      <w:r>
        <w:rPr>
          <w:spacing w:val="-7"/>
          <w:sz w:val="20"/>
        </w:rPr>
        <w:t xml:space="preserve"> </w:t>
      </w:r>
      <w:r>
        <w:rPr>
          <w:sz w:val="20"/>
        </w:rPr>
        <w:t>certification</w:t>
      </w:r>
      <w:r>
        <w:rPr>
          <w:spacing w:val="-8"/>
          <w:sz w:val="20"/>
        </w:rPr>
        <w:t xml:space="preserve"> </w:t>
      </w:r>
      <w:r>
        <w:rPr>
          <w:sz w:val="20"/>
        </w:rPr>
        <w:t>for</w:t>
      </w:r>
      <w:r>
        <w:rPr>
          <w:spacing w:val="-7"/>
          <w:sz w:val="20"/>
        </w:rPr>
        <w:t xml:space="preserve"> </w:t>
      </w:r>
      <w:r>
        <w:rPr>
          <w:sz w:val="20"/>
        </w:rPr>
        <w:t>diesel</w:t>
      </w:r>
      <w:r>
        <w:rPr>
          <w:spacing w:val="-9"/>
          <w:sz w:val="20"/>
        </w:rPr>
        <w:t xml:space="preserve"> </w:t>
      </w:r>
      <w:r>
        <w:rPr>
          <w:sz w:val="20"/>
        </w:rPr>
        <w:t>vehicles.</w:t>
      </w:r>
      <w:r>
        <w:rPr>
          <w:spacing w:val="-6"/>
          <w:sz w:val="20"/>
        </w:rPr>
        <w:t xml:space="preserve"> </w:t>
      </w:r>
      <w:r>
        <w:rPr>
          <w:sz w:val="20"/>
        </w:rPr>
        <w:t>September</w:t>
      </w:r>
      <w:r>
        <w:rPr>
          <w:spacing w:val="-8"/>
          <w:sz w:val="20"/>
        </w:rPr>
        <w:t xml:space="preserve"> </w:t>
      </w:r>
      <w:r>
        <w:rPr>
          <w:sz w:val="20"/>
        </w:rPr>
        <w:t>15,</w:t>
      </w:r>
      <w:r>
        <w:rPr>
          <w:spacing w:val="-8"/>
          <w:sz w:val="20"/>
        </w:rPr>
        <w:t xml:space="preserve"> </w:t>
      </w:r>
      <w:r>
        <w:rPr>
          <w:spacing w:val="-2"/>
          <w:sz w:val="20"/>
        </w:rPr>
        <w:t>2011.</w:t>
      </w:r>
      <w:r>
        <w:rPr>
          <w:sz w:val="20"/>
        </w:rPr>
        <w:tab/>
      </w:r>
      <w:r>
        <w:rPr>
          <w:spacing w:val="-5"/>
          <w:sz w:val="20"/>
        </w:rPr>
        <w:t>58</w:t>
      </w:r>
    </w:p>
    <w:p w14:paraId="7727C30A" w14:textId="77777777" w:rsidR="009D0692" w:rsidRDefault="00D22DBB">
      <w:pPr>
        <w:tabs>
          <w:tab w:val="left" w:pos="9486"/>
        </w:tabs>
        <w:spacing w:before="238" w:after="8"/>
        <w:ind w:left="360"/>
        <w:rPr>
          <w:b/>
          <w:spacing w:val="-5"/>
          <w:sz w:val="20"/>
        </w:rPr>
      </w:pPr>
      <w:r>
        <w:rPr>
          <w:b/>
          <w:sz w:val="20"/>
        </w:rPr>
        <w:t>Subpart</w:t>
      </w:r>
      <w:r>
        <w:rPr>
          <w:b/>
          <w:spacing w:val="-7"/>
          <w:sz w:val="20"/>
        </w:rPr>
        <w:t xml:space="preserve"> </w:t>
      </w:r>
      <w:r>
        <w:rPr>
          <w:b/>
          <w:sz w:val="20"/>
        </w:rPr>
        <w:t>T</w:t>
      </w:r>
      <w:r>
        <w:rPr>
          <w:b/>
          <w:spacing w:val="-6"/>
          <w:sz w:val="20"/>
        </w:rPr>
        <w:t xml:space="preserve"> </w:t>
      </w:r>
      <w:r>
        <w:rPr>
          <w:b/>
          <w:sz w:val="20"/>
        </w:rPr>
        <w:t>-</w:t>
      </w:r>
      <w:r>
        <w:rPr>
          <w:b/>
          <w:spacing w:val="-9"/>
          <w:sz w:val="20"/>
        </w:rPr>
        <w:t xml:space="preserve"> </w:t>
      </w:r>
      <w:r>
        <w:rPr>
          <w:b/>
          <w:sz w:val="20"/>
        </w:rPr>
        <w:t>Manufacturer-Run</w:t>
      </w:r>
      <w:r>
        <w:rPr>
          <w:b/>
          <w:spacing w:val="-7"/>
          <w:sz w:val="20"/>
        </w:rPr>
        <w:t xml:space="preserve"> </w:t>
      </w:r>
      <w:r>
        <w:rPr>
          <w:b/>
          <w:sz w:val="20"/>
        </w:rPr>
        <w:t>In-Use</w:t>
      </w:r>
      <w:r>
        <w:rPr>
          <w:b/>
          <w:spacing w:val="-7"/>
          <w:sz w:val="20"/>
        </w:rPr>
        <w:t xml:space="preserve"> </w:t>
      </w:r>
      <w:r>
        <w:rPr>
          <w:b/>
          <w:sz w:val="20"/>
        </w:rPr>
        <w:t>Testing</w:t>
      </w:r>
      <w:r>
        <w:rPr>
          <w:b/>
          <w:spacing w:val="-7"/>
          <w:sz w:val="20"/>
        </w:rPr>
        <w:t xml:space="preserve"> </w:t>
      </w:r>
      <w:r>
        <w:rPr>
          <w:b/>
          <w:sz w:val="20"/>
        </w:rPr>
        <w:t>Program</w:t>
      </w:r>
      <w:r>
        <w:rPr>
          <w:b/>
          <w:spacing w:val="-7"/>
          <w:sz w:val="20"/>
        </w:rPr>
        <w:t xml:space="preserve"> </w:t>
      </w:r>
      <w:r>
        <w:rPr>
          <w:b/>
          <w:sz w:val="20"/>
        </w:rPr>
        <w:t>for</w:t>
      </w:r>
      <w:r>
        <w:rPr>
          <w:b/>
          <w:spacing w:val="-9"/>
          <w:sz w:val="20"/>
        </w:rPr>
        <w:t xml:space="preserve"> </w:t>
      </w:r>
      <w:r>
        <w:rPr>
          <w:b/>
          <w:sz w:val="20"/>
        </w:rPr>
        <w:t>Heavy-Duty</w:t>
      </w:r>
      <w:r>
        <w:rPr>
          <w:b/>
          <w:spacing w:val="-8"/>
          <w:sz w:val="20"/>
        </w:rPr>
        <w:t xml:space="preserve"> </w:t>
      </w:r>
      <w:r>
        <w:rPr>
          <w:b/>
          <w:sz w:val="20"/>
        </w:rPr>
        <w:t>Diesel</w:t>
      </w:r>
      <w:r>
        <w:rPr>
          <w:b/>
          <w:spacing w:val="-6"/>
          <w:sz w:val="20"/>
        </w:rPr>
        <w:t xml:space="preserve"> </w:t>
      </w:r>
      <w:r>
        <w:rPr>
          <w:b/>
          <w:spacing w:val="-2"/>
          <w:sz w:val="20"/>
        </w:rPr>
        <w:t>Engines.</w:t>
      </w:r>
      <w:r>
        <w:rPr>
          <w:b/>
          <w:sz w:val="20"/>
        </w:rPr>
        <w:tab/>
      </w:r>
      <w:r>
        <w:rPr>
          <w:b/>
          <w:spacing w:val="-5"/>
          <w:sz w:val="20"/>
        </w:rPr>
        <w:t>59</w:t>
      </w:r>
    </w:p>
    <w:p w14:paraId="5B10227B" w14:textId="374BC0ED" w:rsidR="005179BD" w:rsidRPr="00693EC7" w:rsidRDefault="005179BD" w:rsidP="00693EC7">
      <w:pPr>
        <w:tabs>
          <w:tab w:val="left" w:pos="1559"/>
          <w:tab w:val="left" w:pos="9486"/>
        </w:tabs>
        <w:spacing w:line="229" w:lineRule="exact"/>
        <w:ind w:left="600"/>
        <w:rPr>
          <w:spacing w:val="-2"/>
          <w:sz w:val="20"/>
        </w:rPr>
      </w:pPr>
      <w:r w:rsidRPr="00693EC7">
        <w:rPr>
          <w:spacing w:val="-2"/>
          <w:sz w:val="20"/>
        </w:rPr>
        <w:t>86.1901 What testing requirements apply to my engines that have gone into service? November 8,</w:t>
      </w:r>
    </w:p>
    <w:p w14:paraId="15079CC2" w14:textId="2C38FD47" w:rsidR="005179BD" w:rsidRPr="00693EC7" w:rsidRDefault="005179BD" w:rsidP="00693EC7">
      <w:pPr>
        <w:tabs>
          <w:tab w:val="left" w:pos="1559"/>
          <w:tab w:val="left" w:pos="9486"/>
        </w:tabs>
        <w:spacing w:line="229" w:lineRule="exact"/>
        <w:ind w:left="600"/>
        <w:rPr>
          <w:spacing w:val="-2"/>
          <w:sz w:val="20"/>
        </w:rPr>
      </w:pPr>
      <w:r w:rsidRPr="00693EC7">
        <w:rPr>
          <w:spacing w:val="-2"/>
          <w:sz w:val="20"/>
        </w:rPr>
        <w:t>2010.</w:t>
      </w:r>
      <w:r w:rsidRPr="00693EC7">
        <w:rPr>
          <w:spacing w:val="-2"/>
          <w:sz w:val="20"/>
        </w:rPr>
        <w:tab/>
      </w:r>
      <w:r w:rsidR="00693EC7">
        <w:rPr>
          <w:spacing w:val="-2"/>
          <w:sz w:val="20"/>
        </w:rPr>
        <w:t xml:space="preserve">                                                                                                                                                    </w:t>
      </w:r>
      <w:r w:rsidRPr="00693EC7">
        <w:rPr>
          <w:spacing w:val="-2"/>
          <w:sz w:val="20"/>
        </w:rPr>
        <w:t>59</w:t>
      </w:r>
    </w:p>
    <w:p w14:paraId="60158150" w14:textId="77777777" w:rsidR="005179BD" w:rsidRPr="00693EC7" w:rsidRDefault="005179BD" w:rsidP="00693EC7">
      <w:pPr>
        <w:tabs>
          <w:tab w:val="left" w:pos="1559"/>
          <w:tab w:val="left" w:pos="9486"/>
        </w:tabs>
        <w:spacing w:line="229" w:lineRule="exact"/>
        <w:ind w:left="600"/>
        <w:rPr>
          <w:spacing w:val="-2"/>
          <w:sz w:val="20"/>
        </w:rPr>
      </w:pPr>
      <w:r w:rsidRPr="00693EC7">
        <w:rPr>
          <w:spacing w:val="-2"/>
          <w:sz w:val="20"/>
        </w:rPr>
        <w:t>86.1905</w:t>
      </w:r>
      <w:r w:rsidRPr="00693EC7">
        <w:rPr>
          <w:spacing w:val="-2"/>
          <w:sz w:val="20"/>
        </w:rPr>
        <w:tab/>
        <w:t>How does this program work? November 8, 2010.</w:t>
      </w:r>
      <w:r w:rsidRPr="00693EC7">
        <w:rPr>
          <w:spacing w:val="-2"/>
          <w:sz w:val="20"/>
        </w:rPr>
        <w:tab/>
        <w:t>59</w:t>
      </w:r>
    </w:p>
    <w:p w14:paraId="340EB4CD" w14:textId="77777777" w:rsidR="005179BD" w:rsidRPr="00693EC7" w:rsidRDefault="005179BD" w:rsidP="00693EC7">
      <w:pPr>
        <w:tabs>
          <w:tab w:val="left" w:pos="1559"/>
          <w:tab w:val="left" w:pos="9486"/>
        </w:tabs>
        <w:spacing w:line="229" w:lineRule="exact"/>
        <w:ind w:left="600"/>
        <w:rPr>
          <w:spacing w:val="-2"/>
          <w:sz w:val="20"/>
        </w:rPr>
      </w:pPr>
      <w:r w:rsidRPr="00693EC7">
        <w:rPr>
          <w:spacing w:val="-2"/>
          <w:sz w:val="20"/>
        </w:rPr>
        <w:t>86.1908</w:t>
      </w:r>
      <w:r w:rsidRPr="00693EC7">
        <w:rPr>
          <w:spacing w:val="-2"/>
          <w:sz w:val="20"/>
        </w:rPr>
        <w:tab/>
        <w:t>How must I select and screen my in-use engines? June 14, 2005.</w:t>
      </w:r>
      <w:r w:rsidRPr="00693EC7">
        <w:rPr>
          <w:spacing w:val="-2"/>
          <w:sz w:val="20"/>
        </w:rPr>
        <w:tab/>
        <w:t>59</w:t>
      </w:r>
    </w:p>
    <w:p w14:paraId="333AF50A" w14:textId="77777777" w:rsidR="005179BD" w:rsidRPr="00693EC7" w:rsidRDefault="005179BD" w:rsidP="00693EC7">
      <w:pPr>
        <w:tabs>
          <w:tab w:val="left" w:pos="1559"/>
          <w:tab w:val="left" w:pos="9486"/>
        </w:tabs>
        <w:spacing w:line="229" w:lineRule="exact"/>
        <w:ind w:left="600"/>
        <w:rPr>
          <w:spacing w:val="-2"/>
          <w:sz w:val="20"/>
        </w:rPr>
      </w:pPr>
      <w:r w:rsidRPr="00693EC7">
        <w:rPr>
          <w:spacing w:val="-2"/>
          <w:sz w:val="20"/>
        </w:rPr>
        <w:t>86.1910</w:t>
      </w:r>
      <w:r w:rsidRPr="00693EC7">
        <w:rPr>
          <w:spacing w:val="-2"/>
          <w:sz w:val="20"/>
        </w:rPr>
        <w:tab/>
        <w:t>How must I prepare and test my in-use engines? November 8, 2010.</w:t>
      </w:r>
      <w:r w:rsidRPr="00693EC7">
        <w:rPr>
          <w:spacing w:val="-2"/>
          <w:sz w:val="20"/>
        </w:rPr>
        <w:tab/>
        <w:t>59</w:t>
      </w:r>
    </w:p>
    <w:p w14:paraId="77D74EEE" w14:textId="77777777" w:rsidR="005179BD" w:rsidRPr="00693EC7" w:rsidRDefault="005179BD" w:rsidP="00693EC7">
      <w:pPr>
        <w:tabs>
          <w:tab w:val="left" w:pos="1559"/>
          <w:tab w:val="left" w:pos="9486"/>
        </w:tabs>
        <w:spacing w:line="229" w:lineRule="exact"/>
        <w:ind w:left="600"/>
        <w:rPr>
          <w:spacing w:val="-2"/>
          <w:sz w:val="20"/>
        </w:rPr>
      </w:pPr>
      <w:r w:rsidRPr="00693EC7">
        <w:rPr>
          <w:spacing w:val="-2"/>
          <w:sz w:val="20"/>
        </w:rPr>
        <w:t>86.1912</w:t>
      </w:r>
      <w:r w:rsidRPr="00693EC7">
        <w:rPr>
          <w:spacing w:val="-2"/>
          <w:sz w:val="20"/>
        </w:rPr>
        <w:tab/>
        <w:t>How do I determine whether an engine meets the vehicle-pass criteria?</w:t>
      </w:r>
      <w:r w:rsidRPr="00693EC7">
        <w:rPr>
          <w:spacing w:val="-2"/>
          <w:sz w:val="20"/>
        </w:rPr>
        <w:tab/>
        <w:t>59</w:t>
      </w:r>
    </w:p>
    <w:p w14:paraId="779E39AC" w14:textId="07837D2A" w:rsidR="005179BD" w:rsidRDefault="005179BD" w:rsidP="00693EC7">
      <w:pPr>
        <w:tabs>
          <w:tab w:val="left" w:pos="1559"/>
          <w:tab w:val="left" w:pos="9486"/>
        </w:tabs>
        <w:spacing w:line="229" w:lineRule="exact"/>
        <w:ind w:left="600"/>
        <w:rPr>
          <w:b/>
          <w:sz w:val="20"/>
        </w:rPr>
      </w:pPr>
      <w:r w:rsidRPr="00693EC7">
        <w:rPr>
          <w:spacing w:val="-2"/>
          <w:sz w:val="20"/>
        </w:rPr>
        <w:t>86.1915</w:t>
      </w:r>
      <w:r w:rsidRPr="00693EC7">
        <w:rPr>
          <w:spacing w:val="-2"/>
          <w:sz w:val="20"/>
        </w:rPr>
        <w:tab/>
        <w:t>What are the requirements for Phase 1 and Phase 2 testing? June 14, 2005.</w:t>
      </w:r>
      <w:r w:rsidRPr="00693EC7">
        <w:rPr>
          <w:spacing w:val="-2"/>
          <w:sz w:val="20"/>
        </w:rPr>
        <w:tab/>
        <w:t>59</w:t>
      </w:r>
    </w:p>
    <w:p w14:paraId="53A6A591" w14:textId="77777777" w:rsidR="009D0692" w:rsidRDefault="00D22DBB">
      <w:pPr>
        <w:tabs>
          <w:tab w:val="left" w:pos="1559"/>
          <w:tab w:val="left" w:pos="9487"/>
        </w:tabs>
        <w:spacing w:before="3"/>
        <w:ind w:left="599" w:right="1449"/>
        <w:rPr>
          <w:sz w:val="20"/>
        </w:rPr>
      </w:pPr>
      <w:r>
        <w:rPr>
          <w:spacing w:val="-2"/>
          <w:sz w:val="20"/>
        </w:rPr>
        <w:t>86.1917</w:t>
      </w:r>
      <w:r>
        <w:rPr>
          <w:sz w:val="20"/>
        </w:rPr>
        <w:tab/>
        <w:t>How does in-use testing under this subpart relate to the emission-related warranty in</w:t>
      </w:r>
      <w:r>
        <w:rPr>
          <w:spacing w:val="40"/>
          <w:sz w:val="20"/>
        </w:rPr>
        <w:t xml:space="preserve"> </w:t>
      </w:r>
      <w:r>
        <w:rPr>
          <w:sz w:val="20"/>
        </w:rPr>
        <w:t>Section</w:t>
      </w:r>
      <w:r>
        <w:rPr>
          <w:spacing w:val="-6"/>
          <w:sz w:val="20"/>
        </w:rPr>
        <w:t xml:space="preserve"> </w:t>
      </w:r>
      <w:r>
        <w:rPr>
          <w:sz w:val="20"/>
        </w:rPr>
        <w:t>207(a)(1)</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Clean</w:t>
      </w:r>
      <w:r>
        <w:rPr>
          <w:spacing w:val="-4"/>
          <w:sz w:val="20"/>
        </w:rPr>
        <w:t xml:space="preserve"> </w:t>
      </w:r>
      <w:r>
        <w:rPr>
          <w:sz w:val="20"/>
        </w:rPr>
        <w:t>Air</w:t>
      </w:r>
      <w:r>
        <w:rPr>
          <w:spacing w:val="-3"/>
          <w:sz w:val="20"/>
        </w:rPr>
        <w:t xml:space="preserve"> </w:t>
      </w:r>
      <w:r>
        <w:rPr>
          <w:sz w:val="20"/>
        </w:rPr>
        <w:t>Act?</w:t>
      </w:r>
      <w:r>
        <w:rPr>
          <w:spacing w:val="-6"/>
          <w:sz w:val="20"/>
        </w:rPr>
        <w:t xml:space="preserve"> </w:t>
      </w:r>
      <w:r>
        <w:rPr>
          <w:sz w:val="20"/>
        </w:rPr>
        <w:t>June</w:t>
      </w:r>
      <w:r>
        <w:rPr>
          <w:spacing w:val="-6"/>
          <w:sz w:val="20"/>
        </w:rPr>
        <w:t xml:space="preserve"> </w:t>
      </w:r>
      <w:r>
        <w:rPr>
          <w:sz w:val="20"/>
        </w:rPr>
        <w:t>14,</w:t>
      </w:r>
      <w:r>
        <w:rPr>
          <w:spacing w:val="-6"/>
          <w:sz w:val="20"/>
        </w:rPr>
        <w:t xml:space="preserve"> </w:t>
      </w:r>
      <w:r>
        <w:rPr>
          <w:spacing w:val="-4"/>
          <w:sz w:val="20"/>
        </w:rPr>
        <w:t>2005.</w:t>
      </w:r>
      <w:r>
        <w:rPr>
          <w:sz w:val="20"/>
        </w:rPr>
        <w:tab/>
      </w:r>
      <w:r>
        <w:rPr>
          <w:spacing w:val="-5"/>
          <w:sz w:val="20"/>
        </w:rPr>
        <w:t>59</w:t>
      </w:r>
    </w:p>
    <w:p w14:paraId="3B2A7B07" w14:textId="77777777" w:rsidR="009D0692" w:rsidRDefault="00D22DBB">
      <w:pPr>
        <w:tabs>
          <w:tab w:val="left" w:pos="1559"/>
          <w:tab w:val="left" w:pos="9487"/>
        </w:tabs>
        <w:spacing w:before="1"/>
        <w:ind w:left="600"/>
        <w:rPr>
          <w:sz w:val="20"/>
        </w:rPr>
      </w:pPr>
      <w:r>
        <w:rPr>
          <w:spacing w:val="-2"/>
          <w:sz w:val="20"/>
        </w:rPr>
        <w:t>86.1920</w:t>
      </w:r>
      <w:r>
        <w:rPr>
          <w:sz w:val="20"/>
        </w:rPr>
        <w:tab/>
        <w:t>What</w:t>
      </w:r>
      <w:r>
        <w:rPr>
          <w:spacing w:val="-7"/>
          <w:sz w:val="20"/>
        </w:rPr>
        <w:t xml:space="preserve"> </w:t>
      </w:r>
      <w:r>
        <w:rPr>
          <w:sz w:val="20"/>
        </w:rPr>
        <w:t>in-use</w:t>
      </w:r>
      <w:r>
        <w:rPr>
          <w:spacing w:val="-7"/>
          <w:sz w:val="20"/>
        </w:rPr>
        <w:t xml:space="preserve"> </w:t>
      </w:r>
      <w:r>
        <w:rPr>
          <w:sz w:val="20"/>
        </w:rPr>
        <w:t>testing</w:t>
      </w:r>
      <w:r>
        <w:rPr>
          <w:spacing w:val="-5"/>
          <w:sz w:val="20"/>
        </w:rPr>
        <w:t xml:space="preserve"> </w:t>
      </w:r>
      <w:r>
        <w:rPr>
          <w:sz w:val="20"/>
        </w:rPr>
        <w:t>information</w:t>
      </w:r>
      <w:r>
        <w:rPr>
          <w:spacing w:val="-4"/>
          <w:sz w:val="20"/>
        </w:rPr>
        <w:t xml:space="preserve"> </w:t>
      </w:r>
      <w:r>
        <w:rPr>
          <w:sz w:val="20"/>
        </w:rPr>
        <w:t>must</w:t>
      </w:r>
      <w:r>
        <w:rPr>
          <w:spacing w:val="-7"/>
          <w:sz w:val="20"/>
        </w:rPr>
        <w:t xml:space="preserve"> </w:t>
      </w:r>
      <w:r>
        <w:rPr>
          <w:sz w:val="20"/>
        </w:rPr>
        <w:t>I</w:t>
      </w:r>
      <w:r>
        <w:rPr>
          <w:spacing w:val="-7"/>
          <w:sz w:val="20"/>
        </w:rPr>
        <w:t xml:space="preserve"> </w:t>
      </w:r>
      <w:r>
        <w:rPr>
          <w:sz w:val="20"/>
        </w:rPr>
        <w:t>report</w:t>
      </w:r>
      <w:r>
        <w:rPr>
          <w:spacing w:val="-6"/>
          <w:sz w:val="20"/>
        </w:rPr>
        <w:t xml:space="preserve"> </w:t>
      </w:r>
      <w:r>
        <w:rPr>
          <w:sz w:val="20"/>
        </w:rPr>
        <w:t>to</w:t>
      </w:r>
      <w:r>
        <w:rPr>
          <w:spacing w:val="-5"/>
          <w:sz w:val="20"/>
        </w:rPr>
        <w:t xml:space="preserve"> </w:t>
      </w:r>
      <w:r>
        <w:rPr>
          <w:sz w:val="20"/>
        </w:rPr>
        <w:t>EPA?</w:t>
      </w:r>
      <w:r>
        <w:rPr>
          <w:spacing w:val="-5"/>
          <w:sz w:val="20"/>
        </w:rPr>
        <w:t xml:space="preserve"> </w:t>
      </w:r>
      <w:r>
        <w:rPr>
          <w:sz w:val="20"/>
        </w:rPr>
        <w:t>November</w:t>
      </w:r>
      <w:r>
        <w:rPr>
          <w:spacing w:val="-6"/>
          <w:sz w:val="20"/>
        </w:rPr>
        <w:t xml:space="preserve"> </w:t>
      </w:r>
      <w:r>
        <w:rPr>
          <w:sz w:val="20"/>
        </w:rPr>
        <w:t>8,</w:t>
      </w:r>
      <w:r>
        <w:rPr>
          <w:spacing w:val="-6"/>
          <w:sz w:val="20"/>
        </w:rPr>
        <w:t xml:space="preserve"> </w:t>
      </w:r>
      <w:r>
        <w:rPr>
          <w:spacing w:val="-2"/>
          <w:sz w:val="20"/>
        </w:rPr>
        <w:t>2010.</w:t>
      </w:r>
      <w:r>
        <w:rPr>
          <w:sz w:val="20"/>
        </w:rPr>
        <w:tab/>
      </w:r>
      <w:r>
        <w:rPr>
          <w:spacing w:val="-5"/>
          <w:sz w:val="20"/>
        </w:rPr>
        <w:t>60</w:t>
      </w:r>
    </w:p>
    <w:p w14:paraId="67BE7CBA" w14:textId="77777777" w:rsidR="009D0692" w:rsidRDefault="00D22DBB">
      <w:pPr>
        <w:tabs>
          <w:tab w:val="left" w:pos="1559"/>
          <w:tab w:val="left" w:pos="9487"/>
        </w:tabs>
        <w:spacing w:line="229" w:lineRule="exact"/>
        <w:ind w:left="600"/>
        <w:rPr>
          <w:sz w:val="20"/>
        </w:rPr>
      </w:pPr>
      <w:r>
        <w:rPr>
          <w:spacing w:val="-2"/>
          <w:sz w:val="20"/>
        </w:rPr>
        <w:t>86.1925</w:t>
      </w:r>
      <w:r>
        <w:rPr>
          <w:sz w:val="20"/>
        </w:rPr>
        <w:tab/>
        <w:t>What</w:t>
      </w:r>
      <w:r>
        <w:rPr>
          <w:spacing w:val="-5"/>
          <w:sz w:val="20"/>
        </w:rPr>
        <w:t xml:space="preserve"> </w:t>
      </w:r>
      <w:r>
        <w:rPr>
          <w:sz w:val="20"/>
        </w:rPr>
        <w:t>records</w:t>
      </w:r>
      <w:r>
        <w:rPr>
          <w:spacing w:val="-6"/>
          <w:sz w:val="20"/>
        </w:rPr>
        <w:t xml:space="preserve"> </w:t>
      </w:r>
      <w:r>
        <w:rPr>
          <w:sz w:val="20"/>
        </w:rPr>
        <w:t>must</w:t>
      </w:r>
      <w:r>
        <w:rPr>
          <w:spacing w:val="-4"/>
          <w:sz w:val="20"/>
        </w:rPr>
        <w:t xml:space="preserve"> </w:t>
      </w:r>
      <w:r>
        <w:rPr>
          <w:sz w:val="20"/>
        </w:rPr>
        <w:t>I</w:t>
      </w:r>
      <w:r>
        <w:rPr>
          <w:spacing w:val="-6"/>
          <w:sz w:val="20"/>
        </w:rPr>
        <w:t xml:space="preserve"> </w:t>
      </w:r>
      <w:r>
        <w:rPr>
          <w:sz w:val="20"/>
        </w:rPr>
        <w:t>keep?</w:t>
      </w:r>
      <w:r>
        <w:rPr>
          <w:spacing w:val="-3"/>
          <w:sz w:val="20"/>
        </w:rPr>
        <w:t xml:space="preserve"> </w:t>
      </w:r>
      <w:r>
        <w:rPr>
          <w:sz w:val="20"/>
        </w:rPr>
        <w:t>June</w:t>
      </w:r>
      <w:r>
        <w:rPr>
          <w:spacing w:val="-5"/>
          <w:sz w:val="20"/>
        </w:rPr>
        <w:t xml:space="preserve"> </w:t>
      </w:r>
      <w:r>
        <w:rPr>
          <w:sz w:val="20"/>
        </w:rPr>
        <w:t>14,</w:t>
      </w:r>
      <w:r>
        <w:rPr>
          <w:spacing w:val="-4"/>
          <w:sz w:val="20"/>
        </w:rPr>
        <w:t xml:space="preserve"> </w:t>
      </w:r>
      <w:r>
        <w:rPr>
          <w:spacing w:val="-2"/>
          <w:sz w:val="20"/>
        </w:rPr>
        <w:t>2005.</w:t>
      </w:r>
      <w:r>
        <w:rPr>
          <w:sz w:val="20"/>
        </w:rPr>
        <w:tab/>
      </w:r>
      <w:r>
        <w:rPr>
          <w:spacing w:val="-5"/>
          <w:sz w:val="20"/>
        </w:rPr>
        <w:t>60</w:t>
      </w:r>
    </w:p>
    <w:p w14:paraId="11C3ECD3" w14:textId="77777777" w:rsidR="009D0692" w:rsidRDefault="00D22DBB">
      <w:pPr>
        <w:tabs>
          <w:tab w:val="left" w:pos="1559"/>
          <w:tab w:val="left" w:pos="9487"/>
        </w:tabs>
        <w:spacing w:line="229" w:lineRule="exact"/>
        <w:ind w:left="600"/>
        <w:rPr>
          <w:sz w:val="20"/>
        </w:rPr>
      </w:pPr>
      <w:r>
        <w:rPr>
          <w:spacing w:val="-2"/>
          <w:sz w:val="20"/>
        </w:rPr>
        <w:t>86.1930</w:t>
      </w:r>
      <w:r>
        <w:rPr>
          <w:sz w:val="20"/>
        </w:rPr>
        <w:tab/>
        <w:t>What</w:t>
      </w:r>
      <w:r>
        <w:rPr>
          <w:spacing w:val="-7"/>
          <w:sz w:val="20"/>
        </w:rPr>
        <w:t xml:space="preserve"> </w:t>
      </w:r>
      <w:r>
        <w:rPr>
          <w:sz w:val="20"/>
        </w:rPr>
        <w:t>special</w:t>
      </w:r>
      <w:r>
        <w:rPr>
          <w:spacing w:val="-5"/>
          <w:sz w:val="20"/>
        </w:rPr>
        <w:t xml:space="preserve"> </w:t>
      </w:r>
      <w:r>
        <w:rPr>
          <w:sz w:val="20"/>
        </w:rPr>
        <w:t>provisions</w:t>
      </w:r>
      <w:r>
        <w:rPr>
          <w:spacing w:val="-6"/>
          <w:sz w:val="20"/>
        </w:rPr>
        <w:t xml:space="preserve"> </w:t>
      </w:r>
      <w:r>
        <w:rPr>
          <w:sz w:val="20"/>
        </w:rPr>
        <w:t>apply</w:t>
      </w:r>
      <w:r>
        <w:rPr>
          <w:spacing w:val="-10"/>
          <w:sz w:val="20"/>
        </w:rPr>
        <w:t xml:space="preserve"> </w:t>
      </w:r>
      <w:r>
        <w:rPr>
          <w:sz w:val="20"/>
        </w:rPr>
        <w:t>from</w:t>
      </w:r>
      <w:r>
        <w:rPr>
          <w:spacing w:val="-2"/>
          <w:sz w:val="20"/>
        </w:rPr>
        <w:t xml:space="preserve"> </w:t>
      </w:r>
      <w:r>
        <w:rPr>
          <w:sz w:val="20"/>
        </w:rPr>
        <w:t>2005</w:t>
      </w:r>
      <w:r>
        <w:rPr>
          <w:spacing w:val="-7"/>
          <w:sz w:val="20"/>
        </w:rPr>
        <w:t xml:space="preserve"> </w:t>
      </w:r>
      <w:r>
        <w:rPr>
          <w:sz w:val="20"/>
        </w:rPr>
        <w:t>through</w:t>
      </w:r>
      <w:r>
        <w:rPr>
          <w:spacing w:val="-6"/>
          <w:sz w:val="20"/>
        </w:rPr>
        <w:t xml:space="preserve"> </w:t>
      </w:r>
      <w:r>
        <w:rPr>
          <w:sz w:val="20"/>
        </w:rPr>
        <w:t>2009?</w:t>
      </w:r>
      <w:r>
        <w:rPr>
          <w:spacing w:val="-7"/>
          <w:sz w:val="20"/>
        </w:rPr>
        <w:t xml:space="preserve"> </w:t>
      </w:r>
      <w:r>
        <w:rPr>
          <w:sz w:val="20"/>
        </w:rPr>
        <w:t>November</w:t>
      </w:r>
      <w:r>
        <w:rPr>
          <w:spacing w:val="-6"/>
          <w:sz w:val="20"/>
        </w:rPr>
        <w:t xml:space="preserve"> </w:t>
      </w:r>
      <w:r>
        <w:rPr>
          <w:sz w:val="20"/>
        </w:rPr>
        <w:t>8,</w:t>
      </w:r>
      <w:r>
        <w:rPr>
          <w:spacing w:val="-7"/>
          <w:sz w:val="20"/>
        </w:rPr>
        <w:t xml:space="preserve"> </w:t>
      </w:r>
      <w:r>
        <w:rPr>
          <w:spacing w:val="-2"/>
          <w:sz w:val="20"/>
        </w:rPr>
        <w:t>2010.</w:t>
      </w:r>
      <w:r>
        <w:rPr>
          <w:sz w:val="20"/>
        </w:rPr>
        <w:tab/>
      </w:r>
      <w:r>
        <w:rPr>
          <w:spacing w:val="-5"/>
          <w:sz w:val="20"/>
        </w:rPr>
        <w:t>60</w:t>
      </w:r>
    </w:p>
    <w:p w14:paraId="3C4DA3CE" w14:textId="77777777" w:rsidR="009D0692" w:rsidRDefault="009D0692">
      <w:pPr>
        <w:tabs>
          <w:tab w:val="left" w:pos="9487"/>
        </w:tabs>
        <w:spacing w:before="75"/>
        <w:ind w:left="360"/>
        <w:rPr>
          <w:b/>
          <w:sz w:val="20"/>
        </w:rPr>
      </w:pPr>
      <w:hyperlink w:anchor="_TOC_250012" w:history="1">
        <w:r>
          <w:rPr>
            <w:b/>
            <w:sz w:val="20"/>
          </w:rPr>
          <w:t>Appendix</w:t>
        </w:r>
        <w:r>
          <w:rPr>
            <w:b/>
            <w:spacing w:val="-7"/>
            <w:sz w:val="20"/>
          </w:rPr>
          <w:t xml:space="preserve"> </w:t>
        </w:r>
        <w:r>
          <w:rPr>
            <w:b/>
            <w:sz w:val="20"/>
          </w:rPr>
          <w:t>I</w:t>
        </w:r>
        <w:r>
          <w:rPr>
            <w:b/>
            <w:spacing w:val="-6"/>
            <w:sz w:val="20"/>
          </w:rPr>
          <w:t xml:space="preserve"> </w:t>
        </w:r>
        <w:r>
          <w:rPr>
            <w:b/>
            <w:sz w:val="20"/>
          </w:rPr>
          <w:t>to</w:t>
        </w:r>
        <w:r>
          <w:rPr>
            <w:b/>
            <w:spacing w:val="-3"/>
            <w:sz w:val="20"/>
          </w:rPr>
          <w:t xml:space="preserve"> </w:t>
        </w:r>
        <w:r>
          <w:rPr>
            <w:b/>
            <w:sz w:val="20"/>
          </w:rPr>
          <w:t>Part</w:t>
        </w:r>
        <w:r>
          <w:rPr>
            <w:b/>
            <w:spacing w:val="-4"/>
            <w:sz w:val="20"/>
          </w:rPr>
          <w:t xml:space="preserve"> </w:t>
        </w:r>
        <w:r>
          <w:rPr>
            <w:b/>
            <w:sz w:val="20"/>
          </w:rPr>
          <w:t>86</w:t>
        </w:r>
        <w:r>
          <w:rPr>
            <w:b/>
            <w:spacing w:val="-6"/>
            <w:sz w:val="20"/>
          </w:rPr>
          <w:t xml:space="preserve"> </w:t>
        </w:r>
        <w:r>
          <w:rPr>
            <w:b/>
            <w:sz w:val="20"/>
          </w:rPr>
          <w:t>-</w:t>
        </w:r>
        <w:r>
          <w:rPr>
            <w:b/>
            <w:spacing w:val="-5"/>
            <w:sz w:val="20"/>
          </w:rPr>
          <w:t xml:space="preserve"> </w:t>
        </w:r>
        <w:r>
          <w:rPr>
            <w:b/>
            <w:sz w:val="20"/>
          </w:rPr>
          <w:t>Urban</w:t>
        </w:r>
        <w:r>
          <w:rPr>
            <w:b/>
            <w:spacing w:val="-6"/>
            <w:sz w:val="20"/>
          </w:rPr>
          <w:t xml:space="preserve"> </w:t>
        </w:r>
        <w:r>
          <w:rPr>
            <w:b/>
            <w:sz w:val="20"/>
          </w:rPr>
          <w:t>Dynamometer</w:t>
        </w:r>
        <w:r>
          <w:rPr>
            <w:b/>
            <w:spacing w:val="-4"/>
            <w:sz w:val="20"/>
          </w:rPr>
          <w:t xml:space="preserve"> </w:t>
        </w:r>
        <w:r>
          <w:rPr>
            <w:b/>
            <w:spacing w:val="-2"/>
            <w:sz w:val="20"/>
          </w:rPr>
          <w:t>Schedules.</w:t>
        </w:r>
        <w:r>
          <w:rPr>
            <w:b/>
            <w:sz w:val="20"/>
          </w:rPr>
          <w:tab/>
        </w:r>
        <w:r>
          <w:rPr>
            <w:b/>
            <w:spacing w:val="-5"/>
            <w:sz w:val="20"/>
          </w:rPr>
          <w:t>61</w:t>
        </w:r>
      </w:hyperlink>
    </w:p>
    <w:p w14:paraId="0991E94F" w14:textId="77777777" w:rsidR="009D0692" w:rsidRDefault="009D0692">
      <w:pPr>
        <w:tabs>
          <w:tab w:val="left" w:pos="9487"/>
        </w:tabs>
        <w:spacing w:before="240"/>
        <w:ind w:left="360"/>
        <w:rPr>
          <w:b/>
          <w:sz w:val="20"/>
        </w:rPr>
      </w:pPr>
      <w:hyperlink w:anchor="_TOC_250011" w:history="1">
        <w:r>
          <w:rPr>
            <w:b/>
            <w:sz w:val="20"/>
          </w:rPr>
          <w:t>Appendix</w:t>
        </w:r>
        <w:r>
          <w:rPr>
            <w:b/>
            <w:spacing w:val="-7"/>
            <w:sz w:val="20"/>
          </w:rPr>
          <w:t xml:space="preserve"> </w:t>
        </w:r>
        <w:r>
          <w:rPr>
            <w:b/>
            <w:sz w:val="20"/>
          </w:rPr>
          <w:t>I</w:t>
        </w:r>
        <w:r>
          <w:rPr>
            <w:b/>
            <w:spacing w:val="-6"/>
            <w:sz w:val="20"/>
          </w:rPr>
          <w:t xml:space="preserve"> </w:t>
        </w:r>
        <w:r>
          <w:rPr>
            <w:b/>
            <w:sz w:val="20"/>
          </w:rPr>
          <w:t>to</w:t>
        </w:r>
        <w:r>
          <w:rPr>
            <w:b/>
            <w:spacing w:val="-4"/>
            <w:sz w:val="20"/>
          </w:rPr>
          <w:t xml:space="preserve"> </w:t>
        </w:r>
        <w:r>
          <w:rPr>
            <w:b/>
            <w:sz w:val="20"/>
          </w:rPr>
          <w:t>Subpart</w:t>
        </w:r>
        <w:r>
          <w:rPr>
            <w:b/>
            <w:spacing w:val="-5"/>
            <w:sz w:val="20"/>
          </w:rPr>
          <w:t xml:space="preserve"> </w:t>
        </w:r>
        <w:r>
          <w:rPr>
            <w:b/>
            <w:sz w:val="20"/>
          </w:rPr>
          <w:t>T</w:t>
        </w:r>
        <w:r>
          <w:rPr>
            <w:b/>
            <w:spacing w:val="-4"/>
            <w:sz w:val="20"/>
          </w:rPr>
          <w:t xml:space="preserve"> </w:t>
        </w:r>
        <w:r>
          <w:rPr>
            <w:b/>
            <w:sz w:val="20"/>
          </w:rPr>
          <w:t>–</w:t>
        </w:r>
        <w:r>
          <w:rPr>
            <w:b/>
            <w:spacing w:val="-6"/>
            <w:sz w:val="20"/>
          </w:rPr>
          <w:t xml:space="preserve"> </w:t>
        </w:r>
        <w:r>
          <w:rPr>
            <w:b/>
            <w:sz w:val="20"/>
          </w:rPr>
          <w:t>Sample</w:t>
        </w:r>
        <w:r>
          <w:rPr>
            <w:b/>
            <w:spacing w:val="-6"/>
            <w:sz w:val="20"/>
          </w:rPr>
          <w:t xml:space="preserve"> </w:t>
        </w:r>
        <w:r>
          <w:rPr>
            <w:b/>
            <w:sz w:val="20"/>
          </w:rPr>
          <w:t>Graphical</w:t>
        </w:r>
        <w:r>
          <w:rPr>
            <w:b/>
            <w:spacing w:val="-5"/>
            <w:sz w:val="20"/>
          </w:rPr>
          <w:t xml:space="preserve"> </w:t>
        </w:r>
        <w:r>
          <w:rPr>
            <w:b/>
            <w:sz w:val="20"/>
          </w:rPr>
          <w:t>Summary</w:t>
        </w:r>
        <w:r>
          <w:rPr>
            <w:b/>
            <w:spacing w:val="-9"/>
            <w:sz w:val="20"/>
          </w:rPr>
          <w:t xml:space="preserve"> </w:t>
        </w:r>
        <w:r>
          <w:rPr>
            <w:b/>
            <w:sz w:val="20"/>
          </w:rPr>
          <w:t>of</w:t>
        </w:r>
        <w:r>
          <w:rPr>
            <w:b/>
            <w:spacing w:val="-5"/>
            <w:sz w:val="20"/>
          </w:rPr>
          <w:t xml:space="preserve"> </w:t>
        </w:r>
        <w:r>
          <w:rPr>
            <w:b/>
            <w:sz w:val="20"/>
          </w:rPr>
          <w:t>NTE</w:t>
        </w:r>
        <w:r>
          <w:rPr>
            <w:b/>
            <w:spacing w:val="-5"/>
            <w:sz w:val="20"/>
          </w:rPr>
          <w:t xml:space="preserve"> </w:t>
        </w:r>
        <w:r>
          <w:rPr>
            <w:b/>
            <w:sz w:val="20"/>
          </w:rPr>
          <w:t>Emission</w:t>
        </w:r>
        <w:r>
          <w:rPr>
            <w:b/>
            <w:spacing w:val="-5"/>
            <w:sz w:val="20"/>
          </w:rPr>
          <w:t xml:space="preserve"> </w:t>
        </w:r>
        <w:r>
          <w:rPr>
            <w:b/>
            <w:spacing w:val="-2"/>
            <w:sz w:val="20"/>
          </w:rPr>
          <w:t>Results</w:t>
        </w:r>
        <w:r>
          <w:rPr>
            <w:b/>
            <w:sz w:val="20"/>
          </w:rPr>
          <w:tab/>
        </w:r>
        <w:r>
          <w:rPr>
            <w:b/>
            <w:spacing w:val="-5"/>
            <w:sz w:val="20"/>
          </w:rPr>
          <w:t>61</w:t>
        </w:r>
      </w:hyperlink>
    </w:p>
    <w:p w14:paraId="3DB03C83" w14:textId="77777777" w:rsidR="009D0692" w:rsidRDefault="009D0692">
      <w:pPr>
        <w:tabs>
          <w:tab w:val="left" w:pos="9443"/>
        </w:tabs>
        <w:spacing w:before="361"/>
        <w:ind w:left="360" w:right="1445"/>
        <w:rPr>
          <w:b/>
          <w:sz w:val="24"/>
        </w:rPr>
      </w:pPr>
      <w:hyperlink w:anchor="_TOC_250010" w:history="1">
        <w:r>
          <w:rPr>
            <w:b/>
            <w:sz w:val="24"/>
          </w:rPr>
          <w:t>PART 1036 – CONTROL OF EMISSIONS FROM NEW AND IN-USE HEAVY-DUTY HIGHWAY</w:t>
        </w:r>
        <w:r>
          <w:rPr>
            <w:b/>
            <w:spacing w:val="-13"/>
            <w:sz w:val="24"/>
          </w:rPr>
          <w:t xml:space="preserve"> </w:t>
        </w:r>
        <w:r>
          <w:rPr>
            <w:b/>
            <w:spacing w:val="-2"/>
            <w:sz w:val="24"/>
          </w:rPr>
          <w:t>ENGINES</w:t>
        </w:r>
        <w:r>
          <w:rPr>
            <w:b/>
            <w:sz w:val="24"/>
          </w:rPr>
          <w:tab/>
        </w:r>
        <w:r>
          <w:rPr>
            <w:b/>
            <w:spacing w:val="-5"/>
            <w:sz w:val="24"/>
          </w:rPr>
          <w:t>62</w:t>
        </w:r>
      </w:hyperlink>
    </w:p>
    <w:p w14:paraId="2D0E4C00" w14:textId="77777777" w:rsidR="009D0692" w:rsidRDefault="009D0692">
      <w:pPr>
        <w:tabs>
          <w:tab w:val="left" w:pos="9486"/>
        </w:tabs>
        <w:spacing w:before="239"/>
        <w:ind w:left="360"/>
        <w:rPr>
          <w:b/>
          <w:sz w:val="20"/>
        </w:rPr>
      </w:pPr>
      <w:hyperlink w:anchor="_TOC_250009" w:history="1">
        <w:r>
          <w:rPr>
            <w:b/>
            <w:sz w:val="20"/>
          </w:rPr>
          <w:t>Subpart</w:t>
        </w:r>
        <w:r>
          <w:rPr>
            <w:b/>
            <w:spacing w:val="-1"/>
            <w:sz w:val="20"/>
          </w:rPr>
          <w:t xml:space="preserve"> </w:t>
        </w:r>
        <w:r>
          <w:rPr>
            <w:b/>
            <w:sz w:val="20"/>
          </w:rPr>
          <w:t>A</w:t>
        </w:r>
        <w:r>
          <w:rPr>
            <w:b/>
            <w:spacing w:val="-8"/>
            <w:sz w:val="20"/>
          </w:rPr>
          <w:t xml:space="preserve"> </w:t>
        </w:r>
        <w:r>
          <w:rPr>
            <w:b/>
            <w:sz w:val="20"/>
          </w:rPr>
          <w:t>–</w:t>
        </w:r>
        <w:r>
          <w:rPr>
            <w:b/>
            <w:spacing w:val="-6"/>
            <w:sz w:val="20"/>
          </w:rPr>
          <w:t xml:space="preserve"> </w:t>
        </w:r>
        <w:r>
          <w:rPr>
            <w:b/>
            <w:sz w:val="20"/>
          </w:rPr>
          <w:t>Overview</w:t>
        </w:r>
        <w:r>
          <w:rPr>
            <w:b/>
            <w:spacing w:val="-2"/>
            <w:sz w:val="20"/>
          </w:rPr>
          <w:t xml:space="preserve"> </w:t>
        </w:r>
        <w:r>
          <w:rPr>
            <w:b/>
            <w:sz w:val="20"/>
          </w:rPr>
          <w:t>and</w:t>
        </w:r>
        <w:r>
          <w:rPr>
            <w:b/>
            <w:spacing w:val="-3"/>
            <w:sz w:val="20"/>
          </w:rPr>
          <w:t xml:space="preserve"> </w:t>
        </w:r>
        <w:r>
          <w:rPr>
            <w:b/>
            <w:spacing w:val="-2"/>
            <w:sz w:val="20"/>
          </w:rPr>
          <w:t>Applicability</w:t>
        </w:r>
        <w:r>
          <w:rPr>
            <w:b/>
            <w:sz w:val="20"/>
          </w:rPr>
          <w:tab/>
        </w:r>
        <w:r>
          <w:rPr>
            <w:b/>
            <w:spacing w:val="-5"/>
            <w:sz w:val="20"/>
          </w:rPr>
          <w:t>62</w:t>
        </w:r>
      </w:hyperlink>
    </w:p>
    <w:p w14:paraId="188670BF" w14:textId="77777777" w:rsidR="009D0692" w:rsidRDefault="00D22DBB">
      <w:pPr>
        <w:tabs>
          <w:tab w:val="left" w:pos="1559"/>
          <w:tab w:val="left" w:pos="9487"/>
        </w:tabs>
        <w:spacing w:before="1"/>
        <w:ind w:left="600"/>
        <w:rPr>
          <w:sz w:val="20"/>
        </w:rPr>
      </w:pPr>
      <w:r>
        <w:rPr>
          <w:spacing w:val="-2"/>
          <w:sz w:val="20"/>
        </w:rPr>
        <w:t>1036.1</w:t>
      </w:r>
      <w:r>
        <w:rPr>
          <w:sz w:val="20"/>
        </w:rPr>
        <w:tab/>
        <w:t>Does</w:t>
      </w:r>
      <w:r>
        <w:rPr>
          <w:spacing w:val="-5"/>
          <w:sz w:val="20"/>
        </w:rPr>
        <w:t xml:space="preserve"> </w:t>
      </w:r>
      <w:r>
        <w:rPr>
          <w:sz w:val="20"/>
        </w:rPr>
        <w:t>this</w:t>
      </w:r>
      <w:r>
        <w:rPr>
          <w:spacing w:val="-5"/>
          <w:sz w:val="20"/>
        </w:rPr>
        <w:t xml:space="preserve"> </w:t>
      </w:r>
      <w:r>
        <w:rPr>
          <w:sz w:val="20"/>
        </w:rPr>
        <w:t>part</w:t>
      </w:r>
      <w:r>
        <w:rPr>
          <w:spacing w:val="-4"/>
          <w:sz w:val="20"/>
        </w:rPr>
        <w:t xml:space="preserve"> </w:t>
      </w:r>
      <w:r>
        <w:rPr>
          <w:sz w:val="20"/>
        </w:rPr>
        <w:t>apply</w:t>
      </w:r>
      <w:r>
        <w:rPr>
          <w:spacing w:val="-9"/>
          <w:sz w:val="20"/>
        </w:rPr>
        <w:t xml:space="preserve"> </w:t>
      </w:r>
      <w:r>
        <w:rPr>
          <w:sz w:val="20"/>
        </w:rPr>
        <w:t>for</w:t>
      </w:r>
      <w:r>
        <w:rPr>
          <w:spacing w:val="-5"/>
          <w:sz w:val="20"/>
        </w:rPr>
        <w:t xml:space="preserve"> </w:t>
      </w:r>
      <w:r>
        <w:rPr>
          <w:sz w:val="20"/>
        </w:rPr>
        <w:t>my</w:t>
      </w:r>
      <w:r>
        <w:rPr>
          <w:spacing w:val="-8"/>
          <w:sz w:val="20"/>
        </w:rPr>
        <w:t xml:space="preserve"> </w:t>
      </w:r>
      <w:r>
        <w:rPr>
          <w:sz w:val="20"/>
        </w:rPr>
        <w:t>engines?</w:t>
      </w:r>
      <w:r>
        <w:rPr>
          <w:spacing w:val="-4"/>
          <w:sz w:val="20"/>
        </w:rPr>
        <w:t xml:space="preserve"> </w:t>
      </w:r>
      <w:r>
        <w:rPr>
          <w:sz w:val="20"/>
        </w:rPr>
        <w:t>September</w:t>
      </w:r>
      <w:r>
        <w:rPr>
          <w:spacing w:val="-5"/>
          <w:sz w:val="20"/>
        </w:rPr>
        <w:t xml:space="preserve"> </w:t>
      </w:r>
      <w:r>
        <w:rPr>
          <w:sz w:val="20"/>
        </w:rPr>
        <w:t>15,</w:t>
      </w:r>
      <w:r>
        <w:rPr>
          <w:spacing w:val="-4"/>
          <w:sz w:val="20"/>
        </w:rPr>
        <w:t xml:space="preserve"> </w:t>
      </w:r>
      <w:r>
        <w:rPr>
          <w:spacing w:val="-2"/>
          <w:sz w:val="20"/>
        </w:rPr>
        <w:t>2011.</w:t>
      </w:r>
      <w:r>
        <w:rPr>
          <w:sz w:val="20"/>
        </w:rPr>
        <w:tab/>
      </w:r>
      <w:r>
        <w:rPr>
          <w:spacing w:val="-5"/>
          <w:sz w:val="20"/>
        </w:rPr>
        <w:t>62</w:t>
      </w:r>
    </w:p>
    <w:p w14:paraId="78A01391" w14:textId="77777777" w:rsidR="009D0692" w:rsidRDefault="00D22DBB">
      <w:pPr>
        <w:tabs>
          <w:tab w:val="left" w:pos="1610"/>
          <w:tab w:val="left" w:pos="9487"/>
        </w:tabs>
        <w:ind w:left="600"/>
        <w:rPr>
          <w:sz w:val="20"/>
        </w:rPr>
      </w:pPr>
      <w:r>
        <w:rPr>
          <w:spacing w:val="-2"/>
          <w:sz w:val="20"/>
        </w:rPr>
        <w:t>1036.2</w:t>
      </w:r>
      <w:r>
        <w:rPr>
          <w:sz w:val="20"/>
        </w:rPr>
        <w:tab/>
        <w:t>Who</w:t>
      </w:r>
      <w:r>
        <w:rPr>
          <w:spacing w:val="-7"/>
          <w:sz w:val="20"/>
        </w:rPr>
        <w:t xml:space="preserve"> </w:t>
      </w:r>
      <w:r>
        <w:rPr>
          <w:sz w:val="20"/>
        </w:rPr>
        <w:t>is</w:t>
      </w:r>
      <w:r>
        <w:rPr>
          <w:spacing w:val="-6"/>
          <w:sz w:val="20"/>
        </w:rPr>
        <w:t xml:space="preserve"> </w:t>
      </w:r>
      <w:r>
        <w:rPr>
          <w:sz w:val="20"/>
        </w:rPr>
        <w:t>responsible</w:t>
      </w:r>
      <w:r>
        <w:rPr>
          <w:spacing w:val="-7"/>
          <w:sz w:val="20"/>
        </w:rPr>
        <w:t xml:space="preserve"> </w:t>
      </w:r>
      <w:r>
        <w:rPr>
          <w:sz w:val="20"/>
        </w:rPr>
        <w:t>for</w:t>
      </w:r>
      <w:r>
        <w:rPr>
          <w:spacing w:val="-6"/>
          <w:sz w:val="20"/>
        </w:rPr>
        <w:t xml:space="preserve"> </w:t>
      </w:r>
      <w:r>
        <w:rPr>
          <w:sz w:val="20"/>
        </w:rPr>
        <w:t>compliance?</w:t>
      </w:r>
      <w:r>
        <w:rPr>
          <w:spacing w:val="-5"/>
          <w:sz w:val="20"/>
        </w:rPr>
        <w:t xml:space="preserve"> </w:t>
      </w:r>
      <w:r>
        <w:rPr>
          <w:sz w:val="20"/>
        </w:rPr>
        <w:t>September</w:t>
      </w:r>
      <w:r>
        <w:rPr>
          <w:spacing w:val="-6"/>
          <w:sz w:val="20"/>
        </w:rPr>
        <w:t xml:space="preserve"> </w:t>
      </w:r>
      <w:r>
        <w:rPr>
          <w:sz w:val="20"/>
        </w:rPr>
        <w:t>15,</w:t>
      </w:r>
      <w:r>
        <w:rPr>
          <w:spacing w:val="-7"/>
          <w:sz w:val="20"/>
        </w:rPr>
        <w:t xml:space="preserve"> </w:t>
      </w:r>
      <w:r>
        <w:rPr>
          <w:spacing w:val="-2"/>
          <w:sz w:val="20"/>
        </w:rPr>
        <w:t>2011.</w:t>
      </w:r>
      <w:r>
        <w:rPr>
          <w:sz w:val="20"/>
        </w:rPr>
        <w:tab/>
      </w:r>
      <w:r>
        <w:rPr>
          <w:spacing w:val="-5"/>
          <w:sz w:val="20"/>
        </w:rPr>
        <w:t>62</w:t>
      </w:r>
    </w:p>
    <w:p w14:paraId="301BAD1E" w14:textId="77777777" w:rsidR="009D0692" w:rsidRDefault="00D22DBB">
      <w:pPr>
        <w:tabs>
          <w:tab w:val="left" w:pos="1559"/>
          <w:tab w:val="left" w:pos="9487"/>
        </w:tabs>
        <w:spacing w:before="1"/>
        <w:ind w:left="600"/>
        <w:rPr>
          <w:sz w:val="20"/>
        </w:rPr>
      </w:pPr>
      <w:r>
        <w:rPr>
          <w:spacing w:val="-2"/>
          <w:sz w:val="20"/>
        </w:rPr>
        <w:t>1036.5</w:t>
      </w:r>
      <w:r>
        <w:rPr>
          <w:sz w:val="20"/>
        </w:rPr>
        <w:tab/>
        <w:t>Which</w:t>
      </w:r>
      <w:r>
        <w:rPr>
          <w:spacing w:val="-8"/>
          <w:sz w:val="20"/>
        </w:rPr>
        <w:t xml:space="preserve"> </w:t>
      </w:r>
      <w:r>
        <w:rPr>
          <w:sz w:val="20"/>
        </w:rPr>
        <w:t>engines</w:t>
      </w:r>
      <w:r>
        <w:rPr>
          <w:spacing w:val="-7"/>
          <w:sz w:val="20"/>
        </w:rPr>
        <w:t xml:space="preserve"> </w:t>
      </w:r>
      <w:r>
        <w:rPr>
          <w:sz w:val="20"/>
        </w:rPr>
        <w:t>are</w:t>
      </w:r>
      <w:r>
        <w:rPr>
          <w:spacing w:val="-6"/>
          <w:sz w:val="20"/>
        </w:rPr>
        <w:t xml:space="preserve"> </w:t>
      </w:r>
      <w:r>
        <w:rPr>
          <w:sz w:val="20"/>
        </w:rPr>
        <w:t>excluded</w:t>
      </w:r>
      <w:r>
        <w:rPr>
          <w:spacing w:val="-8"/>
          <w:sz w:val="20"/>
        </w:rPr>
        <w:t xml:space="preserve"> </w:t>
      </w:r>
      <w:r>
        <w:rPr>
          <w:sz w:val="20"/>
        </w:rPr>
        <w:t>from</w:t>
      </w:r>
      <w:r>
        <w:rPr>
          <w:spacing w:val="-3"/>
          <w:sz w:val="20"/>
        </w:rPr>
        <w:t xml:space="preserve"> </w:t>
      </w:r>
      <w:r>
        <w:rPr>
          <w:sz w:val="20"/>
        </w:rPr>
        <w:t>this</w:t>
      </w:r>
      <w:r>
        <w:rPr>
          <w:spacing w:val="-7"/>
          <w:sz w:val="20"/>
        </w:rPr>
        <w:t xml:space="preserve"> </w:t>
      </w:r>
      <w:r>
        <w:rPr>
          <w:sz w:val="20"/>
        </w:rPr>
        <w:t>part’s</w:t>
      </w:r>
      <w:r>
        <w:rPr>
          <w:spacing w:val="-7"/>
          <w:sz w:val="20"/>
        </w:rPr>
        <w:t xml:space="preserve"> </w:t>
      </w:r>
      <w:r>
        <w:rPr>
          <w:sz w:val="20"/>
        </w:rPr>
        <w:t>requirements?</w:t>
      </w:r>
      <w:r>
        <w:rPr>
          <w:spacing w:val="-8"/>
          <w:sz w:val="20"/>
        </w:rPr>
        <w:t xml:space="preserve"> </w:t>
      </w:r>
      <w:r>
        <w:rPr>
          <w:sz w:val="20"/>
        </w:rPr>
        <w:t>June</w:t>
      </w:r>
      <w:r>
        <w:rPr>
          <w:spacing w:val="-6"/>
          <w:sz w:val="20"/>
        </w:rPr>
        <w:t xml:space="preserve"> </w:t>
      </w:r>
      <w:r>
        <w:rPr>
          <w:sz w:val="20"/>
        </w:rPr>
        <w:t>17,</w:t>
      </w:r>
      <w:r>
        <w:rPr>
          <w:spacing w:val="-6"/>
          <w:sz w:val="20"/>
        </w:rPr>
        <w:t xml:space="preserve"> </w:t>
      </w:r>
      <w:r>
        <w:rPr>
          <w:spacing w:val="-2"/>
          <w:sz w:val="20"/>
        </w:rPr>
        <w:t>2013.</w:t>
      </w:r>
      <w:r>
        <w:rPr>
          <w:sz w:val="20"/>
        </w:rPr>
        <w:tab/>
      </w:r>
      <w:r>
        <w:rPr>
          <w:spacing w:val="-5"/>
          <w:sz w:val="20"/>
        </w:rPr>
        <w:t>62</w:t>
      </w:r>
    </w:p>
    <w:p w14:paraId="30CD3316" w14:textId="77777777" w:rsidR="009D0692" w:rsidRDefault="00D22DBB">
      <w:pPr>
        <w:tabs>
          <w:tab w:val="left" w:pos="1559"/>
          <w:tab w:val="left" w:pos="9487"/>
        </w:tabs>
        <w:ind w:left="600"/>
        <w:rPr>
          <w:sz w:val="20"/>
        </w:rPr>
      </w:pPr>
      <w:r>
        <w:rPr>
          <w:spacing w:val="-2"/>
          <w:sz w:val="20"/>
        </w:rPr>
        <w:t>1036.10</w:t>
      </w:r>
      <w:r>
        <w:rPr>
          <w:sz w:val="20"/>
        </w:rPr>
        <w:tab/>
        <w:t>How</w:t>
      </w:r>
      <w:r>
        <w:rPr>
          <w:spacing w:val="-9"/>
          <w:sz w:val="20"/>
        </w:rPr>
        <w:t xml:space="preserve"> </w:t>
      </w:r>
      <w:r>
        <w:rPr>
          <w:sz w:val="20"/>
        </w:rPr>
        <w:t>is</w:t>
      </w:r>
      <w:r>
        <w:rPr>
          <w:spacing w:val="-5"/>
          <w:sz w:val="20"/>
        </w:rPr>
        <w:t xml:space="preserve"> </w:t>
      </w:r>
      <w:r>
        <w:rPr>
          <w:sz w:val="20"/>
        </w:rPr>
        <w:t>this</w:t>
      </w:r>
      <w:r>
        <w:rPr>
          <w:spacing w:val="-5"/>
          <w:sz w:val="20"/>
        </w:rPr>
        <w:t xml:space="preserve"> </w:t>
      </w:r>
      <w:r>
        <w:rPr>
          <w:sz w:val="20"/>
        </w:rPr>
        <w:t>part</w:t>
      </w:r>
      <w:r>
        <w:rPr>
          <w:spacing w:val="-7"/>
          <w:sz w:val="20"/>
        </w:rPr>
        <w:t xml:space="preserve"> </w:t>
      </w:r>
      <w:r>
        <w:rPr>
          <w:sz w:val="20"/>
        </w:rPr>
        <w:t>organized?</w:t>
      </w:r>
      <w:r>
        <w:rPr>
          <w:spacing w:val="-4"/>
          <w:sz w:val="20"/>
        </w:rPr>
        <w:t xml:space="preserve"> </w:t>
      </w:r>
      <w:r>
        <w:rPr>
          <w:sz w:val="20"/>
        </w:rPr>
        <w:t>September</w:t>
      </w:r>
      <w:r>
        <w:rPr>
          <w:spacing w:val="-6"/>
          <w:sz w:val="20"/>
        </w:rPr>
        <w:t xml:space="preserve"> </w:t>
      </w:r>
      <w:r>
        <w:rPr>
          <w:sz w:val="20"/>
        </w:rPr>
        <w:t>15,</w:t>
      </w:r>
      <w:r>
        <w:rPr>
          <w:spacing w:val="-6"/>
          <w:sz w:val="20"/>
        </w:rPr>
        <w:t xml:space="preserve"> </w:t>
      </w:r>
      <w:r>
        <w:rPr>
          <w:spacing w:val="-2"/>
          <w:sz w:val="20"/>
        </w:rPr>
        <w:t>2011.</w:t>
      </w:r>
      <w:r>
        <w:rPr>
          <w:sz w:val="20"/>
        </w:rPr>
        <w:tab/>
      </w:r>
      <w:r>
        <w:rPr>
          <w:spacing w:val="-5"/>
          <w:sz w:val="20"/>
        </w:rPr>
        <w:t>62</w:t>
      </w:r>
    </w:p>
    <w:p w14:paraId="4B2DAF01" w14:textId="77777777" w:rsidR="009D0692" w:rsidRDefault="00D22DBB">
      <w:pPr>
        <w:tabs>
          <w:tab w:val="left" w:pos="1559"/>
          <w:tab w:val="left" w:pos="9487"/>
        </w:tabs>
        <w:ind w:left="600"/>
        <w:rPr>
          <w:sz w:val="20"/>
        </w:rPr>
      </w:pPr>
      <w:r>
        <w:rPr>
          <w:spacing w:val="-2"/>
          <w:sz w:val="20"/>
        </w:rPr>
        <w:t>1036.15</w:t>
      </w:r>
      <w:r>
        <w:rPr>
          <w:sz w:val="20"/>
        </w:rPr>
        <w:tab/>
        <w:t>Do</w:t>
      </w:r>
      <w:r>
        <w:rPr>
          <w:spacing w:val="-6"/>
          <w:sz w:val="20"/>
        </w:rPr>
        <w:t xml:space="preserve"> </w:t>
      </w:r>
      <w:r>
        <w:rPr>
          <w:sz w:val="20"/>
        </w:rPr>
        <w:t>any</w:t>
      </w:r>
      <w:r>
        <w:rPr>
          <w:spacing w:val="-7"/>
          <w:sz w:val="20"/>
        </w:rPr>
        <w:t xml:space="preserve"> </w:t>
      </w:r>
      <w:r>
        <w:rPr>
          <w:sz w:val="20"/>
        </w:rPr>
        <w:t>other</w:t>
      </w:r>
      <w:r>
        <w:rPr>
          <w:spacing w:val="-5"/>
          <w:sz w:val="20"/>
        </w:rPr>
        <w:t xml:space="preserve"> </w:t>
      </w:r>
      <w:r>
        <w:rPr>
          <w:sz w:val="20"/>
        </w:rPr>
        <w:t>regulation</w:t>
      </w:r>
      <w:r>
        <w:rPr>
          <w:spacing w:val="-4"/>
          <w:sz w:val="20"/>
        </w:rPr>
        <w:t xml:space="preserve"> </w:t>
      </w:r>
      <w:r>
        <w:rPr>
          <w:sz w:val="20"/>
        </w:rPr>
        <w:t>parts</w:t>
      </w:r>
      <w:r>
        <w:rPr>
          <w:spacing w:val="-4"/>
          <w:sz w:val="20"/>
        </w:rPr>
        <w:t xml:space="preserve"> </w:t>
      </w:r>
      <w:r>
        <w:rPr>
          <w:sz w:val="20"/>
        </w:rPr>
        <w:t>apply</w:t>
      </w:r>
      <w:r>
        <w:rPr>
          <w:spacing w:val="-7"/>
          <w:sz w:val="20"/>
        </w:rPr>
        <w:t xml:space="preserve"> </w:t>
      </w:r>
      <w:r>
        <w:rPr>
          <w:sz w:val="20"/>
        </w:rPr>
        <w:t>to</w:t>
      </w:r>
      <w:r>
        <w:rPr>
          <w:spacing w:val="-6"/>
          <w:sz w:val="20"/>
        </w:rPr>
        <w:t xml:space="preserve"> </w:t>
      </w:r>
      <w:r>
        <w:rPr>
          <w:sz w:val="20"/>
        </w:rPr>
        <w:t>me?</w:t>
      </w:r>
      <w:r>
        <w:rPr>
          <w:spacing w:val="-5"/>
          <w:sz w:val="20"/>
        </w:rPr>
        <w:t xml:space="preserve"> </w:t>
      </w:r>
      <w:r>
        <w:rPr>
          <w:sz w:val="20"/>
        </w:rPr>
        <w:t>September</w:t>
      </w:r>
      <w:r>
        <w:rPr>
          <w:spacing w:val="-5"/>
          <w:sz w:val="20"/>
        </w:rPr>
        <w:t xml:space="preserve"> </w:t>
      </w:r>
      <w:r>
        <w:rPr>
          <w:sz w:val="20"/>
        </w:rPr>
        <w:t>15,</w:t>
      </w:r>
      <w:r>
        <w:rPr>
          <w:spacing w:val="-6"/>
          <w:sz w:val="20"/>
        </w:rPr>
        <w:t xml:space="preserve"> </w:t>
      </w:r>
      <w:r>
        <w:rPr>
          <w:spacing w:val="-2"/>
          <w:sz w:val="20"/>
        </w:rPr>
        <w:t>2011.</w:t>
      </w:r>
      <w:r>
        <w:rPr>
          <w:sz w:val="20"/>
        </w:rPr>
        <w:tab/>
      </w:r>
      <w:r>
        <w:rPr>
          <w:spacing w:val="-5"/>
          <w:sz w:val="20"/>
        </w:rPr>
        <w:t>62</w:t>
      </w:r>
    </w:p>
    <w:p w14:paraId="329F954D" w14:textId="77777777" w:rsidR="009D0692" w:rsidRDefault="00D22DBB">
      <w:pPr>
        <w:tabs>
          <w:tab w:val="left" w:pos="1559"/>
          <w:tab w:val="left" w:pos="9487"/>
        </w:tabs>
        <w:spacing w:before="1"/>
        <w:ind w:left="600"/>
        <w:rPr>
          <w:sz w:val="20"/>
        </w:rPr>
      </w:pPr>
      <w:r>
        <w:rPr>
          <w:spacing w:val="-2"/>
          <w:sz w:val="20"/>
        </w:rPr>
        <w:t>1036.30</w:t>
      </w:r>
      <w:r>
        <w:rPr>
          <w:sz w:val="20"/>
        </w:rPr>
        <w:tab/>
        <w:t>Submission</w:t>
      </w:r>
      <w:r>
        <w:rPr>
          <w:spacing w:val="-10"/>
          <w:sz w:val="20"/>
        </w:rPr>
        <w:t xml:space="preserve"> </w:t>
      </w:r>
      <w:r>
        <w:rPr>
          <w:sz w:val="20"/>
        </w:rPr>
        <w:t>of</w:t>
      </w:r>
      <w:r>
        <w:rPr>
          <w:spacing w:val="-8"/>
          <w:sz w:val="20"/>
        </w:rPr>
        <w:t xml:space="preserve"> </w:t>
      </w:r>
      <w:r>
        <w:rPr>
          <w:sz w:val="20"/>
        </w:rPr>
        <w:t>information.</w:t>
      </w:r>
      <w:r>
        <w:rPr>
          <w:spacing w:val="-8"/>
          <w:sz w:val="20"/>
        </w:rPr>
        <w:t xml:space="preserve"> </w:t>
      </w:r>
      <w:r>
        <w:rPr>
          <w:sz w:val="20"/>
        </w:rPr>
        <w:t>September</w:t>
      </w:r>
      <w:r>
        <w:rPr>
          <w:spacing w:val="-9"/>
          <w:sz w:val="20"/>
        </w:rPr>
        <w:t xml:space="preserve"> </w:t>
      </w:r>
      <w:r>
        <w:rPr>
          <w:sz w:val="20"/>
        </w:rPr>
        <w:t>15,</w:t>
      </w:r>
      <w:r>
        <w:rPr>
          <w:spacing w:val="-10"/>
          <w:sz w:val="20"/>
        </w:rPr>
        <w:t xml:space="preserve"> </w:t>
      </w:r>
      <w:r>
        <w:rPr>
          <w:spacing w:val="-2"/>
          <w:sz w:val="20"/>
        </w:rPr>
        <w:t>2011.</w:t>
      </w:r>
      <w:r>
        <w:rPr>
          <w:sz w:val="20"/>
        </w:rPr>
        <w:tab/>
      </w:r>
      <w:r>
        <w:rPr>
          <w:spacing w:val="-5"/>
          <w:sz w:val="20"/>
        </w:rPr>
        <w:t>62</w:t>
      </w:r>
    </w:p>
    <w:p w14:paraId="2F2F7FF1" w14:textId="77777777" w:rsidR="009D0692" w:rsidRDefault="009D0692">
      <w:pPr>
        <w:tabs>
          <w:tab w:val="left" w:pos="9486"/>
        </w:tabs>
        <w:spacing w:before="236"/>
        <w:ind w:left="360"/>
        <w:rPr>
          <w:b/>
          <w:sz w:val="20"/>
        </w:rPr>
      </w:pPr>
      <w:hyperlink w:anchor="_TOC_250008" w:history="1">
        <w:r>
          <w:rPr>
            <w:b/>
            <w:sz w:val="20"/>
          </w:rPr>
          <w:t>Subpart</w:t>
        </w:r>
        <w:r>
          <w:rPr>
            <w:b/>
            <w:spacing w:val="-7"/>
            <w:sz w:val="20"/>
          </w:rPr>
          <w:t xml:space="preserve"> </w:t>
        </w:r>
        <w:r>
          <w:rPr>
            <w:b/>
            <w:sz w:val="20"/>
          </w:rPr>
          <w:t>B</w:t>
        </w:r>
        <w:r>
          <w:rPr>
            <w:b/>
            <w:spacing w:val="-5"/>
            <w:sz w:val="20"/>
          </w:rPr>
          <w:t xml:space="preserve"> </w:t>
        </w:r>
        <w:r>
          <w:rPr>
            <w:b/>
            <w:sz w:val="20"/>
          </w:rPr>
          <w:t>–</w:t>
        </w:r>
        <w:r>
          <w:rPr>
            <w:b/>
            <w:spacing w:val="-8"/>
            <w:sz w:val="20"/>
          </w:rPr>
          <w:t xml:space="preserve"> </w:t>
        </w:r>
        <w:r>
          <w:rPr>
            <w:b/>
            <w:sz w:val="20"/>
          </w:rPr>
          <w:t>Emission</w:t>
        </w:r>
        <w:r>
          <w:rPr>
            <w:b/>
            <w:spacing w:val="-7"/>
            <w:sz w:val="20"/>
          </w:rPr>
          <w:t xml:space="preserve"> </w:t>
        </w:r>
        <w:r>
          <w:rPr>
            <w:b/>
            <w:sz w:val="20"/>
          </w:rPr>
          <w:t>Standards</w:t>
        </w:r>
        <w:r>
          <w:rPr>
            <w:b/>
            <w:spacing w:val="-8"/>
            <w:sz w:val="20"/>
          </w:rPr>
          <w:t xml:space="preserve"> </w:t>
        </w:r>
        <w:r>
          <w:rPr>
            <w:b/>
            <w:sz w:val="20"/>
          </w:rPr>
          <w:t>and</w:t>
        </w:r>
        <w:r>
          <w:rPr>
            <w:b/>
            <w:spacing w:val="-5"/>
            <w:sz w:val="20"/>
          </w:rPr>
          <w:t xml:space="preserve"> </w:t>
        </w:r>
        <w:r>
          <w:rPr>
            <w:b/>
            <w:sz w:val="20"/>
          </w:rPr>
          <w:t>Related</w:t>
        </w:r>
        <w:r>
          <w:rPr>
            <w:b/>
            <w:spacing w:val="-5"/>
            <w:sz w:val="20"/>
          </w:rPr>
          <w:t xml:space="preserve"> </w:t>
        </w:r>
        <w:r>
          <w:rPr>
            <w:b/>
            <w:spacing w:val="-2"/>
            <w:sz w:val="20"/>
          </w:rPr>
          <w:t>Requirements</w:t>
        </w:r>
        <w:r>
          <w:rPr>
            <w:b/>
            <w:sz w:val="20"/>
          </w:rPr>
          <w:tab/>
        </w:r>
        <w:r>
          <w:rPr>
            <w:b/>
            <w:spacing w:val="-5"/>
            <w:sz w:val="20"/>
          </w:rPr>
          <w:t>62</w:t>
        </w:r>
      </w:hyperlink>
    </w:p>
    <w:p w14:paraId="4C4C19A4" w14:textId="77777777" w:rsidR="009D0692" w:rsidRDefault="00D22DBB">
      <w:pPr>
        <w:tabs>
          <w:tab w:val="left" w:pos="1799"/>
          <w:tab w:val="left" w:pos="9487"/>
        </w:tabs>
        <w:spacing w:before="2"/>
        <w:ind w:left="600"/>
        <w:rPr>
          <w:sz w:val="20"/>
        </w:rPr>
      </w:pPr>
      <w:r>
        <w:rPr>
          <w:spacing w:val="-2"/>
          <w:sz w:val="20"/>
        </w:rPr>
        <w:t>1036.100</w:t>
      </w:r>
      <w:r>
        <w:rPr>
          <w:sz w:val="20"/>
        </w:rPr>
        <w:tab/>
        <w:t>Overview</w:t>
      </w:r>
      <w:r>
        <w:rPr>
          <w:spacing w:val="-9"/>
          <w:sz w:val="20"/>
        </w:rPr>
        <w:t xml:space="preserve"> </w:t>
      </w:r>
      <w:r>
        <w:rPr>
          <w:sz w:val="20"/>
        </w:rPr>
        <w:t>of</w:t>
      </w:r>
      <w:r>
        <w:rPr>
          <w:spacing w:val="-7"/>
          <w:sz w:val="20"/>
        </w:rPr>
        <w:t xml:space="preserve"> </w:t>
      </w:r>
      <w:r>
        <w:rPr>
          <w:sz w:val="20"/>
        </w:rPr>
        <w:t>exhaust</w:t>
      </w:r>
      <w:r>
        <w:rPr>
          <w:spacing w:val="-8"/>
          <w:sz w:val="20"/>
        </w:rPr>
        <w:t xml:space="preserve"> </w:t>
      </w:r>
      <w:r>
        <w:rPr>
          <w:sz w:val="20"/>
        </w:rPr>
        <w:t>emission</w:t>
      </w:r>
      <w:r>
        <w:rPr>
          <w:spacing w:val="-8"/>
          <w:sz w:val="20"/>
        </w:rPr>
        <w:t xml:space="preserve"> </w:t>
      </w:r>
      <w:r>
        <w:rPr>
          <w:sz w:val="20"/>
        </w:rPr>
        <w:t>standards.</w:t>
      </w:r>
      <w:r>
        <w:rPr>
          <w:spacing w:val="-7"/>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62</w:t>
      </w:r>
    </w:p>
    <w:p w14:paraId="1E80814C" w14:textId="77777777" w:rsidR="009D0692" w:rsidRDefault="00D22DBB">
      <w:pPr>
        <w:tabs>
          <w:tab w:val="left" w:pos="1799"/>
          <w:tab w:val="left" w:pos="9487"/>
        </w:tabs>
        <w:spacing w:before="1"/>
        <w:ind w:left="600"/>
        <w:rPr>
          <w:sz w:val="20"/>
        </w:rPr>
      </w:pPr>
      <w:r>
        <w:rPr>
          <w:spacing w:val="-2"/>
          <w:sz w:val="20"/>
        </w:rPr>
        <w:t>1036.108</w:t>
      </w:r>
      <w:r>
        <w:rPr>
          <w:sz w:val="20"/>
        </w:rPr>
        <w:tab/>
        <w:t>Greenhouse</w:t>
      </w:r>
      <w:r>
        <w:rPr>
          <w:spacing w:val="-10"/>
          <w:sz w:val="20"/>
        </w:rPr>
        <w:t xml:space="preserve"> </w:t>
      </w:r>
      <w:r>
        <w:rPr>
          <w:sz w:val="20"/>
        </w:rPr>
        <w:t>gas</w:t>
      </w:r>
      <w:r>
        <w:rPr>
          <w:spacing w:val="-8"/>
          <w:sz w:val="20"/>
        </w:rPr>
        <w:t xml:space="preserve"> </w:t>
      </w:r>
      <w:r>
        <w:rPr>
          <w:sz w:val="20"/>
        </w:rPr>
        <w:t>emission</w:t>
      </w:r>
      <w:r>
        <w:rPr>
          <w:spacing w:val="-9"/>
          <w:sz w:val="20"/>
        </w:rPr>
        <w:t xml:space="preserve"> </w:t>
      </w:r>
      <w:r>
        <w:rPr>
          <w:sz w:val="20"/>
        </w:rPr>
        <w:t>standards.</w:t>
      </w:r>
      <w:r>
        <w:rPr>
          <w:spacing w:val="-8"/>
          <w:sz w:val="20"/>
        </w:rPr>
        <w:t xml:space="preserve"> </w:t>
      </w:r>
      <w:r>
        <w:rPr>
          <w:sz w:val="20"/>
        </w:rPr>
        <w:t>September</w:t>
      </w:r>
      <w:r>
        <w:rPr>
          <w:spacing w:val="-8"/>
          <w:sz w:val="20"/>
        </w:rPr>
        <w:t xml:space="preserve"> </w:t>
      </w:r>
      <w:r>
        <w:rPr>
          <w:sz w:val="20"/>
        </w:rPr>
        <w:t>15,</w:t>
      </w:r>
      <w:r>
        <w:rPr>
          <w:spacing w:val="-8"/>
          <w:sz w:val="20"/>
        </w:rPr>
        <w:t xml:space="preserve"> </w:t>
      </w:r>
      <w:r>
        <w:rPr>
          <w:spacing w:val="-2"/>
          <w:sz w:val="20"/>
        </w:rPr>
        <w:t>2011.</w:t>
      </w:r>
      <w:r>
        <w:rPr>
          <w:sz w:val="20"/>
        </w:rPr>
        <w:tab/>
      </w:r>
      <w:r>
        <w:rPr>
          <w:spacing w:val="-5"/>
          <w:sz w:val="20"/>
        </w:rPr>
        <w:t>62</w:t>
      </w:r>
    </w:p>
    <w:p w14:paraId="42ECF67C" w14:textId="77777777" w:rsidR="009D0692" w:rsidRDefault="00D22DBB">
      <w:pPr>
        <w:tabs>
          <w:tab w:val="left" w:pos="1799"/>
          <w:tab w:val="left" w:pos="9487"/>
        </w:tabs>
        <w:ind w:left="600"/>
        <w:rPr>
          <w:sz w:val="20"/>
        </w:rPr>
      </w:pPr>
      <w:r>
        <w:rPr>
          <w:spacing w:val="-2"/>
          <w:sz w:val="20"/>
        </w:rPr>
        <w:t>1036.115</w:t>
      </w:r>
      <w:r>
        <w:rPr>
          <w:sz w:val="20"/>
        </w:rPr>
        <w:tab/>
        <w:t>Other</w:t>
      </w:r>
      <w:r>
        <w:rPr>
          <w:spacing w:val="-9"/>
          <w:sz w:val="20"/>
        </w:rPr>
        <w:t xml:space="preserve"> </w:t>
      </w:r>
      <w:r>
        <w:rPr>
          <w:sz w:val="20"/>
        </w:rPr>
        <w:t>requirements.</w:t>
      </w:r>
      <w:r>
        <w:rPr>
          <w:spacing w:val="-8"/>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63</w:t>
      </w:r>
    </w:p>
    <w:p w14:paraId="17B8BD87" w14:textId="77777777" w:rsidR="009D0692" w:rsidRDefault="00D22DBB">
      <w:pPr>
        <w:tabs>
          <w:tab w:val="left" w:pos="1799"/>
          <w:tab w:val="left" w:pos="9487"/>
        </w:tabs>
        <w:spacing w:before="1"/>
        <w:ind w:left="600"/>
        <w:rPr>
          <w:sz w:val="20"/>
        </w:rPr>
      </w:pPr>
      <w:r>
        <w:rPr>
          <w:spacing w:val="-2"/>
          <w:sz w:val="20"/>
        </w:rPr>
        <w:t>1036.130</w:t>
      </w:r>
      <w:r>
        <w:rPr>
          <w:sz w:val="20"/>
        </w:rPr>
        <w:tab/>
        <w:t>Installation</w:t>
      </w:r>
      <w:r>
        <w:rPr>
          <w:spacing w:val="-9"/>
          <w:sz w:val="20"/>
        </w:rPr>
        <w:t xml:space="preserve"> </w:t>
      </w:r>
      <w:r>
        <w:rPr>
          <w:sz w:val="20"/>
        </w:rPr>
        <w:t>instructions</w:t>
      </w:r>
      <w:r>
        <w:rPr>
          <w:spacing w:val="-10"/>
          <w:sz w:val="20"/>
        </w:rPr>
        <w:t xml:space="preserve"> </w:t>
      </w:r>
      <w:r>
        <w:rPr>
          <w:sz w:val="20"/>
        </w:rPr>
        <w:t>for</w:t>
      </w:r>
      <w:r>
        <w:rPr>
          <w:spacing w:val="-8"/>
          <w:sz w:val="20"/>
        </w:rPr>
        <w:t xml:space="preserve"> </w:t>
      </w:r>
      <w:r>
        <w:rPr>
          <w:sz w:val="20"/>
        </w:rPr>
        <w:t>vehicle</w:t>
      </w:r>
      <w:r>
        <w:rPr>
          <w:spacing w:val="-10"/>
          <w:sz w:val="20"/>
        </w:rPr>
        <w:t xml:space="preserve"> </w:t>
      </w:r>
      <w:r>
        <w:rPr>
          <w:sz w:val="20"/>
        </w:rPr>
        <w:t>manufacturers.</w:t>
      </w:r>
      <w:r>
        <w:rPr>
          <w:spacing w:val="-10"/>
          <w:sz w:val="20"/>
        </w:rPr>
        <w:t xml:space="preserve"> </w:t>
      </w:r>
      <w:r>
        <w:rPr>
          <w:sz w:val="20"/>
        </w:rPr>
        <w:t>September</w:t>
      </w:r>
      <w:r>
        <w:rPr>
          <w:spacing w:val="-10"/>
          <w:sz w:val="20"/>
        </w:rPr>
        <w:t xml:space="preserve"> </w:t>
      </w:r>
      <w:r>
        <w:rPr>
          <w:sz w:val="20"/>
        </w:rPr>
        <w:t>15,</w:t>
      </w:r>
      <w:r>
        <w:rPr>
          <w:spacing w:val="-11"/>
          <w:sz w:val="20"/>
        </w:rPr>
        <w:t xml:space="preserve"> </w:t>
      </w:r>
      <w:r>
        <w:rPr>
          <w:spacing w:val="-2"/>
          <w:sz w:val="20"/>
        </w:rPr>
        <w:t>2011.</w:t>
      </w:r>
      <w:r>
        <w:rPr>
          <w:sz w:val="20"/>
        </w:rPr>
        <w:tab/>
      </w:r>
      <w:r>
        <w:rPr>
          <w:spacing w:val="-5"/>
          <w:sz w:val="20"/>
        </w:rPr>
        <w:t>63</w:t>
      </w:r>
    </w:p>
    <w:p w14:paraId="254BACA7" w14:textId="77777777" w:rsidR="009D0692" w:rsidRDefault="00D22DBB">
      <w:pPr>
        <w:tabs>
          <w:tab w:val="left" w:pos="1799"/>
          <w:tab w:val="left" w:pos="9487"/>
        </w:tabs>
        <w:spacing w:line="229" w:lineRule="exact"/>
        <w:ind w:left="600"/>
        <w:rPr>
          <w:sz w:val="20"/>
        </w:rPr>
      </w:pPr>
      <w:r>
        <w:rPr>
          <w:spacing w:val="-2"/>
          <w:sz w:val="20"/>
        </w:rPr>
        <w:t>1036.135</w:t>
      </w:r>
      <w:r>
        <w:rPr>
          <w:sz w:val="20"/>
        </w:rPr>
        <w:tab/>
        <w:t>Labeling.</w:t>
      </w:r>
      <w:r>
        <w:rPr>
          <w:spacing w:val="-8"/>
          <w:sz w:val="20"/>
        </w:rPr>
        <w:t xml:space="preserve"> </w:t>
      </w:r>
      <w:r>
        <w:rPr>
          <w:sz w:val="20"/>
        </w:rPr>
        <w:t>September</w:t>
      </w:r>
      <w:r>
        <w:rPr>
          <w:spacing w:val="-9"/>
          <w:sz w:val="20"/>
        </w:rPr>
        <w:t xml:space="preserve"> </w:t>
      </w:r>
      <w:r>
        <w:rPr>
          <w:sz w:val="20"/>
        </w:rPr>
        <w:t>15,</w:t>
      </w:r>
      <w:r>
        <w:rPr>
          <w:spacing w:val="-8"/>
          <w:sz w:val="20"/>
        </w:rPr>
        <w:t xml:space="preserve"> </w:t>
      </w:r>
      <w:r>
        <w:rPr>
          <w:spacing w:val="-2"/>
          <w:sz w:val="20"/>
        </w:rPr>
        <w:t>2011.</w:t>
      </w:r>
      <w:r>
        <w:rPr>
          <w:sz w:val="20"/>
        </w:rPr>
        <w:tab/>
      </w:r>
      <w:r>
        <w:rPr>
          <w:spacing w:val="-5"/>
          <w:sz w:val="20"/>
        </w:rPr>
        <w:t>63</w:t>
      </w:r>
    </w:p>
    <w:p w14:paraId="632B3684" w14:textId="77777777" w:rsidR="009D0692" w:rsidRDefault="00D22DBB">
      <w:pPr>
        <w:tabs>
          <w:tab w:val="left" w:pos="1799"/>
          <w:tab w:val="left" w:pos="9487"/>
        </w:tabs>
        <w:spacing w:line="229" w:lineRule="exact"/>
        <w:ind w:left="600"/>
        <w:rPr>
          <w:sz w:val="20"/>
        </w:rPr>
      </w:pPr>
      <w:r>
        <w:rPr>
          <w:spacing w:val="-2"/>
          <w:sz w:val="20"/>
        </w:rPr>
        <w:t>1036.140</w:t>
      </w:r>
      <w:r>
        <w:rPr>
          <w:sz w:val="20"/>
        </w:rPr>
        <w:tab/>
        <w:t>Primary</w:t>
      </w:r>
      <w:r>
        <w:rPr>
          <w:spacing w:val="-10"/>
          <w:sz w:val="20"/>
        </w:rPr>
        <w:t xml:space="preserve"> </w:t>
      </w:r>
      <w:r>
        <w:rPr>
          <w:sz w:val="20"/>
        </w:rPr>
        <w:t>intended</w:t>
      </w:r>
      <w:r>
        <w:rPr>
          <w:spacing w:val="-7"/>
          <w:sz w:val="20"/>
        </w:rPr>
        <w:t xml:space="preserve"> </w:t>
      </w:r>
      <w:r>
        <w:rPr>
          <w:sz w:val="20"/>
        </w:rPr>
        <w:t>service</w:t>
      </w:r>
      <w:r>
        <w:rPr>
          <w:spacing w:val="-8"/>
          <w:sz w:val="20"/>
        </w:rPr>
        <w:t xml:space="preserve"> </w:t>
      </w:r>
      <w:r>
        <w:rPr>
          <w:sz w:val="20"/>
        </w:rPr>
        <w:t>class.</w:t>
      </w:r>
      <w:r>
        <w:rPr>
          <w:spacing w:val="-7"/>
          <w:sz w:val="20"/>
        </w:rPr>
        <w:t xml:space="preserve"> </w:t>
      </w:r>
      <w:r>
        <w:rPr>
          <w:sz w:val="20"/>
        </w:rPr>
        <w:t>September</w:t>
      </w:r>
      <w:r>
        <w:rPr>
          <w:spacing w:val="-6"/>
          <w:sz w:val="20"/>
        </w:rPr>
        <w:t xml:space="preserve"> </w:t>
      </w:r>
      <w:r>
        <w:rPr>
          <w:sz w:val="20"/>
        </w:rPr>
        <w:t>15,</w:t>
      </w:r>
      <w:r>
        <w:rPr>
          <w:spacing w:val="-7"/>
          <w:sz w:val="20"/>
        </w:rPr>
        <w:t xml:space="preserve"> </w:t>
      </w:r>
      <w:r>
        <w:rPr>
          <w:spacing w:val="-2"/>
          <w:sz w:val="20"/>
        </w:rPr>
        <w:t>2011.</w:t>
      </w:r>
      <w:r>
        <w:rPr>
          <w:sz w:val="20"/>
        </w:rPr>
        <w:tab/>
      </w:r>
      <w:r>
        <w:rPr>
          <w:spacing w:val="-5"/>
          <w:sz w:val="20"/>
        </w:rPr>
        <w:t>63</w:t>
      </w:r>
    </w:p>
    <w:p w14:paraId="0BD75A78" w14:textId="77777777" w:rsidR="009D0692" w:rsidRDefault="00D22DBB">
      <w:pPr>
        <w:tabs>
          <w:tab w:val="left" w:pos="1799"/>
          <w:tab w:val="left" w:pos="9487"/>
        </w:tabs>
        <w:ind w:left="600"/>
        <w:rPr>
          <w:sz w:val="20"/>
        </w:rPr>
      </w:pPr>
      <w:r>
        <w:rPr>
          <w:spacing w:val="-2"/>
          <w:sz w:val="20"/>
        </w:rPr>
        <w:t>1036.150</w:t>
      </w:r>
      <w:r>
        <w:rPr>
          <w:sz w:val="20"/>
        </w:rPr>
        <w:tab/>
        <w:t>Interim</w:t>
      </w:r>
      <w:r>
        <w:rPr>
          <w:spacing w:val="-6"/>
          <w:sz w:val="20"/>
        </w:rPr>
        <w:t xml:space="preserve"> </w:t>
      </w:r>
      <w:r>
        <w:rPr>
          <w:sz w:val="20"/>
        </w:rPr>
        <w:t>provisions.</w:t>
      </w:r>
      <w:r>
        <w:rPr>
          <w:spacing w:val="-9"/>
          <w:sz w:val="20"/>
        </w:rPr>
        <w:t xml:space="preserve"> </w:t>
      </w:r>
      <w:r>
        <w:rPr>
          <w:sz w:val="20"/>
        </w:rPr>
        <w:t>June</w:t>
      </w:r>
      <w:r>
        <w:rPr>
          <w:spacing w:val="-8"/>
          <w:sz w:val="20"/>
        </w:rPr>
        <w:t xml:space="preserve"> </w:t>
      </w:r>
      <w:r>
        <w:rPr>
          <w:sz w:val="20"/>
        </w:rPr>
        <w:t>17,</w:t>
      </w:r>
      <w:r>
        <w:rPr>
          <w:spacing w:val="-7"/>
          <w:sz w:val="20"/>
        </w:rPr>
        <w:t xml:space="preserve"> </w:t>
      </w:r>
      <w:r>
        <w:rPr>
          <w:spacing w:val="-4"/>
          <w:sz w:val="20"/>
        </w:rPr>
        <w:t>2013.</w:t>
      </w:r>
      <w:r>
        <w:rPr>
          <w:sz w:val="20"/>
        </w:rPr>
        <w:tab/>
      </w:r>
      <w:r>
        <w:rPr>
          <w:spacing w:val="-5"/>
          <w:sz w:val="20"/>
        </w:rPr>
        <w:t>63</w:t>
      </w:r>
    </w:p>
    <w:p w14:paraId="5FB67260" w14:textId="77777777" w:rsidR="009D0692" w:rsidRDefault="009D0692">
      <w:pPr>
        <w:tabs>
          <w:tab w:val="left" w:pos="9487"/>
        </w:tabs>
        <w:spacing w:before="238" w:after="11"/>
        <w:ind w:left="360"/>
      </w:pPr>
      <w:hyperlink w:anchor="_TOC_250007" w:history="1">
        <w:r>
          <w:rPr>
            <w:b/>
            <w:sz w:val="20"/>
          </w:rPr>
          <w:t>Subpart</w:t>
        </w:r>
        <w:r>
          <w:rPr>
            <w:b/>
            <w:spacing w:val="-7"/>
            <w:sz w:val="20"/>
          </w:rPr>
          <w:t xml:space="preserve"> </w:t>
        </w:r>
        <w:r>
          <w:rPr>
            <w:b/>
            <w:sz w:val="20"/>
          </w:rPr>
          <w:t>C</w:t>
        </w:r>
        <w:r>
          <w:rPr>
            <w:b/>
            <w:spacing w:val="-4"/>
            <w:sz w:val="20"/>
          </w:rPr>
          <w:t xml:space="preserve"> </w:t>
        </w:r>
        <w:r>
          <w:rPr>
            <w:b/>
            <w:sz w:val="20"/>
          </w:rPr>
          <w:t>–</w:t>
        </w:r>
        <w:r>
          <w:rPr>
            <w:b/>
            <w:spacing w:val="-8"/>
            <w:sz w:val="20"/>
          </w:rPr>
          <w:t xml:space="preserve"> </w:t>
        </w:r>
        <w:r>
          <w:rPr>
            <w:b/>
            <w:sz w:val="20"/>
          </w:rPr>
          <w:t>Certifying</w:t>
        </w:r>
        <w:r>
          <w:rPr>
            <w:b/>
            <w:spacing w:val="-4"/>
            <w:sz w:val="20"/>
          </w:rPr>
          <w:t xml:space="preserve"> </w:t>
        </w:r>
        <w:r>
          <w:rPr>
            <w:b/>
            <w:sz w:val="20"/>
          </w:rPr>
          <w:t>Engine</w:t>
        </w:r>
        <w:r>
          <w:rPr>
            <w:b/>
            <w:spacing w:val="-8"/>
            <w:sz w:val="20"/>
          </w:rPr>
          <w:t xml:space="preserve"> </w:t>
        </w:r>
        <w:r>
          <w:rPr>
            <w:b/>
            <w:spacing w:val="-2"/>
            <w:sz w:val="20"/>
          </w:rPr>
          <w:t>Families</w:t>
        </w:r>
        <w:r>
          <w:rPr>
            <w:b/>
            <w:sz w:val="20"/>
          </w:rPr>
          <w:tab/>
        </w:r>
        <w:r>
          <w:rPr>
            <w:b/>
            <w:spacing w:val="-5"/>
            <w:sz w:val="20"/>
          </w:rPr>
          <w:t>63</w:t>
        </w:r>
      </w:hyperlink>
    </w:p>
    <w:p w14:paraId="3F676F5B" w14:textId="371EE3C6" w:rsidR="00693EC7" w:rsidRPr="00693EC7" w:rsidRDefault="00693EC7" w:rsidP="00693EC7">
      <w:pPr>
        <w:tabs>
          <w:tab w:val="left" w:pos="1799"/>
          <w:tab w:val="left" w:pos="9487"/>
        </w:tabs>
        <w:spacing w:before="2"/>
        <w:ind w:left="600"/>
        <w:rPr>
          <w:spacing w:val="-2"/>
          <w:sz w:val="20"/>
        </w:rPr>
      </w:pPr>
      <w:r w:rsidRPr="00693EC7">
        <w:rPr>
          <w:spacing w:val="-2"/>
          <w:sz w:val="20"/>
        </w:rPr>
        <w:t>1036.205 What must I include in my application? June 17, 2013.</w:t>
      </w:r>
      <w:r w:rsidRPr="00693EC7">
        <w:rPr>
          <w:spacing w:val="-2"/>
          <w:sz w:val="20"/>
        </w:rPr>
        <w:tab/>
        <w:t>63</w:t>
      </w:r>
    </w:p>
    <w:p w14:paraId="7E27DE21" w14:textId="3C3A5757" w:rsidR="00693EC7" w:rsidRPr="00693EC7" w:rsidRDefault="00693EC7" w:rsidP="00693EC7">
      <w:pPr>
        <w:tabs>
          <w:tab w:val="left" w:pos="1799"/>
          <w:tab w:val="left" w:pos="9487"/>
        </w:tabs>
        <w:spacing w:before="2"/>
        <w:ind w:left="600"/>
        <w:rPr>
          <w:spacing w:val="-2"/>
          <w:sz w:val="20"/>
        </w:rPr>
      </w:pPr>
      <w:r w:rsidRPr="00693EC7">
        <w:rPr>
          <w:spacing w:val="-2"/>
          <w:sz w:val="20"/>
        </w:rPr>
        <w:t>1036.210 Preliminary approval before certification. September 15, 2011.</w:t>
      </w:r>
      <w:r w:rsidRPr="00693EC7">
        <w:rPr>
          <w:spacing w:val="-2"/>
          <w:sz w:val="20"/>
        </w:rPr>
        <w:tab/>
        <w:t>63</w:t>
      </w:r>
    </w:p>
    <w:p w14:paraId="5A81A3A7" w14:textId="10DBE61B" w:rsidR="00693EC7" w:rsidRPr="00693EC7" w:rsidRDefault="00693EC7" w:rsidP="00693EC7">
      <w:pPr>
        <w:tabs>
          <w:tab w:val="left" w:pos="1799"/>
          <w:tab w:val="left" w:pos="9487"/>
        </w:tabs>
        <w:spacing w:before="2"/>
        <w:ind w:left="600"/>
        <w:rPr>
          <w:spacing w:val="-2"/>
          <w:sz w:val="20"/>
        </w:rPr>
      </w:pPr>
      <w:r w:rsidRPr="00693EC7">
        <w:rPr>
          <w:spacing w:val="-2"/>
          <w:sz w:val="20"/>
        </w:rPr>
        <w:t>1036.225 Amending my application for certification. June 17, 2013.</w:t>
      </w:r>
      <w:r w:rsidRPr="00693EC7">
        <w:rPr>
          <w:spacing w:val="-2"/>
          <w:sz w:val="20"/>
        </w:rPr>
        <w:tab/>
        <w:t>63</w:t>
      </w:r>
    </w:p>
    <w:p w14:paraId="3A702DB0" w14:textId="1D10AEC7" w:rsidR="00693EC7" w:rsidRPr="00693EC7" w:rsidRDefault="00693EC7" w:rsidP="00693EC7">
      <w:pPr>
        <w:tabs>
          <w:tab w:val="left" w:pos="1799"/>
          <w:tab w:val="left" w:pos="9487"/>
        </w:tabs>
        <w:spacing w:before="2"/>
        <w:ind w:left="600"/>
        <w:rPr>
          <w:spacing w:val="-2"/>
          <w:sz w:val="20"/>
        </w:rPr>
      </w:pPr>
      <w:r w:rsidRPr="00693EC7">
        <w:rPr>
          <w:spacing w:val="-2"/>
          <w:sz w:val="20"/>
        </w:rPr>
        <w:t>1036.230 Selecting engine families. September 15, 2011.</w:t>
      </w:r>
      <w:r w:rsidRPr="00693EC7">
        <w:rPr>
          <w:spacing w:val="-2"/>
          <w:sz w:val="20"/>
        </w:rPr>
        <w:tab/>
        <w:t>63</w:t>
      </w:r>
    </w:p>
    <w:p w14:paraId="7C95819D" w14:textId="41CBD97E" w:rsidR="00693EC7" w:rsidRPr="00693EC7" w:rsidRDefault="00693EC7" w:rsidP="00693EC7">
      <w:pPr>
        <w:tabs>
          <w:tab w:val="left" w:pos="1799"/>
          <w:tab w:val="left" w:pos="9487"/>
        </w:tabs>
        <w:spacing w:before="2"/>
        <w:ind w:left="600"/>
        <w:rPr>
          <w:spacing w:val="-2"/>
          <w:sz w:val="20"/>
        </w:rPr>
      </w:pPr>
      <w:r w:rsidRPr="00693EC7">
        <w:rPr>
          <w:spacing w:val="-2"/>
          <w:sz w:val="20"/>
        </w:rPr>
        <w:t>1036.235 Testing requirements for certification. September 15, 2011.</w:t>
      </w:r>
      <w:r w:rsidRPr="00693EC7">
        <w:rPr>
          <w:spacing w:val="-2"/>
          <w:sz w:val="20"/>
        </w:rPr>
        <w:tab/>
        <w:t>63</w:t>
      </w:r>
    </w:p>
    <w:p w14:paraId="0E9A6B95" w14:textId="39A7349B" w:rsidR="00693EC7" w:rsidRPr="00693EC7" w:rsidRDefault="00693EC7" w:rsidP="00693EC7">
      <w:pPr>
        <w:tabs>
          <w:tab w:val="left" w:pos="1799"/>
          <w:tab w:val="left" w:pos="9487"/>
        </w:tabs>
        <w:spacing w:before="2"/>
        <w:ind w:left="600"/>
        <w:rPr>
          <w:spacing w:val="-2"/>
          <w:sz w:val="20"/>
        </w:rPr>
      </w:pPr>
      <w:r w:rsidRPr="00693EC7">
        <w:rPr>
          <w:spacing w:val="-2"/>
          <w:sz w:val="20"/>
        </w:rPr>
        <w:t>1036.241 Demonstrating compliance with greenhouse gas pollutant standards. September 15,</w:t>
      </w:r>
      <w:r w:rsidRPr="00693EC7">
        <w:rPr>
          <w:spacing w:val="-2"/>
          <w:sz w:val="20"/>
        </w:rPr>
        <w:tab/>
      </w:r>
    </w:p>
    <w:p w14:paraId="551DFD3B" w14:textId="051CD3F8" w:rsidR="00693EC7" w:rsidRPr="00693EC7" w:rsidRDefault="00693EC7" w:rsidP="00693EC7">
      <w:pPr>
        <w:tabs>
          <w:tab w:val="left" w:pos="1799"/>
          <w:tab w:val="left" w:pos="9487"/>
        </w:tabs>
        <w:spacing w:before="2"/>
        <w:ind w:left="600"/>
        <w:rPr>
          <w:spacing w:val="-2"/>
          <w:sz w:val="20"/>
        </w:rPr>
      </w:pPr>
      <w:r w:rsidRPr="00693EC7">
        <w:rPr>
          <w:spacing w:val="-2"/>
          <w:sz w:val="20"/>
        </w:rPr>
        <w:t>2011.</w:t>
      </w:r>
      <w:r w:rsidRPr="00693EC7">
        <w:rPr>
          <w:spacing w:val="-2"/>
          <w:sz w:val="20"/>
        </w:rPr>
        <w:tab/>
      </w:r>
      <w:r w:rsidR="005355EE">
        <w:rPr>
          <w:spacing w:val="-2"/>
          <w:sz w:val="20"/>
        </w:rPr>
        <w:t xml:space="preserve">                                                                                                                                               </w:t>
      </w:r>
      <w:r w:rsidRPr="00693EC7">
        <w:rPr>
          <w:spacing w:val="-2"/>
          <w:sz w:val="20"/>
        </w:rPr>
        <w:t>63</w:t>
      </w:r>
    </w:p>
    <w:p w14:paraId="7A88B2EC" w14:textId="3D1F23ED" w:rsidR="00693EC7" w:rsidRPr="00693EC7" w:rsidRDefault="00693EC7" w:rsidP="00693EC7">
      <w:pPr>
        <w:tabs>
          <w:tab w:val="left" w:pos="1799"/>
          <w:tab w:val="left" w:pos="9487"/>
        </w:tabs>
        <w:spacing w:before="1"/>
        <w:ind w:left="600"/>
        <w:rPr>
          <w:spacing w:val="-2"/>
          <w:sz w:val="20"/>
        </w:rPr>
      </w:pPr>
      <w:r w:rsidRPr="00693EC7">
        <w:rPr>
          <w:spacing w:val="-2"/>
          <w:sz w:val="20"/>
        </w:rPr>
        <w:t>1036.250 Reporting and recordkeeping for certification. September 15, 2011.</w:t>
      </w:r>
      <w:r w:rsidRPr="00693EC7">
        <w:rPr>
          <w:spacing w:val="-2"/>
          <w:sz w:val="20"/>
        </w:rPr>
        <w:tab/>
        <w:t>63</w:t>
      </w:r>
    </w:p>
    <w:p w14:paraId="6944F68D" w14:textId="4127A95E" w:rsidR="00693EC7" w:rsidRPr="00693EC7" w:rsidRDefault="00693EC7" w:rsidP="00693EC7">
      <w:pPr>
        <w:tabs>
          <w:tab w:val="left" w:pos="1799"/>
          <w:tab w:val="left" w:pos="9487"/>
        </w:tabs>
        <w:spacing w:before="1"/>
        <w:ind w:left="600"/>
        <w:rPr>
          <w:spacing w:val="-2"/>
          <w:sz w:val="20"/>
        </w:rPr>
      </w:pPr>
      <w:r w:rsidRPr="00693EC7">
        <w:rPr>
          <w:spacing w:val="-2"/>
          <w:sz w:val="20"/>
        </w:rPr>
        <w:t>1036.255 What decisions may EPA make regarding my certificate of conformity? September 15,</w:t>
      </w:r>
      <w:r w:rsidRPr="00693EC7">
        <w:rPr>
          <w:spacing w:val="-2"/>
          <w:sz w:val="20"/>
        </w:rPr>
        <w:tab/>
      </w:r>
    </w:p>
    <w:p w14:paraId="6D3F2479" w14:textId="15B371F1" w:rsidR="00693EC7" w:rsidRPr="00693EC7" w:rsidRDefault="00693EC7" w:rsidP="00693EC7">
      <w:pPr>
        <w:tabs>
          <w:tab w:val="left" w:pos="1799"/>
          <w:tab w:val="left" w:pos="9487"/>
        </w:tabs>
        <w:spacing w:before="1"/>
        <w:ind w:left="600"/>
        <w:rPr>
          <w:spacing w:val="-2"/>
          <w:sz w:val="20"/>
        </w:rPr>
      </w:pPr>
      <w:r w:rsidRPr="00693EC7">
        <w:rPr>
          <w:spacing w:val="-2"/>
          <w:sz w:val="20"/>
        </w:rPr>
        <w:t>2011.</w:t>
      </w:r>
      <w:r w:rsidRPr="00693EC7">
        <w:rPr>
          <w:spacing w:val="-2"/>
          <w:sz w:val="20"/>
        </w:rPr>
        <w:tab/>
      </w:r>
      <w:r w:rsidRPr="00693EC7">
        <w:rPr>
          <w:spacing w:val="-2"/>
          <w:sz w:val="20"/>
        </w:rPr>
        <w:tab/>
        <w:t>63</w:t>
      </w:r>
    </w:p>
    <w:p w14:paraId="421C53DD" w14:textId="77777777" w:rsidR="009D0692" w:rsidRDefault="009D0692">
      <w:pPr>
        <w:pStyle w:val="BodyText"/>
        <w:spacing w:before="11"/>
        <w:rPr>
          <w:b/>
          <w:sz w:val="20"/>
        </w:rPr>
      </w:pPr>
    </w:p>
    <w:p w14:paraId="53CA1947" w14:textId="77777777" w:rsidR="009D0692" w:rsidRDefault="00D22DBB">
      <w:pPr>
        <w:tabs>
          <w:tab w:val="left" w:pos="9487"/>
        </w:tabs>
        <w:ind w:left="360"/>
        <w:rPr>
          <w:b/>
          <w:sz w:val="20"/>
        </w:rPr>
      </w:pPr>
      <w:r>
        <w:rPr>
          <w:b/>
          <w:sz w:val="20"/>
        </w:rPr>
        <w:t>Subpart</w:t>
      </w:r>
      <w:r>
        <w:rPr>
          <w:b/>
          <w:spacing w:val="-5"/>
          <w:sz w:val="20"/>
        </w:rPr>
        <w:t xml:space="preserve"> </w:t>
      </w:r>
      <w:r>
        <w:rPr>
          <w:b/>
          <w:sz w:val="20"/>
        </w:rPr>
        <w:t>D</w:t>
      </w:r>
      <w:r>
        <w:rPr>
          <w:b/>
          <w:spacing w:val="-2"/>
          <w:sz w:val="20"/>
        </w:rPr>
        <w:t xml:space="preserve"> </w:t>
      </w:r>
      <w:r>
        <w:rPr>
          <w:b/>
          <w:sz w:val="20"/>
        </w:rPr>
        <w:t>–</w:t>
      </w:r>
      <w:r>
        <w:rPr>
          <w:b/>
          <w:spacing w:val="-6"/>
          <w:sz w:val="20"/>
        </w:rPr>
        <w:t xml:space="preserve"> </w:t>
      </w:r>
      <w:r>
        <w:rPr>
          <w:b/>
          <w:spacing w:val="-2"/>
          <w:sz w:val="20"/>
        </w:rPr>
        <w:t>[Reserved]</w:t>
      </w:r>
      <w:r>
        <w:rPr>
          <w:b/>
          <w:sz w:val="20"/>
        </w:rPr>
        <w:tab/>
      </w:r>
      <w:r>
        <w:rPr>
          <w:b/>
          <w:spacing w:val="-5"/>
          <w:sz w:val="20"/>
        </w:rPr>
        <w:t>63</w:t>
      </w:r>
    </w:p>
    <w:sdt>
      <w:sdtPr>
        <w:id w:val="1251389717"/>
        <w:docPartObj>
          <w:docPartGallery w:val="Table of Contents"/>
          <w:docPartUnique/>
        </w:docPartObj>
      </w:sdtPr>
      <w:sdtEndPr/>
      <w:sdtContent>
        <w:p w14:paraId="17ED5988" w14:textId="77777777" w:rsidR="009D0692" w:rsidRDefault="009D0692">
          <w:pPr>
            <w:pStyle w:val="TOC2"/>
            <w:tabs>
              <w:tab w:val="left" w:pos="9487"/>
            </w:tabs>
            <w:spacing w:before="241"/>
          </w:pPr>
          <w:hyperlink w:anchor="_TOC_250006" w:history="1">
            <w:r>
              <w:t>Subpart</w:t>
            </w:r>
            <w:r>
              <w:rPr>
                <w:spacing w:val="-3"/>
              </w:rPr>
              <w:t xml:space="preserve"> </w:t>
            </w:r>
            <w:r>
              <w:t>E</w:t>
            </w:r>
            <w:r>
              <w:rPr>
                <w:spacing w:val="-7"/>
              </w:rPr>
              <w:t xml:space="preserve"> </w:t>
            </w:r>
            <w:r>
              <w:t>–</w:t>
            </w:r>
            <w:r>
              <w:rPr>
                <w:spacing w:val="-5"/>
              </w:rPr>
              <w:t xml:space="preserve"> </w:t>
            </w:r>
            <w:r>
              <w:t>In-use</w:t>
            </w:r>
            <w:r>
              <w:rPr>
                <w:spacing w:val="-5"/>
              </w:rPr>
              <w:t xml:space="preserve"> </w:t>
            </w:r>
            <w:r>
              <w:rPr>
                <w:spacing w:val="-2"/>
              </w:rPr>
              <w:t>Testing</w:t>
            </w:r>
            <w:r>
              <w:tab/>
            </w:r>
            <w:r>
              <w:rPr>
                <w:spacing w:val="-5"/>
              </w:rPr>
              <w:t>64</w:t>
            </w:r>
          </w:hyperlink>
        </w:p>
        <w:p w14:paraId="0790676A" w14:textId="77777777" w:rsidR="009D0692" w:rsidRDefault="00D22DBB">
          <w:pPr>
            <w:pStyle w:val="TOC3"/>
            <w:tabs>
              <w:tab w:val="left" w:pos="1799"/>
              <w:tab w:val="left" w:pos="9487"/>
            </w:tabs>
            <w:spacing w:before="2"/>
          </w:pPr>
          <w:r>
            <w:rPr>
              <w:spacing w:val="-2"/>
            </w:rPr>
            <w:t>1036.401</w:t>
          </w:r>
          <w:r>
            <w:tab/>
            <w:t>In-use</w:t>
          </w:r>
          <w:r>
            <w:rPr>
              <w:spacing w:val="-10"/>
            </w:rPr>
            <w:t xml:space="preserve"> </w:t>
          </w:r>
          <w:r>
            <w:t>testing.</w:t>
          </w:r>
          <w:r>
            <w:rPr>
              <w:spacing w:val="-7"/>
            </w:rPr>
            <w:t xml:space="preserve"> </w:t>
          </w:r>
          <w:r>
            <w:t>September</w:t>
          </w:r>
          <w:r>
            <w:rPr>
              <w:spacing w:val="-8"/>
            </w:rPr>
            <w:t xml:space="preserve"> </w:t>
          </w:r>
          <w:r>
            <w:t>15,</w:t>
          </w:r>
          <w:r>
            <w:rPr>
              <w:spacing w:val="-9"/>
            </w:rPr>
            <w:t xml:space="preserve"> </w:t>
          </w:r>
          <w:r>
            <w:rPr>
              <w:spacing w:val="-4"/>
            </w:rPr>
            <w:t>2011.</w:t>
          </w:r>
          <w:r>
            <w:tab/>
          </w:r>
          <w:r>
            <w:rPr>
              <w:spacing w:val="-5"/>
            </w:rPr>
            <w:t>64</w:t>
          </w:r>
        </w:p>
        <w:p w14:paraId="49DBF90A" w14:textId="77777777" w:rsidR="009D0692" w:rsidRDefault="009D0692">
          <w:pPr>
            <w:pStyle w:val="TOC2"/>
            <w:tabs>
              <w:tab w:val="left" w:pos="9487"/>
            </w:tabs>
            <w:spacing w:before="239"/>
          </w:pPr>
          <w:hyperlink w:anchor="_TOC_250005" w:history="1">
            <w:r>
              <w:t>Subpart</w:t>
            </w:r>
            <w:r>
              <w:rPr>
                <w:spacing w:val="-6"/>
              </w:rPr>
              <w:t xml:space="preserve"> </w:t>
            </w:r>
            <w:r>
              <w:t>F</w:t>
            </w:r>
            <w:r>
              <w:rPr>
                <w:spacing w:val="-4"/>
              </w:rPr>
              <w:t xml:space="preserve"> </w:t>
            </w:r>
            <w:r>
              <w:t>–</w:t>
            </w:r>
            <w:r>
              <w:rPr>
                <w:spacing w:val="-4"/>
              </w:rPr>
              <w:t xml:space="preserve"> </w:t>
            </w:r>
            <w:r>
              <w:t>Test</w:t>
            </w:r>
            <w:r>
              <w:rPr>
                <w:spacing w:val="-3"/>
              </w:rPr>
              <w:t xml:space="preserve"> </w:t>
            </w:r>
            <w:r>
              <w:rPr>
                <w:spacing w:val="-2"/>
              </w:rPr>
              <w:t>Procedures</w:t>
            </w:r>
            <w:r>
              <w:tab/>
            </w:r>
            <w:r>
              <w:rPr>
                <w:spacing w:val="-5"/>
              </w:rPr>
              <w:t>64</w:t>
            </w:r>
          </w:hyperlink>
        </w:p>
        <w:p w14:paraId="16EDE2EE" w14:textId="77777777" w:rsidR="009D0692" w:rsidRDefault="00D22DBB">
          <w:pPr>
            <w:pStyle w:val="TOC3"/>
            <w:tabs>
              <w:tab w:val="left" w:pos="9487"/>
            </w:tabs>
          </w:pPr>
          <w:r>
            <w:t>1036.501</w:t>
          </w:r>
          <w:r>
            <w:rPr>
              <w:spacing w:val="-6"/>
            </w:rPr>
            <w:t xml:space="preserve"> </w:t>
          </w:r>
          <w:r>
            <w:t>How</w:t>
          </w:r>
          <w:r>
            <w:rPr>
              <w:spacing w:val="-6"/>
            </w:rPr>
            <w:t xml:space="preserve"> </w:t>
          </w:r>
          <w:r>
            <w:t>do</w:t>
          </w:r>
          <w:r>
            <w:rPr>
              <w:spacing w:val="-3"/>
            </w:rPr>
            <w:t xml:space="preserve"> </w:t>
          </w:r>
          <w:r>
            <w:t>I</w:t>
          </w:r>
          <w:r>
            <w:rPr>
              <w:spacing w:val="-6"/>
            </w:rPr>
            <w:t xml:space="preserve"> </w:t>
          </w:r>
          <w:r>
            <w:t>run</w:t>
          </w:r>
          <w:r>
            <w:rPr>
              <w:spacing w:val="-4"/>
            </w:rPr>
            <w:t xml:space="preserve"> </w:t>
          </w:r>
          <w:r>
            <w:t>a</w:t>
          </w:r>
          <w:r>
            <w:rPr>
              <w:spacing w:val="-3"/>
            </w:rPr>
            <w:t xml:space="preserve"> </w:t>
          </w:r>
          <w:r>
            <w:t>valid</w:t>
          </w:r>
          <w:r>
            <w:rPr>
              <w:spacing w:val="-6"/>
            </w:rPr>
            <w:t xml:space="preserve"> </w:t>
          </w:r>
          <w:r>
            <w:t>emission</w:t>
          </w:r>
          <w:r>
            <w:rPr>
              <w:spacing w:val="-6"/>
            </w:rPr>
            <w:t xml:space="preserve"> </w:t>
          </w:r>
          <w:r>
            <w:t>test?</w:t>
          </w:r>
          <w:r>
            <w:rPr>
              <w:spacing w:val="-5"/>
            </w:rPr>
            <w:t xml:space="preserve"> </w:t>
          </w:r>
          <w:r>
            <w:t>September</w:t>
          </w:r>
          <w:r>
            <w:rPr>
              <w:spacing w:val="-5"/>
            </w:rPr>
            <w:t xml:space="preserve"> </w:t>
          </w:r>
          <w:r>
            <w:t>15,</w:t>
          </w:r>
          <w:r>
            <w:rPr>
              <w:spacing w:val="-4"/>
            </w:rPr>
            <w:t xml:space="preserve"> </w:t>
          </w:r>
          <w:r>
            <w:rPr>
              <w:spacing w:val="-2"/>
            </w:rPr>
            <w:t>2011.</w:t>
          </w:r>
          <w:r>
            <w:tab/>
          </w:r>
          <w:r>
            <w:rPr>
              <w:spacing w:val="-5"/>
            </w:rPr>
            <w:t>64</w:t>
          </w:r>
        </w:p>
        <w:p w14:paraId="3F278653" w14:textId="77777777" w:rsidR="009D0692" w:rsidRDefault="00D22DBB">
          <w:pPr>
            <w:pStyle w:val="TOC3"/>
            <w:tabs>
              <w:tab w:val="left" w:pos="9487"/>
            </w:tabs>
          </w:pPr>
          <w:r>
            <w:t>1036.525</w:t>
          </w:r>
          <w:r>
            <w:rPr>
              <w:spacing w:val="-8"/>
            </w:rPr>
            <w:t xml:space="preserve"> </w:t>
          </w:r>
          <w:r>
            <w:t>Hybrid</w:t>
          </w:r>
          <w:r>
            <w:rPr>
              <w:spacing w:val="-7"/>
            </w:rPr>
            <w:t xml:space="preserve"> </w:t>
          </w:r>
          <w:r>
            <w:t>engines.</w:t>
          </w:r>
          <w:r>
            <w:rPr>
              <w:spacing w:val="-7"/>
            </w:rPr>
            <w:t xml:space="preserve"> </w:t>
          </w:r>
          <w:r>
            <w:t>June</w:t>
          </w:r>
          <w:r>
            <w:rPr>
              <w:spacing w:val="-5"/>
            </w:rPr>
            <w:t xml:space="preserve"> </w:t>
          </w:r>
          <w:r>
            <w:t>17,</w:t>
          </w:r>
          <w:r>
            <w:rPr>
              <w:spacing w:val="-5"/>
            </w:rPr>
            <w:t xml:space="preserve"> </w:t>
          </w:r>
          <w:r>
            <w:rPr>
              <w:spacing w:val="-4"/>
            </w:rPr>
            <w:t>2013.</w:t>
          </w:r>
          <w:r>
            <w:tab/>
          </w:r>
          <w:r>
            <w:rPr>
              <w:spacing w:val="-5"/>
            </w:rPr>
            <w:t>64</w:t>
          </w:r>
        </w:p>
        <w:p w14:paraId="6A58EB07" w14:textId="77777777" w:rsidR="009D0692" w:rsidRDefault="00D22DBB">
          <w:pPr>
            <w:pStyle w:val="TOC3"/>
            <w:tabs>
              <w:tab w:val="left" w:pos="9487"/>
            </w:tabs>
            <w:spacing w:before="1"/>
          </w:pPr>
          <w:r>
            <w:t>1036.530</w:t>
          </w:r>
          <w:r>
            <w:rPr>
              <w:spacing w:val="-10"/>
            </w:rPr>
            <w:t xml:space="preserve"> </w:t>
          </w:r>
          <w:r>
            <w:t>Calculating</w:t>
          </w:r>
          <w:r>
            <w:rPr>
              <w:spacing w:val="-8"/>
            </w:rPr>
            <w:t xml:space="preserve"> </w:t>
          </w:r>
          <w:r>
            <w:t>greenhouse</w:t>
          </w:r>
          <w:r>
            <w:rPr>
              <w:spacing w:val="-7"/>
            </w:rPr>
            <w:t xml:space="preserve"> </w:t>
          </w:r>
          <w:r>
            <w:t>gas</w:t>
          </w:r>
          <w:r>
            <w:rPr>
              <w:spacing w:val="-9"/>
            </w:rPr>
            <w:t xml:space="preserve"> </w:t>
          </w:r>
          <w:r>
            <w:t>emission</w:t>
          </w:r>
          <w:r>
            <w:rPr>
              <w:spacing w:val="-9"/>
            </w:rPr>
            <w:t xml:space="preserve"> </w:t>
          </w:r>
          <w:r>
            <w:t>rates.</w:t>
          </w:r>
          <w:r>
            <w:rPr>
              <w:spacing w:val="-8"/>
            </w:rPr>
            <w:t xml:space="preserve"> </w:t>
          </w:r>
          <w:r>
            <w:t>September</w:t>
          </w:r>
          <w:r>
            <w:rPr>
              <w:spacing w:val="-9"/>
            </w:rPr>
            <w:t xml:space="preserve"> </w:t>
          </w:r>
          <w:r>
            <w:t>15,</w:t>
          </w:r>
          <w:r>
            <w:rPr>
              <w:spacing w:val="-9"/>
            </w:rPr>
            <w:t xml:space="preserve"> </w:t>
          </w:r>
          <w:r>
            <w:rPr>
              <w:spacing w:val="-2"/>
            </w:rPr>
            <w:t>2011.</w:t>
          </w:r>
          <w:r>
            <w:tab/>
          </w:r>
          <w:r>
            <w:rPr>
              <w:spacing w:val="-5"/>
            </w:rPr>
            <w:t>64</w:t>
          </w:r>
        </w:p>
        <w:p w14:paraId="703D5351" w14:textId="77777777" w:rsidR="009D0692" w:rsidRDefault="009D0692">
          <w:pPr>
            <w:pStyle w:val="TOC2"/>
            <w:tabs>
              <w:tab w:val="left" w:pos="9487"/>
            </w:tabs>
          </w:pPr>
          <w:hyperlink w:anchor="_TOC_250004" w:history="1">
            <w:r>
              <w:t>Subpart</w:t>
            </w:r>
            <w:r>
              <w:rPr>
                <w:spacing w:val="-8"/>
              </w:rPr>
              <w:t xml:space="preserve"> </w:t>
            </w:r>
            <w:r>
              <w:t>G</w:t>
            </w:r>
            <w:r>
              <w:rPr>
                <w:spacing w:val="-7"/>
              </w:rPr>
              <w:t xml:space="preserve"> </w:t>
            </w:r>
            <w:r>
              <w:t>–</w:t>
            </w:r>
            <w:r>
              <w:rPr>
                <w:spacing w:val="-6"/>
              </w:rPr>
              <w:t xml:space="preserve"> </w:t>
            </w:r>
            <w:r>
              <w:t>Special</w:t>
            </w:r>
            <w:r>
              <w:rPr>
                <w:spacing w:val="-6"/>
              </w:rPr>
              <w:t xml:space="preserve"> </w:t>
            </w:r>
            <w:r>
              <w:t>Compliance</w:t>
            </w:r>
            <w:r>
              <w:rPr>
                <w:spacing w:val="-6"/>
              </w:rPr>
              <w:t xml:space="preserve"> </w:t>
            </w:r>
            <w:r>
              <w:rPr>
                <w:spacing w:val="-2"/>
              </w:rPr>
              <w:t>Provisions</w:t>
            </w:r>
            <w:r>
              <w:tab/>
            </w:r>
            <w:r>
              <w:rPr>
                <w:spacing w:val="-5"/>
              </w:rPr>
              <w:t>64</w:t>
            </w:r>
          </w:hyperlink>
        </w:p>
        <w:p w14:paraId="7BB23A37" w14:textId="77777777" w:rsidR="009D0692" w:rsidRDefault="00D22DBB">
          <w:pPr>
            <w:pStyle w:val="TOC3"/>
            <w:tabs>
              <w:tab w:val="left" w:pos="9487"/>
            </w:tabs>
            <w:spacing w:before="3"/>
          </w:pPr>
          <w:r>
            <w:t>1036.601</w:t>
          </w:r>
          <w:r>
            <w:rPr>
              <w:spacing w:val="-12"/>
            </w:rPr>
            <w:t xml:space="preserve"> </w:t>
          </w:r>
          <w:r>
            <w:t>What</w:t>
          </w:r>
          <w:r>
            <w:rPr>
              <w:spacing w:val="-8"/>
            </w:rPr>
            <w:t xml:space="preserve"> </w:t>
          </w:r>
          <w:r>
            <w:t>compliance</w:t>
          </w:r>
          <w:r>
            <w:rPr>
              <w:spacing w:val="-6"/>
            </w:rPr>
            <w:t xml:space="preserve"> </w:t>
          </w:r>
          <w:r>
            <w:t>provisions</w:t>
          </w:r>
          <w:r>
            <w:rPr>
              <w:spacing w:val="-6"/>
            </w:rPr>
            <w:t xml:space="preserve"> </w:t>
          </w:r>
          <w:r>
            <w:t>apply</w:t>
          </w:r>
          <w:r>
            <w:rPr>
              <w:spacing w:val="-10"/>
            </w:rPr>
            <w:t xml:space="preserve"> </w:t>
          </w:r>
          <w:r>
            <w:t>to</w:t>
          </w:r>
          <w:r>
            <w:rPr>
              <w:spacing w:val="-6"/>
            </w:rPr>
            <w:t xml:space="preserve"> </w:t>
          </w:r>
          <w:r>
            <w:t>these</w:t>
          </w:r>
          <w:r>
            <w:rPr>
              <w:spacing w:val="-6"/>
            </w:rPr>
            <w:t xml:space="preserve"> </w:t>
          </w:r>
          <w:r>
            <w:t>engines?</w:t>
          </w:r>
          <w:r>
            <w:rPr>
              <w:spacing w:val="-6"/>
            </w:rPr>
            <w:t xml:space="preserve"> </w:t>
          </w:r>
          <w:r>
            <w:t>September</w:t>
          </w:r>
          <w:r>
            <w:rPr>
              <w:spacing w:val="-6"/>
            </w:rPr>
            <w:t xml:space="preserve"> </w:t>
          </w:r>
          <w:r>
            <w:t>15,</w:t>
          </w:r>
          <w:r>
            <w:rPr>
              <w:spacing w:val="-8"/>
            </w:rPr>
            <w:t xml:space="preserve"> </w:t>
          </w:r>
          <w:r>
            <w:rPr>
              <w:spacing w:val="-2"/>
            </w:rPr>
            <w:t>2011.</w:t>
          </w:r>
          <w:r>
            <w:tab/>
          </w:r>
          <w:r>
            <w:rPr>
              <w:spacing w:val="-5"/>
            </w:rPr>
            <w:t>64</w:t>
          </w:r>
        </w:p>
        <w:p w14:paraId="7F70507B" w14:textId="77777777" w:rsidR="009D0692" w:rsidRDefault="00D22DBB">
          <w:pPr>
            <w:pStyle w:val="TOC3"/>
            <w:tabs>
              <w:tab w:val="left" w:pos="9487"/>
            </w:tabs>
            <w:ind w:right="1450"/>
          </w:pPr>
          <w:r>
            <w:t>1036.610 Innovative technology credits and adjustments for reducing greenhouse gas emissions. September</w:t>
          </w:r>
          <w:r>
            <w:rPr>
              <w:spacing w:val="-8"/>
            </w:rPr>
            <w:t xml:space="preserve"> </w:t>
          </w:r>
          <w:r>
            <w:t>15,</w:t>
          </w:r>
          <w:r>
            <w:rPr>
              <w:spacing w:val="-8"/>
            </w:rPr>
            <w:t xml:space="preserve"> </w:t>
          </w:r>
          <w:r>
            <w:rPr>
              <w:spacing w:val="-2"/>
            </w:rPr>
            <w:t>2011.</w:t>
          </w:r>
          <w:r>
            <w:tab/>
          </w:r>
          <w:r>
            <w:rPr>
              <w:spacing w:val="-5"/>
            </w:rPr>
            <w:t>64</w:t>
          </w:r>
        </w:p>
        <w:p w14:paraId="12CC6C4F" w14:textId="77777777" w:rsidR="009D0692" w:rsidRDefault="00D22DBB">
          <w:pPr>
            <w:pStyle w:val="TOC3"/>
            <w:tabs>
              <w:tab w:val="left" w:pos="9487"/>
            </w:tabs>
            <w:spacing w:after="20"/>
            <w:ind w:right="1450"/>
          </w:pPr>
          <w:r>
            <w:t>1036.615 Engines with Rankine cycle waste heat recovery and hybrid powertrains. June 17, 2013.</w:t>
          </w:r>
          <w:r>
            <w:tab/>
          </w:r>
          <w:r>
            <w:rPr>
              <w:spacing w:val="-6"/>
            </w:rPr>
            <w:t xml:space="preserve">64 </w:t>
          </w:r>
          <w:r>
            <w:t>1036.620 Alternate CO2 standards based on model year 2011 compression-ignition engines.</w:t>
          </w:r>
        </w:p>
        <w:p w14:paraId="4763BC49" w14:textId="77777777" w:rsidR="009D0692" w:rsidRDefault="00D22DBB">
          <w:pPr>
            <w:pStyle w:val="TOC3"/>
            <w:tabs>
              <w:tab w:val="right" w:pos="9707"/>
            </w:tabs>
            <w:spacing w:before="77"/>
          </w:pPr>
          <w:r>
            <w:t>September</w:t>
          </w:r>
          <w:r>
            <w:rPr>
              <w:spacing w:val="-8"/>
            </w:rPr>
            <w:t xml:space="preserve"> </w:t>
          </w:r>
          <w:r>
            <w:t>15,</w:t>
          </w:r>
          <w:r>
            <w:rPr>
              <w:spacing w:val="-8"/>
            </w:rPr>
            <w:t xml:space="preserve"> </w:t>
          </w:r>
          <w:r>
            <w:rPr>
              <w:spacing w:val="-2"/>
            </w:rPr>
            <w:t>2011.</w:t>
          </w:r>
          <w:r>
            <w:tab/>
          </w:r>
          <w:r>
            <w:rPr>
              <w:spacing w:val="-5"/>
            </w:rPr>
            <w:t>64</w:t>
          </w:r>
        </w:p>
        <w:p w14:paraId="583B0F17" w14:textId="77777777" w:rsidR="009D0692" w:rsidRDefault="00D22DBB">
          <w:pPr>
            <w:pStyle w:val="TOC3"/>
            <w:tabs>
              <w:tab w:val="right" w:pos="9707"/>
            </w:tabs>
          </w:pPr>
          <w:r>
            <w:t>1036.625</w:t>
          </w:r>
          <w:r>
            <w:rPr>
              <w:spacing w:val="-8"/>
            </w:rPr>
            <w:t xml:space="preserve"> </w:t>
          </w:r>
          <w:r>
            <w:t>In-use</w:t>
          </w:r>
          <w:r>
            <w:rPr>
              <w:spacing w:val="-6"/>
            </w:rPr>
            <w:t xml:space="preserve"> </w:t>
          </w:r>
          <w:r>
            <w:t>compliance</w:t>
          </w:r>
          <w:r>
            <w:rPr>
              <w:spacing w:val="-6"/>
            </w:rPr>
            <w:t xml:space="preserve"> </w:t>
          </w:r>
          <w:r>
            <w:t>with</w:t>
          </w:r>
          <w:r>
            <w:rPr>
              <w:spacing w:val="-8"/>
            </w:rPr>
            <w:t xml:space="preserve"> </w:t>
          </w:r>
          <w:r>
            <w:t>family</w:t>
          </w:r>
          <w:r>
            <w:rPr>
              <w:spacing w:val="-11"/>
            </w:rPr>
            <w:t xml:space="preserve"> </w:t>
          </w:r>
          <w:r>
            <w:t>emission</w:t>
          </w:r>
          <w:r>
            <w:rPr>
              <w:spacing w:val="-7"/>
            </w:rPr>
            <w:t xml:space="preserve"> </w:t>
          </w:r>
          <w:r>
            <w:t>limits</w:t>
          </w:r>
          <w:r>
            <w:rPr>
              <w:spacing w:val="-9"/>
            </w:rPr>
            <w:t xml:space="preserve"> </w:t>
          </w:r>
          <w:r>
            <w:t>(FELs).</w:t>
          </w:r>
          <w:r>
            <w:rPr>
              <w:spacing w:val="-8"/>
            </w:rPr>
            <w:t xml:space="preserve"> </w:t>
          </w:r>
          <w:r>
            <w:t>September</w:t>
          </w:r>
          <w:r>
            <w:rPr>
              <w:spacing w:val="-7"/>
            </w:rPr>
            <w:t xml:space="preserve"> </w:t>
          </w:r>
          <w:r>
            <w:t>15,</w:t>
          </w:r>
          <w:r>
            <w:rPr>
              <w:spacing w:val="-6"/>
            </w:rPr>
            <w:t xml:space="preserve"> </w:t>
          </w:r>
          <w:r>
            <w:rPr>
              <w:spacing w:val="-2"/>
            </w:rPr>
            <w:t>2011.</w:t>
          </w:r>
          <w:r>
            <w:tab/>
          </w:r>
          <w:r>
            <w:rPr>
              <w:spacing w:val="-5"/>
            </w:rPr>
            <w:t>64</w:t>
          </w:r>
        </w:p>
        <w:p w14:paraId="6CBEC5A3" w14:textId="77777777" w:rsidR="009D0692" w:rsidRDefault="009D0692">
          <w:pPr>
            <w:pStyle w:val="TOC2"/>
            <w:tabs>
              <w:tab w:val="right" w:pos="9707"/>
            </w:tabs>
          </w:pPr>
          <w:hyperlink w:anchor="_TOC_250003" w:history="1">
            <w:r>
              <w:t>Subpart</w:t>
            </w:r>
            <w:r>
              <w:rPr>
                <w:spacing w:val="-7"/>
              </w:rPr>
              <w:t xml:space="preserve"> </w:t>
            </w:r>
            <w:r>
              <w:t>H</w:t>
            </w:r>
            <w:r>
              <w:rPr>
                <w:spacing w:val="-5"/>
              </w:rPr>
              <w:t xml:space="preserve"> </w:t>
            </w:r>
            <w:r>
              <w:t>–</w:t>
            </w:r>
            <w:r>
              <w:rPr>
                <w:spacing w:val="-3"/>
              </w:rPr>
              <w:t xml:space="preserve"> </w:t>
            </w:r>
            <w:r>
              <w:t>Averaging,</w:t>
            </w:r>
            <w:r>
              <w:rPr>
                <w:spacing w:val="-8"/>
              </w:rPr>
              <w:t xml:space="preserve"> </w:t>
            </w:r>
            <w:r>
              <w:t>Banking,</w:t>
            </w:r>
            <w:r>
              <w:rPr>
                <w:spacing w:val="-7"/>
              </w:rPr>
              <w:t xml:space="preserve"> </w:t>
            </w:r>
            <w:r>
              <w:t>and</w:t>
            </w:r>
            <w:r>
              <w:rPr>
                <w:spacing w:val="-7"/>
              </w:rPr>
              <w:t xml:space="preserve"> </w:t>
            </w:r>
            <w:r>
              <w:t>Trading</w:t>
            </w:r>
            <w:r>
              <w:rPr>
                <w:spacing w:val="-7"/>
              </w:rPr>
              <w:t xml:space="preserve"> </w:t>
            </w:r>
            <w:r>
              <w:t>for</w:t>
            </w:r>
            <w:r>
              <w:rPr>
                <w:spacing w:val="-8"/>
              </w:rPr>
              <w:t xml:space="preserve"> </w:t>
            </w:r>
            <w:r>
              <w:rPr>
                <w:spacing w:val="-2"/>
              </w:rPr>
              <w:t>Certification</w:t>
            </w:r>
            <w:r>
              <w:tab/>
            </w:r>
            <w:r>
              <w:rPr>
                <w:spacing w:val="-5"/>
              </w:rPr>
              <w:t>64</w:t>
            </w:r>
          </w:hyperlink>
        </w:p>
        <w:p w14:paraId="6DB0E7B6" w14:textId="77777777" w:rsidR="009D0692" w:rsidRDefault="00D22DBB">
          <w:pPr>
            <w:pStyle w:val="TOC3"/>
            <w:tabs>
              <w:tab w:val="right" w:pos="9707"/>
            </w:tabs>
            <w:spacing w:before="1"/>
          </w:pPr>
          <w:r>
            <w:t>1036.701</w:t>
          </w:r>
          <w:r>
            <w:rPr>
              <w:spacing w:val="-9"/>
            </w:rPr>
            <w:t xml:space="preserve"> </w:t>
          </w:r>
          <w:r>
            <w:t>General</w:t>
          </w:r>
          <w:r>
            <w:rPr>
              <w:spacing w:val="-8"/>
            </w:rPr>
            <w:t xml:space="preserve"> </w:t>
          </w:r>
          <w:r>
            <w:t>provisions.</w:t>
          </w:r>
          <w:r>
            <w:rPr>
              <w:spacing w:val="-9"/>
            </w:rPr>
            <w:t xml:space="preserve"> </w:t>
          </w:r>
          <w:r>
            <w:t>September</w:t>
          </w:r>
          <w:r>
            <w:rPr>
              <w:spacing w:val="-8"/>
            </w:rPr>
            <w:t xml:space="preserve"> </w:t>
          </w:r>
          <w:r>
            <w:t>15,</w:t>
          </w:r>
          <w:r>
            <w:rPr>
              <w:spacing w:val="-7"/>
            </w:rPr>
            <w:t xml:space="preserve"> </w:t>
          </w:r>
          <w:r>
            <w:rPr>
              <w:spacing w:val="-4"/>
            </w:rPr>
            <w:t>2011.</w:t>
          </w:r>
          <w:r>
            <w:tab/>
          </w:r>
          <w:r>
            <w:rPr>
              <w:spacing w:val="-5"/>
            </w:rPr>
            <w:t>64</w:t>
          </w:r>
        </w:p>
        <w:p w14:paraId="36B627BB" w14:textId="77777777" w:rsidR="009D0692" w:rsidRDefault="00D22DBB">
          <w:pPr>
            <w:pStyle w:val="TOC3"/>
            <w:tabs>
              <w:tab w:val="right" w:pos="9707"/>
            </w:tabs>
          </w:pPr>
          <w:r>
            <w:t>1036.705</w:t>
          </w:r>
          <w:r>
            <w:rPr>
              <w:spacing w:val="-10"/>
            </w:rPr>
            <w:t xml:space="preserve"> </w:t>
          </w:r>
          <w:r>
            <w:t>Generating</w:t>
          </w:r>
          <w:r>
            <w:rPr>
              <w:spacing w:val="-8"/>
            </w:rPr>
            <w:t xml:space="preserve"> </w:t>
          </w:r>
          <w:r>
            <w:t>and</w:t>
          </w:r>
          <w:r>
            <w:rPr>
              <w:spacing w:val="-9"/>
            </w:rPr>
            <w:t xml:space="preserve"> </w:t>
          </w:r>
          <w:r>
            <w:t>calculating</w:t>
          </w:r>
          <w:r>
            <w:rPr>
              <w:spacing w:val="-8"/>
            </w:rPr>
            <w:t xml:space="preserve"> </w:t>
          </w:r>
          <w:r>
            <w:t>emission</w:t>
          </w:r>
          <w:r>
            <w:rPr>
              <w:spacing w:val="-9"/>
            </w:rPr>
            <w:t xml:space="preserve"> </w:t>
          </w:r>
          <w:r>
            <w:t>credits.</w:t>
          </w:r>
          <w:r>
            <w:rPr>
              <w:spacing w:val="-8"/>
            </w:rPr>
            <w:t xml:space="preserve"> </w:t>
          </w:r>
          <w:r>
            <w:t>September</w:t>
          </w:r>
          <w:r>
            <w:rPr>
              <w:spacing w:val="-8"/>
            </w:rPr>
            <w:t xml:space="preserve"> </w:t>
          </w:r>
          <w:r>
            <w:t>15,</w:t>
          </w:r>
          <w:r>
            <w:rPr>
              <w:spacing w:val="-9"/>
            </w:rPr>
            <w:t xml:space="preserve"> </w:t>
          </w:r>
          <w:r>
            <w:rPr>
              <w:spacing w:val="-2"/>
            </w:rPr>
            <w:t>2011.</w:t>
          </w:r>
          <w:r>
            <w:tab/>
          </w:r>
          <w:r>
            <w:rPr>
              <w:spacing w:val="-5"/>
            </w:rPr>
            <w:t>64</w:t>
          </w:r>
        </w:p>
        <w:p w14:paraId="051EF918" w14:textId="77777777" w:rsidR="009D0692" w:rsidRDefault="00D22DBB">
          <w:pPr>
            <w:pStyle w:val="TOC3"/>
            <w:tabs>
              <w:tab w:val="right" w:pos="9707"/>
            </w:tabs>
            <w:spacing w:before="1"/>
          </w:pPr>
          <w:r>
            <w:lastRenderedPageBreak/>
            <w:t>1036.710</w:t>
          </w:r>
          <w:r>
            <w:rPr>
              <w:spacing w:val="-9"/>
            </w:rPr>
            <w:t xml:space="preserve"> </w:t>
          </w:r>
          <w:r>
            <w:t>Averaging.</w:t>
          </w:r>
          <w:r>
            <w:rPr>
              <w:spacing w:val="-7"/>
            </w:rPr>
            <w:t xml:space="preserve"> </w:t>
          </w:r>
          <w:r>
            <w:t>September</w:t>
          </w:r>
          <w:r>
            <w:rPr>
              <w:spacing w:val="-8"/>
            </w:rPr>
            <w:t xml:space="preserve"> </w:t>
          </w:r>
          <w:r>
            <w:t>15,</w:t>
          </w:r>
          <w:r>
            <w:rPr>
              <w:spacing w:val="-9"/>
            </w:rPr>
            <w:t xml:space="preserve"> </w:t>
          </w:r>
          <w:r>
            <w:rPr>
              <w:spacing w:val="-2"/>
            </w:rPr>
            <w:t>2011.</w:t>
          </w:r>
          <w:r>
            <w:tab/>
          </w:r>
          <w:r>
            <w:rPr>
              <w:spacing w:val="-5"/>
            </w:rPr>
            <w:t>64</w:t>
          </w:r>
        </w:p>
        <w:p w14:paraId="1046BE20" w14:textId="77777777" w:rsidR="009D0692" w:rsidRDefault="00D22DBB">
          <w:pPr>
            <w:pStyle w:val="TOC3"/>
            <w:tabs>
              <w:tab w:val="right" w:pos="9707"/>
            </w:tabs>
          </w:pPr>
          <w:r>
            <w:t>1036.715</w:t>
          </w:r>
          <w:r>
            <w:rPr>
              <w:spacing w:val="-10"/>
            </w:rPr>
            <w:t xml:space="preserve"> </w:t>
          </w:r>
          <w:r>
            <w:t>Banking.</w:t>
          </w:r>
          <w:r>
            <w:rPr>
              <w:spacing w:val="-8"/>
            </w:rPr>
            <w:t xml:space="preserve"> </w:t>
          </w:r>
          <w:r>
            <w:t>September</w:t>
          </w:r>
          <w:r>
            <w:rPr>
              <w:spacing w:val="-9"/>
            </w:rPr>
            <w:t xml:space="preserve"> </w:t>
          </w:r>
          <w:r>
            <w:t>15,</w:t>
          </w:r>
          <w:r>
            <w:rPr>
              <w:spacing w:val="-8"/>
            </w:rPr>
            <w:t xml:space="preserve"> </w:t>
          </w:r>
          <w:r>
            <w:rPr>
              <w:spacing w:val="-2"/>
            </w:rPr>
            <w:t>2011.</w:t>
          </w:r>
          <w:r>
            <w:tab/>
          </w:r>
          <w:r>
            <w:rPr>
              <w:spacing w:val="-5"/>
            </w:rPr>
            <w:t>64</w:t>
          </w:r>
        </w:p>
        <w:p w14:paraId="04F89224" w14:textId="77777777" w:rsidR="009D0692" w:rsidRDefault="00D22DBB">
          <w:pPr>
            <w:pStyle w:val="TOC3"/>
            <w:tabs>
              <w:tab w:val="right" w:pos="9707"/>
            </w:tabs>
          </w:pPr>
          <w:r>
            <w:t>1036.720</w:t>
          </w:r>
          <w:r>
            <w:rPr>
              <w:spacing w:val="-10"/>
            </w:rPr>
            <w:t xml:space="preserve"> </w:t>
          </w:r>
          <w:r>
            <w:t>Trading.</w:t>
          </w:r>
          <w:r>
            <w:rPr>
              <w:spacing w:val="-8"/>
            </w:rPr>
            <w:t xml:space="preserve"> </w:t>
          </w:r>
          <w:r>
            <w:t>September</w:t>
          </w:r>
          <w:r>
            <w:rPr>
              <w:spacing w:val="-9"/>
            </w:rPr>
            <w:t xml:space="preserve"> </w:t>
          </w:r>
          <w:r>
            <w:t>15,</w:t>
          </w:r>
          <w:r>
            <w:rPr>
              <w:spacing w:val="-8"/>
            </w:rPr>
            <w:t xml:space="preserve"> </w:t>
          </w:r>
          <w:r>
            <w:rPr>
              <w:spacing w:val="-2"/>
            </w:rPr>
            <w:t>2011.</w:t>
          </w:r>
          <w:r>
            <w:tab/>
          </w:r>
          <w:r>
            <w:rPr>
              <w:spacing w:val="-5"/>
            </w:rPr>
            <w:t>64</w:t>
          </w:r>
        </w:p>
        <w:p w14:paraId="4F0B319D" w14:textId="77777777" w:rsidR="009D0692" w:rsidRDefault="00D22DBB">
          <w:pPr>
            <w:pStyle w:val="TOC3"/>
            <w:tabs>
              <w:tab w:val="right" w:pos="9707"/>
            </w:tabs>
            <w:spacing w:before="1" w:line="229" w:lineRule="exact"/>
          </w:pPr>
          <w:r>
            <w:t>1036.725</w:t>
          </w:r>
          <w:r>
            <w:rPr>
              <w:spacing w:val="-11"/>
            </w:rPr>
            <w:t xml:space="preserve"> </w:t>
          </w:r>
          <w:r>
            <w:t>What</w:t>
          </w:r>
          <w:r>
            <w:rPr>
              <w:spacing w:val="-7"/>
            </w:rPr>
            <w:t xml:space="preserve"> </w:t>
          </w:r>
          <w:r>
            <w:t>must</w:t>
          </w:r>
          <w:r>
            <w:rPr>
              <w:spacing w:val="-5"/>
            </w:rPr>
            <w:t xml:space="preserve"> </w:t>
          </w:r>
          <w:r>
            <w:t>I</w:t>
          </w:r>
          <w:r>
            <w:rPr>
              <w:spacing w:val="-6"/>
            </w:rPr>
            <w:t xml:space="preserve"> </w:t>
          </w:r>
          <w:r>
            <w:t>include</w:t>
          </w:r>
          <w:r>
            <w:rPr>
              <w:spacing w:val="-5"/>
            </w:rPr>
            <w:t xml:space="preserve"> </w:t>
          </w:r>
          <w:r>
            <w:t>in</w:t>
          </w:r>
          <w:r>
            <w:rPr>
              <w:spacing w:val="-6"/>
            </w:rPr>
            <w:t xml:space="preserve"> </w:t>
          </w:r>
          <w:r>
            <w:t>my</w:t>
          </w:r>
          <w:r>
            <w:rPr>
              <w:spacing w:val="-11"/>
            </w:rPr>
            <w:t xml:space="preserve"> </w:t>
          </w:r>
          <w:r>
            <w:t>application</w:t>
          </w:r>
          <w:r>
            <w:rPr>
              <w:spacing w:val="-5"/>
            </w:rPr>
            <w:t xml:space="preserve"> </w:t>
          </w:r>
          <w:r>
            <w:t>for</w:t>
          </w:r>
          <w:r>
            <w:rPr>
              <w:spacing w:val="-5"/>
            </w:rPr>
            <w:t xml:space="preserve"> </w:t>
          </w:r>
          <w:r>
            <w:t>certification?</w:t>
          </w:r>
          <w:r>
            <w:rPr>
              <w:spacing w:val="-4"/>
            </w:rPr>
            <w:t xml:space="preserve"> </w:t>
          </w:r>
          <w:r>
            <w:t>September</w:t>
          </w:r>
          <w:r>
            <w:rPr>
              <w:spacing w:val="-4"/>
            </w:rPr>
            <w:t xml:space="preserve"> </w:t>
          </w:r>
          <w:r>
            <w:t>15,</w:t>
          </w:r>
          <w:r>
            <w:rPr>
              <w:spacing w:val="-6"/>
            </w:rPr>
            <w:t xml:space="preserve"> </w:t>
          </w:r>
          <w:r>
            <w:rPr>
              <w:spacing w:val="-2"/>
            </w:rPr>
            <w:t>2011.</w:t>
          </w:r>
          <w:r>
            <w:tab/>
          </w:r>
          <w:r>
            <w:rPr>
              <w:spacing w:val="-5"/>
            </w:rPr>
            <w:t>64</w:t>
          </w:r>
        </w:p>
        <w:p w14:paraId="7B7B3943" w14:textId="77777777" w:rsidR="009D0692" w:rsidRDefault="00D22DBB">
          <w:pPr>
            <w:pStyle w:val="TOC3"/>
            <w:tabs>
              <w:tab w:val="right" w:pos="9707"/>
            </w:tabs>
            <w:spacing w:line="229" w:lineRule="exact"/>
          </w:pPr>
          <w:r>
            <w:t>1036.730</w:t>
          </w:r>
          <w:r>
            <w:rPr>
              <w:spacing w:val="-9"/>
            </w:rPr>
            <w:t xml:space="preserve"> </w:t>
          </w:r>
          <w:r>
            <w:t>ABT</w:t>
          </w:r>
          <w:r>
            <w:rPr>
              <w:spacing w:val="-5"/>
            </w:rPr>
            <w:t xml:space="preserve"> </w:t>
          </w:r>
          <w:r>
            <w:t>reports.</w:t>
          </w:r>
          <w:r>
            <w:rPr>
              <w:spacing w:val="-8"/>
            </w:rPr>
            <w:t xml:space="preserve"> </w:t>
          </w:r>
          <w:r>
            <w:t>September</w:t>
          </w:r>
          <w:r>
            <w:rPr>
              <w:spacing w:val="-7"/>
            </w:rPr>
            <w:t xml:space="preserve"> </w:t>
          </w:r>
          <w:r>
            <w:t>15,</w:t>
          </w:r>
          <w:r>
            <w:rPr>
              <w:spacing w:val="-8"/>
            </w:rPr>
            <w:t xml:space="preserve"> </w:t>
          </w:r>
          <w:r>
            <w:rPr>
              <w:spacing w:val="-2"/>
            </w:rPr>
            <w:t>2011.</w:t>
          </w:r>
          <w:r>
            <w:tab/>
          </w:r>
          <w:r>
            <w:rPr>
              <w:spacing w:val="-5"/>
            </w:rPr>
            <w:t>64</w:t>
          </w:r>
        </w:p>
        <w:p w14:paraId="4150A864" w14:textId="77777777" w:rsidR="009D0692" w:rsidRDefault="00D22DBB">
          <w:pPr>
            <w:pStyle w:val="TOC3"/>
            <w:tabs>
              <w:tab w:val="right" w:pos="9707"/>
            </w:tabs>
          </w:pPr>
          <w:r>
            <w:t>1036.735</w:t>
          </w:r>
          <w:r>
            <w:rPr>
              <w:spacing w:val="-11"/>
            </w:rPr>
            <w:t xml:space="preserve"> </w:t>
          </w:r>
          <w:r>
            <w:t>Recordkeeping.</w:t>
          </w:r>
          <w:r>
            <w:rPr>
              <w:spacing w:val="-9"/>
            </w:rPr>
            <w:t xml:space="preserve"> </w:t>
          </w:r>
          <w:r>
            <w:t>September</w:t>
          </w:r>
          <w:r>
            <w:rPr>
              <w:spacing w:val="-9"/>
            </w:rPr>
            <w:t xml:space="preserve"> </w:t>
          </w:r>
          <w:r>
            <w:t>15,</w:t>
          </w:r>
          <w:r>
            <w:rPr>
              <w:spacing w:val="-10"/>
            </w:rPr>
            <w:t xml:space="preserve"> </w:t>
          </w:r>
          <w:r>
            <w:rPr>
              <w:spacing w:val="-2"/>
            </w:rPr>
            <w:t>2011.</w:t>
          </w:r>
          <w:r>
            <w:tab/>
          </w:r>
          <w:r>
            <w:rPr>
              <w:spacing w:val="-5"/>
            </w:rPr>
            <w:t>64</w:t>
          </w:r>
        </w:p>
        <w:p w14:paraId="4E58D147" w14:textId="77777777" w:rsidR="009D0692" w:rsidRDefault="00D22DBB">
          <w:pPr>
            <w:pStyle w:val="TOC3"/>
            <w:tabs>
              <w:tab w:val="right" w:pos="9707"/>
            </w:tabs>
            <w:spacing w:before="1"/>
          </w:pPr>
          <w:r>
            <w:t>1036.740</w:t>
          </w:r>
          <w:r>
            <w:rPr>
              <w:spacing w:val="-9"/>
            </w:rPr>
            <w:t xml:space="preserve"> </w:t>
          </w:r>
          <w:r>
            <w:t>Restrictions</w:t>
          </w:r>
          <w:r>
            <w:rPr>
              <w:spacing w:val="-7"/>
            </w:rPr>
            <w:t xml:space="preserve"> </w:t>
          </w:r>
          <w:r>
            <w:t>for</w:t>
          </w:r>
          <w:r>
            <w:rPr>
              <w:spacing w:val="-7"/>
            </w:rPr>
            <w:t xml:space="preserve"> </w:t>
          </w:r>
          <w:r>
            <w:t>using</w:t>
          </w:r>
          <w:r>
            <w:rPr>
              <w:spacing w:val="-8"/>
            </w:rPr>
            <w:t xml:space="preserve"> </w:t>
          </w:r>
          <w:r>
            <w:t>emission</w:t>
          </w:r>
          <w:r>
            <w:rPr>
              <w:spacing w:val="-8"/>
            </w:rPr>
            <w:t xml:space="preserve"> </w:t>
          </w:r>
          <w:r>
            <w:t>credits.</w:t>
          </w:r>
          <w:r>
            <w:rPr>
              <w:spacing w:val="-8"/>
            </w:rPr>
            <w:t xml:space="preserve"> </w:t>
          </w:r>
          <w:r>
            <w:t>September</w:t>
          </w:r>
          <w:r>
            <w:rPr>
              <w:spacing w:val="-7"/>
            </w:rPr>
            <w:t xml:space="preserve"> </w:t>
          </w:r>
          <w:r>
            <w:t>15,</w:t>
          </w:r>
          <w:r>
            <w:rPr>
              <w:spacing w:val="-8"/>
            </w:rPr>
            <w:t xml:space="preserve"> </w:t>
          </w:r>
          <w:r>
            <w:rPr>
              <w:spacing w:val="-2"/>
            </w:rPr>
            <w:t>2011.</w:t>
          </w:r>
          <w:r>
            <w:tab/>
          </w:r>
          <w:r>
            <w:rPr>
              <w:spacing w:val="-5"/>
            </w:rPr>
            <w:t>64</w:t>
          </w:r>
        </w:p>
        <w:p w14:paraId="40617F8A" w14:textId="77777777" w:rsidR="009D0692" w:rsidRDefault="00D22DBB">
          <w:pPr>
            <w:pStyle w:val="TOC3"/>
            <w:tabs>
              <w:tab w:val="right" w:pos="9707"/>
            </w:tabs>
          </w:pPr>
          <w:r>
            <w:t>1036.745</w:t>
          </w:r>
          <w:r>
            <w:rPr>
              <w:spacing w:val="-9"/>
            </w:rPr>
            <w:t xml:space="preserve"> </w:t>
          </w:r>
          <w:r>
            <w:t>End-of-year</w:t>
          </w:r>
          <w:r>
            <w:rPr>
              <w:spacing w:val="-6"/>
            </w:rPr>
            <w:t xml:space="preserve"> </w:t>
          </w:r>
          <w:r>
            <w:t>CO2</w:t>
          </w:r>
          <w:r>
            <w:rPr>
              <w:spacing w:val="-6"/>
            </w:rPr>
            <w:t xml:space="preserve"> </w:t>
          </w:r>
          <w:r>
            <w:t>credit</w:t>
          </w:r>
          <w:r>
            <w:rPr>
              <w:spacing w:val="-8"/>
            </w:rPr>
            <w:t xml:space="preserve"> </w:t>
          </w:r>
          <w:r>
            <w:t>deficits.</w:t>
          </w:r>
          <w:r>
            <w:rPr>
              <w:spacing w:val="-9"/>
            </w:rPr>
            <w:t xml:space="preserve"> </w:t>
          </w:r>
          <w:r>
            <w:t>September</w:t>
          </w:r>
          <w:r>
            <w:rPr>
              <w:spacing w:val="-7"/>
            </w:rPr>
            <w:t xml:space="preserve"> </w:t>
          </w:r>
          <w:r>
            <w:t>15,</w:t>
          </w:r>
          <w:r>
            <w:rPr>
              <w:spacing w:val="-9"/>
            </w:rPr>
            <w:t xml:space="preserve"> </w:t>
          </w:r>
          <w:r>
            <w:rPr>
              <w:spacing w:val="-2"/>
            </w:rPr>
            <w:t>2011.</w:t>
          </w:r>
          <w:r>
            <w:tab/>
          </w:r>
          <w:r>
            <w:rPr>
              <w:spacing w:val="-5"/>
            </w:rPr>
            <w:t>64</w:t>
          </w:r>
        </w:p>
        <w:p w14:paraId="77669670" w14:textId="77777777" w:rsidR="009D0692" w:rsidRDefault="00D22DBB">
          <w:pPr>
            <w:pStyle w:val="TOC3"/>
            <w:spacing w:before="1"/>
          </w:pPr>
          <w:r>
            <w:t>1036.750</w:t>
          </w:r>
          <w:r>
            <w:rPr>
              <w:spacing w:val="-11"/>
            </w:rPr>
            <w:t xml:space="preserve"> </w:t>
          </w:r>
          <w:r>
            <w:t>What</w:t>
          </w:r>
          <w:r>
            <w:rPr>
              <w:spacing w:val="-5"/>
            </w:rPr>
            <w:t xml:space="preserve"> </w:t>
          </w:r>
          <w:r>
            <w:t>can</w:t>
          </w:r>
          <w:r>
            <w:rPr>
              <w:spacing w:val="-6"/>
            </w:rPr>
            <w:t xml:space="preserve"> </w:t>
          </w:r>
          <w:r>
            <w:t>happen</w:t>
          </w:r>
          <w:r>
            <w:rPr>
              <w:spacing w:val="-6"/>
            </w:rPr>
            <w:t xml:space="preserve"> </w:t>
          </w:r>
          <w:r>
            <w:t>if</w:t>
          </w:r>
          <w:r>
            <w:rPr>
              <w:spacing w:val="-3"/>
            </w:rPr>
            <w:t xml:space="preserve"> </w:t>
          </w:r>
          <w:r>
            <w:t>I</w:t>
          </w:r>
          <w:r>
            <w:rPr>
              <w:spacing w:val="-6"/>
            </w:rPr>
            <w:t xml:space="preserve"> </w:t>
          </w:r>
          <w:r>
            <w:t>do</w:t>
          </w:r>
          <w:r>
            <w:rPr>
              <w:spacing w:val="-4"/>
            </w:rPr>
            <w:t xml:space="preserve"> </w:t>
          </w:r>
          <w:r>
            <w:t>not</w:t>
          </w:r>
          <w:r>
            <w:rPr>
              <w:spacing w:val="-5"/>
            </w:rPr>
            <w:t xml:space="preserve"> </w:t>
          </w:r>
          <w:r>
            <w:t>comply</w:t>
          </w:r>
          <w:r>
            <w:rPr>
              <w:spacing w:val="-7"/>
            </w:rPr>
            <w:t xml:space="preserve"> </w:t>
          </w:r>
          <w:r>
            <w:t>with</w:t>
          </w:r>
          <w:r>
            <w:rPr>
              <w:spacing w:val="-6"/>
            </w:rPr>
            <w:t xml:space="preserve"> </w:t>
          </w:r>
          <w:r>
            <w:t>the</w:t>
          </w:r>
          <w:r>
            <w:rPr>
              <w:spacing w:val="-3"/>
            </w:rPr>
            <w:t xml:space="preserve"> </w:t>
          </w:r>
          <w:r>
            <w:t>provisions</w:t>
          </w:r>
          <w:r>
            <w:rPr>
              <w:spacing w:val="-5"/>
            </w:rPr>
            <w:t xml:space="preserve"> </w:t>
          </w:r>
          <w:r>
            <w:t>of</w:t>
          </w:r>
          <w:r>
            <w:rPr>
              <w:spacing w:val="-4"/>
            </w:rPr>
            <w:t xml:space="preserve"> </w:t>
          </w:r>
          <w:r>
            <w:t>this</w:t>
          </w:r>
          <w:r>
            <w:rPr>
              <w:spacing w:val="-5"/>
            </w:rPr>
            <w:t xml:space="preserve"> </w:t>
          </w:r>
          <w:r>
            <w:t>subpart?</w:t>
          </w:r>
          <w:r>
            <w:rPr>
              <w:spacing w:val="-3"/>
            </w:rPr>
            <w:t xml:space="preserve"> </w:t>
          </w:r>
          <w:r>
            <w:t>September</w:t>
          </w:r>
          <w:r>
            <w:rPr>
              <w:spacing w:val="-5"/>
            </w:rPr>
            <w:t xml:space="preserve"> </w:t>
          </w:r>
          <w:r>
            <w:t>15,</w:t>
          </w:r>
          <w:r>
            <w:rPr>
              <w:spacing w:val="-6"/>
            </w:rPr>
            <w:t xml:space="preserve"> </w:t>
          </w:r>
          <w:r>
            <w:rPr>
              <w:spacing w:val="-2"/>
            </w:rPr>
            <w:t>2011.</w:t>
          </w:r>
        </w:p>
        <w:p w14:paraId="35A64791" w14:textId="77777777" w:rsidR="009D0692" w:rsidRDefault="00D22DBB">
          <w:pPr>
            <w:pStyle w:val="TOC4"/>
          </w:pPr>
          <w:r>
            <w:rPr>
              <w:spacing w:val="-5"/>
            </w:rPr>
            <w:t>64</w:t>
          </w:r>
        </w:p>
        <w:p w14:paraId="47144956" w14:textId="77777777" w:rsidR="009D0692" w:rsidRDefault="009D0692">
          <w:pPr>
            <w:pStyle w:val="TOC2"/>
            <w:tabs>
              <w:tab w:val="right" w:pos="9707"/>
            </w:tabs>
            <w:spacing w:before="236"/>
          </w:pPr>
          <w:hyperlink w:anchor="_TOC_250002" w:history="1">
            <w:r>
              <w:t>Subpart</w:t>
            </w:r>
            <w:r>
              <w:rPr>
                <w:spacing w:val="-7"/>
              </w:rPr>
              <w:t xml:space="preserve"> </w:t>
            </w:r>
            <w:r>
              <w:t>I</w:t>
            </w:r>
            <w:r>
              <w:rPr>
                <w:spacing w:val="-4"/>
              </w:rPr>
              <w:t xml:space="preserve"> </w:t>
            </w:r>
            <w:r>
              <w:t>–</w:t>
            </w:r>
            <w:r>
              <w:rPr>
                <w:spacing w:val="-7"/>
              </w:rPr>
              <w:t xml:space="preserve"> </w:t>
            </w:r>
            <w:r>
              <w:t>Definitions</w:t>
            </w:r>
            <w:r>
              <w:rPr>
                <w:spacing w:val="-5"/>
              </w:rPr>
              <w:t xml:space="preserve"> </w:t>
            </w:r>
            <w:r>
              <w:t>and</w:t>
            </w:r>
            <w:r>
              <w:rPr>
                <w:spacing w:val="-6"/>
              </w:rPr>
              <w:t xml:space="preserve"> </w:t>
            </w:r>
            <w:r>
              <w:t>Other</w:t>
            </w:r>
            <w:r>
              <w:rPr>
                <w:spacing w:val="-8"/>
              </w:rPr>
              <w:t xml:space="preserve"> </w:t>
            </w:r>
            <w:r>
              <w:t>Reference</w:t>
            </w:r>
            <w:r>
              <w:rPr>
                <w:spacing w:val="-7"/>
              </w:rPr>
              <w:t xml:space="preserve"> </w:t>
            </w:r>
            <w:r>
              <w:rPr>
                <w:spacing w:val="-2"/>
              </w:rPr>
              <w:t>Information</w:t>
            </w:r>
            <w:r>
              <w:tab/>
            </w:r>
            <w:r>
              <w:rPr>
                <w:spacing w:val="-5"/>
              </w:rPr>
              <w:t>64</w:t>
            </w:r>
          </w:hyperlink>
        </w:p>
        <w:p w14:paraId="704E42E7" w14:textId="77777777" w:rsidR="009D0692" w:rsidRDefault="00D22DBB">
          <w:pPr>
            <w:pStyle w:val="TOC3"/>
            <w:tabs>
              <w:tab w:val="right" w:pos="9707"/>
            </w:tabs>
            <w:spacing w:before="2"/>
          </w:pPr>
          <w:r>
            <w:t>1036.801</w:t>
          </w:r>
          <w:r>
            <w:rPr>
              <w:spacing w:val="-9"/>
            </w:rPr>
            <w:t xml:space="preserve"> </w:t>
          </w:r>
          <w:r>
            <w:t>Definitions.</w:t>
          </w:r>
          <w:r>
            <w:rPr>
              <w:spacing w:val="-8"/>
            </w:rPr>
            <w:t xml:space="preserve"> </w:t>
          </w:r>
          <w:r>
            <w:t>June</w:t>
          </w:r>
          <w:r>
            <w:rPr>
              <w:spacing w:val="-6"/>
            </w:rPr>
            <w:t xml:space="preserve"> </w:t>
          </w:r>
          <w:r>
            <w:t>17,</w:t>
          </w:r>
          <w:r>
            <w:rPr>
              <w:spacing w:val="-8"/>
            </w:rPr>
            <w:t xml:space="preserve"> </w:t>
          </w:r>
          <w:r>
            <w:rPr>
              <w:spacing w:val="-4"/>
            </w:rPr>
            <w:t>2013.</w:t>
          </w:r>
          <w:r>
            <w:tab/>
          </w:r>
          <w:r>
            <w:rPr>
              <w:spacing w:val="-5"/>
            </w:rPr>
            <w:t>64</w:t>
          </w:r>
        </w:p>
        <w:p w14:paraId="05698FE2" w14:textId="77777777" w:rsidR="009D0692" w:rsidRDefault="00D22DBB">
          <w:pPr>
            <w:pStyle w:val="TOC3"/>
            <w:tabs>
              <w:tab w:val="right" w:pos="9707"/>
            </w:tabs>
            <w:spacing w:before="1"/>
          </w:pPr>
          <w:r>
            <w:t>1036.805</w:t>
          </w:r>
          <w:r>
            <w:rPr>
              <w:spacing w:val="-9"/>
            </w:rPr>
            <w:t xml:space="preserve"> </w:t>
          </w:r>
          <w:r>
            <w:t>Symbols,</w:t>
          </w:r>
          <w:r>
            <w:rPr>
              <w:spacing w:val="-9"/>
            </w:rPr>
            <w:t xml:space="preserve"> </w:t>
          </w:r>
          <w:r>
            <w:t>acronyms,</w:t>
          </w:r>
          <w:r>
            <w:rPr>
              <w:spacing w:val="-9"/>
            </w:rPr>
            <w:t xml:space="preserve"> </w:t>
          </w:r>
          <w:r>
            <w:t>and</w:t>
          </w:r>
          <w:r>
            <w:rPr>
              <w:spacing w:val="-8"/>
            </w:rPr>
            <w:t xml:space="preserve"> </w:t>
          </w:r>
          <w:r>
            <w:t>abbreviations.</w:t>
          </w:r>
          <w:r>
            <w:rPr>
              <w:spacing w:val="-9"/>
            </w:rPr>
            <w:t xml:space="preserve"> </w:t>
          </w:r>
          <w:r>
            <w:t>September</w:t>
          </w:r>
          <w:r>
            <w:rPr>
              <w:spacing w:val="-8"/>
            </w:rPr>
            <w:t xml:space="preserve"> </w:t>
          </w:r>
          <w:r>
            <w:t>15,</w:t>
          </w:r>
          <w:r>
            <w:rPr>
              <w:spacing w:val="-9"/>
            </w:rPr>
            <w:t xml:space="preserve"> </w:t>
          </w:r>
          <w:r>
            <w:rPr>
              <w:spacing w:val="-2"/>
            </w:rPr>
            <w:t>2011.</w:t>
          </w:r>
          <w:r>
            <w:tab/>
          </w:r>
          <w:r>
            <w:rPr>
              <w:spacing w:val="-5"/>
            </w:rPr>
            <w:t>65</w:t>
          </w:r>
        </w:p>
        <w:p w14:paraId="3DC17D3C" w14:textId="77777777" w:rsidR="009D0692" w:rsidRDefault="00D22DBB">
          <w:pPr>
            <w:pStyle w:val="TOC3"/>
            <w:tabs>
              <w:tab w:val="right" w:pos="9707"/>
            </w:tabs>
          </w:pPr>
          <w:r>
            <w:t>1036.810</w:t>
          </w:r>
          <w:r>
            <w:rPr>
              <w:spacing w:val="-9"/>
            </w:rPr>
            <w:t xml:space="preserve"> </w:t>
          </w:r>
          <w:r>
            <w:t>Incorporation</w:t>
          </w:r>
          <w:r>
            <w:rPr>
              <w:spacing w:val="-8"/>
            </w:rPr>
            <w:t xml:space="preserve"> </w:t>
          </w:r>
          <w:r>
            <w:t>by</w:t>
          </w:r>
          <w:r>
            <w:rPr>
              <w:spacing w:val="-11"/>
            </w:rPr>
            <w:t xml:space="preserve"> </w:t>
          </w:r>
          <w:r>
            <w:t>reference.</w:t>
          </w:r>
          <w:r>
            <w:rPr>
              <w:spacing w:val="-9"/>
            </w:rPr>
            <w:t xml:space="preserve"> </w:t>
          </w:r>
          <w:r>
            <w:t>September</w:t>
          </w:r>
          <w:r>
            <w:rPr>
              <w:spacing w:val="-8"/>
            </w:rPr>
            <w:t xml:space="preserve"> </w:t>
          </w:r>
          <w:r>
            <w:t>15,</w:t>
          </w:r>
          <w:r>
            <w:rPr>
              <w:spacing w:val="-7"/>
            </w:rPr>
            <w:t xml:space="preserve"> </w:t>
          </w:r>
          <w:r>
            <w:rPr>
              <w:spacing w:val="-2"/>
            </w:rPr>
            <w:t>2011.</w:t>
          </w:r>
          <w:r>
            <w:tab/>
          </w:r>
          <w:r>
            <w:rPr>
              <w:spacing w:val="-5"/>
            </w:rPr>
            <w:t>65</w:t>
          </w:r>
        </w:p>
        <w:p w14:paraId="42EE401D" w14:textId="77777777" w:rsidR="009D0692" w:rsidRDefault="00D22DBB">
          <w:pPr>
            <w:pStyle w:val="TOC3"/>
            <w:tabs>
              <w:tab w:val="right" w:pos="9707"/>
            </w:tabs>
            <w:spacing w:before="1"/>
          </w:pPr>
          <w:r>
            <w:t>1036.815</w:t>
          </w:r>
          <w:r>
            <w:rPr>
              <w:spacing w:val="-11"/>
            </w:rPr>
            <w:t xml:space="preserve"> </w:t>
          </w:r>
          <w:r>
            <w:t>Confidential</w:t>
          </w:r>
          <w:r>
            <w:rPr>
              <w:spacing w:val="-9"/>
            </w:rPr>
            <w:t xml:space="preserve"> </w:t>
          </w:r>
          <w:r>
            <w:t>information.</w:t>
          </w:r>
          <w:r>
            <w:rPr>
              <w:spacing w:val="-11"/>
            </w:rPr>
            <w:t xml:space="preserve"> </w:t>
          </w:r>
          <w:r>
            <w:t>September</w:t>
          </w:r>
          <w:r>
            <w:rPr>
              <w:spacing w:val="-9"/>
            </w:rPr>
            <w:t xml:space="preserve"> </w:t>
          </w:r>
          <w:r>
            <w:t>15,</w:t>
          </w:r>
          <w:r>
            <w:rPr>
              <w:spacing w:val="-9"/>
            </w:rPr>
            <w:t xml:space="preserve"> </w:t>
          </w:r>
          <w:r>
            <w:rPr>
              <w:spacing w:val="-4"/>
            </w:rPr>
            <w:t>2011.</w:t>
          </w:r>
          <w:r>
            <w:tab/>
          </w:r>
          <w:r>
            <w:rPr>
              <w:spacing w:val="-5"/>
            </w:rPr>
            <w:t>65</w:t>
          </w:r>
        </w:p>
        <w:p w14:paraId="491E5FCB" w14:textId="77777777" w:rsidR="009D0692" w:rsidRDefault="00D22DBB">
          <w:pPr>
            <w:pStyle w:val="TOC3"/>
            <w:tabs>
              <w:tab w:val="right" w:pos="9707"/>
            </w:tabs>
            <w:spacing w:line="229" w:lineRule="exact"/>
          </w:pPr>
          <w:r>
            <w:t>1036.820</w:t>
          </w:r>
          <w:r>
            <w:rPr>
              <w:spacing w:val="-9"/>
            </w:rPr>
            <w:t xml:space="preserve"> </w:t>
          </w:r>
          <w:r>
            <w:t>Requesting</w:t>
          </w:r>
          <w:r>
            <w:rPr>
              <w:spacing w:val="-7"/>
            </w:rPr>
            <w:t xml:space="preserve"> </w:t>
          </w:r>
          <w:r>
            <w:t>a</w:t>
          </w:r>
          <w:r>
            <w:rPr>
              <w:spacing w:val="-8"/>
            </w:rPr>
            <w:t xml:space="preserve"> </w:t>
          </w:r>
          <w:r>
            <w:t>hearing.</w:t>
          </w:r>
          <w:r>
            <w:rPr>
              <w:spacing w:val="-7"/>
            </w:rPr>
            <w:t xml:space="preserve"> </w:t>
          </w:r>
          <w:r>
            <w:t>September</w:t>
          </w:r>
          <w:r>
            <w:rPr>
              <w:spacing w:val="-7"/>
            </w:rPr>
            <w:t xml:space="preserve"> </w:t>
          </w:r>
          <w:r>
            <w:t>15,</w:t>
          </w:r>
          <w:r>
            <w:rPr>
              <w:spacing w:val="-7"/>
            </w:rPr>
            <w:t xml:space="preserve"> </w:t>
          </w:r>
          <w:r>
            <w:rPr>
              <w:spacing w:val="-2"/>
            </w:rPr>
            <w:t>2011.</w:t>
          </w:r>
          <w:r>
            <w:tab/>
          </w:r>
          <w:r>
            <w:rPr>
              <w:spacing w:val="-5"/>
            </w:rPr>
            <w:t>65</w:t>
          </w:r>
        </w:p>
        <w:p w14:paraId="2D4DBE9F" w14:textId="77777777" w:rsidR="009D0692" w:rsidRDefault="00D22DBB">
          <w:pPr>
            <w:pStyle w:val="TOC3"/>
            <w:tabs>
              <w:tab w:val="right" w:pos="9707"/>
            </w:tabs>
            <w:spacing w:line="229" w:lineRule="exact"/>
          </w:pPr>
          <w:r>
            <w:t>1036.825</w:t>
          </w:r>
          <w:r>
            <w:rPr>
              <w:spacing w:val="-10"/>
            </w:rPr>
            <w:t xml:space="preserve"> </w:t>
          </w:r>
          <w:r>
            <w:t>Reporting</w:t>
          </w:r>
          <w:r>
            <w:rPr>
              <w:spacing w:val="-8"/>
            </w:rPr>
            <w:t xml:space="preserve"> </w:t>
          </w:r>
          <w:r>
            <w:t>and</w:t>
          </w:r>
          <w:r>
            <w:rPr>
              <w:spacing w:val="-10"/>
            </w:rPr>
            <w:t xml:space="preserve"> </w:t>
          </w:r>
          <w:r>
            <w:t>recordkeeping</w:t>
          </w:r>
          <w:r>
            <w:rPr>
              <w:spacing w:val="-9"/>
            </w:rPr>
            <w:t xml:space="preserve"> </w:t>
          </w:r>
          <w:r>
            <w:t>requirements.</w:t>
          </w:r>
          <w:r>
            <w:rPr>
              <w:spacing w:val="-10"/>
            </w:rPr>
            <w:t xml:space="preserve"> </w:t>
          </w:r>
          <w:r>
            <w:t>September</w:t>
          </w:r>
          <w:r>
            <w:rPr>
              <w:spacing w:val="-9"/>
            </w:rPr>
            <w:t xml:space="preserve"> </w:t>
          </w:r>
          <w:r>
            <w:t>15,</w:t>
          </w:r>
          <w:r>
            <w:rPr>
              <w:spacing w:val="-9"/>
            </w:rPr>
            <w:t xml:space="preserve"> </w:t>
          </w:r>
          <w:r>
            <w:rPr>
              <w:spacing w:val="-2"/>
            </w:rPr>
            <w:t>2011.</w:t>
          </w:r>
          <w:r>
            <w:tab/>
          </w:r>
          <w:r>
            <w:rPr>
              <w:spacing w:val="-5"/>
            </w:rPr>
            <w:t>66</w:t>
          </w:r>
        </w:p>
        <w:p w14:paraId="1A96A55E" w14:textId="77777777" w:rsidR="009D0692" w:rsidRDefault="009D0692">
          <w:pPr>
            <w:pStyle w:val="TOC1"/>
            <w:tabs>
              <w:tab w:val="right" w:pos="9712"/>
            </w:tabs>
          </w:pPr>
          <w:hyperlink w:anchor="_TOC_250001" w:history="1">
            <w:r>
              <w:t>PART</w:t>
            </w:r>
            <w:r>
              <w:rPr>
                <w:spacing w:val="-7"/>
              </w:rPr>
              <w:t xml:space="preserve"> </w:t>
            </w:r>
            <w:r>
              <w:t>1065</w:t>
            </w:r>
            <w:r>
              <w:rPr>
                <w:spacing w:val="-6"/>
              </w:rPr>
              <w:t xml:space="preserve"> </w:t>
            </w:r>
            <w:r>
              <w:t>–</w:t>
            </w:r>
            <w:r>
              <w:rPr>
                <w:spacing w:val="-7"/>
              </w:rPr>
              <w:t xml:space="preserve"> </w:t>
            </w:r>
            <w:r>
              <w:t>ENGINE-TESTING</w:t>
            </w:r>
            <w:r>
              <w:rPr>
                <w:spacing w:val="-6"/>
              </w:rPr>
              <w:t xml:space="preserve"> </w:t>
            </w:r>
            <w:r>
              <w:rPr>
                <w:spacing w:val="-2"/>
              </w:rPr>
              <w:t>PROCEDURES.</w:t>
            </w:r>
            <w:r>
              <w:tab/>
            </w:r>
            <w:r>
              <w:rPr>
                <w:spacing w:val="-5"/>
              </w:rPr>
              <w:t>67</w:t>
            </w:r>
          </w:hyperlink>
        </w:p>
        <w:p w14:paraId="2052C531" w14:textId="77777777" w:rsidR="009D0692" w:rsidRDefault="009D0692">
          <w:pPr>
            <w:pStyle w:val="TOC2"/>
            <w:tabs>
              <w:tab w:val="right" w:pos="9707"/>
            </w:tabs>
            <w:spacing w:before="239" w:after="11"/>
          </w:pPr>
          <w:hyperlink w:anchor="_TOC_250000" w:history="1">
            <w:r>
              <w:t>Subpart</w:t>
            </w:r>
            <w:r>
              <w:rPr>
                <w:spacing w:val="-5"/>
              </w:rPr>
              <w:t xml:space="preserve"> </w:t>
            </w:r>
            <w:r>
              <w:t>A</w:t>
            </w:r>
            <w:r>
              <w:rPr>
                <w:spacing w:val="-10"/>
              </w:rPr>
              <w:t xml:space="preserve"> </w:t>
            </w:r>
            <w:r>
              <w:t>–</w:t>
            </w:r>
            <w:r>
              <w:rPr>
                <w:spacing w:val="-4"/>
              </w:rPr>
              <w:t xml:space="preserve"> </w:t>
            </w:r>
            <w:r>
              <w:t>Applicability</w:t>
            </w:r>
            <w:r>
              <w:rPr>
                <w:spacing w:val="-8"/>
              </w:rPr>
              <w:t xml:space="preserve"> </w:t>
            </w:r>
            <w:r>
              <w:t>and</w:t>
            </w:r>
            <w:r>
              <w:rPr>
                <w:spacing w:val="-7"/>
              </w:rPr>
              <w:t xml:space="preserve"> </w:t>
            </w:r>
            <w:r>
              <w:t>General</w:t>
            </w:r>
            <w:r>
              <w:rPr>
                <w:spacing w:val="-8"/>
              </w:rPr>
              <w:t xml:space="preserve"> </w:t>
            </w:r>
            <w:r>
              <w:rPr>
                <w:spacing w:val="-2"/>
              </w:rPr>
              <w:t>Provisions</w:t>
            </w:r>
            <w:r>
              <w:tab/>
            </w:r>
            <w:r>
              <w:rPr>
                <w:spacing w:val="-5"/>
              </w:rPr>
              <w:t>67</w:t>
            </w:r>
          </w:hyperlink>
        </w:p>
      </w:sdtContent>
    </w:sdt>
    <w:p w14:paraId="6EEF1CBA"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1065.1</w:t>
      </w:r>
      <w:r w:rsidRPr="005355EE">
        <w:rPr>
          <w:spacing w:val="-2"/>
          <w:sz w:val="20"/>
        </w:rPr>
        <w:tab/>
        <w:t>Applicability. September 15, 2011.</w:t>
      </w:r>
      <w:r w:rsidRPr="005355EE">
        <w:rPr>
          <w:spacing w:val="-2"/>
          <w:sz w:val="20"/>
        </w:rPr>
        <w:tab/>
        <w:t>67</w:t>
      </w:r>
    </w:p>
    <w:p w14:paraId="662DF06C"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1065.2</w:t>
      </w:r>
      <w:r w:rsidRPr="005355EE">
        <w:rPr>
          <w:spacing w:val="-2"/>
          <w:sz w:val="20"/>
        </w:rPr>
        <w:tab/>
        <w:t>Submitting information to EPA under this part. April 30, 2010.</w:t>
      </w:r>
      <w:r w:rsidRPr="005355EE">
        <w:rPr>
          <w:spacing w:val="-2"/>
          <w:sz w:val="20"/>
        </w:rPr>
        <w:tab/>
        <w:t>67</w:t>
      </w:r>
    </w:p>
    <w:p w14:paraId="0B6D4BF5"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1065.5</w:t>
      </w:r>
      <w:r w:rsidRPr="005355EE">
        <w:rPr>
          <w:spacing w:val="-2"/>
          <w:sz w:val="20"/>
        </w:rPr>
        <w:tab/>
        <w:t>Overview of this part 1065 and its relationship to the standard-setting part. October 30,</w:t>
      </w:r>
      <w:r w:rsidRPr="005355EE">
        <w:rPr>
          <w:spacing w:val="-2"/>
          <w:sz w:val="20"/>
        </w:rPr>
        <w:tab/>
      </w:r>
    </w:p>
    <w:p w14:paraId="7B07BEFB" w14:textId="1643BDB5" w:rsidR="005355EE" w:rsidRPr="005355EE" w:rsidRDefault="005355EE" w:rsidP="005355EE">
      <w:pPr>
        <w:tabs>
          <w:tab w:val="left" w:pos="1799"/>
          <w:tab w:val="left" w:pos="9487"/>
        </w:tabs>
        <w:spacing w:before="2"/>
        <w:ind w:left="600"/>
        <w:rPr>
          <w:spacing w:val="-2"/>
          <w:sz w:val="20"/>
        </w:rPr>
      </w:pPr>
      <w:r w:rsidRPr="005355EE">
        <w:rPr>
          <w:spacing w:val="-2"/>
          <w:sz w:val="20"/>
        </w:rPr>
        <w:t>2009.</w:t>
      </w:r>
      <w:r w:rsidRPr="005355EE">
        <w:rPr>
          <w:spacing w:val="-2"/>
          <w:sz w:val="20"/>
        </w:rPr>
        <w:tab/>
      </w:r>
      <w:r>
        <w:rPr>
          <w:spacing w:val="-2"/>
          <w:sz w:val="20"/>
        </w:rPr>
        <w:t xml:space="preserve">                                                                                                                                                </w:t>
      </w:r>
      <w:r w:rsidRPr="005355EE">
        <w:rPr>
          <w:spacing w:val="-2"/>
          <w:sz w:val="20"/>
        </w:rPr>
        <w:t>67</w:t>
      </w:r>
      <w:r w:rsidRPr="005355EE">
        <w:rPr>
          <w:spacing w:val="-2"/>
          <w:sz w:val="20"/>
        </w:rPr>
        <w:tab/>
      </w:r>
    </w:p>
    <w:p w14:paraId="7336A03C"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1065.10</w:t>
      </w:r>
      <w:r w:rsidRPr="005355EE">
        <w:rPr>
          <w:spacing w:val="-2"/>
          <w:sz w:val="20"/>
        </w:rPr>
        <w:tab/>
        <w:t>Other procedures. April 30, 2010.</w:t>
      </w:r>
      <w:r w:rsidRPr="005355EE">
        <w:rPr>
          <w:spacing w:val="-2"/>
          <w:sz w:val="20"/>
        </w:rPr>
        <w:tab/>
        <w:t>67</w:t>
      </w:r>
    </w:p>
    <w:p w14:paraId="11AE2425"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1065.12</w:t>
      </w:r>
      <w:r w:rsidRPr="005355EE">
        <w:rPr>
          <w:spacing w:val="-2"/>
          <w:sz w:val="20"/>
        </w:rPr>
        <w:tab/>
        <w:t>Approval of alternate procedures. June 30, 2008.</w:t>
      </w:r>
      <w:r w:rsidRPr="005355EE">
        <w:rPr>
          <w:spacing w:val="-2"/>
          <w:sz w:val="20"/>
        </w:rPr>
        <w:tab/>
        <w:t>67</w:t>
      </w:r>
    </w:p>
    <w:p w14:paraId="60AD6D24"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1065.15</w:t>
      </w:r>
      <w:r w:rsidRPr="005355EE">
        <w:rPr>
          <w:spacing w:val="-2"/>
          <w:sz w:val="20"/>
        </w:rPr>
        <w:tab/>
        <w:t>Overview of procedures for laboratory and field testing. September 15, 2011.</w:t>
      </w:r>
      <w:r w:rsidRPr="005355EE">
        <w:rPr>
          <w:spacing w:val="-2"/>
          <w:sz w:val="20"/>
        </w:rPr>
        <w:tab/>
        <w:t>67</w:t>
      </w:r>
    </w:p>
    <w:p w14:paraId="7840E5C7" w14:textId="77777777" w:rsidR="005355EE" w:rsidRPr="005355EE" w:rsidRDefault="005355EE" w:rsidP="005355EE">
      <w:pPr>
        <w:tabs>
          <w:tab w:val="left" w:pos="1799"/>
          <w:tab w:val="left" w:pos="9487"/>
        </w:tabs>
        <w:spacing w:before="2"/>
        <w:ind w:left="600"/>
        <w:rPr>
          <w:spacing w:val="-2"/>
          <w:sz w:val="20"/>
        </w:rPr>
      </w:pPr>
      <w:r w:rsidRPr="005355EE">
        <w:rPr>
          <w:spacing w:val="-2"/>
          <w:sz w:val="20"/>
        </w:rPr>
        <w:t>1065.20</w:t>
      </w:r>
      <w:r w:rsidRPr="005355EE">
        <w:rPr>
          <w:spacing w:val="-2"/>
          <w:sz w:val="20"/>
        </w:rPr>
        <w:tab/>
        <w:t>Units of measure and overview of calculations. September 15, 2011.</w:t>
      </w:r>
      <w:r w:rsidRPr="005355EE">
        <w:rPr>
          <w:spacing w:val="-2"/>
          <w:sz w:val="20"/>
        </w:rPr>
        <w:tab/>
        <w:t>67</w:t>
      </w:r>
    </w:p>
    <w:p w14:paraId="16636329" w14:textId="6CBBEC1E" w:rsidR="009D0692" w:rsidRPr="005355EE" w:rsidRDefault="005355EE" w:rsidP="005355EE">
      <w:pPr>
        <w:tabs>
          <w:tab w:val="left" w:pos="1799"/>
          <w:tab w:val="left" w:pos="9487"/>
        </w:tabs>
        <w:spacing w:before="2"/>
        <w:ind w:left="600"/>
        <w:rPr>
          <w:spacing w:val="-2"/>
          <w:sz w:val="20"/>
        </w:rPr>
      </w:pPr>
      <w:r w:rsidRPr="005355EE">
        <w:rPr>
          <w:spacing w:val="-2"/>
          <w:sz w:val="20"/>
        </w:rPr>
        <w:t>1065.25</w:t>
      </w:r>
      <w:r w:rsidRPr="005355EE">
        <w:rPr>
          <w:spacing w:val="-2"/>
          <w:sz w:val="20"/>
        </w:rPr>
        <w:tab/>
        <w:t>Recordkeeping. July 13, 2005.</w:t>
      </w:r>
      <w:r w:rsidRPr="005355EE">
        <w:rPr>
          <w:spacing w:val="-2"/>
          <w:sz w:val="20"/>
        </w:rPr>
        <w:tab/>
        <w:t>67</w:t>
      </w:r>
    </w:p>
    <w:p w14:paraId="312EBB55" w14:textId="77777777" w:rsidR="009D0692" w:rsidRDefault="00D22DBB">
      <w:pPr>
        <w:tabs>
          <w:tab w:val="left" w:pos="9487"/>
        </w:tabs>
        <w:spacing w:after="10"/>
        <w:ind w:left="360"/>
        <w:rPr>
          <w:b/>
          <w:spacing w:val="-5"/>
          <w:sz w:val="20"/>
        </w:rPr>
      </w:pPr>
      <w:r>
        <w:rPr>
          <w:b/>
          <w:sz w:val="20"/>
        </w:rPr>
        <w:t>Subpart</w:t>
      </w:r>
      <w:r>
        <w:rPr>
          <w:b/>
          <w:spacing w:val="-7"/>
          <w:sz w:val="20"/>
        </w:rPr>
        <w:t xml:space="preserve"> </w:t>
      </w:r>
      <w:r>
        <w:rPr>
          <w:b/>
          <w:sz w:val="20"/>
        </w:rPr>
        <w:t>B</w:t>
      </w:r>
      <w:r>
        <w:rPr>
          <w:b/>
          <w:spacing w:val="-4"/>
          <w:sz w:val="20"/>
        </w:rPr>
        <w:t xml:space="preserve"> </w:t>
      </w:r>
      <w:r>
        <w:rPr>
          <w:b/>
          <w:sz w:val="20"/>
        </w:rPr>
        <w:t>–</w:t>
      </w:r>
      <w:r>
        <w:rPr>
          <w:b/>
          <w:spacing w:val="-7"/>
          <w:sz w:val="20"/>
        </w:rPr>
        <w:t xml:space="preserve"> </w:t>
      </w:r>
      <w:r>
        <w:rPr>
          <w:b/>
          <w:sz w:val="20"/>
        </w:rPr>
        <w:t>Equipment</w:t>
      </w:r>
      <w:r>
        <w:rPr>
          <w:b/>
          <w:spacing w:val="-6"/>
          <w:sz w:val="20"/>
        </w:rPr>
        <w:t xml:space="preserve"> </w:t>
      </w:r>
      <w:r>
        <w:rPr>
          <w:b/>
          <w:spacing w:val="-2"/>
          <w:sz w:val="20"/>
        </w:rPr>
        <w:t>Specifications</w:t>
      </w:r>
      <w:r>
        <w:rPr>
          <w:b/>
          <w:sz w:val="20"/>
        </w:rPr>
        <w:tab/>
      </w:r>
      <w:r>
        <w:rPr>
          <w:b/>
          <w:spacing w:val="-5"/>
          <w:sz w:val="20"/>
        </w:rPr>
        <w:t>67</w:t>
      </w:r>
    </w:p>
    <w:p w14:paraId="1DE86318" w14:textId="306AE862" w:rsidR="005B1E23" w:rsidRPr="005B1E23" w:rsidRDefault="005B1E23" w:rsidP="005B1E23">
      <w:pPr>
        <w:tabs>
          <w:tab w:val="left" w:pos="1799"/>
          <w:tab w:val="left" w:pos="9487"/>
        </w:tabs>
        <w:spacing w:before="2"/>
        <w:ind w:left="600"/>
        <w:rPr>
          <w:spacing w:val="-2"/>
          <w:sz w:val="20"/>
        </w:rPr>
      </w:pPr>
      <w:r w:rsidRPr="005B1E23">
        <w:rPr>
          <w:spacing w:val="-2"/>
          <w:sz w:val="20"/>
        </w:rPr>
        <w:t>1065.101</w:t>
      </w:r>
      <w:r w:rsidRPr="005B1E23">
        <w:rPr>
          <w:spacing w:val="-2"/>
          <w:sz w:val="20"/>
        </w:rPr>
        <w:tab/>
        <w:t>Overview. June 30, 2008.</w:t>
      </w:r>
      <w:r w:rsidRPr="005B1E23">
        <w:rPr>
          <w:spacing w:val="-2"/>
          <w:sz w:val="20"/>
        </w:rPr>
        <w:tab/>
        <w:t>67</w:t>
      </w:r>
    </w:p>
    <w:p w14:paraId="772E5DF1" w14:textId="242C7133" w:rsidR="005B1E23" w:rsidRPr="005B1E23" w:rsidRDefault="005B1E23" w:rsidP="005B1E23">
      <w:pPr>
        <w:tabs>
          <w:tab w:val="left" w:pos="1799"/>
          <w:tab w:val="left" w:pos="9487"/>
        </w:tabs>
        <w:spacing w:before="2"/>
        <w:ind w:left="600"/>
        <w:rPr>
          <w:spacing w:val="-2"/>
          <w:sz w:val="20"/>
        </w:rPr>
      </w:pPr>
      <w:r w:rsidRPr="005B1E23">
        <w:rPr>
          <w:spacing w:val="-2"/>
          <w:sz w:val="20"/>
        </w:rPr>
        <w:t>1065.110</w:t>
      </w:r>
      <w:r w:rsidRPr="005B1E23">
        <w:rPr>
          <w:spacing w:val="-2"/>
          <w:sz w:val="20"/>
        </w:rPr>
        <w:tab/>
        <w:t>Work inputs and outputs, accessory work, and operator demand.</w:t>
      </w:r>
      <w:r>
        <w:rPr>
          <w:spacing w:val="-2"/>
          <w:sz w:val="20"/>
        </w:rPr>
        <w:t xml:space="preserve"> </w:t>
      </w:r>
      <w:r w:rsidRPr="005B1E23">
        <w:rPr>
          <w:spacing w:val="-2"/>
          <w:sz w:val="20"/>
        </w:rPr>
        <w:t>June 30, 2008.</w:t>
      </w:r>
      <w:r w:rsidRPr="005B1E23">
        <w:rPr>
          <w:spacing w:val="-2"/>
          <w:sz w:val="20"/>
        </w:rPr>
        <w:tab/>
        <w:t>67</w:t>
      </w:r>
    </w:p>
    <w:p w14:paraId="48D6D8AB"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1065.120</w:t>
      </w:r>
      <w:r w:rsidRPr="005B1E23">
        <w:rPr>
          <w:spacing w:val="-2"/>
          <w:sz w:val="20"/>
        </w:rPr>
        <w:tab/>
        <w:t>Fuel properties and fuel temperature and pressure. June 30, 2008.</w:t>
      </w:r>
      <w:r w:rsidRPr="005B1E23">
        <w:rPr>
          <w:spacing w:val="-2"/>
          <w:sz w:val="20"/>
        </w:rPr>
        <w:tab/>
        <w:t>67</w:t>
      </w:r>
    </w:p>
    <w:p w14:paraId="7542E42C"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1065.122</w:t>
      </w:r>
      <w:r w:rsidRPr="005B1E23">
        <w:rPr>
          <w:spacing w:val="-2"/>
          <w:sz w:val="20"/>
        </w:rPr>
        <w:tab/>
        <w:t>Engine cooling and lubrication. June 30, 2008.</w:t>
      </w:r>
      <w:r w:rsidRPr="005B1E23">
        <w:rPr>
          <w:spacing w:val="-2"/>
          <w:sz w:val="20"/>
        </w:rPr>
        <w:tab/>
        <w:t>67</w:t>
      </w:r>
    </w:p>
    <w:p w14:paraId="223853D6"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1065.125</w:t>
      </w:r>
      <w:r w:rsidRPr="005B1E23">
        <w:rPr>
          <w:spacing w:val="-2"/>
          <w:sz w:val="20"/>
        </w:rPr>
        <w:tab/>
        <w:t>Engine intake air. September 15, 2011.</w:t>
      </w:r>
      <w:r w:rsidRPr="005B1E23">
        <w:rPr>
          <w:spacing w:val="-2"/>
          <w:sz w:val="20"/>
        </w:rPr>
        <w:tab/>
        <w:t>67</w:t>
      </w:r>
    </w:p>
    <w:p w14:paraId="65F5094A"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1065.127</w:t>
      </w:r>
      <w:r w:rsidRPr="005B1E23">
        <w:rPr>
          <w:spacing w:val="-2"/>
          <w:sz w:val="20"/>
        </w:rPr>
        <w:tab/>
        <w:t>Exhaust gas recirculation. July 13, 2005.</w:t>
      </w:r>
      <w:r w:rsidRPr="005B1E23">
        <w:rPr>
          <w:spacing w:val="-2"/>
          <w:sz w:val="20"/>
        </w:rPr>
        <w:tab/>
        <w:t>67</w:t>
      </w:r>
    </w:p>
    <w:p w14:paraId="04723FD7"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1065.130</w:t>
      </w:r>
      <w:r w:rsidRPr="005B1E23">
        <w:rPr>
          <w:spacing w:val="-2"/>
          <w:sz w:val="20"/>
        </w:rPr>
        <w:tab/>
        <w:t>Engine exhaust. June 30, 2008.</w:t>
      </w:r>
      <w:r w:rsidRPr="005B1E23">
        <w:rPr>
          <w:spacing w:val="-2"/>
          <w:sz w:val="20"/>
        </w:rPr>
        <w:tab/>
        <w:t>67</w:t>
      </w:r>
    </w:p>
    <w:p w14:paraId="2E07DA6C"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1065.140</w:t>
      </w:r>
      <w:r w:rsidRPr="005B1E23">
        <w:rPr>
          <w:spacing w:val="-2"/>
          <w:sz w:val="20"/>
        </w:rPr>
        <w:tab/>
        <w:t>Dilution for gaseous and PM constituents. September 15, 2011.</w:t>
      </w:r>
      <w:r w:rsidRPr="005B1E23">
        <w:rPr>
          <w:spacing w:val="-2"/>
          <w:sz w:val="20"/>
        </w:rPr>
        <w:tab/>
        <w:t>67</w:t>
      </w:r>
    </w:p>
    <w:p w14:paraId="7E53275D"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1065.145</w:t>
      </w:r>
      <w:r w:rsidRPr="005B1E23">
        <w:rPr>
          <w:spacing w:val="-2"/>
          <w:sz w:val="20"/>
        </w:rPr>
        <w:tab/>
        <w:t>Gaseous and PM probes, transfer lines, and sampling system components. April 30,</w:t>
      </w:r>
      <w:r w:rsidRPr="005B1E23">
        <w:rPr>
          <w:spacing w:val="-2"/>
          <w:sz w:val="20"/>
        </w:rPr>
        <w:tab/>
      </w:r>
    </w:p>
    <w:p w14:paraId="571A1B96"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2010.</w:t>
      </w:r>
      <w:r w:rsidRPr="005B1E23">
        <w:rPr>
          <w:spacing w:val="-2"/>
          <w:sz w:val="20"/>
        </w:rPr>
        <w:tab/>
      </w:r>
      <w:r w:rsidRPr="005B1E23">
        <w:rPr>
          <w:spacing w:val="-2"/>
          <w:sz w:val="20"/>
        </w:rPr>
        <w:tab/>
        <w:t>68</w:t>
      </w:r>
    </w:p>
    <w:p w14:paraId="1FA12CA0"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1065.150</w:t>
      </w:r>
      <w:r w:rsidRPr="005B1E23">
        <w:rPr>
          <w:spacing w:val="-2"/>
          <w:sz w:val="20"/>
        </w:rPr>
        <w:tab/>
        <w:t>Continuous sampling. July 13, 2005.</w:t>
      </w:r>
      <w:r w:rsidRPr="005B1E23">
        <w:rPr>
          <w:spacing w:val="-2"/>
          <w:sz w:val="20"/>
        </w:rPr>
        <w:tab/>
        <w:t>68</w:t>
      </w:r>
    </w:p>
    <w:p w14:paraId="0539B585" w14:textId="77777777" w:rsidR="005B1E23" w:rsidRPr="005B1E23" w:rsidRDefault="005B1E23" w:rsidP="005B1E23">
      <w:pPr>
        <w:tabs>
          <w:tab w:val="left" w:pos="1799"/>
          <w:tab w:val="left" w:pos="9487"/>
        </w:tabs>
        <w:spacing w:before="2"/>
        <w:ind w:left="600"/>
        <w:rPr>
          <w:spacing w:val="-2"/>
          <w:sz w:val="20"/>
        </w:rPr>
      </w:pPr>
      <w:r w:rsidRPr="005B1E23">
        <w:rPr>
          <w:spacing w:val="-2"/>
          <w:sz w:val="20"/>
        </w:rPr>
        <w:t>1065.170</w:t>
      </w:r>
      <w:r w:rsidRPr="005B1E23">
        <w:rPr>
          <w:spacing w:val="-2"/>
          <w:sz w:val="20"/>
        </w:rPr>
        <w:tab/>
        <w:t>Batch sampling for gaseous and PM constituents. September 15, 2011.</w:t>
      </w:r>
      <w:r w:rsidRPr="005B1E23">
        <w:rPr>
          <w:spacing w:val="-2"/>
          <w:sz w:val="20"/>
        </w:rPr>
        <w:tab/>
        <w:t>68</w:t>
      </w:r>
    </w:p>
    <w:p w14:paraId="4A28A55B" w14:textId="77777777" w:rsidR="005B1E23" w:rsidRDefault="005B1E23" w:rsidP="005B1E23">
      <w:pPr>
        <w:tabs>
          <w:tab w:val="left" w:pos="1799"/>
          <w:tab w:val="left" w:pos="9487"/>
        </w:tabs>
        <w:spacing w:before="2"/>
        <w:ind w:left="600"/>
        <w:rPr>
          <w:spacing w:val="-2"/>
          <w:sz w:val="20"/>
        </w:rPr>
      </w:pPr>
      <w:r w:rsidRPr="005B1E23">
        <w:rPr>
          <w:spacing w:val="-2"/>
          <w:sz w:val="20"/>
        </w:rPr>
        <w:t>1065.190</w:t>
      </w:r>
      <w:r w:rsidRPr="005B1E23">
        <w:rPr>
          <w:spacing w:val="-2"/>
          <w:sz w:val="20"/>
        </w:rPr>
        <w:tab/>
        <w:t xml:space="preserve">PM-stabilization and weighing environments for gravimetric analysis. September 15, </w:t>
      </w:r>
    </w:p>
    <w:p w14:paraId="11F5560F" w14:textId="7AAB691F" w:rsidR="005B1E23" w:rsidRDefault="005B1E23" w:rsidP="005B1E23">
      <w:pPr>
        <w:tabs>
          <w:tab w:val="left" w:pos="1799"/>
          <w:tab w:val="left" w:pos="9487"/>
        </w:tabs>
        <w:spacing w:before="2"/>
        <w:ind w:left="600"/>
        <w:rPr>
          <w:spacing w:val="-2"/>
          <w:sz w:val="20"/>
        </w:rPr>
      </w:pPr>
      <w:r>
        <w:rPr>
          <w:spacing w:val="-2"/>
          <w:sz w:val="20"/>
        </w:rPr>
        <w:t xml:space="preserve"> </w:t>
      </w:r>
      <w:r w:rsidRPr="005B1E23">
        <w:rPr>
          <w:spacing w:val="-2"/>
          <w:sz w:val="20"/>
        </w:rPr>
        <w:t xml:space="preserve">2011   </w:t>
      </w:r>
      <w:r>
        <w:rPr>
          <w:spacing w:val="-2"/>
          <w:sz w:val="20"/>
        </w:rPr>
        <w:t xml:space="preserve">                    </w:t>
      </w:r>
      <w:r w:rsidRPr="005B1E23">
        <w:rPr>
          <w:spacing w:val="-2"/>
          <w:sz w:val="20"/>
        </w:rPr>
        <w:t xml:space="preserve">                                                                                                                                      68</w:t>
      </w:r>
    </w:p>
    <w:p w14:paraId="421D549E" w14:textId="0FCD3C75" w:rsidR="005B1E23" w:rsidRPr="005B1E23" w:rsidRDefault="005B1E23" w:rsidP="005B1E23">
      <w:pPr>
        <w:tabs>
          <w:tab w:val="left" w:pos="1799"/>
          <w:tab w:val="left" w:pos="9487"/>
        </w:tabs>
        <w:spacing w:before="2"/>
        <w:ind w:left="600"/>
        <w:rPr>
          <w:spacing w:val="-2"/>
          <w:sz w:val="20"/>
        </w:rPr>
      </w:pPr>
      <w:r w:rsidRPr="005B1E23">
        <w:rPr>
          <w:spacing w:val="-2"/>
          <w:sz w:val="20"/>
        </w:rPr>
        <w:t>1065.195</w:t>
      </w:r>
      <w:r w:rsidRPr="005B1E23">
        <w:rPr>
          <w:spacing w:val="-2"/>
          <w:sz w:val="20"/>
        </w:rPr>
        <w:tab/>
        <w:t>PM-stabilization environment for in-situ analyzers. June 30, 2008.</w:t>
      </w:r>
      <w:r w:rsidRPr="005B1E23">
        <w:rPr>
          <w:spacing w:val="-2"/>
          <w:sz w:val="20"/>
        </w:rPr>
        <w:tab/>
        <w:t>68</w:t>
      </w:r>
    </w:p>
    <w:p w14:paraId="7DA19FE9" w14:textId="2201AA06" w:rsidR="009D0692" w:rsidRDefault="00D22DBB" w:rsidP="005B1E23">
      <w:pPr>
        <w:tabs>
          <w:tab w:val="left" w:pos="9487"/>
        </w:tabs>
        <w:spacing w:after="10"/>
        <w:ind w:left="360"/>
        <w:rPr>
          <w:b/>
          <w:sz w:val="20"/>
        </w:rPr>
      </w:pPr>
      <w:r>
        <w:rPr>
          <w:b/>
          <w:sz w:val="20"/>
        </w:rPr>
        <w:t>Subpart</w:t>
      </w:r>
      <w:r w:rsidRPr="005B1E23">
        <w:rPr>
          <w:b/>
          <w:sz w:val="20"/>
        </w:rPr>
        <w:t xml:space="preserve"> </w:t>
      </w:r>
      <w:r>
        <w:rPr>
          <w:b/>
          <w:sz w:val="20"/>
        </w:rPr>
        <w:t>C</w:t>
      </w:r>
      <w:r w:rsidRPr="005B1E23">
        <w:rPr>
          <w:b/>
          <w:sz w:val="20"/>
        </w:rPr>
        <w:t xml:space="preserve"> </w:t>
      </w:r>
      <w:r>
        <w:rPr>
          <w:b/>
          <w:sz w:val="20"/>
        </w:rPr>
        <w:t>–</w:t>
      </w:r>
      <w:r w:rsidRPr="005B1E23">
        <w:rPr>
          <w:b/>
          <w:sz w:val="20"/>
        </w:rPr>
        <w:t xml:space="preserve"> </w:t>
      </w:r>
      <w:r>
        <w:rPr>
          <w:b/>
          <w:sz w:val="20"/>
        </w:rPr>
        <w:t>Measurement</w:t>
      </w:r>
      <w:r w:rsidRPr="005B1E23">
        <w:rPr>
          <w:b/>
          <w:sz w:val="20"/>
        </w:rPr>
        <w:t xml:space="preserve"> Instruments</w:t>
      </w:r>
      <w:r>
        <w:rPr>
          <w:b/>
          <w:sz w:val="20"/>
        </w:rPr>
        <w:tab/>
      </w:r>
      <w:r w:rsidRPr="005B1E23">
        <w:rPr>
          <w:b/>
          <w:sz w:val="20"/>
        </w:rPr>
        <w:t>68</w:t>
      </w:r>
    </w:p>
    <w:p w14:paraId="3C80A23C" w14:textId="77777777" w:rsidR="009D0692" w:rsidRDefault="00D22DBB">
      <w:pPr>
        <w:tabs>
          <w:tab w:val="left" w:pos="1799"/>
          <w:tab w:val="right" w:pos="9707"/>
        </w:tabs>
        <w:spacing w:before="1"/>
        <w:ind w:left="600"/>
        <w:rPr>
          <w:sz w:val="20"/>
        </w:rPr>
      </w:pPr>
      <w:r>
        <w:rPr>
          <w:spacing w:val="-2"/>
          <w:sz w:val="20"/>
        </w:rPr>
        <w:t>1065.201</w:t>
      </w:r>
      <w:r>
        <w:rPr>
          <w:sz w:val="20"/>
        </w:rPr>
        <w:tab/>
        <w:t>Overview</w:t>
      </w:r>
      <w:r>
        <w:rPr>
          <w:spacing w:val="-7"/>
          <w:sz w:val="20"/>
        </w:rPr>
        <w:t xml:space="preserve"> </w:t>
      </w:r>
      <w:r>
        <w:rPr>
          <w:sz w:val="20"/>
        </w:rPr>
        <w:t>and</w:t>
      </w:r>
      <w:r>
        <w:rPr>
          <w:spacing w:val="-7"/>
          <w:sz w:val="20"/>
        </w:rPr>
        <w:t xml:space="preserve"> </w:t>
      </w:r>
      <w:r>
        <w:rPr>
          <w:sz w:val="20"/>
        </w:rPr>
        <w:t>general</w:t>
      </w:r>
      <w:r>
        <w:rPr>
          <w:spacing w:val="-7"/>
          <w:sz w:val="20"/>
        </w:rPr>
        <w:t xml:space="preserve"> </w:t>
      </w:r>
      <w:r>
        <w:rPr>
          <w:sz w:val="20"/>
        </w:rPr>
        <w:t>provisions.</w:t>
      </w:r>
      <w:r>
        <w:rPr>
          <w:spacing w:val="-7"/>
          <w:sz w:val="20"/>
        </w:rPr>
        <w:t xml:space="preserve"> </w:t>
      </w:r>
      <w:r>
        <w:rPr>
          <w:sz w:val="20"/>
        </w:rPr>
        <w:t>April</w:t>
      </w:r>
      <w:r>
        <w:rPr>
          <w:spacing w:val="-8"/>
          <w:sz w:val="20"/>
        </w:rPr>
        <w:t xml:space="preserve"> </w:t>
      </w:r>
      <w:r>
        <w:rPr>
          <w:sz w:val="20"/>
        </w:rPr>
        <w:t>30,</w:t>
      </w:r>
      <w:r>
        <w:rPr>
          <w:spacing w:val="-6"/>
          <w:sz w:val="20"/>
        </w:rPr>
        <w:t xml:space="preserve"> </w:t>
      </w:r>
      <w:r>
        <w:rPr>
          <w:spacing w:val="-2"/>
          <w:sz w:val="20"/>
        </w:rPr>
        <w:t>2010.</w:t>
      </w:r>
      <w:r>
        <w:rPr>
          <w:sz w:val="20"/>
        </w:rPr>
        <w:tab/>
      </w:r>
      <w:r>
        <w:rPr>
          <w:spacing w:val="-5"/>
          <w:sz w:val="20"/>
        </w:rPr>
        <w:t>68</w:t>
      </w:r>
    </w:p>
    <w:p w14:paraId="2DDCA38D" w14:textId="77777777" w:rsidR="009D0692" w:rsidRDefault="00D22DBB">
      <w:pPr>
        <w:tabs>
          <w:tab w:val="left" w:pos="1799"/>
          <w:tab w:val="right" w:pos="9707"/>
        </w:tabs>
        <w:ind w:left="600"/>
        <w:rPr>
          <w:sz w:val="20"/>
        </w:rPr>
      </w:pPr>
      <w:r>
        <w:rPr>
          <w:spacing w:val="-2"/>
          <w:sz w:val="20"/>
        </w:rPr>
        <w:t>1065.202</w:t>
      </w:r>
      <w:r>
        <w:rPr>
          <w:sz w:val="20"/>
        </w:rPr>
        <w:tab/>
        <w:t>Data</w:t>
      </w:r>
      <w:r>
        <w:rPr>
          <w:spacing w:val="-5"/>
          <w:sz w:val="20"/>
        </w:rPr>
        <w:t xml:space="preserve"> </w:t>
      </w:r>
      <w:r>
        <w:rPr>
          <w:sz w:val="20"/>
        </w:rPr>
        <w:t>updating,</w:t>
      </w:r>
      <w:r>
        <w:rPr>
          <w:spacing w:val="-6"/>
          <w:sz w:val="20"/>
        </w:rPr>
        <w:t xml:space="preserve"> </w:t>
      </w:r>
      <w:r>
        <w:rPr>
          <w:sz w:val="20"/>
        </w:rPr>
        <w:t>recording,</w:t>
      </w:r>
      <w:r>
        <w:rPr>
          <w:spacing w:val="-6"/>
          <w:sz w:val="20"/>
        </w:rPr>
        <w:t xml:space="preserve"> </w:t>
      </w:r>
      <w:r>
        <w:rPr>
          <w:sz w:val="20"/>
        </w:rPr>
        <w:t>and</w:t>
      </w:r>
      <w:r>
        <w:rPr>
          <w:spacing w:val="-7"/>
          <w:sz w:val="20"/>
        </w:rPr>
        <w:t xml:space="preserve"> </w:t>
      </w:r>
      <w:r>
        <w:rPr>
          <w:sz w:val="20"/>
        </w:rPr>
        <w:t>control.</w:t>
      </w:r>
      <w:r>
        <w:rPr>
          <w:spacing w:val="-6"/>
          <w:sz w:val="20"/>
        </w:rPr>
        <w:t xml:space="preserve"> </w:t>
      </w:r>
      <w:r>
        <w:rPr>
          <w:sz w:val="20"/>
        </w:rPr>
        <w:t>July</w:t>
      </w:r>
      <w:r>
        <w:rPr>
          <w:spacing w:val="-9"/>
          <w:sz w:val="20"/>
        </w:rPr>
        <w:t xml:space="preserve"> </w:t>
      </w:r>
      <w:r>
        <w:rPr>
          <w:sz w:val="20"/>
        </w:rPr>
        <w:t>13,</w:t>
      </w:r>
      <w:r>
        <w:rPr>
          <w:spacing w:val="-6"/>
          <w:sz w:val="20"/>
        </w:rPr>
        <w:t xml:space="preserve"> </w:t>
      </w:r>
      <w:r>
        <w:rPr>
          <w:spacing w:val="-2"/>
          <w:sz w:val="20"/>
        </w:rPr>
        <w:t>2005.</w:t>
      </w:r>
      <w:r>
        <w:rPr>
          <w:sz w:val="20"/>
        </w:rPr>
        <w:tab/>
      </w:r>
      <w:r>
        <w:rPr>
          <w:spacing w:val="-5"/>
          <w:sz w:val="20"/>
        </w:rPr>
        <w:t>68</w:t>
      </w:r>
    </w:p>
    <w:p w14:paraId="047B2434" w14:textId="77777777" w:rsidR="009D0692" w:rsidRDefault="00D22DBB">
      <w:pPr>
        <w:tabs>
          <w:tab w:val="left" w:pos="1799"/>
          <w:tab w:val="right" w:pos="9707"/>
        </w:tabs>
        <w:spacing w:before="1"/>
        <w:ind w:left="600"/>
        <w:rPr>
          <w:sz w:val="20"/>
        </w:rPr>
      </w:pPr>
      <w:r>
        <w:rPr>
          <w:spacing w:val="-2"/>
          <w:sz w:val="20"/>
        </w:rPr>
        <w:t>1065.205</w:t>
      </w:r>
      <w:r>
        <w:rPr>
          <w:sz w:val="20"/>
        </w:rPr>
        <w:tab/>
        <w:t>Performance</w:t>
      </w:r>
      <w:r>
        <w:rPr>
          <w:spacing w:val="-11"/>
          <w:sz w:val="20"/>
        </w:rPr>
        <w:t xml:space="preserve"> </w:t>
      </w:r>
      <w:r>
        <w:rPr>
          <w:sz w:val="20"/>
        </w:rPr>
        <w:t>specifications</w:t>
      </w:r>
      <w:r>
        <w:rPr>
          <w:spacing w:val="-7"/>
          <w:sz w:val="20"/>
        </w:rPr>
        <w:t xml:space="preserve"> </w:t>
      </w:r>
      <w:r>
        <w:rPr>
          <w:sz w:val="20"/>
        </w:rPr>
        <w:t>for</w:t>
      </w:r>
      <w:r>
        <w:rPr>
          <w:spacing w:val="-11"/>
          <w:sz w:val="20"/>
        </w:rPr>
        <w:t xml:space="preserve"> </w:t>
      </w:r>
      <w:r>
        <w:rPr>
          <w:sz w:val="20"/>
        </w:rPr>
        <w:t>measurement</w:t>
      </w:r>
      <w:r>
        <w:rPr>
          <w:spacing w:val="-11"/>
          <w:sz w:val="20"/>
        </w:rPr>
        <w:t xml:space="preserve"> </w:t>
      </w:r>
      <w:r>
        <w:rPr>
          <w:sz w:val="20"/>
        </w:rPr>
        <w:t>instruments.</w:t>
      </w:r>
      <w:r>
        <w:rPr>
          <w:spacing w:val="-10"/>
          <w:sz w:val="20"/>
        </w:rPr>
        <w:t xml:space="preserve"> </w:t>
      </w:r>
      <w:r>
        <w:rPr>
          <w:sz w:val="20"/>
        </w:rPr>
        <w:t>September</w:t>
      </w:r>
      <w:r>
        <w:rPr>
          <w:spacing w:val="-10"/>
          <w:sz w:val="20"/>
        </w:rPr>
        <w:t xml:space="preserve"> </w:t>
      </w:r>
      <w:r>
        <w:rPr>
          <w:sz w:val="20"/>
        </w:rPr>
        <w:t>15,</w:t>
      </w:r>
      <w:r>
        <w:rPr>
          <w:spacing w:val="-9"/>
          <w:sz w:val="20"/>
        </w:rPr>
        <w:t xml:space="preserve"> </w:t>
      </w:r>
      <w:r>
        <w:rPr>
          <w:spacing w:val="-2"/>
          <w:sz w:val="20"/>
        </w:rPr>
        <w:t>2011.</w:t>
      </w:r>
      <w:r>
        <w:rPr>
          <w:sz w:val="20"/>
        </w:rPr>
        <w:tab/>
      </w:r>
      <w:r>
        <w:rPr>
          <w:spacing w:val="-5"/>
          <w:sz w:val="20"/>
        </w:rPr>
        <w:t>68</w:t>
      </w:r>
    </w:p>
    <w:p w14:paraId="0328996A" w14:textId="77777777" w:rsidR="009D0692" w:rsidRDefault="00D22DBB">
      <w:pPr>
        <w:tabs>
          <w:tab w:val="left" w:pos="1799"/>
          <w:tab w:val="right" w:pos="9707"/>
        </w:tabs>
        <w:ind w:left="600"/>
        <w:rPr>
          <w:sz w:val="20"/>
        </w:rPr>
      </w:pPr>
      <w:r>
        <w:rPr>
          <w:spacing w:val="-2"/>
          <w:sz w:val="20"/>
        </w:rPr>
        <w:t>1065.210</w:t>
      </w:r>
      <w:r>
        <w:rPr>
          <w:sz w:val="20"/>
        </w:rPr>
        <w:tab/>
        <w:t>Work</w:t>
      </w:r>
      <w:r>
        <w:rPr>
          <w:spacing w:val="-3"/>
          <w:sz w:val="20"/>
        </w:rPr>
        <w:t xml:space="preserve"> </w:t>
      </w:r>
      <w:r>
        <w:rPr>
          <w:sz w:val="20"/>
        </w:rPr>
        <w:t>input</w:t>
      </w:r>
      <w:r>
        <w:rPr>
          <w:spacing w:val="-6"/>
          <w:sz w:val="20"/>
        </w:rPr>
        <w:t xml:space="preserve"> </w:t>
      </w:r>
      <w:r>
        <w:rPr>
          <w:sz w:val="20"/>
        </w:rPr>
        <w:t>and</w:t>
      </w:r>
      <w:r>
        <w:rPr>
          <w:spacing w:val="-6"/>
          <w:sz w:val="20"/>
        </w:rPr>
        <w:t xml:space="preserve"> </w:t>
      </w:r>
      <w:r>
        <w:rPr>
          <w:sz w:val="20"/>
        </w:rPr>
        <w:t>output</w:t>
      </w:r>
      <w:r>
        <w:rPr>
          <w:spacing w:val="-4"/>
          <w:sz w:val="20"/>
        </w:rPr>
        <w:t xml:space="preserve"> </w:t>
      </w:r>
      <w:r>
        <w:rPr>
          <w:sz w:val="20"/>
        </w:rPr>
        <w:t>sensors.</w:t>
      </w:r>
      <w:r>
        <w:rPr>
          <w:spacing w:val="-6"/>
          <w:sz w:val="20"/>
        </w:rPr>
        <w:t xml:space="preserve"> </w:t>
      </w:r>
      <w:r>
        <w:rPr>
          <w:sz w:val="20"/>
        </w:rPr>
        <w:t>June</w:t>
      </w:r>
      <w:r>
        <w:rPr>
          <w:spacing w:val="-6"/>
          <w:sz w:val="20"/>
        </w:rPr>
        <w:t xml:space="preserve"> </w:t>
      </w:r>
      <w:r>
        <w:rPr>
          <w:sz w:val="20"/>
        </w:rPr>
        <w:t>30,</w:t>
      </w:r>
      <w:r>
        <w:rPr>
          <w:spacing w:val="-6"/>
          <w:sz w:val="20"/>
        </w:rPr>
        <w:t xml:space="preserve"> </w:t>
      </w:r>
      <w:r>
        <w:rPr>
          <w:spacing w:val="-2"/>
          <w:sz w:val="20"/>
        </w:rPr>
        <w:t>2008.</w:t>
      </w:r>
      <w:r>
        <w:rPr>
          <w:sz w:val="20"/>
        </w:rPr>
        <w:tab/>
      </w:r>
      <w:r>
        <w:rPr>
          <w:spacing w:val="-5"/>
          <w:sz w:val="20"/>
        </w:rPr>
        <w:t>68</w:t>
      </w:r>
    </w:p>
    <w:p w14:paraId="479225AA" w14:textId="77777777" w:rsidR="009D0692" w:rsidRDefault="00D22DBB">
      <w:pPr>
        <w:tabs>
          <w:tab w:val="left" w:pos="1799"/>
          <w:tab w:val="left" w:pos="9487"/>
        </w:tabs>
        <w:ind w:left="600"/>
        <w:rPr>
          <w:sz w:val="20"/>
        </w:rPr>
      </w:pPr>
      <w:r>
        <w:rPr>
          <w:spacing w:val="-2"/>
          <w:sz w:val="20"/>
        </w:rPr>
        <w:t>1065.215</w:t>
      </w:r>
      <w:r>
        <w:rPr>
          <w:sz w:val="20"/>
        </w:rPr>
        <w:tab/>
        <w:t>Pressure</w:t>
      </w:r>
      <w:r>
        <w:rPr>
          <w:spacing w:val="-8"/>
          <w:sz w:val="20"/>
        </w:rPr>
        <w:t xml:space="preserve"> </w:t>
      </w:r>
      <w:r>
        <w:rPr>
          <w:sz w:val="20"/>
        </w:rPr>
        <w:t>transducers,</w:t>
      </w:r>
      <w:r>
        <w:rPr>
          <w:spacing w:val="-7"/>
          <w:sz w:val="20"/>
        </w:rPr>
        <w:t xml:space="preserve"> </w:t>
      </w:r>
      <w:r>
        <w:rPr>
          <w:sz w:val="20"/>
        </w:rPr>
        <w:t>temperature</w:t>
      </w:r>
      <w:r>
        <w:rPr>
          <w:spacing w:val="-6"/>
          <w:sz w:val="20"/>
        </w:rPr>
        <w:t xml:space="preserve"> </w:t>
      </w:r>
      <w:r>
        <w:rPr>
          <w:sz w:val="20"/>
        </w:rPr>
        <w:t>sensors,</w:t>
      </w:r>
      <w:r>
        <w:rPr>
          <w:spacing w:val="-7"/>
          <w:sz w:val="20"/>
        </w:rPr>
        <w:t xml:space="preserve"> </w:t>
      </w:r>
      <w:r>
        <w:rPr>
          <w:sz w:val="20"/>
        </w:rPr>
        <w:t>and</w:t>
      </w:r>
      <w:r>
        <w:rPr>
          <w:spacing w:val="-7"/>
          <w:sz w:val="20"/>
        </w:rPr>
        <w:t xml:space="preserve"> </w:t>
      </w:r>
      <w:r>
        <w:rPr>
          <w:sz w:val="20"/>
        </w:rPr>
        <w:t>dewpoint</w:t>
      </w:r>
      <w:r>
        <w:rPr>
          <w:spacing w:val="-8"/>
          <w:sz w:val="20"/>
        </w:rPr>
        <w:t xml:space="preserve"> </w:t>
      </w:r>
      <w:r>
        <w:rPr>
          <w:sz w:val="20"/>
        </w:rPr>
        <w:t>sensors.</w:t>
      </w:r>
      <w:r>
        <w:rPr>
          <w:spacing w:val="42"/>
          <w:sz w:val="20"/>
        </w:rPr>
        <w:t xml:space="preserve"> </w:t>
      </w:r>
      <w:r>
        <w:rPr>
          <w:sz w:val="20"/>
        </w:rPr>
        <w:t>June</w:t>
      </w:r>
      <w:r>
        <w:rPr>
          <w:spacing w:val="-8"/>
          <w:sz w:val="20"/>
        </w:rPr>
        <w:t xml:space="preserve"> </w:t>
      </w:r>
      <w:r>
        <w:rPr>
          <w:sz w:val="20"/>
        </w:rPr>
        <w:t>30,</w:t>
      </w:r>
      <w:r>
        <w:rPr>
          <w:spacing w:val="-7"/>
          <w:sz w:val="20"/>
        </w:rPr>
        <w:t xml:space="preserve"> </w:t>
      </w:r>
      <w:r>
        <w:rPr>
          <w:spacing w:val="-2"/>
          <w:sz w:val="20"/>
        </w:rPr>
        <w:t>2008.</w:t>
      </w:r>
      <w:r>
        <w:rPr>
          <w:sz w:val="20"/>
        </w:rPr>
        <w:tab/>
      </w:r>
      <w:r>
        <w:rPr>
          <w:spacing w:val="-5"/>
          <w:sz w:val="20"/>
        </w:rPr>
        <w:t>68</w:t>
      </w:r>
    </w:p>
    <w:p w14:paraId="4CBBC067" w14:textId="77777777" w:rsidR="009D0692" w:rsidRDefault="00D22DBB">
      <w:pPr>
        <w:tabs>
          <w:tab w:val="left" w:pos="1799"/>
          <w:tab w:val="right" w:pos="9707"/>
        </w:tabs>
        <w:spacing w:before="1" w:line="229" w:lineRule="exact"/>
        <w:ind w:left="600"/>
        <w:rPr>
          <w:sz w:val="20"/>
        </w:rPr>
      </w:pPr>
      <w:r>
        <w:rPr>
          <w:spacing w:val="-2"/>
          <w:sz w:val="20"/>
        </w:rPr>
        <w:t>1065.220</w:t>
      </w:r>
      <w:r>
        <w:rPr>
          <w:sz w:val="20"/>
        </w:rPr>
        <w:tab/>
        <w:t>Fuel</w:t>
      </w:r>
      <w:r>
        <w:rPr>
          <w:spacing w:val="-8"/>
          <w:sz w:val="20"/>
        </w:rPr>
        <w:t xml:space="preserve"> </w:t>
      </w:r>
      <w:r>
        <w:rPr>
          <w:sz w:val="20"/>
        </w:rPr>
        <w:t>flow</w:t>
      </w:r>
      <w:r>
        <w:rPr>
          <w:spacing w:val="-6"/>
          <w:sz w:val="20"/>
        </w:rPr>
        <w:t xml:space="preserve"> </w:t>
      </w:r>
      <w:r>
        <w:rPr>
          <w:sz w:val="20"/>
        </w:rPr>
        <w:t>meter.</w:t>
      </w:r>
      <w:r>
        <w:rPr>
          <w:spacing w:val="-6"/>
          <w:sz w:val="20"/>
        </w:rPr>
        <w:t xml:space="preserve"> </w:t>
      </w:r>
      <w:r>
        <w:rPr>
          <w:sz w:val="20"/>
        </w:rPr>
        <w:t>September</w:t>
      </w:r>
      <w:r>
        <w:rPr>
          <w:spacing w:val="-6"/>
          <w:sz w:val="20"/>
        </w:rPr>
        <w:t xml:space="preserve"> </w:t>
      </w:r>
      <w:r>
        <w:rPr>
          <w:sz w:val="20"/>
        </w:rPr>
        <w:t>15,</w:t>
      </w:r>
      <w:r>
        <w:rPr>
          <w:spacing w:val="-6"/>
          <w:sz w:val="20"/>
        </w:rPr>
        <w:t xml:space="preserve"> </w:t>
      </w:r>
      <w:r>
        <w:rPr>
          <w:spacing w:val="-2"/>
          <w:sz w:val="20"/>
        </w:rPr>
        <w:t>2011.</w:t>
      </w:r>
      <w:r>
        <w:rPr>
          <w:sz w:val="20"/>
        </w:rPr>
        <w:tab/>
      </w:r>
      <w:r>
        <w:rPr>
          <w:spacing w:val="-5"/>
          <w:sz w:val="20"/>
        </w:rPr>
        <w:t>68</w:t>
      </w:r>
    </w:p>
    <w:p w14:paraId="59D1117F" w14:textId="77777777" w:rsidR="009D0692" w:rsidRDefault="00D22DBB">
      <w:pPr>
        <w:tabs>
          <w:tab w:val="left" w:pos="1799"/>
          <w:tab w:val="right" w:pos="9707"/>
        </w:tabs>
        <w:spacing w:line="229" w:lineRule="exact"/>
        <w:ind w:left="600"/>
        <w:rPr>
          <w:sz w:val="20"/>
        </w:rPr>
      </w:pPr>
      <w:r>
        <w:rPr>
          <w:spacing w:val="-2"/>
          <w:sz w:val="20"/>
        </w:rPr>
        <w:lastRenderedPageBreak/>
        <w:t>1065.225</w:t>
      </w:r>
      <w:r>
        <w:rPr>
          <w:sz w:val="20"/>
        </w:rPr>
        <w:tab/>
        <w:t>Intake-air</w:t>
      </w:r>
      <w:r>
        <w:rPr>
          <w:spacing w:val="-7"/>
          <w:sz w:val="20"/>
        </w:rPr>
        <w:t xml:space="preserve"> </w:t>
      </w:r>
      <w:r>
        <w:rPr>
          <w:sz w:val="20"/>
        </w:rPr>
        <w:t>flow</w:t>
      </w:r>
      <w:r>
        <w:rPr>
          <w:spacing w:val="-9"/>
          <w:sz w:val="20"/>
        </w:rPr>
        <w:t xml:space="preserve"> </w:t>
      </w:r>
      <w:r>
        <w:rPr>
          <w:sz w:val="20"/>
        </w:rPr>
        <w:t>meter.</w:t>
      </w:r>
      <w:r>
        <w:rPr>
          <w:spacing w:val="-7"/>
          <w:sz w:val="20"/>
        </w:rPr>
        <w:t xml:space="preserve"> </w:t>
      </w:r>
      <w:r>
        <w:rPr>
          <w:sz w:val="20"/>
        </w:rPr>
        <w:t>September</w:t>
      </w:r>
      <w:r>
        <w:rPr>
          <w:spacing w:val="-6"/>
          <w:sz w:val="20"/>
        </w:rPr>
        <w:t xml:space="preserve"> </w:t>
      </w:r>
      <w:r>
        <w:rPr>
          <w:sz w:val="20"/>
        </w:rPr>
        <w:t>15,</w:t>
      </w:r>
      <w:r>
        <w:rPr>
          <w:spacing w:val="-8"/>
          <w:sz w:val="20"/>
        </w:rPr>
        <w:t xml:space="preserve"> </w:t>
      </w:r>
      <w:r>
        <w:rPr>
          <w:spacing w:val="-2"/>
          <w:sz w:val="20"/>
        </w:rPr>
        <w:t>2011.</w:t>
      </w:r>
      <w:r>
        <w:rPr>
          <w:sz w:val="20"/>
        </w:rPr>
        <w:tab/>
      </w:r>
      <w:r>
        <w:rPr>
          <w:spacing w:val="-5"/>
          <w:sz w:val="20"/>
        </w:rPr>
        <w:t>68</w:t>
      </w:r>
    </w:p>
    <w:p w14:paraId="44992C6C" w14:textId="77777777" w:rsidR="009D0692" w:rsidRDefault="00D22DBB">
      <w:pPr>
        <w:tabs>
          <w:tab w:val="left" w:pos="1799"/>
          <w:tab w:val="right" w:pos="9707"/>
        </w:tabs>
        <w:ind w:left="600"/>
        <w:rPr>
          <w:sz w:val="20"/>
        </w:rPr>
      </w:pPr>
      <w:r>
        <w:rPr>
          <w:spacing w:val="-2"/>
          <w:sz w:val="20"/>
        </w:rPr>
        <w:t>1065.230</w:t>
      </w:r>
      <w:r>
        <w:rPr>
          <w:sz w:val="20"/>
        </w:rPr>
        <w:tab/>
        <w:t>Raw</w:t>
      </w:r>
      <w:r>
        <w:rPr>
          <w:spacing w:val="-6"/>
          <w:sz w:val="20"/>
        </w:rPr>
        <w:t xml:space="preserve"> </w:t>
      </w:r>
      <w:r>
        <w:rPr>
          <w:sz w:val="20"/>
        </w:rPr>
        <w:t>exhaust</w:t>
      </w:r>
      <w:r>
        <w:rPr>
          <w:spacing w:val="-4"/>
          <w:sz w:val="20"/>
        </w:rPr>
        <w:t xml:space="preserve"> </w:t>
      </w:r>
      <w:r>
        <w:rPr>
          <w:sz w:val="20"/>
        </w:rPr>
        <w:t>flow</w:t>
      </w:r>
      <w:r>
        <w:rPr>
          <w:spacing w:val="-6"/>
          <w:sz w:val="20"/>
        </w:rPr>
        <w:t xml:space="preserve"> </w:t>
      </w:r>
      <w:r>
        <w:rPr>
          <w:sz w:val="20"/>
        </w:rPr>
        <w:t>meter.</w:t>
      </w:r>
      <w:r>
        <w:rPr>
          <w:spacing w:val="-4"/>
          <w:sz w:val="20"/>
        </w:rPr>
        <w:t xml:space="preserve"> </w:t>
      </w:r>
      <w:r>
        <w:rPr>
          <w:sz w:val="20"/>
        </w:rPr>
        <w:t>July</w:t>
      </w:r>
      <w:r>
        <w:rPr>
          <w:spacing w:val="-6"/>
          <w:sz w:val="20"/>
        </w:rPr>
        <w:t xml:space="preserve"> </w:t>
      </w:r>
      <w:r>
        <w:rPr>
          <w:sz w:val="20"/>
        </w:rPr>
        <w:t>13,</w:t>
      </w:r>
      <w:r>
        <w:rPr>
          <w:spacing w:val="-4"/>
          <w:sz w:val="20"/>
        </w:rPr>
        <w:t xml:space="preserve"> </w:t>
      </w:r>
      <w:r>
        <w:rPr>
          <w:spacing w:val="-2"/>
          <w:sz w:val="20"/>
        </w:rPr>
        <w:t>2005.</w:t>
      </w:r>
      <w:r>
        <w:rPr>
          <w:sz w:val="20"/>
        </w:rPr>
        <w:tab/>
      </w:r>
      <w:r>
        <w:rPr>
          <w:spacing w:val="-5"/>
          <w:sz w:val="20"/>
        </w:rPr>
        <w:t>68</w:t>
      </w:r>
    </w:p>
    <w:p w14:paraId="434A0BAB" w14:textId="77777777" w:rsidR="009D0692" w:rsidRDefault="00D22DBB">
      <w:pPr>
        <w:tabs>
          <w:tab w:val="left" w:pos="1799"/>
          <w:tab w:val="right" w:pos="9707"/>
        </w:tabs>
        <w:spacing w:before="1"/>
        <w:ind w:left="600"/>
        <w:rPr>
          <w:sz w:val="20"/>
        </w:rPr>
      </w:pPr>
      <w:r>
        <w:rPr>
          <w:spacing w:val="-2"/>
          <w:sz w:val="20"/>
        </w:rPr>
        <w:t>1065.240</w:t>
      </w:r>
      <w:r>
        <w:rPr>
          <w:sz w:val="20"/>
        </w:rPr>
        <w:tab/>
        <w:t>Dilution</w:t>
      </w:r>
      <w:r>
        <w:rPr>
          <w:spacing w:val="-6"/>
          <w:sz w:val="20"/>
        </w:rPr>
        <w:t xml:space="preserve"> </w:t>
      </w:r>
      <w:r>
        <w:rPr>
          <w:sz w:val="20"/>
        </w:rPr>
        <w:t>air</w:t>
      </w:r>
      <w:r>
        <w:rPr>
          <w:spacing w:val="-4"/>
          <w:sz w:val="20"/>
        </w:rPr>
        <w:t xml:space="preserve"> </w:t>
      </w:r>
      <w:r>
        <w:rPr>
          <w:sz w:val="20"/>
        </w:rPr>
        <w:t>and</w:t>
      </w:r>
      <w:r>
        <w:rPr>
          <w:spacing w:val="-5"/>
          <w:sz w:val="20"/>
        </w:rPr>
        <w:t xml:space="preserve"> </w:t>
      </w:r>
      <w:r>
        <w:rPr>
          <w:sz w:val="20"/>
        </w:rPr>
        <w:t>diluted</w:t>
      </w:r>
      <w:r>
        <w:rPr>
          <w:spacing w:val="-6"/>
          <w:sz w:val="20"/>
        </w:rPr>
        <w:t xml:space="preserve"> </w:t>
      </w:r>
      <w:r>
        <w:rPr>
          <w:sz w:val="20"/>
        </w:rPr>
        <w:t>exhaust</w:t>
      </w:r>
      <w:r>
        <w:rPr>
          <w:spacing w:val="-5"/>
          <w:sz w:val="20"/>
        </w:rPr>
        <w:t xml:space="preserve"> </w:t>
      </w:r>
      <w:r>
        <w:rPr>
          <w:sz w:val="20"/>
        </w:rPr>
        <w:t>flow</w:t>
      </w:r>
      <w:r>
        <w:rPr>
          <w:spacing w:val="-7"/>
          <w:sz w:val="20"/>
        </w:rPr>
        <w:t xml:space="preserve"> </w:t>
      </w:r>
      <w:r>
        <w:rPr>
          <w:sz w:val="20"/>
        </w:rPr>
        <w:t>meters.</w:t>
      </w:r>
      <w:r>
        <w:rPr>
          <w:spacing w:val="-5"/>
          <w:sz w:val="20"/>
        </w:rPr>
        <w:t xml:space="preserve"> </w:t>
      </w:r>
      <w:r>
        <w:rPr>
          <w:sz w:val="20"/>
        </w:rPr>
        <w:t>April</w:t>
      </w:r>
      <w:r>
        <w:rPr>
          <w:spacing w:val="-6"/>
          <w:sz w:val="20"/>
        </w:rPr>
        <w:t xml:space="preserve"> </w:t>
      </w:r>
      <w:r>
        <w:rPr>
          <w:sz w:val="20"/>
        </w:rPr>
        <w:t>30,</w:t>
      </w:r>
      <w:r>
        <w:rPr>
          <w:spacing w:val="-4"/>
          <w:sz w:val="20"/>
        </w:rPr>
        <w:t xml:space="preserve"> </w:t>
      </w:r>
      <w:r>
        <w:rPr>
          <w:spacing w:val="-2"/>
          <w:sz w:val="20"/>
        </w:rPr>
        <w:t>2010.</w:t>
      </w:r>
      <w:r>
        <w:rPr>
          <w:sz w:val="20"/>
        </w:rPr>
        <w:tab/>
      </w:r>
      <w:r>
        <w:rPr>
          <w:spacing w:val="-5"/>
          <w:sz w:val="20"/>
        </w:rPr>
        <w:t>68</w:t>
      </w:r>
    </w:p>
    <w:p w14:paraId="0AAE7032" w14:textId="77777777" w:rsidR="009D0692" w:rsidRDefault="00D22DBB">
      <w:pPr>
        <w:tabs>
          <w:tab w:val="left" w:pos="1799"/>
          <w:tab w:val="right" w:pos="9707"/>
        </w:tabs>
        <w:ind w:left="600"/>
        <w:rPr>
          <w:sz w:val="20"/>
        </w:rPr>
      </w:pPr>
      <w:r>
        <w:rPr>
          <w:spacing w:val="-2"/>
          <w:sz w:val="20"/>
        </w:rPr>
        <w:t>1065.245</w:t>
      </w:r>
      <w:r>
        <w:rPr>
          <w:sz w:val="20"/>
        </w:rPr>
        <w:tab/>
        <w:t>Sample</w:t>
      </w:r>
      <w:r>
        <w:rPr>
          <w:spacing w:val="-6"/>
          <w:sz w:val="20"/>
        </w:rPr>
        <w:t xml:space="preserve"> </w:t>
      </w:r>
      <w:r>
        <w:rPr>
          <w:sz w:val="20"/>
        </w:rPr>
        <w:t>flow</w:t>
      </w:r>
      <w:r>
        <w:rPr>
          <w:spacing w:val="-7"/>
          <w:sz w:val="20"/>
        </w:rPr>
        <w:t xml:space="preserve"> </w:t>
      </w:r>
      <w:r>
        <w:rPr>
          <w:sz w:val="20"/>
        </w:rPr>
        <w:t>meter</w:t>
      </w:r>
      <w:r>
        <w:rPr>
          <w:spacing w:val="-4"/>
          <w:sz w:val="20"/>
        </w:rPr>
        <w:t xml:space="preserve"> </w:t>
      </w:r>
      <w:r>
        <w:rPr>
          <w:sz w:val="20"/>
        </w:rPr>
        <w:t>for</w:t>
      </w:r>
      <w:r>
        <w:rPr>
          <w:spacing w:val="-4"/>
          <w:sz w:val="20"/>
        </w:rPr>
        <w:t xml:space="preserve"> </w:t>
      </w:r>
      <w:r>
        <w:rPr>
          <w:sz w:val="20"/>
        </w:rPr>
        <w:t>batch</w:t>
      </w:r>
      <w:r>
        <w:rPr>
          <w:spacing w:val="-5"/>
          <w:sz w:val="20"/>
        </w:rPr>
        <w:t xml:space="preserve"> </w:t>
      </w:r>
      <w:r>
        <w:rPr>
          <w:sz w:val="20"/>
        </w:rPr>
        <w:t>sampling.</w:t>
      </w:r>
      <w:r>
        <w:rPr>
          <w:spacing w:val="-5"/>
          <w:sz w:val="20"/>
        </w:rPr>
        <w:t xml:space="preserve"> </w:t>
      </w:r>
      <w:r>
        <w:rPr>
          <w:sz w:val="20"/>
        </w:rPr>
        <w:t>July</w:t>
      </w:r>
      <w:r>
        <w:rPr>
          <w:spacing w:val="-8"/>
          <w:sz w:val="20"/>
        </w:rPr>
        <w:t xml:space="preserve"> </w:t>
      </w:r>
      <w:r>
        <w:rPr>
          <w:sz w:val="20"/>
        </w:rPr>
        <w:t>13,</w:t>
      </w:r>
      <w:r>
        <w:rPr>
          <w:spacing w:val="-5"/>
          <w:sz w:val="20"/>
        </w:rPr>
        <w:t xml:space="preserve"> </w:t>
      </w:r>
      <w:r>
        <w:rPr>
          <w:spacing w:val="-2"/>
          <w:sz w:val="20"/>
        </w:rPr>
        <w:t>2005.</w:t>
      </w:r>
      <w:r>
        <w:rPr>
          <w:sz w:val="20"/>
        </w:rPr>
        <w:tab/>
      </w:r>
      <w:r>
        <w:rPr>
          <w:spacing w:val="-5"/>
          <w:sz w:val="20"/>
        </w:rPr>
        <w:t>68</w:t>
      </w:r>
    </w:p>
    <w:p w14:paraId="6112F62B" w14:textId="77777777" w:rsidR="009D0692" w:rsidRDefault="00D22DBB">
      <w:pPr>
        <w:tabs>
          <w:tab w:val="left" w:pos="1799"/>
          <w:tab w:val="right" w:pos="9707"/>
        </w:tabs>
        <w:ind w:left="600"/>
        <w:rPr>
          <w:sz w:val="20"/>
        </w:rPr>
      </w:pPr>
      <w:r>
        <w:rPr>
          <w:spacing w:val="-2"/>
          <w:sz w:val="20"/>
        </w:rPr>
        <w:t>1065.248</w:t>
      </w:r>
      <w:r>
        <w:rPr>
          <w:sz w:val="20"/>
        </w:rPr>
        <w:tab/>
        <w:t>Gas</w:t>
      </w:r>
      <w:r>
        <w:rPr>
          <w:spacing w:val="-5"/>
          <w:sz w:val="20"/>
        </w:rPr>
        <w:t xml:space="preserve"> </w:t>
      </w:r>
      <w:r>
        <w:rPr>
          <w:sz w:val="20"/>
        </w:rPr>
        <w:t>divider.</w:t>
      </w:r>
      <w:r>
        <w:rPr>
          <w:spacing w:val="-6"/>
          <w:sz w:val="20"/>
        </w:rPr>
        <w:t xml:space="preserve"> </w:t>
      </w:r>
      <w:r>
        <w:rPr>
          <w:sz w:val="20"/>
        </w:rPr>
        <w:t>July</w:t>
      </w:r>
      <w:r>
        <w:rPr>
          <w:spacing w:val="-6"/>
          <w:sz w:val="20"/>
        </w:rPr>
        <w:t xml:space="preserve"> </w:t>
      </w:r>
      <w:r>
        <w:rPr>
          <w:sz w:val="20"/>
        </w:rPr>
        <w:t>13,</w:t>
      </w:r>
      <w:r>
        <w:rPr>
          <w:spacing w:val="-4"/>
          <w:sz w:val="20"/>
        </w:rPr>
        <w:t xml:space="preserve"> 2005.</w:t>
      </w:r>
      <w:r>
        <w:rPr>
          <w:sz w:val="20"/>
        </w:rPr>
        <w:tab/>
      </w:r>
      <w:r>
        <w:rPr>
          <w:spacing w:val="-5"/>
          <w:sz w:val="20"/>
        </w:rPr>
        <w:t>68</w:t>
      </w:r>
    </w:p>
    <w:p w14:paraId="2F7ABED1" w14:textId="77777777" w:rsidR="009D0692" w:rsidRDefault="00D22DBB">
      <w:pPr>
        <w:tabs>
          <w:tab w:val="left" w:pos="1799"/>
          <w:tab w:val="right" w:pos="9707"/>
        </w:tabs>
        <w:spacing w:before="1" w:line="229" w:lineRule="exact"/>
        <w:ind w:left="600"/>
        <w:rPr>
          <w:sz w:val="20"/>
        </w:rPr>
      </w:pPr>
      <w:r>
        <w:rPr>
          <w:spacing w:val="-2"/>
          <w:sz w:val="20"/>
        </w:rPr>
        <w:t>1065.250</w:t>
      </w:r>
      <w:r>
        <w:rPr>
          <w:sz w:val="20"/>
        </w:rPr>
        <w:tab/>
        <w:t>Nondispersive</w:t>
      </w:r>
      <w:r>
        <w:rPr>
          <w:spacing w:val="-10"/>
          <w:sz w:val="20"/>
        </w:rPr>
        <w:t xml:space="preserve"> </w:t>
      </w:r>
      <w:r>
        <w:rPr>
          <w:sz w:val="20"/>
        </w:rPr>
        <w:t>infra-red</w:t>
      </w:r>
      <w:r>
        <w:rPr>
          <w:spacing w:val="-11"/>
          <w:sz w:val="20"/>
        </w:rPr>
        <w:t xml:space="preserve"> </w:t>
      </w:r>
      <w:r>
        <w:rPr>
          <w:sz w:val="20"/>
        </w:rPr>
        <w:t>analyzer.</w:t>
      </w:r>
      <w:r>
        <w:rPr>
          <w:spacing w:val="-10"/>
          <w:sz w:val="20"/>
        </w:rPr>
        <w:t xml:space="preserve"> </w:t>
      </w:r>
      <w:r>
        <w:rPr>
          <w:sz w:val="20"/>
        </w:rPr>
        <w:t>September</w:t>
      </w:r>
      <w:r>
        <w:rPr>
          <w:spacing w:val="-10"/>
          <w:sz w:val="20"/>
        </w:rPr>
        <w:t xml:space="preserve"> </w:t>
      </w:r>
      <w:r>
        <w:rPr>
          <w:sz w:val="20"/>
        </w:rPr>
        <w:t>15,</w:t>
      </w:r>
      <w:r>
        <w:rPr>
          <w:spacing w:val="-9"/>
          <w:sz w:val="20"/>
        </w:rPr>
        <w:t xml:space="preserve"> </w:t>
      </w:r>
      <w:r>
        <w:rPr>
          <w:spacing w:val="-2"/>
          <w:sz w:val="20"/>
        </w:rPr>
        <w:t>2011.</w:t>
      </w:r>
      <w:r>
        <w:rPr>
          <w:sz w:val="20"/>
        </w:rPr>
        <w:tab/>
      </w:r>
      <w:r>
        <w:rPr>
          <w:spacing w:val="-5"/>
          <w:sz w:val="20"/>
        </w:rPr>
        <w:t>68</w:t>
      </w:r>
    </w:p>
    <w:p w14:paraId="12F720AF" w14:textId="77777777" w:rsidR="009D0692" w:rsidRDefault="00D22DBB">
      <w:pPr>
        <w:tabs>
          <w:tab w:val="left" w:pos="1799"/>
          <w:tab w:val="right" w:pos="9707"/>
        </w:tabs>
        <w:spacing w:line="229" w:lineRule="exact"/>
        <w:ind w:left="600"/>
        <w:rPr>
          <w:sz w:val="20"/>
        </w:rPr>
      </w:pPr>
      <w:r>
        <w:rPr>
          <w:spacing w:val="-2"/>
          <w:sz w:val="20"/>
        </w:rPr>
        <w:t>1065.260</w:t>
      </w:r>
      <w:r>
        <w:rPr>
          <w:sz w:val="20"/>
        </w:rPr>
        <w:tab/>
        <w:t>Flame</w:t>
      </w:r>
      <w:r>
        <w:rPr>
          <w:spacing w:val="-10"/>
          <w:sz w:val="20"/>
        </w:rPr>
        <w:t xml:space="preserve"> </w:t>
      </w:r>
      <w:r>
        <w:rPr>
          <w:sz w:val="20"/>
        </w:rPr>
        <w:t>ionization</w:t>
      </w:r>
      <w:r>
        <w:rPr>
          <w:spacing w:val="-9"/>
          <w:sz w:val="20"/>
        </w:rPr>
        <w:t xml:space="preserve"> </w:t>
      </w:r>
      <w:r>
        <w:rPr>
          <w:sz w:val="20"/>
        </w:rPr>
        <w:t>detector.</w:t>
      </w:r>
      <w:r>
        <w:rPr>
          <w:spacing w:val="-7"/>
          <w:sz w:val="20"/>
        </w:rPr>
        <w:t xml:space="preserve"> </w:t>
      </w:r>
      <w:r>
        <w:rPr>
          <w:sz w:val="20"/>
        </w:rPr>
        <w:t>September</w:t>
      </w:r>
      <w:r>
        <w:rPr>
          <w:spacing w:val="-9"/>
          <w:sz w:val="20"/>
        </w:rPr>
        <w:t xml:space="preserve"> </w:t>
      </w:r>
      <w:r>
        <w:rPr>
          <w:sz w:val="20"/>
        </w:rPr>
        <w:t>15,</w:t>
      </w:r>
      <w:r>
        <w:rPr>
          <w:spacing w:val="-9"/>
          <w:sz w:val="20"/>
        </w:rPr>
        <w:t xml:space="preserve"> </w:t>
      </w:r>
      <w:r>
        <w:rPr>
          <w:spacing w:val="-2"/>
          <w:sz w:val="20"/>
        </w:rPr>
        <w:t>2011.</w:t>
      </w:r>
      <w:r>
        <w:rPr>
          <w:sz w:val="20"/>
        </w:rPr>
        <w:tab/>
      </w:r>
      <w:r>
        <w:rPr>
          <w:spacing w:val="-5"/>
          <w:sz w:val="20"/>
        </w:rPr>
        <w:t>68</w:t>
      </w:r>
    </w:p>
    <w:p w14:paraId="2DAD9B5D" w14:textId="77777777" w:rsidR="009D0692" w:rsidRDefault="00D22DBB">
      <w:pPr>
        <w:tabs>
          <w:tab w:val="left" w:pos="1799"/>
          <w:tab w:val="right" w:pos="9707"/>
        </w:tabs>
        <w:ind w:left="600"/>
        <w:rPr>
          <w:sz w:val="20"/>
        </w:rPr>
      </w:pPr>
      <w:r>
        <w:rPr>
          <w:spacing w:val="-2"/>
          <w:sz w:val="20"/>
        </w:rPr>
        <w:t>1065.265</w:t>
      </w:r>
      <w:r>
        <w:rPr>
          <w:sz w:val="20"/>
        </w:rPr>
        <w:tab/>
        <w:t>Nonmethane</w:t>
      </w:r>
      <w:r>
        <w:rPr>
          <w:spacing w:val="-9"/>
          <w:sz w:val="20"/>
        </w:rPr>
        <w:t xml:space="preserve"> </w:t>
      </w:r>
      <w:r>
        <w:rPr>
          <w:sz w:val="20"/>
        </w:rPr>
        <w:t>cutter.</w:t>
      </w:r>
      <w:r>
        <w:rPr>
          <w:spacing w:val="-7"/>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68</w:t>
      </w:r>
    </w:p>
    <w:p w14:paraId="782E04B1" w14:textId="77777777" w:rsidR="009D0692" w:rsidRDefault="00D22DBB">
      <w:pPr>
        <w:tabs>
          <w:tab w:val="left" w:pos="1799"/>
          <w:tab w:val="right" w:pos="9707"/>
        </w:tabs>
        <w:spacing w:before="1"/>
        <w:ind w:left="600"/>
        <w:rPr>
          <w:sz w:val="20"/>
        </w:rPr>
      </w:pPr>
      <w:r>
        <w:rPr>
          <w:spacing w:val="-2"/>
          <w:sz w:val="20"/>
        </w:rPr>
        <w:t>1065.267</w:t>
      </w:r>
      <w:r>
        <w:rPr>
          <w:sz w:val="20"/>
        </w:rPr>
        <w:tab/>
        <w:t>Gas</w:t>
      </w:r>
      <w:r>
        <w:rPr>
          <w:spacing w:val="-8"/>
          <w:sz w:val="20"/>
        </w:rPr>
        <w:t xml:space="preserve"> </w:t>
      </w:r>
      <w:r>
        <w:rPr>
          <w:sz w:val="20"/>
        </w:rPr>
        <w:t>chromatograph.</w:t>
      </w:r>
      <w:r>
        <w:rPr>
          <w:spacing w:val="-9"/>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68</w:t>
      </w:r>
    </w:p>
    <w:p w14:paraId="1876E633" w14:textId="77777777" w:rsidR="009D0692" w:rsidRDefault="00D22DBB">
      <w:pPr>
        <w:tabs>
          <w:tab w:val="left" w:pos="1799"/>
          <w:tab w:val="right" w:pos="9707"/>
        </w:tabs>
        <w:ind w:left="600"/>
        <w:rPr>
          <w:sz w:val="20"/>
        </w:rPr>
      </w:pPr>
      <w:r>
        <w:rPr>
          <w:spacing w:val="-2"/>
          <w:sz w:val="20"/>
        </w:rPr>
        <w:t>1065.270</w:t>
      </w:r>
      <w:r>
        <w:rPr>
          <w:sz w:val="20"/>
        </w:rPr>
        <w:tab/>
        <w:t>Chemiluminescent</w:t>
      </w:r>
      <w:r>
        <w:rPr>
          <w:spacing w:val="-12"/>
          <w:sz w:val="20"/>
        </w:rPr>
        <w:t xml:space="preserve"> </w:t>
      </w:r>
      <w:r>
        <w:rPr>
          <w:sz w:val="20"/>
        </w:rPr>
        <w:t>detector.</w:t>
      </w:r>
      <w:r>
        <w:rPr>
          <w:spacing w:val="-11"/>
          <w:sz w:val="20"/>
        </w:rPr>
        <w:t xml:space="preserve"> </w:t>
      </w:r>
      <w:r>
        <w:rPr>
          <w:sz w:val="20"/>
        </w:rPr>
        <w:t>September</w:t>
      </w:r>
      <w:r>
        <w:rPr>
          <w:spacing w:val="-10"/>
          <w:sz w:val="20"/>
        </w:rPr>
        <w:t xml:space="preserve"> </w:t>
      </w:r>
      <w:r>
        <w:rPr>
          <w:sz w:val="20"/>
        </w:rPr>
        <w:t>15,</w:t>
      </w:r>
      <w:r>
        <w:rPr>
          <w:spacing w:val="-11"/>
          <w:sz w:val="20"/>
        </w:rPr>
        <w:t xml:space="preserve"> </w:t>
      </w:r>
      <w:r>
        <w:rPr>
          <w:spacing w:val="-2"/>
          <w:sz w:val="20"/>
        </w:rPr>
        <w:t>2011.</w:t>
      </w:r>
      <w:r>
        <w:rPr>
          <w:sz w:val="20"/>
        </w:rPr>
        <w:tab/>
      </w:r>
      <w:r>
        <w:rPr>
          <w:spacing w:val="-5"/>
          <w:sz w:val="20"/>
        </w:rPr>
        <w:t>69</w:t>
      </w:r>
    </w:p>
    <w:p w14:paraId="2469FB96" w14:textId="77777777" w:rsidR="009D0692" w:rsidRDefault="00D22DBB">
      <w:pPr>
        <w:tabs>
          <w:tab w:val="left" w:pos="1799"/>
          <w:tab w:val="right" w:pos="9707"/>
        </w:tabs>
        <w:spacing w:before="1"/>
        <w:ind w:left="600"/>
        <w:rPr>
          <w:sz w:val="20"/>
        </w:rPr>
      </w:pPr>
      <w:r>
        <w:rPr>
          <w:spacing w:val="-2"/>
          <w:sz w:val="20"/>
        </w:rPr>
        <w:t>1065.272</w:t>
      </w:r>
      <w:r>
        <w:rPr>
          <w:sz w:val="20"/>
        </w:rPr>
        <w:tab/>
        <w:t>Nondispersive</w:t>
      </w:r>
      <w:r>
        <w:rPr>
          <w:spacing w:val="-10"/>
          <w:sz w:val="20"/>
        </w:rPr>
        <w:t xml:space="preserve"> </w:t>
      </w:r>
      <w:r>
        <w:rPr>
          <w:sz w:val="20"/>
        </w:rPr>
        <w:t>ultraviolet</w:t>
      </w:r>
      <w:r>
        <w:rPr>
          <w:spacing w:val="-12"/>
          <w:sz w:val="20"/>
        </w:rPr>
        <w:t xml:space="preserve"> </w:t>
      </w:r>
      <w:r>
        <w:rPr>
          <w:sz w:val="20"/>
        </w:rPr>
        <w:t>analyzer.</w:t>
      </w:r>
      <w:r>
        <w:rPr>
          <w:spacing w:val="-9"/>
          <w:sz w:val="20"/>
        </w:rPr>
        <w:t xml:space="preserve"> </w:t>
      </w:r>
      <w:r>
        <w:rPr>
          <w:sz w:val="20"/>
        </w:rPr>
        <w:t>September</w:t>
      </w:r>
      <w:r>
        <w:rPr>
          <w:spacing w:val="-11"/>
          <w:sz w:val="20"/>
        </w:rPr>
        <w:t xml:space="preserve"> </w:t>
      </w:r>
      <w:r>
        <w:rPr>
          <w:sz w:val="20"/>
        </w:rPr>
        <w:t>15,</w:t>
      </w:r>
      <w:r>
        <w:rPr>
          <w:spacing w:val="-11"/>
          <w:sz w:val="20"/>
        </w:rPr>
        <w:t xml:space="preserve"> </w:t>
      </w:r>
      <w:r>
        <w:rPr>
          <w:spacing w:val="-2"/>
          <w:sz w:val="20"/>
        </w:rPr>
        <w:t>2011.</w:t>
      </w:r>
      <w:r>
        <w:rPr>
          <w:sz w:val="20"/>
        </w:rPr>
        <w:tab/>
      </w:r>
      <w:r>
        <w:rPr>
          <w:spacing w:val="-5"/>
          <w:sz w:val="20"/>
        </w:rPr>
        <w:t>69</w:t>
      </w:r>
    </w:p>
    <w:p w14:paraId="10E560CB" w14:textId="77777777" w:rsidR="009D0692" w:rsidRDefault="00D22DBB">
      <w:pPr>
        <w:tabs>
          <w:tab w:val="left" w:pos="1799"/>
          <w:tab w:val="right" w:pos="9707"/>
        </w:tabs>
        <w:spacing w:line="229" w:lineRule="exact"/>
        <w:ind w:left="600"/>
        <w:rPr>
          <w:sz w:val="20"/>
        </w:rPr>
      </w:pPr>
      <w:r>
        <w:rPr>
          <w:spacing w:val="-2"/>
          <w:sz w:val="20"/>
        </w:rPr>
        <w:t>1065.275</w:t>
      </w:r>
      <w:r>
        <w:rPr>
          <w:sz w:val="20"/>
        </w:rPr>
        <w:tab/>
        <w:t>N</w:t>
      </w:r>
      <w:r>
        <w:rPr>
          <w:sz w:val="20"/>
          <w:vertAlign w:val="subscript"/>
        </w:rPr>
        <w:t>2</w:t>
      </w:r>
      <w:r>
        <w:rPr>
          <w:sz w:val="20"/>
        </w:rPr>
        <w:t>O</w:t>
      </w:r>
      <w:r>
        <w:rPr>
          <w:spacing w:val="-7"/>
          <w:sz w:val="20"/>
        </w:rPr>
        <w:t xml:space="preserve"> </w:t>
      </w:r>
      <w:r>
        <w:rPr>
          <w:sz w:val="20"/>
        </w:rPr>
        <w:t>measurement</w:t>
      </w:r>
      <w:r>
        <w:rPr>
          <w:spacing w:val="-7"/>
          <w:sz w:val="20"/>
        </w:rPr>
        <w:t xml:space="preserve"> </w:t>
      </w:r>
      <w:r>
        <w:rPr>
          <w:sz w:val="20"/>
        </w:rPr>
        <w:t>devices.</w:t>
      </w:r>
      <w:r>
        <w:rPr>
          <w:spacing w:val="-6"/>
          <w:sz w:val="20"/>
        </w:rPr>
        <w:t xml:space="preserve"> </w:t>
      </w:r>
      <w:r>
        <w:rPr>
          <w:sz w:val="20"/>
        </w:rPr>
        <w:t>June</w:t>
      </w:r>
      <w:r>
        <w:rPr>
          <w:spacing w:val="-7"/>
          <w:sz w:val="20"/>
        </w:rPr>
        <w:t xml:space="preserve"> </w:t>
      </w:r>
      <w:r>
        <w:rPr>
          <w:sz w:val="20"/>
        </w:rPr>
        <w:t>17,</w:t>
      </w:r>
      <w:r>
        <w:rPr>
          <w:spacing w:val="-8"/>
          <w:sz w:val="20"/>
        </w:rPr>
        <w:t xml:space="preserve"> </w:t>
      </w:r>
      <w:r>
        <w:rPr>
          <w:spacing w:val="-4"/>
          <w:sz w:val="20"/>
        </w:rPr>
        <w:t>2013.</w:t>
      </w:r>
      <w:r>
        <w:rPr>
          <w:sz w:val="20"/>
        </w:rPr>
        <w:tab/>
      </w:r>
      <w:r>
        <w:rPr>
          <w:spacing w:val="-5"/>
          <w:sz w:val="20"/>
        </w:rPr>
        <w:t>69</w:t>
      </w:r>
    </w:p>
    <w:p w14:paraId="4ABF012B" w14:textId="77777777" w:rsidR="009D0692" w:rsidRDefault="00D22DBB">
      <w:pPr>
        <w:tabs>
          <w:tab w:val="left" w:pos="1799"/>
          <w:tab w:val="left" w:pos="9486"/>
        </w:tabs>
        <w:spacing w:line="229" w:lineRule="exact"/>
        <w:ind w:left="600"/>
        <w:rPr>
          <w:sz w:val="20"/>
        </w:rPr>
      </w:pPr>
      <w:r>
        <w:rPr>
          <w:spacing w:val="-2"/>
          <w:sz w:val="20"/>
        </w:rPr>
        <w:t>1065.280</w:t>
      </w:r>
      <w:r>
        <w:rPr>
          <w:sz w:val="20"/>
        </w:rPr>
        <w:tab/>
        <w:t>Paramagnetic</w:t>
      </w:r>
      <w:r>
        <w:rPr>
          <w:spacing w:val="-9"/>
          <w:sz w:val="20"/>
        </w:rPr>
        <w:t xml:space="preserve"> </w:t>
      </w:r>
      <w:r>
        <w:rPr>
          <w:sz w:val="20"/>
        </w:rPr>
        <w:t>and</w:t>
      </w:r>
      <w:r>
        <w:rPr>
          <w:spacing w:val="-7"/>
          <w:sz w:val="20"/>
        </w:rPr>
        <w:t xml:space="preserve"> </w:t>
      </w:r>
      <w:r>
        <w:rPr>
          <w:sz w:val="20"/>
        </w:rPr>
        <w:t>magnetopneumatic</w:t>
      </w:r>
      <w:r>
        <w:rPr>
          <w:spacing w:val="-8"/>
          <w:sz w:val="20"/>
        </w:rPr>
        <w:t xml:space="preserve"> </w:t>
      </w:r>
      <w:r>
        <w:rPr>
          <w:sz w:val="20"/>
        </w:rPr>
        <w:t>O</w:t>
      </w:r>
      <w:r>
        <w:rPr>
          <w:sz w:val="20"/>
          <w:vertAlign w:val="subscript"/>
        </w:rPr>
        <w:t>2</w:t>
      </w:r>
      <w:r>
        <w:rPr>
          <w:spacing w:val="-9"/>
          <w:sz w:val="20"/>
        </w:rPr>
        <w:t xml:space="preserve"> </w:t>
      </w:r>
      <w:r>
        <w:rPr>
          <w:sz w:val="20"/>
        </w:rPr>
        <w:t>detection</w:t>
      </w:r>
      <w:r>
        <w:rPr>
          <w:spacing w:val="-8"/>
          <w:sz w:val="20"/>
        </w:rPr>
        <w:t xml:space="preserve"> </w:t>
      </w:r>
      <w:r>
        <w:rPr>
          <w:sz w:val="20"/>
        </w:rPr>
        <w:t>analyzers.</w:t>
      </w:r>
      <w:r>
        <w:rPr>
          <w:spacing w:val="38"/>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69</w:t>
      </w:r>
    </w:p>
    <w:p w14:paraId="1C9CBC05" w14:textId="77777777" w:rsidR="009D0692" w:rsidRDefault="00D22DBB">
      <w:pPr>
        <w:tabs>
          <w:tab w:val="left" w:pos="1799"/>
          <w:tab w:val="right" w:pos="9707"/>
        </w:tabs>
        <w:ind w:left="600"/>
        <w:rPr>
          <w:sz w:val="20"/>
        </w:rPr>
      </w:pPr>
      <w:r>
        <w:rPr>
          <w:spacing w:val="-2"/>
          <w:sz w:val="20"/>
        </w:rPr>
        <w:t>1065.284</w:t>
      </w:r>
      <w:r>
        <w:rPr>
          <w:sz w:val="20"/>
        </w:rPr>
        <w:tab/>
        <w:t>Zirconia</w:t>
      </w:r>
      <w:r>
        <w:rPr>
          <w:spacing w:val="-9"/>
          <w:sz w:val="20"/>
        </w:rPr>
        <w:t xml:space="preserve"> </w:t>
      </w:r>
      <w:r>
        <w:rPr>
          <w:sz w:val="20"/>
        </w:rPr>
        <w:t>(ZrO</w:t>
      </w:r>
      <w:r>
        <w:rPr>
          <w:sz w:val="20"/>
          <w:vertAlign w:val="subscript"/>
        </w:rPr>
        <w:t>2</w:t>
      </w:r>
      <w:r>
        <w:rPr>
          <w:sz w:val="20"/>
        </w:rPr>
        <w:t>)</w:t>
      </w:r>
      <w:r>
        <w:rPr>
          <w:spacing w:val="-9"/>
          <w:sz w:val="20"/>
        </w:rPr>
        <w:t xml:space="preserve"> </w:t>
      </w:r>
      <w:r>
        <w:rPr>
          <w:sz w:val="20"/>
        </w:rPr>
        <w:t>analyzer.</w:t>
      </w:r>
      <w:r>
        <w:rPr>
          <w:spacing w:val="-8"/>
          <w:sz w:val="20"/>
        </w:rPr>
        <w:t xml:space="preserve"> </w:t>
      </w:r>
      <w:r>
        <w:rPr>
          <w:sz w:val="20"/>
        </w:rPr>
        <w:t>September</w:t>
      </w:r>
      <w:r>
        <w:rPr>
          <w:spacing w:val="-9"/>
          <w:sz w:val="20"/>
        </w:rPr>
        <w:t xml:space="preserve"> </w:t>
      </w:r>
      <w:r>
        <w:rPr>
          <w:sz w:val="20"/>
        </w:rPr>
        <w:t>15,</w:t>
      </w:r>
      <w:r>
        <w:rPr>
          <w:spacing w:val="-9"/>
          <w:sz w:val="20"/>
        </w:rPr>
        <w:t xml:space="preserve"> </w:t>
      </w:r>
      <w:r>
        <w:rPr>
          <w:spacing w:val="-2"/>
          <w:sz w:val="20"/>
        </w:rPr>
        <w:t>2011.</w:t>
      </w:r>
      <w:r>
        <w:rPr>
          <w:sz w:val="20"/>
        </w:rPr>
        <w:tab/>
      </w:r>
      <w:r>
        <w:rPr>
          <w:spacing w:val="-5"/>
          <w:sz w:val="20"/>
        </w:rPr>
        <w:t>69</w:t>
      </w:r>
    </w:p>
    <w:p w14:paraId="43E5C6C9" w14:textId="77777777" w:rsidR="009D0692" w:rsidRDefault="00D22DBB">
      <w:pPr>
        <w:tabs>
          <w:tab w:val="left" w:pos="1799"/>
          <w:tab w:val="right" w:pos="9707"/>
        </w:tabs>
        <w:spacing w:before="1"/>
        <w:ind w:left="600"/>
        <w:rPr>
          <w:sz w:val="20"/>
        </w:rPr>
      </w:pPr>
      <w:r>
        <w:rPr>
          <w:spacing w:val="-2"/>
          <w:sz w:val="20"/>
        </w:rPr>
        <w:t>1065.290</w:t>
      </w:r>
      <w:r>
        <w:rPr>
          <w:sz w:val="20"/>
        </w:rPr>
        <w:tab/>
        <w:t>PM</w:t>
      </w:r>
      <w:r>
        <w:rPr>
          <w:spacing w:val="-8"/>
          <w:sz w:val="20"/>
        </w:rPr>
        <w:t xml:space="preserve"> </w:t>
      </w:r>
      <w:r>
        <w:rPr>
          <w:sz w:val="20"/>
        </w:rPr>
        <w:t>gravimetric</w:t>
      </w:r>
      <w:r>
        <w:rPr>
          <w:spacing w:val="-7"/>
          <w:sz w:val="20"/>
        </w:rPr>
        <w:t xml:space="preserve"> </w:t>
      </w:r>
      <w:r>
        <w:rPr>
          <w:sz w:val="20"/>
        </w:rPr>
        <w:t>balance.</w:t>
      </w:r>
      <w:r>
        <w:rPr>
          <w:spacing w:val="-9"/>
          <w:sz w:val="20"/>
        </w:rPr>
        <w:t xml:space="preserve"> </w:t>
      </w:r>
      <w:r>
        <w:rPr>
          <w:sz w:val="20"/>
        </w:rPr>
        <w:t>November</w:t>
      </w:r>
      <w:r>
        <w:rPr>
          <w:spacing w:val="-8"/>
          <w:sz w:val="20"/>
        </w:rPr>
        <w:t xml:space="preserve"> </w:t>
      </w:r>
      <w:r>
        <w:rPr>
          <w:sz w:val="20"/>
        </w:rPr>
        <w:t>8,</w:t>
      </w:r>
      <w:r>
        <w:rPr>
          <w:spacing w:val="-9"/>
          <w:sz w:val="20"/>
        </w:rPr>
        <w:t xml:space="preserve"> </w:t>
      </w:r>
      <w:r>
        <w:rPr>
          <w:spacing w:val="-4"/>
          <w:sz w:val="20"/>
        </w:rPr>
        <w:t>2010.</w:t>
      </w:r>
      <w:r>
        <w:rPr>
          <w:sz w:val="20"/>
        </w:rPr>
        <w:tab/>
      </w:r>
      <w:r>
        <w:rPr>
          <w:spacing w:val="-5"/>
          <w:sz w:val="20"/>
        </w:rPr>
        <w:t>69</w:t>
      </w:r>
    </w:p>
    <w:p w14:paraId="6107E4FC" w14:textId="77777777" w:rsidR="009D0692" w:rsidRDefault="00D22DBB">
      <w:pPr>
        <w:tabs>
          <w:tab w:val="left" w:pos="1799"/>
          <w:tab w:val="right" w:pos="9707"/>
        </w:tabs>
        <w:ind w:left="600"/>
        <w:rPr>
          <w:sz w:val="20"/>
        </w:rPr>
      </w:pPr>
      <w:r>
        <w:rPr>
          <w:spacing w:val="-2"/>
          <w:sz w:val="20"/>
        </w:rPr>
        <w:t>1065.295</w:t>
      </w:r>
      <w:r>
        <w:rPr>
          <w:sz w:val="20"/>
        </w:rPr>
        <w:tab/>
        <w:t>PM</w:t>
      </w:r>
      <w:r>
        <w:rPr>
          <w:spacing w:val="-7"/>
          <w:sz w:val="20"/>
        </w:rPr>
        <w:t xml:space="preserve"> </w:t>
      </w:r>
      <w:r>
        <w:rPr>
          <w:sz w:val="20"/>
        </w:rPr>
        <w:t>inertial</w:t>
      </w:r>
      <w:r>
        <w:rPr>
          <w:spacing w:val="-9"/>
          <w:sz w:val="20"/>
        </w:rPr>
        <w:t xml:space="preserve"> </w:t>
      </w:r>
      <w:r>
        <w:rPr>
          <w:sz w:val="20"/>
        </w:rPr>
        <w:t>balance</w:t>
      </w:r>
      <w:r>
        <w:rPr>
          <w:spacing w:val="-9"/>
          <w:sz w:val="20"/>
        </w:rPr>
        <w:t xml:space="preserve"> </w:t>
      </w:r>
      <w:r>
        <w:rPr>
          <w:sz w:val="20"/>
        </w:rPr>
        <w:t>for</w:t>
      </w:r>
      <w:r>
        <w:rPr>
          <w:spacing w:val="-7"/>
          <w:sz w:val="20"/>
        </w:rPr>
        <w:t xml:space="preserve"> </w:t>
      </w:r>
      <w:r>
        <w:rPr>
          <w:sz w:val="20"/>
        </w:rPr>
        <w:t>field-testing</w:t>
      </w:r>
      <w:r>
        <w:rPr>
          <w:spacing w:val="-7"/>
          <w:sz w:val="20"/>
        </w:rPr>
        <w:t xml:space="preserve"> </w:t>
      </w:r>
      <w:r>
        <w:rPr>
          <w:sz w:val="20"/>
        </w:rPr>
        <w:t>analysis.</w:t>
      </w:r>
      <w:r>
        <w:rPr>
          <w:spacing w:val="-8"/>
          <w:sz w:val="20"/>
        </w:rPr>
        <w:t xml:space="preserve"> </w:t>
      </w:r>
      <w:r>
        <w:rPr>
          <w:sz w:val="20"/>
        </w:rPr>
        <w:t>September</w:t>
      </w:r>
      <w:r>
        <w:rPr>
          <w:spacing w:val="-8"/>
          <w:sz w:val="20"/>
        </w:rPr>
        <w:t xml:space="preserve"> </w:t>
      </w:r>
      <w:r>
        <w:rPr>
          <w:sz w:val="20"/>
        </w:rPr>
        <w:t>15,</w:t>
      </w:r>
      <w:r>
        <w:rPr>
          <w:spacing w:val="-6"/>
          <w:sz w:val="20"/>
        </w:rPr>
        <w:t xml:space="preserve"> </w:t>
      </w:r>
      <w:r>
        <w:rPr>
          <w:spacing w:val="-2"/>
          <w:sz w:val="20"/>
        </w:rPr>
        <w:t>2011.</w:t>
      </w:r>
      <w:r>
        <w:rPr>
          <w:sz w:val="20"/>
        </w:rPr>
        <w:tab/>
      </w:r>
      <w:r>
        <w:rPr>
          <w:spacing w:val="-5"/>
          <w:sz w:val="20"/>
        </w:rPr>
        <w:t>69</w:t>
      </w:r>
    </w:p>
    <w:p w14:paraId="06E87AD5" w14:textId="77777777" w:rsidR="009D0692" w:rsidRDefault="00D22DBB">
      <w:pPr>
        <w:tabs>
          <w:tab w:val="right" w:pos="9707"/>
        </w:tabs>
        <w:spacing w:before="238" w:after="8"/>
        <w:ind w:left="360"/>
        <w:rPr>
          <w:b/>
          <w:spacing w:val="-5"/>
          <w:sz w:val="20"/>
        </w:rPr>
      </w:pPr>
      <w:r>
        <w:rPr>
          <w:b/>
          <w:sz w:val="20"/>
        </w:rPr>
        <w:t>Subpart</w:t>
      </w:r>
      <w:r>
        <w:rPr>
          <w:b/>
          <w:spacing w:val="-7"/>
          <w:sz w:val="20"/>
        </w:rPr>
        <w:t xml:space="preserve"> </w:t>
      </w:r>
      <w:r>
        <w:rPr>
          <w:b/>
          <w:sz w:val="20"/>
        </w:rPr>
        <w:t>D</w:t>
      </w:r>
      <w:r>
        <w:rPr>
          <w:b/>
          <w:spacing w:val="-4"/>
          <w:sz w:val="20"/>
        </w:rPr>
        <w:t xml:space="preserve"> </w:t>
      </w:r>
      <w:r>
        <w:rPr>
          <w:b/>
          <w:sz w:val="20"/>
        </w:rPr>
        <w:t>–</w:t>
      </w:r>
      <w:r>
        <w:rPr>
          <w:b/>
          <w:spacing w:val="-8"/>
          <w:sz w:val="20"/>
        </w:rPr>
        <w:t xml:space="preserve"> </w:t>
      </w:r>
      <w:r>
        <w:rPr>
          <w:b/>
          <w:sz w:val="20"/>
        </w:rPr>
        <w:t>Calibrations</w:t>
      </w:r>
      <w:r>
        <w:rPr>
          <w:b/>
          <w:spacing w:val="-2"/>
          <w:sz w:val="20"/>
        </w:rPr>
        <w:t xml:space="preserve"> </w:t>
      </w:r>
      <w:r>
        <w:rPr>
          <w:b/>
          <w:sz w:val="20"/>
        </w:rPr>
        <w:t>and</w:t>
      </w:r>
      <w:r>
        <w:rPr>
          <w:b/>
          <w:spacing w:val="-7"/>
          <w:sz w:val="20"/>
        </w:rPr>
        <w:t xml:space="preserve"> </w:t>
      </w:r>
      <w:r>
        <w:rPr>
          <w:b/>
          <w:spacing w:val="-2"/>
          <w:sz w:val="20"/>
        </w:rPr>
        <w:t>Verifications</w:t>
      </w:r>
      <w:r>
        <w:rPr>
          <w:b/>
          <w:sz w:val="20"/>
        </w:rPr>
        <w:tab/>
      </w:r>
      <w:r>
        <w:rPr>
          <w:b/>
          <w:spacing w:val="-5"/>
          <w:sz w:val="20"/>
        </w:rPr>
        <w:t>69</w:t>
      </w:r>
    </w:p>
    <w:p w14:paraId="384A560A"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1065.301</w:t>
      </w:r>
      <w:r w:rsidRPr="005B1E23">
        <w:rPr>
          <w:spacing w:val="-2"/>
          <w:sz w:val="20"/>
        </w:rPr>
        <w:tab/>
        <w:t>Overview and general provisions. July 13, 2005.</w:t>
      </w:r>
      <w:r w:rsidRPr="005B1E23">
        <w:rPr>
          <w:spacing w:val="-2"/>
          <w:sz w:val="20"/>
        </w:rPr>
        <w:tab/>
        <w:t>69</w:t>
      </w:r>
    </w:p>
    <w:p w14:paraId="16D3924E"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1065.303</w:t>
      </w:r>
      <w:r w:rsidRPr="005B1E23">
        <w:rPr>
          <w:spacing w:val="-2"/>
          <w:sz w:val="20"/>
        </w:rPr>
        <w:tab/>
        <w:t>Summary of required calibration and verifications. September 15, 2011.</w:t>
      </w:r>
      <w:r w:rsidRPr="005B1E23">
        <w:rPr>
          <w:spacing w:val="-2"/>
          <w:sz w:val="20"/>
        </w:rPr>
        <w:tab/>
        <w:t>69</w:t>
      </w:r>
    </w:p>
    <w:p w14:paraId="4DA0778D"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1065.305</w:t>
      </w:r>
      <w:r w:rsidRPr="005B1E23">
        <w:rPr>
          <w:spacing w:val="-2"/>
          <w:sz w:val="20"/>
        </w:rPr>
        <w:tab/>
        <w:t>Verifications for accuracy, repeatability, and noise. April 30, 2010.</w:t>
      </w:r>
      <w:r w:rsidRPr="005B1E23">
        <w:rPr>
          <w:spacing w:val="-2"/>
          <w:sz w:val="20"/>
        </w:rPr>
        <w:tab/>
        <w:t>69</w:t>
      </w:r>
    </w:p>
    <w:p w14:paraId="2017456D"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1065.307</w:t>
      </w:r>
      <w:r w:rsidRPr="005B1E23">
        <w:rPr>
          <w:spacing w:val="-2"/>
          <w:sz w:val="20"/>
        </w:rPr>
        <w:tab/>
        <w:t>Linearity verification. September 15, 2011.</w:t>
      </w:r>
      <w:r w:rsidRPr="005B1E23">
        <w:rPr>
          <w:spacing w:val="-2"/>
          <w:sz w:val="20"/>
        </w:rPr>
        <w:tab/>
        <w:t>69</w:t>
      </w:r>
    </w:p>
    <w:p w14:paraId="37CF1AF9"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1065.308</w:t>
      </w:r>
      <w:r w:rsidRPr="005B1E23">
        <w:rPr>
          <w:spacing w:val="-2"/>
          <w:sz w:val="20"/>
        </w:rPr>
        <w:tab/>
        <w:t>Continuous gas analyzer system-response and updating-recording verification. October</w:t>
      </w:r>
      <w:r w:rsidRPr="005B1E23">
        <w:rPr>
          <w:spacing w:val="-2"/>
          <w:sz w:val="20"/>
        </w:rPr>
        <w:tab/>
      </w:r>
    </w:p>
    <w:p w14:paraId="1F4A9B06"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8, 2008.</w:t>
      </w:r>
      <w:r w:rsidRPr="005B1E23">
        <w:rPr>
          <w:spacing w:val="-2"/>
          <w:sz w:val="20"/>
        </w:rPr>
        <w:tab/>
        <w:t>69</w:t>
      </w:r>
      <w:r w:rsidRPr="005B1E23">
        <w:rPr>
          <w:spacing w:val="-2"/>
          <w:sz w:val="20"/>
        </w:rPr>
        <w:tab/>
      </w:r>
    </w:p>
    <w:p w14:paraId="0C2A037C"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1065.309</w:t>
      </w:r>
      <w:r w:rsidRPr="005B1E23">
        <w:rPr>
          <w:spacing w:val="-2"/>
          <w:sz w:val="20"/>
        </w:rPr>
        <w:tab/>
        <w:t>Continuous gas analyzer uniform response verification. April 30, 2010.</w:t>
      </w:r>
      <w:r w:rsidRPr="005B1E23">
        <w:rPr>
          <w:spacing w:val="-2"/>
          <w:sz w:val="20"/>
        </w:rPr>
        <w:tab/>
        <w:t>69</w:t>
      </w:r>
    </w:p>
    <w:p w14:paraId="42D45868"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1065.310</w:t>
      </w:r>
      <w:r w:rsidRPr="005B1E23">
        <w:rPr>
          <w:spacing w:val="-2"/>
          <w:sz w:val="20"/>
        </w:rPr>
        <w:tab/>
        <w:t>Torque calibration. June 30, 2008.</w:t>
      </w:r>
      <w:r w:rsidRPr="005B1E23">
        <w:rPr>
          <w:spacing w:val="-2"/>
          <w:sz w:val="20"/>
        </w:rPr>
        <w:tab/>
        <w:t>69</w:t>
      </w:r>
    </w:p>
    <w:p w14:paraId="675055A3"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1065.315</w:t>
      </w:r>
      <w:r w:rsidRPr="005B1E23">
        <w:rPr>
          <w:spacing w:val="-2"/>
          <w:sz w:val="20"/>
        </w:rPr>
        <w:tab/>
        <w:t>Pressure, temperature, and dewpoint calibration. April 30, 2010.</w:t>
      </w:r>
      <w:r w:rsidRPr="005B1E23">
        <w:rPr>
          <w:spacing w:val="-2"/>
          <w:sz w:val="20"/>
        </w:rPr>
        <w:tab/>
        <w:t>69</w:t>
      </w:r>
    </w:p>
    <w:p w14:paraId="0FF22F7A"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1065.320</w:t>
      </w:r>
      <w:r w:rsidRPr="005B1E23">
        <w:rPr>
          <w:spacing w:val="-2"/>
          <w:sz w:val="20"/>
        </w:rPr>
        <w:tab/>
        <w:t>Fuel-flow calibration. July 13, 2005.</w:t>
      </w:r>
      <w:r w:rsidRPr="005B1E23">
        <w:rPr>
          <w:spacing w:val="-2"/>
          <w:sz w:val="20"/>
        </w:rPr>
        <w:tab/>
        <w:t>70</w:t>
      </w:r>
    </w:p>
    <w:p w14:paraId="591405F4"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1065.325</w:t>
      </w:r>
      <w:r w:rsidRPr="005B1E23">
        <w:rPr>
          <w:spacing w:val="-2"/>
          <w:sz w:val="20"/>
        </w:rPr>
        <w:tab/>
        <w:t>Intake-flow calibration. July 13, 2005.</w:t>
      </w:r>
      <w:r w:rsidRPr="005B1E23">
        <w:rPr>
          <w:spacing w:val="-2"/>
          <w:sz w:val="20"/>
        </w:rPr>
        <w:tab/>
        <w:t>70</w:t>
      </w:r>
    </w:p>
    <w:p w14:paraId="7035490A"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1065.330</w:t>
      </w:r>
      <w:r w:rsidRPr="005B1E23">
        <w:rPr>
          <w:spacing w:val="-2"/>
          <w:sz w:val="20"/>
        </w:rPr>
        <w:tab/>
        <w:t>Exhaust-flow calibration. July 13, 2005.</w:t>
      </w:r>
      <w:r w:rsidRPr="005B1E23">
        <w:rPr>
          <w:spacing w:val="-2"/>
          <w:sz w:val="20"/>
        </w:rPr>
        <w:tab/>
        <w:t>70</w:t>
      </w:r>
    </w:p>
    <w:p w14:paraId="473FF7F3"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1065.340</w:t>
      </w:r>
      <w:r w:rsidRPr="005B1E23">
        <w:rPr>
          <w:spacing w:val="-2"/>
          <w:sz w:val="20"/>
        </w:rPr>
        <w:tab/>
        <w:t>Diluted exhaust flow (CVS) calibration. September 15, 2011.</w:t>
      </w:r>
      <w:r w:rsidRPr="005B1E23">
        <w:rPr>
          <w:spacing w:val="-2"/>
          <w:sz w:val="20"/>
        </w:rPr>
        <w:tab/>
        <w:t>70</w:t>
      </w:r>
    </w:p>
    <w:p w14:paraId="7C17EDBB"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1065.341</w:t>
      </w:r>
      <w:r w:rsidRPr="005B1E23">
        <w:rPr>
          <w:spacing w:val="-2"/>
          <w:sz w:val="20"/>
        </w:rPr>
        <w:tab/>
        <w:t>CVS and batch sampler verification (propane check). September 15, 2011.</w:t>
      </w:r>
      <w:r w:rsidRPr="005B1E23">
        <w:rPr>
          <w:spacing w:val="-2"/>
          <w:sz w:val="20"/>
        </w:rPr>
        <w:tab/>
        <w:t>70</w:t>
      </w:r>
    </w:p>
    <w:p w14:paraId="3D081193"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1065.342</w:t>
      </w:r>
      <w:r w:rsidRPr="005B1E23">
        <w:rPr>
          <w:spacing w:val="-2"/>
          <w:sz w:val="20"/>
        </w:rPr>
        <w:tab/>
        <w:t>Sample dryer verification. April 30, 2010.</w:t>
      </w:r>
      <w:r w:rsidRPr="005B1E23">
        <w:rPr>
          <w:spacing w:val="-2"/>
          <w:sz w:val="20"/>
        </w:rPr>
        <w:tab/>
        <w:t>70</w:t>
      </w:r>
    </w:p>
    <w:p w14:paraId="79970AF1"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1065.345</w:t>
      </w:r>
      <w:r w:rsidRPr="005B1E23">
        <w:rPr>
          <w:spacing w:val="-2"/>
          <w:sz w:val="20"/>
        </w:rPr>
        <w:tab/>
        <w:t>Vacuum-side leak verification. April 30, 2010.</w:t>
      </w:r>
      <w:r w:rsidRPr="005B1E23">
        <w:rPr>
          <w:spacing w:val="-2"/>
          <w:sz w:val="20"/>
        </w:rPr>
        <w:tab/>
        <w:t>70</w:t>
      </w:r>
    </w:p>
    <w:p w14:paraId="328BB7E3"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1065.350</w:t>
      </w:r>
      <w:r w:rsidRPr="005B1E23">
        <w:rPr>
          <w:spacing w:val="-2"/>
          <w:sz w:val="20"/>
        </w:rPr>
        <w:tab/>
        <w:t>H2O interference verification for CO2 NDIR analyzers. September 15, 2011.</w:t>
      </w:r>
      <w:r w:rsidRPr="005B1E23">
        <w:rPr>
          <w:spacing w:val="-2"/>
          <w:sz w:val="20"/>
        </w:rPr>
        <w:tab/>
        <w:t>70</w:t>
      </w:r>
    </w:p>
    <w:p w14:paraId="351A4E84"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1065.355</w:t>
      </w:r>
      <w:r w:rsidRPr="005B1E23">
        <w:rPr>
          <w:spacing w:val="-2"/>
          <w:sz w:val="20"/>
        </w:rPr>
        <w:tab/>
        <w:t>H2O and CO2 interference verification for CO NDIR analyzers. April 30, 2010.</w:t>
      </w:r>
      <w:r w:rsidRPr="005B1E23">
        <w:rPr>
          <w:spacing w:val="-2"/>
          <w:sz w:val="20"/>
        </w:rPr>
        <w:tab/>
        <w:t>70</w:t>
      </w:r>
    </w:p>
    <w:p w14:paraId="4D42E9A1"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1065.360</w:t>
      </w:r>
      <w:r w:rsidRPr="005B1E23">
        <w:rPr>
          <w:spacing w:val="-2"/>
          <w:sz w:val="20"/>
        </w:rPr>
        <w:tab/>
        <w:t>FID optimization and verification. September 15, 2011.</w:t>
      </w:r>
      <w:r w:rsidRPr="005B1E23">
        <w:rPr>
          <w:spacing w:val="-2"/>
          <w:sz w:val="20"/>
        </w:rPr>
        <w:tab/>
        <w:t>70</w:t>
      </w:r>
    </w:p>
    <w:p w14:paraId="1B09B0DD"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1065.362</w:t>
      </w:r>
      <w:r w:rsidRPr="005B1E23">
        <w:rPr>
          <w:spacing w:val="-2"/>
          <w:sz w:val="20"/>
        </w:rPr>
        <w:tab/>
        <w:t>Non-stoichiometric raw exhaust FID O2 interference verification. June 30, 2008.</w:t>
      </w:r>
      <w:r w:rsidRPr="005B1E23">
        <w:rPr>
          <w:spacing w:val="-2"/>
          <w:sz w:val="20"/>
        </w:rPr>
        <w:tab/>
        <w:t>70</w:t>
      </w:r>
    </w:p>
    <w:p w14:paraId="5DD2CCEC"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1065.365</w:t>
      </w:r>
      <w:r w:rsidRPr="005B1E23">
        <w:rPr>
          <w:spacing w:val="-2"/>
          <w:sz w:val="20"/>
        </w:rPr>
        <w:tab/>
        <w:t>Nonmethane cutter penetration fractions. October 30, 2009.</w:t>
      </w:r>
      <w:r w:rsidRPr="005B1E23">
        <w:rPr>
          <w:spacing w:val="-2"/>
          <w:sz w:val="20"/>
        </w:rPr>
        <w:tab/>
        <w:t>70</w:t>
      </w:r>
    </w:p>
    <w:p w14:paraId="7B0C743D"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1065.370</w:t>
      </w:r>
      <w:r w:rsidRPr="005B1E23">
        <w:rPr>
          <w:spacing w:val="-2"/>
          <w:sz w:val="20"/>
        </w:rPr>
        <w:tab/>
        <w:t>CLD CO2 and H2O quench verification. September 15, 2011.</w:t>
      </w:r>
      <w:r w:rsidRPr="005B1E23">
        <w:rPr>
          <w:spacing w:val="-2"/>
          <w:sz w:val="20"/>
        </w:rPr>
        <w:tab/>
        <w:t>70</w:t>
      </w:r>
    </w:p>
    <w:p w14:paraId="27D447B1"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1065.372</w:t>
      </w:r>
      <w:r w:rsidRPr="005B1E23">
        <w:rPr>
          <w:spacing w:val="-2"/>
          <w:sz w:val="20"/>
        </w:rPr>
        <w:tab/>
        <w:t>NDUV analyzer HC and H2O interference verification. September 15, 2011.</w:t>
      </w:r>
      <w:r w:rsidRPr="005B1E23">
        <w:rPr>
          <w:spacing w:val="-2"/>
          <w:sz w:val="20"/>
        </w:rPr>
        <w:tab/>
        <w:t>70</w:t>
      </w:r>
    </w:p>
    <w:p w14:paraId="15CF0AC6"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1065.376</w:t>
      </w:r>
      <w:r w:rsidRPr="005B1E23">
        <w:rPr>
          <w:spacing w:val="-2"/>
          <w:sz w:val="20"/>
        </w:rPr>
        <w:tab/>
        <w:t>Chiller NO2 penetration. June 30, 2008.</w:t>
      </w:r>
      <w:r w:rsidRPr="005B1E23">
        <w:rPr>
          <w:spacing w:val="-2"/>
          <w:sz w:val="20"/>
        </w:rPr>
        <w:tab/>
        <w:t>70</w:t>
      </w:r>
    </w:p>
    <w:p w14:paraId="42DD0D9E" w14:textId="77777777" w:rsidR="005B1E23" w:rsidRPr="005B1E23" w:rsidRDefault="005B1E23" w:rsidP="005B1E23">
      <w:pPr>
        <w:tabs>
          <w:tab w:val="left" w:pos="1799"/>
          <w:tab w:val="right" w:pos="9707"/>
        </w:tabs>
        <w:spacing w:before="1"/>
        <w:ind w:left="600"/>
        <w:rPr>
          <w:spacing w:val="-2"/>
          <w:sz w:val="20"/>
        </w:rPr>
      </w:pPr>
      <w:r w:rsidRPr="005B1E23">
        <w:rPr>
          <w:spacing w:val="-2"/>
          <w:sz w:val="20"/>
        </w:rPr>
        <w:t>1065.378</w:t>
      </w:r>
      <w:r w:rsidRPr="005B1E23">
        <w:rPr>
          <w:spacing w:val="-2"/>
          <w:sz w:val="20"/>
        </w:rPr>
        <w:tab/>
        <w:t>NO2-to-NO converter conversion verification. September 15, 2011.</w:t>
      </w:r>
      <w:r w:rsidRPr="005B1E23">
        <w:rPr>
          <w:spacing w:val="-2"/>
          <w:sz w:val="20"/>
        </w:rPr>
        <w:tab/>
        <w:t>70</w:t>
      </w:r>
    </w:p>
    <w:p w14:paraId="204F8653" w14:textId="77777777" w:rsidR="009D0692" w:rsidRPr="005B1E23" w:rsidRDefault="00D22DBB" w:rsidP="005B1E23">
      <w:pPr>
        <w:tabs>
          <w:tab w:val="left" w:pos="1799"/>
          <w:tab w:val="right" w:pos="9707"/>
        </w:tabs>
        <w:spacing w:before="1"/>
        <w:ind w:left="600"/>
        <w:rPr>
          <w:spacing w:val="-2"/>
          <w:sz w:val="20"/>
        </w:rPr>
      </w:pPr>
      <w:r>
        <w:rPr>
          <w:spacing w:val="-2"/>
          <w:sz w:val="20"/>
        </w:rPr>
        <w:t>1065.390</w:t>
      </w:r>
      <w:r w:rsidRPr="005B1E23">
        <w:rPr>
          <w:spacing w:val="-2"/>
          <w:sz w:val="20"/>
        </w:rPr>
        <w:tab/>
        <w:t xml:space="preserve">PM balance verifications and weighing process verification. November 8, </w:t>
      </w:r>
      <w:r>
        <w:rPr>
          <w:spacing w:val="-2"/>
          <w:sz w:val="20"/>
        </w:rPr>
        <w:t>2010.</w:t>
      </w:r>
      <w:r w:rsidRPr="005B1E23">
        <w:rPr>
          <w:spacing w:val="-2"/>
          <w:sz w:val="20"/>
        </w:rPr>
        <w:tab/>
        <w:t>70</w:t>
      </w:r>
    </w:p>
    <w:p w14:paraId="25E0EB8E" w14:textId="77777777" w:rsidR="009D0692" w:rsidRPr="005B1E23" w:rsidRDefault="00D22DBB" w:rsidP="005B1E23">
      <w:pPr>
        <w:tabs>
          <w:tab w:val="left" w:pos="1799"/>
          <w:tab w:val="right" w:pos="9707"/>
        </w:tabs>
        <w:spacing w:before="1"/>
        <w:ind w:left="600"/>
        <w:rPr>
          <w:spacing w:val="-2"/>
          <w:sz w:val="20"/>
        </w:rPr>
      </w:pPr>
      <w:r>
        <w:rPr>
          <w:spacing w:val="-2"/>
          <w:sz w:val="20"/>
        </w:rPr>
        <w:t>1065.395</w:t>
      </w:r>
      <w:r w:rsidRPr="005B1E23">
        <w:rPr>
          <w:spacing w:val="-2"/>
          <w:sz w:val="20"/>
        </w:rPr>
        <w:tab/>
        <w:t xml:space="preserve">Inertial PM balance verifications. July 13, </w:t>
      </w:r>
      <w:r>
        <w:rPr>
          <w:spacing w:val="-2"/>
          <w:sz w:val="20"/>
        </w:rPr>
        <w:t>2005.</w:t>
      </w:r>
      <w:r w:rsidRPr="005B1E23">
        <w:rPr>
          <w:spacing w:val="-2"/>
          <w:sz w:val="20"/>
        </w:rPr>
        <w:tab/>
        <w:t>70</w:t>
      </w:r>
    </w:p>
    <w:p w14:paraId="40B9726A" w14:textId="77777777" w:rsidR="009D0692" w:rsidRDefault="00D22DBB">
      <w:pPr>
        <w:tabs>
          <w:tab w:val="left" w:pos="9487"/>
        </w:tabs>
        <w:spacing w:before="238"/>
        <w:ind w:left="360"/>
        <w:rPr>
          <w:b/>
          <w:sz w:val="20"/>
        </w:rPr>
      </w:pPr>
      <w:r>
        <w:rPr>
          <w:b/>
          <w:sz w:val="20"/>
        </w:rPr>
        <w:t>Subpart</w:t>
      </w:r>
      <w:r>
        <w:rPr>
          <w:b/>
          <w:spacing w:val="-6"/>
          <w:sz w:val="20"/>
        </w:rPr>
        <w:t xml:space="preserve"> </w:t>
      </w:r>
      <w:r>
        <w:rPr>
          <w:b/>
          <w:sz w:val="20"/>
        </w:rPr>
        <w:t>E</w:t>
      </w:r>
      <w:r>
        <w:rPr>
          <w:b/>
          <w:spacing w:val="-9"/>
          <w:sz w:val="20"/>
        </w:rPr>
        <w:t xml:space="preserve"> </w:t>
      </w:r>
      <w:r>
        <w:rPr>
          <w:b/>
          <w:sz w:val="20"/>
        </w:rPr>
        <w:t>–</w:t>
      </w:r>
      <w:r>
        <w:rPr>
          <w:b/>
          <w:spacing w:val="-7"/>
          <w:sz w:val="20"/>
        </w:rPr>
        <w:t xml:space="preserve"> </w:t>
      </w:r>
      <w:r>
        <w:rPr>
          <w:b/>
          <w:sz w:val="20"/>
        </w:rPr>
        <w:t>Engine</w:t>
      </w:r>
      <w:r>
        <w:rPr>
          <w:b/>
          <w:spacing w:val="-6"/>
          <w:sz w:val="20"/>
        </w:rPr>
        <w:t xml:space="preserve"> </w:t>
      </w:r>
      <w:r>
        <w:rPr>
          <w:b/>
          <w:sz w:val="20"/>
        </w:rPr>
        <w:t>Selection,</w:t>
      </w:r>
      <w:r>
        <w:rPr>
          <w:b/>
          <w:spacing w:val="-8"/>
          <w:sz w:val="20"/>
        </w:rPr>
        <w:t xml:space="preserve"> </w:t>
      </w:r>
      <w:r>
        <w:rPr>
          <w:b/>
          <w:sz w:val="20"/>
        </w:rPr>
        <w:t>Preparation,</w:t>
      </w:r>
      <w:r>
        <w:rPr>
          <w:b/>
          <w:spacing w:val="-7"/>
          <w:sz w:val="20"/>
        </w:rPr>
        <w:t xml:space="preserve"> </w:t>
      </w:r>
      <w:r>
        <w:rPr>
          <w:b/>
          <w:sz w:val="20"/>
        </w:rPr>
        <w:t>and</w:t>
      </w:r>
      <w:r>
        <w:rPr>
          <w:b/>
          <w:spacing w:val="-7"/>
          <w:sz w:val="20"/>
        </w:rPr>
        <w:t xml:space="preserve"> </w:t>
      </w:r>
      <w:r>
        <w:rPr>
          <w:b/>
          <w:spacing w:val="-2"/>
          <w:sz w:val="20"/>
        </w:rPr>
        <w:t>Maintenance</w:t>
      </w:r>
      <w:r>
        <w:rPr>
          <w:b/>
          <w:sz w:val="20"/>
        </w:rPr>
        <w:tab/>
      </w:r>
      <w:r>
        <w:rPr>
          <w:b/>
          <w:spacing w:val="-5"/>
          <w:sz w:val="20"/>
        </w:rPr>
        <w:t>71</w:t>
      </w:r>
    </w:p>
    <w:p w14:paraId="25671F75" w14:textId="77777777" w:rsidR="009D0692" w:rsidRDefault="00D22DBB">
      <w:pPr>
        <w:tabs>
          <w:tab w:val="left" w:pos="1799"/>
          <w:tab w:val="left" w:pos="9487"/>
        </w:tabs>
        <w:spacing w:before="1"/>
        <w:ind w:left="600"/>
        <w:rPr>
          <w:sz w:val="20"/>
        </w:rPr>
      </w:pPr>
      <w:r>
        <w:rPr>
          <w:spacing w:val="-2"/>
          <w:sz w:val="20"/>
        </w:rPr>
        <w:t>1065.401</w:t>
      </w:r>
      <w:r>
        <w:rPr>
          <w:sz w:val="20"/>
        </w:rPr>
        <w:tab/>
        <w:t>Test</w:t>
      </w:r>
      <w:r>
        <w:rPr>
          <w:spacing w:val="-7"/>
          <w:sz w:val="20"/>
        </w:rPr>
        <w:t xml:space="preserve"> </w:t>
      </w:r>
      <w:r>
        <w:rPr>
          <w:sz w:val="20"/>
        </w:rPr>
        <w:t>engine</w:t>
      </w:r>
      <w:r>
        <w:rPr>
          <w:spacing w:val="-5"/>
          <w:sz w:val="20"/>
        </w:rPr>
        <w:t xml:space="preserve"> </w:t>
      </w:r>
      <w:r>
        <w:rPr>
          <w:sz w:val="20"/>
        </w:rPr>
        <w:t>selection.</w:t>
      </w:r>
      <w:r>
        <w:rPr>
          <w:spacing w:val="-6"/>
          <w:sz w:val="20"/>
        </w:rPr>
        <w:t xml:space="preserve"> </w:t>
      </w:r>
      <w:r>
        <w:rPr>
          <w:sz w:val="20"/>
        </w:rPr>
        <w:t>July</w:t>
      </w:r>
      <w:r>
        <w:rPr>
          <w:spacing w:val="-8"/>
          <w:sz w:val="20"/>
        </w:rPr>
        <w:t xml:space="preserve"> </w:t>
      </w:r>
      <w:r>
        <w:rPr>
          <w:sz w:val="20"/>
        </w:rPr>
        <w:t>13,</w:t>
      </w:r>
      <w:r>
        <w:rPr>
          <w:spacing w:val="-6"/>
          <w:sz w:val="20"/>
        </w:rPr>
        <w:t xml:space="preserve"> </w:t>
      </w:r>
      <w:r>
        <w:rPr>
          <w:spacing w:val="-4"/>
          <w:sz w:val="20"/>
        </w:rPr>
        <w:t>2005.</w:t>
      </w:r>
      <w:r>
        <w:rPr>
          <w:sz w:val="20"/>
        </w:rPr>
        <w:tab/>
      </w:r>
      <w:r>
        <w:rPr>
          <w:spacing w:val="-5"/>
          <w:sz w:val="20"/>
        </w:rPr>
        <w:t>71</w:t>
      </w:r>
    </w:p>
    <w:p w14:paraId="002E81E8" w14:textId="77777777" w:rsidR="009D0692" w:rsidRDefault="00D22DBB">
      <w:pPr>
        <w:tabs>
          <w:tab w:val="left" w:pos="1799"/>
          <w:tab w:val="left" w:pos="9487"/>
        </w:tabs>
        <w:ind w:left="600"/>
        <w:rPr>
          <w:sz w:val="20"/>
        </w:rPr>
      </w:pPr>
      <w:r>
        <w:rPr>
          <w:spacing w:val="-2"/>
          <w:sz w:val="20"/>
        </w:rPr>
        <w:t>1065.405</w:t>
      </w:r>
      <w:r>
        <w:rPr>
          <w:sz w:val="20"/>
        </w:rPr>
        <w:tab/>
        <w:t>Test</w:t>
      </w:r>
      <w:r>
        <w:rPr>
          <w:spacing w:val="-8"/>
          <w:sz w:val="20"/>
        </w:rPr>
        <w:t xml:space="preserve"> </w:t>
      </w:r>
      <w:r>
        <w:rPr>
          <w:sz w:val="20"/>
        </w:rPr>
        <w:t>engine</w:t>
      </w:r>
      <w:r>
        <w:rPr>
          <w:spacing w:val="-6"/>
          <w:sz w:val="20"/>
        </w:rPr>
        <w:t xml:space="preserve"> </w:t>
      </w:r>
      <w:r>
        <w:rPr>
          <w:sz w:val="20"/>
        </w:rPr>
        <w:t>preparation</w:t>
      </w:r>
      <w:r>
        <w:rPr>
          <w:spacing w:val="-6"/>
          <w:sz w:val="20"/>
        </w:rPr>
        <w:t xml:space="preserve"> </w:t>
      </w:r>
      <w:r>
        <w:rPr>
          <w:sz w:val="20"/>
        </w:rPr>
        <w:t>and</w:t>
      </w:r>
      <w:r>
        <w:rPr>
          <w:spacing w:val="-7"/>
          <w:sz w:val="20"/>
        </w:rPr>
        <w:t xml:space="preserve"> </w:t>
      </w:r>
      <w:r>
        <w:rPr>
          <w:sz w:val="20"/>
        </w:rPr>
        <w:t>maintenance.</w:t>
      </w:r>
      <w:r>
        <w:rPr>
          <w:spacing w:val="-8"/>
          <w:sz w:val="20"/>
        </w:rPr>
        <w:t xml:space="preserve"> </w:t>
      </w:r>
      <w:r>
        <w:rPr>
          <w:sz w:val="20"/>
        </w:rPr>
        <w:t>June</w:t>
      </w:r>
      <w:r>
        <w:rPr>
          <w:spacing w:val="-7"/>
          <w:sz w:val="20"/>
        </w:rPr>
        <w:t xml:space="preserve"> </w:t>
      </w:r>
      <w:r>
        <w:rPr>
          <w:sz w:val="20"/>
        </w:rPr>
        <w:t>30,</w:t>
      </w:r>
      <w:r>
        <w:rPr>
          <w:spacing w:val="-8"/>
          <w:sz w:val="20"/>
        </w:rPr>
        <w:t xml:space="preserve"> </w:t>
      </w:r>
      <w:r>
        <w:rPr>
          <w:spacing w:val="-2"/>
          <w:sz w:val="20"/>
        </w:rPr>
        <w:t>2008.</w:t>
      </w:r>
      <w:r>
        <w:rPr>
          <w:sz w:val="20"/>
        </w:rPr>
        <w:tab/>
      </w:r>
      <w:r>
        <w:rPr>
          <w:spacing w:val="-5"/>
          <w:sz w:val="20"/>
        </w:rPr>
        <w:t>71</w:t>
      </w:r>
    </w:p>
    <w:p w14:paraId="133A4FD1" w14:textId="77777777" w:rsidR="009D0692" w:rsidRDefault="00D22DBB">
      <w:pPr>
        <w:tabs>
          <w:tab w:val="left" w:pos="1799"/>
          <w:tab w:val="left" w:pos="9487"/>
        </w:tabs>
        <w:spacing w:before="1"/>
        <w:ind w:left="600"/>
        <w:rPr>
          <w:sz w:val="20"/>
        </w:rPr>
      </w:pPr>
      <w:r>
        <w:rPr>
          <w:spacing w:val="-2"/>
          <w:sz w:val="20"/>
        </w:rPr>
        <w:t>1065.410</w:t>
      </w:r>
      <w:r>
        <w:rPr>
          <w:sz w:val="20"/>
        </w:rPr>
        <w:tab/>
        <w:t>Maintenance</w:t>
      </w:r>
      <w:r>
        <w:rPr>
          <w:spacing w:val="-7"/>
          <w:sz w:val="20"/>
        </w:rPr>
        <w:t xml:space="preserve"> </w:t>
      </w:r>
      <w:r>
        <w:rPr>
          <w:sz w:val="20"/>
        </w:rPr>
        <w:t>limits</w:t>
      </w:r>
      <w:r>
        <w:rPr>
          <w:spacing w:val="-6"/>
          <w:sz w:val="20"/>
        </w:rPr>
        <w:t xml:space="preserve"> </w:t>
      </w:r>
      <w:r>
        <w:rPr>
          <w:sz w:val="20"/>
        </w:rPr>
        <w:t>for</w:t>
      </w:r>
      <w:r>
        <w:rPr>
          <w:spacing w:val="-7"/>
          <w:sz w:val="20"/>
        </w:rPr>
        <w:t xml:space="preserve"> </w:t>
      </w:r>
      <w:r>
        <w:rPr>
          <w:sz w:val="20"/>
        </w:rPr>
        <w:t>stabilized</w:t>
      </w:r>
      <w:r>
        <w:rPr>
          <w:spacing w:val="-6"/>
          <w:sz w:val="20"/>
        </w:rPr>
        <w:t xml:space="preserve"> </w:t>
      </w:r>
      <w:r>
        <w:rPr>
          <w:sz w:val="20"/>
        </w:rPr>
        <w:t>test</w:t>
      </w:r>
      <w:r>
        <w:rPr>
          <w:spacing w:val="-8"/>
          <w:sz w:val="20"/>
        </w:rPr>
        <w:t xml:space="preserve"> </w:t>
      </w:r>
      <w:r>
        <w:rPr>
          <w:sz w:val="20"/>
        </w:rPr>
        <w:t>engines.</w:t>
      </w:r>
      <w:r>
        <w:rPr>
          <w:spacing w:val="-8"/>
          <w:sz w:val="20"/>
        </w:rPr>
        <w:t xml:space="preserve"> </w:t>
      </w:r>
      <w:r>
        <w:rPr>
          <w:sz w:val="20"/>
        </w:rPr>
        <w:t>June</w:t>
      </w:r>
      <w:r>
        <w:rPr>
          <w:spacing w:val="-6"/>
          <w:sz w:val="20"/>
        </w:rPr>
        <w:t xml:space="preserve"> </w:t>
      </w:r>
      <w:r>
        <w:rPr>
          <w:sz w:val="20"/>
        </w:rPr>
        <w:t>30,</w:t>
      </w:r>
      <w:r>
        <w:rPr>
          <w:spacing w:val="-6"/>
          <w:sz w:val="20"/>
        </w:rPr>
        <w:t xml:space="preserve"> </w:t>
      </w:r>
      <w:r>
        <w:rPr>
          <w:spacing w:val="-2"/>
          <w:sz w:val="20"/>
        </w:rPr>
        <w:t>2008.</w:t>
      </w:r>
      <w:r>
        <w:rPr>
          <w:sz w:val="20"/>
        </w:rPr>
        <w:tab/>
      </w:r>
      <w:r>
        <w:rPr>
          <w:spacing w:val="-5"/>
          <w:sz w:val="20"/>
        </w:rPr>
        <w:t>71</w:t>
      </w:r>
    </w:p>
    <w:p w14:paraId="3F14B0B0" w14:textId="77777777" w:rsidR="009D0692" w:rsidRDefault="00D22DBB">
      <w:pPr>
        <w:tabs>
          <w:tab w:val="left" w:pos="1799"/>
          <w:tab w:val="left" w:pos="9487"/>
        </w:tabs>
        <w:ind w:left="600"/>
        <w:rPr>
          <w:sz w:val="20"/>
        </w:rPr>
      </w:pPr>
      <w:r>
        <w:rPr>
          <w:spacing w:val="-2"/>
          <w:sz w:val="20"/>
        </w:rPr>
        <w:t>1065.415</w:t>
      </w:r>
      <w:r>
        <w:rPr>
          <w:sz w:val="20"/>
        </w:rPr>
        <w:tab/>
        <w:t>Durability</w:t>
      </w:r>
      <w:r>
        <w:rPr>
          <w:spacing w:val="-11"/>
          <w:sz w:val="20"/>
        </w:rPr>
        <w:t xml:space="preserve"> </w:t>
      </w:r>
      <w:r>
        <w:rPr>
          <w:sz w:val="20"/>
        </w:rPr>
        <w:t>demonstration.</w:t>
      </w:r>
      <w:r>
        <w:rPr>
          <w:spacing w:val="-9"/>
          <w:sz w:val="20"/>
        </w:rPr>
        <w:t xml:space="preserve"> </w:t>
      </w:r>
      <w:r>
        <w:rPr>
          <w:sz w:val="20"/>
        </w:rPr>
        <w:t>June</w:t>
      </w:r>
      <w:r>
        <w:rPr>
          <w:spacing w:val="-8"/>
          <w:sz w:val="20"/>
        </w:rPr>
        <w:t xml:space="preserve"> </w:t>
      </w:r>
      <w:r>
        <w:rPr>
          <w:sz w:val="20"/>
        </w:rPr>
        <w:t>30,</w:t>
      </w:r>
      <w:r>
        <w:rPr>
          <w:spacing w:val="-7"/>
          <w:sz w:val="20"/>
        </w:rPr>
        <w:t xml:space="preserve"> </w:t>
      </w:r>
      <w:r>
        <w:rPr>
          <w:spacing w:val="-4"/>
          <w:sz w:val="20"/>
        </w:rPr>
        <w:t>2008.</w:t>
      </w:r>
      <w:r>
        <w:rPr>
          <w:sz w:val="20"/>
        </w:rPr>
        <w:tab/>
      </w:r>
      <w:r>
        <w:rPr>
          <w:spacing w:val="-5"/>
          <w:sz w:val="20"/>
        </w:rPr>
        <w:t>71</w:t>
      </w:r>
    </w:p>
    <w:p w14:paraId="17CB14C8" w14:textId="77777777" w:rsidR="009D0692" w:rsidRDefault="00D22DBB">
      <w:pPr>
        <w:tabs>
          <w:tab w:val="left" w:pos="9487"/>
        </w:tabs>
        <w:spacing w:before="238" w:after="10"/>
        <w:ind w:left="360"/>
        <w:rPr>
          <w:b/>
          <w:spacing w:val="-5"/>
          <w:sz w:val="20"/>
        </w:rPr>
      </w:pPr>
      <w:r>
        <w:rPr>
          <w:b/>
          <w:sz w:val="20"/>
        </w:rPr>
        <w:t>Subpart</w:t>
      </w:r>
      <w:r>
        <w:rPr>
          <w:b/>
          <w:spacing w:val="-6"/>
          <w:sz w:val="20"/>
        </w:rPr>
        <w:t xml:space="preserve"> </w:t>
      </w:r>
      <w:r>
        <w:rPr>
          <w:b/>
          <w:sz w:val="20"/>
        </w:rPr>
        <w:t>F</w:t>
      </w:r>
      <w:r>
        <w:rPr>
          <w:b/>
          <w:spacing w:val="-5"/>
          <w:sz w:val="20"/>
        </w:rPr>
        <w:t xml:space="preserve"> </w:t>
      </w:r>
      <w:r>
        <w:rPr>
          <w:b/>
          <w:sz w:val="20"/>
        </w:rPr>
        <w:t>–</w:t>
      </w:r>
      <w:r>
        <w:rPr>
          <w:b/>
          <w:spacing w:val="-4"/>
          <w:sz w:val="20"/>
        </w:rPr>
        <w:t xml:space="preserve"> </w:t>
      </w:r>
      <w:r>
        <w:rPr>
          <w:b/>
          <w:sz w:val="20"/>
        </w:rPr>
        <w:t>Performing</w:t>
      </w:r>
      <w:r>
        <w:rPr>
          <w:b/>
          <w:spacing w:val="-3"/>
          <w:sz w:val="20"/>
        </w:rPr>
        <w:t xml:space="preserve"> </w:t>
      </w:r>
      <w:r>
        <w:rPr>
          <w:b/>
          <w:sz w:val="20"/>
        </w:rPr>
        <w:t>an</w:t>
      </w:r>
      <w:r>
        <w:rPr>
          <w:b/>
          <w:spacing w:val="-6"/>
          <w:sz w:val="20"/>
        </w:rPr>
        <w:t xml:space="preserve"> </w:t>
      </w:r>
      <w:r>
        <w:rPr>
          <w:b/>
          <w:sz w:val="20"/>
        </w:rPr>
        <w:t>Emission</w:t>
      </w:r>
      <w:r>
        <w:rPr>
          <w:b/>
          <w:spacing w:val="-5"/>
          <w:sz w:val="20"/>
        </w:rPr>
        <w:t xml:space="preserve"> </w:t>
      </w:r>
      <w:r>
        <w:rPr>
          <w:b/>
          <w:sz w:val="20"/>
        </w:rPr>
        <w:t>Test</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pacing w:val="-2"/>
          <w:sz w:val="20"/>
        </w:rPr>
        <w:t>Laboratory</w:t>
      </w:r>
      <w:r>
        <w:rPr>
          <w:b/>
          <w:sz w:val="20"/>
        </w:rPr>
        <w:tab/>
      </w:r>
      <w:r>
        <w:rPr>
          <w:b/>
          <w:spacing w:val="-5"/>
          <w:sz w:val="20"/>
        </w:rPr>
        <w:t>71</w:t>
      </w:r>
    </w:p>
    <w:p w14:paraId="6A680F89" w14:textId="008FBED3" w:rsidR="005B1E23" w:rsidRPr="005B1E23" w:rsidRDefault="005B1E23" w:rsidP="005B1E23">
      <w:pPr>
        <w:tabs>
          <w:tab w:val="left" w:pos="1799"/>
          <w:tab w:val="left" w:pos="9487"/>
        </w:tabs>
        <w:spacing w:before="1"/>
        <w:ind w:left="600"/>
        <w:rPr>
          <w:spacing w:val="-2"/>
          <w:sz w:val="20"/>
        </w:rPr>
      </w:pPr>
      <w:r w:rsidRPr="005B1E23">
        <w:rPr>
          <w:spacing w:val="-2"/>
          <w:sz w:val="20"/>
        </w:rPr>
        <w:t>1065.501</w:t>
      </w:r>
      <w:r w:rsidRPr="005B1E23">
        <w:rPr>
          <w:spacing w:val="-2"/>
          <w:sz w:val="20"/>
        </w:rPr>
        <w:tab/>
        <w:t>Overview. April 30, 2010.</w:t>
      </w:r>
      <w:r w:rsidRPr="005B1E23">
        <w:rPr>
          <w:spacing w:val="-2"/>
          <w:sz w:val="20"/>
        </w:rPr>
        <w:tab/>
        <w:t>71</w:t>
      </w:r>
    </w:p>
    <w:p w14:paraId="3528F56E" w14:textId="2598427A" w:rsidR="005B1E23" w:rsidRPr="005B1E23" w:rsidRDefault="005B1E23" w:rsidP="005B1E23">
      <w:pPr>
        <w:tabs>
          <w:tab w:val="left" w:pos="1799"/>
          <w:tab w:val="left" w:pos="9487"/>
        </w:tabs>
        <w:spacing w:before="1"/>
        <w:ind w:left="600"/>
        <w:rPr>
          <w:spacing w:val="-2"/>
          <w:sz w:val="20"/>
        </w:rPr>
      </w:pPr>
      <w:r w:rsidRPr="005B1E23">
        <w:rPr>
          <w:spacing w:val="-2"/>
          <w:sz w:val="20"/>
        </w:rPr>
        <w:t>1065.510</w:t>
      </w:r>
      <w:r w:rsidRPr="005B1E23">
        <w:rPr>
          <w:spacing w:val="-2"/>
          <w:sz w:val="20"/>
        </w:rPr>
        <w:tab/>
        <w:t>Engine mapping. September 15, 2011.</w:t>
      </w:r>
      <w:r w:rsidRPr="005B1E23">
        <w:rPr>
          <w:spacing w:val="-2"/>
          <w:sz w:val="20"/>
        </w:rPr>
        <w:tab/>
        <w:t>71</w:t>
      </w:r>
    </w:p>
    <w:p w14:paraId="7F5C3DB2" w14:textId="5D3B0109" w:rsidR="005B1E23" w:rsidRPr="005B1E23" w:rsidRDefault="005B1E23" w:rsidP="005B1E23">
      <w:pPr>
        <w:tabs>
          <w:tab w:val="left" w:pos="1799"/>
          <w:tab w:val="left" w:pos="9487"/>
        </w:tabs>
        <w:spacing w:before="1"/>
        <w:ind w:left="600"/>
        <w:rPr>
          <w:spacing w:val="-2"/>
          <w:sz w:val="20"/>
        </w:rPr>
      </w:pPr>
      <w:r w:rsidRPr="005B1E23">
        <w:rPr>
          <w:spacing w:val="-2"/>
          <w:sz w:val="20"/>
        </w:rPr>
        <w:lastRenderedPageBreak/>
        <w:t>1065.512</w:t>
      </w:r>
      <w:r w:rsidRPr="005B1E23">
        <w:rPr>
          <w:spacing w:val="-2"/>
          <w:sz w:val="20"/>
        </w:rPr>
        <w:tab/>
        <w:t>Duty cycle generation. October 8, 2008.</w:t>
      </w:r>
      <w:r w:rsidRPr="005B1E23">
        <w:rPr>
          <w:spacing w:val="-2"/>
          <w:sz w:val="20"/>
        </w:rPr>
        <w:tab/>
        <w:t>71</w:t>
      </w:r>
    </w:p>
    <w:p w14:paraId="10B7D379" w14:textId="3BA39CE2" w:rsidR="005B1E23" w:rsidRPr="005B1E23" w:rsidRDefault="005B1E23" w:rsidP="005B1E23">
      <w:pPr>
        <w:tabs>
          <w:tab w:val="left" w:pos="1799"/>
          <w:tab w:val="left" w:pos="9487"/>
        </w:tabs>
        <w:spacing w:before="1"/>
        <w:ind w:left="600"/>
        <w:rPr>
          <w:spacing w:val="-2"/>
          <w:sz w:val="20"/>
        </w:rPr>
      </w:pPr>
      <w:r w:rsidRPr="005B1E23">
        <w:rPr>
          <w:spacing w:val="-2"/>
          <w:sz w:val="20"/>
        </w:rPr>
        <w:t>1065.514</w:t>
      </w:r>
      <w:r w:rsidRPr="005B1E23">
        <w:rPr>
          <w:spacing w:val="-2"/>
          <w:sz w:val="20"/>
        </w:rPr>
        <w:tab/>
        <w:t>Cycle-validation criteria. September 15, 2011.</w:t>
      </w:r>
      <w:r w:rsidRPr="005B1E23">
        <w:rPr>
          <w:spacing w:val="-2"/>
          <w:sz w:val="20"/>
        </w:rPr>
        <w:tab/>
        <w:t>71</w:t>
      </w:r>
    </w:p>
    <w:p w14:paraId="507F5AB3" w14:textId="6D6D7547" w:rsidR="005B1E23" w:rsidRPr="005B1E23" w:rsidRDefault="005B1E23" w:rsidP="005B1E23">
      <w:pPr>
        <w:tabs>
          <w:tab w:val="left" w:pos="1799"/>
          <w:tab w:val="left" w:pos="9487"/>
        </w:tabs>
        <w:spacing w:before="1"/>
        <w:ind w:left="600"/>
        <w:rPr>
          <w:spacing w:val="-2"/>
          <w:sz w:val="20"/>
        </w:rPr>
      </w:pPr>
      <w:r w:rsidRPr="005B1E23">
        <w:rPr>
          <w:spacing w:val="-2"/>
          <w:sz w:val="20"/>
        </w:rPr>
        <w:t>1065.520</w:t>
      </w:r>
      <w:r w:rsidRPr="005B1E23">
        <w:rPr>
          <w:spacing w:val="-2"/>
          <w:sz w:val="20"/>
        </w:rPr>
        <w:tab/>
        <w:t>Pre-test verification procedures and pre-test data collection.</w:t>
      </w:r>
      <w:r>
        <w:rPr>
          <w:spacing w:val="-2"/>
          <w:sz w:val="20"/>
        </w:rPr>
        <w:t xml:space="preserve"> </w:t>
      </w:r>
      <w:r w:rsidRPr="005B1E23">
        <w:rPr>
          <w:spacing w:val="-2"/>
          <w:sz w:val="20"/>
        </w:rPr>
        <w:t>September 15, 2011.</w:t>
      </w:r>
      <w:r w:rsidRPr="005B1E23">
        <w:rPr>
          <w:spacing w:val="-2"/>
          <w:sz w:val="20"/>
        </w:rPr>
        <w:tab/>
        <w:t>71</w:t>
      </w:r>
    </w:p>
    <w:p w14:paraId="63B75D09" w14:textId="77777777" w:rsidR="009D0692" w:rsidRDefault="00D22DBB">
      <w:pPr>
        <w:tabs>
          <w:tab w:val="left" w:pos="1799"/>
          <w:tab w:val="left" w:pos="9487"/>
        </w:tabs>
        <w:spacing w:before="2"/>
        <w:ind w:left="600"/>
        <w:rPr>
          <w:sz w:val="20"/>
        </w:rPr>
      </w:pPr>
      <w:r>
        <w:rPr>
          <w:spacing w:val="-2"/>
          <w:sz w:val="20"/>
        </w:rPr>
        <w:t>1065.525</w:t>
      </w:r>
      <w:r>
        <w:rPr>
          <w:sz w:val="20"/>
        </w:rPr>
        <w:tab/>
        <w:t>Engine</w:t>
      </w:r>
      <w:r>
        <w:rPr>
          <w:spacing w:val="-8"/>
          <w:sz w:val="20"/>
        </w:rPr>
        <w:t xml:space="preserve"> </w:t>
      </w:r>
      <w:r>
        <w:rPr>
          <w:sz w:val="20"/>
        </w:rPr>
        <w:t>starting,</w:t>
      </w:r>
      <w:r>
        <w:rPr>
          <w:spacing w:val="-8"/>
          <w:sz w:val="20"/>
        </w:rPr>
        <w:t xml:space="preserve"> </w:t>
      </w:r>
      <w:r>
        <w:rPr>
          <w:sz w:val="20"/>
        </w:rPr>
        <w:t>restarting,</w:t>
      </w:r>
      <w:r>
        <w:rPr>
          <w:spacing w:val="-6"/>
          <w:sz w:val="20"/>
        </w:rPr>
        <w:t xml:space="preserve"> </w:t>
      </w:r>
      <w:r>
        <w:rPr>
          <w:sz w:val="20"/>
        </w:rPr>
        <w:t>and</w:t>
      </w:r>
      <w:r>
        <w:rPr>
          <w:spacing w:val="-8"/>
          <w:sz w:val="20"/>
        </w:rPr>
        <w:t xml:space="preserve"> </w:t>
      </w:r>
      <w:r>
        <w:rPr>
          <w:sz w:val="20"/>
        </w:rPr>
        <w:t>shutdown.</w:t>
      </w:r>
      <w:r>
        <w:rPr>
          <w:spacing w:val="43"/>
          <w:sz w:val="20"/>
        </w:rPr>
        <w:t xml:space="preserve"> </w:t>
      </w:r>
      <w:r>
        <w:rPr>
          <w:sz w:val="20"/>
        </w:rPr>
        <w:t>September</w:t>
      </w:r>
      <w:r>
        <w:rPr>
          <w:spacing w:val="-7"/>
          <w:sz w:val="20"/>
        </w:rPr>
        <w:t xml:space="preserve"> </w:t>
      </w:r>
      <w:r>
        <w:rPr>
          <w:sz w:val="20"/>
        </w:rPr>
        <w:t>15,</w:t>
      </w:r>
      <w:r>
        <w:rPr>
          <w:spacing w:val="-8"/>
          <w:sz w:val="20"/>
        </w:rPr>
        <w:t xml:space="preserve"> </w:t>
      </w:r>
      <w:r>
        <w:rPr>
          <w:spacing w:val="-2"/>
          <w:sz w:val="20"/>
        </w:rPr>
        <w:t>2011.</w:t>
      </w:r>
      <w:r>
        <w:rPr>
          <w:sz w:val="20"/>
        </w:rPr>
        <w:tab/>
      </w:r>
      <w:r>
        <w:rPr>
          <w:spacing w:val="-5"/>
          <w:sz w:val="20"/>
        </w:rPr>
        <w:t>71</w:t>
      </w:r>
    </w:p>
    <w:p w14:paraId="0C791B22" w14:textId="77777777" w:rsidR="009D0692" w:rsidRDefault="00D22DBB">
      <w:pPr>
        <w:tabs>
          <w:tab w:val="left" w:pos="1799"/>
          <w:tab w:val="left" w:pos="9487"/>
        </w:tabs>
        <w:spacing w:line="229" w:lineRule="exact"/>
        <w:ind w:left="600"/>
        <w:rPr>
          <w:sz w:val="20"/>
        </w:rPr>
      </w:pPr>
      <w:r>
        <w:rPr>
          <w:spacing w:val="-2"/>
          <w:sz w:val="20"/>
        </w:rPr>
        <w:t>1065.526</w:t>
      </w:r>
      <w:r>
        <w:rPr>
          <w:sz w:val="20"/>
        </w:rPr>
        <w:tab/>
        <w:t>Repeating</w:t>
      </w:r>
      <w:r>
        <w:rPr>
          <w:spacing w:val="-5"/>
          <w:sz w:val="20"/>
        </w:rPr>
        <w:t xml:space="preserve"> </w:t>
      </w:r>
      <w:r>
        <w:rPr>
          <w:sz w:val="20"/>
        </w:rPr>
        <w:t>void</w:t>
      </w:r>
      <w:r>
        <w:rPr>
          <w:spacing w:val="-6"/>
          <w:sz w:val="20"/>
        </w:rPr>
        <w:t xml:space="preserve"> </w:t>
      </w:r>
      <w:r>
        <w:rPr>
          <w:sz w:val="20"/>
        </w:rPr>
        <w:t>modes</w:t>
      </w:r>
      <w:r>
        <w:rPr>
          <w:spacing w:val="-6"/>
          <w:sz w:val="20"/>
        </w:rPr>
        <w:t xml:space="preserve"> </w:t>
      </w:r>
      <w:r>
        <w:rPr>
          <w:sz w:val="20"/>
        </w:rPr>
        <w:t>or</w:t>
      </w:r>
      <w:r>
        <w:rPr>
          <w:spacing w:val="-5"/>
          <w:sz w:val="20"/>
        </w:rPr>
        <w:t xml:space="preserve"> </w:t>
      </w:r>
      <w:r>
        <w:rPr>
          <w:sz w:val="20"/>
        </w:rPr>
        <w:t>test</w:t>
      </w:r>
      <w:r>
        <w:rPr>
          <w:spacing w:val="-6"/>
          <w:sz w:val="20"/>
        </w:rPr>
        <w:t xml:space="preserve"> </w:t>
      </w:r>
      <w:r>
        <w:rPr>
          <w:sz w:val="20"/>
        </w:rPr>
        <w:t>intervals.</w:t>
      </w:r>
      <w:r>
        <w:rPr>
          <w:spacing w:val="43"/>
          <w:sz w:val="20"/>
        </w:rPr>
        <w:t xml:space="preserve"> </w:t>
      </w:r>
      <w:r>
        <w:rPr>
          <w:sz w:val="20"/>
        </w:rPr>
        <w:t>November</w:t>
      </w:r>
      <w:r>
        <w:rPr>
          <w:spacing w:val="-5"/>
          <w:sz w:val="20"/>
        </w:rPr>
        <w:t xml:space="preserve"> </w:t>
      </w:r>
      <w:r>
        <w:rPr>
          <w:sz w:val="20"/>
        </w:rPr>
        <w:t>8,</w:t>
      </w:r>
      <w:r>
        <w:rPr>
          <w:spacing w:val="-6"/>
          <w:sz w:val="20"/>
        </w:rPr>
        <w:t xml:space="preserve"> </w:t>
      </w:r>
      <w:r>
        <w:rPr>
          <w:spacing w:val="-2"/>
          <w:sz w:val="20"/>
        </w:rPr>
        <w:t>2010.</w:t>
      </w:r>
      <w:r>
        <w:rPr>
          <w:sz w:val="20"/>
        </w:rPr>
        <w:tab/>
      </w:r>
      <w:r>
        <w:rPr>
          <w:spacing w:val="-5"/>
          <w:sz w:val="20"/>
        </w:rPr>
        <w:t>71</w:t>
      </w:r>
    </w:p>
    <w:p w14:paraId="1D129A4E" w14:textId="77777777" w:rsidR="009D0692" w:rsidRDefault="00D22DBB">
      <w:pPr>
        <w:tabs>
          <w:tab w:val="left" w:pos="1799"/>
          <w:tab w:val="left" w:pos="9487"/>
        </w:tabs>
        <w:spacing w:line="229" w:lineRule="exact"/>
        <w:ind w:left="600"/>
        <w:rPr>
          <w:sz w:val="20"/>
        </w:rPr>
      </w:pPr>
      <w:r>
        <w:rPr>
          <w:spacing w:val="-2"/>
          <w:sz w:val="20"/>
        </w:rPr>
        <w:t>1065.530</w:t>
      </w:r>
      <w:r>
        <w:rPr>
          <w:sz w:val="20"/>
        </w:rPr>
        <w:tab/>
        <w:t>Emission</w:t>
      </w:r>
      <w:r>
        <w:rPr>
          <w:spacing w:val="-8"/>
          <w:sz w:val="20"/>
        </w:rPr>
        <w:t xml:space="preserve"> </w:t>
      </w:r>
      <w:r>
        <w:rPr>
          <w:sz w:val="20"/>
        </w:rPr>
        <w:t>test</w:t>
      </w:r>
      <w:r>
        <w:rPr>
          <w:spacing w:val="-7"/>
          <w:sz w:val="20"/>
        </w:rPr>
        <w:t xml:space="preserve"> </w:t>
      </w:r>
      <w:r>
        <w:rPr>
          <w:sz w:val="20"/>
        </w:rPr>
        <w:t>sequence.</w:t>
      </w:r>
      <w:r>
        <w:rPr>
          <w:spacing w:val="43"/>
          <w:sz w:val="20"/>
        </w:rPr>
        <w:t xml:space="preserve"> </w:t>
      </w:r>
      <w:r>
        <w:rPr>
          <w:sz w:val="20"/>
        </w:rPr>
        <w:t>September</w:t>
      </w:r>
      <w:r>
        <w:rPr>
          <w:spacing w:val="-6"/>
          <w:sz w:val="20"/>
        </w:rPr>
        <w:t xml:space="preserve"> </w:t>
      </w:r>
      <w:r>
        <w:rPr>
          <w:sz w:val="20"/>
        </w:rPr>
        <w:t>15,</w:t>
      </w:r>
      <w:r>
        <w:rPr>
          <w:spacing w:val="-6"/>
          <w:sz w:val="20"/>
        </w:rPr>
        <w:t xml:space="preserve"> </w:t>
      </w:r>
      <w:r>
        <w:rPr>
          <w:spacing w:val="-2"/>
          <w:sz w:val="20"/>
        </w:rPr>
        <w:t>2011.</w:t>
      </w:r>
      <w:r>
        <w:rPr>
          <w:sz w:val="20"/>
        </w:rPr>
        <w:tab/>
      </w:r>
      <w:r>
        <w:rPr>
          <w:spacing w:val="-5"/>
          <w:sz w:val="20"/>
        </w:rPr>
        <w:t>71</w:t>
      </w:r>
    </w:p>
    <w:p w14:paraId="6DB66997" w14:textId="77777777" w:rsidR="009D0692" w:rsidRDefault="00D22DBB">
      <w:pPr>
        <w:tabs>
          <w:tab w:val="left" w:pos="1799"/>
          <w:tab w:val="left" w:pos="9487"/>
        </w:tabs>
        <w:spacing w:before="1"/>
        <w:ind w:left="600"/>
        <w:rPr>
          <w:sz w:val="20"/>
        </w:rPr>
      </w:pPr>
      <w:r>
        <w:rPr>
          <w:spacing w:val="-2"/>
          <w:sz w:val="20"/>
        </w:rPr>
        <w:t>1065.545</w:t>
      </w:r>
      <w:r>
        <w:rPr>
          <w:sz w:val="20"/>
        </w:rPr>
        <w:tab/>
        <w:t>Validation</w:t>
      </w:r>
      <w:r>
        <w:rPr>
          <w:spacing w:val="-5"/>
          <w:sz w:val="20"/>
        </w:rPr>
        <w:t xml:space="preserve"> </w:t>
      </w:r>
      <w:r>
        <w:rPr>
          <w:sz w:val="20"/>
        </w:rPr>
        <w:t>of</w:t>
      </w:r>
      <w:r>
        <w:rPr>
          <w:spacing w:val="-4"/>
          <w:sz w:val="20"/>
        </w:rPr>
        <w:t xml:space="preserve"> </w:t>
      </w:r>
      <w:r>
        <w:rPr>
          <w:sz w:val="20"/>
        </w:rPr>
        <w:t>proportional</w:t>
      </w:r>
      <w:r>
        <w:rPr>
          <w:spacing w:val="-7"/>
          <w:sz w:val="20"/>
        </w:rPr>
        <w:t xml:space="preserve"> </w:t>
      </w:r>
      <w:r>
        <w:rPr>
          <w:sz w:val="20"/>
        </w:rPr>
        <w:t>flow</w:t>
      </w:r>
      <w:r>
        <w:rPr>
          <w:spacing w:val="-8"/>
          <w:sz w:val="20"/>
        </w:rPr>
        <w:t xml:space="preserve"> </w:t>
      </w:r>
      <w:r>
        <w:rPr>
          <w:sz w:val="20"/>
        </w:rPr>
        <w:t>control</w:t>
      </w:r>
      <w:r>
        <w:rPr>
          <w:spacing w:val="-7"/>
          <w:sz w:val="20"/>
        </w:rPr>
        <w:t xml:space="preserve"> </w:t>
      </w:r>
      <w:r>
        <w:rPr>
          <w:sz w:val="20"/>
        </w:rPr>
        <w:t>for</w:t>
      </w:r>
      <w:r>
        <w:rPr>
          <w:spacing w:val="-6"/>
          <w:sz w:val="20"/>
        </w:rPr>
        <w:t xml:space="preserve"> </w:t>
      </w:r>
      <w:r>
        <w:rPr>
          <w:sz w:val="20"/>
        </w:rPr>
        <w:t>batch</w:t>
      </w:r>
      <w:r>
        <w:rPr>
          <w:spacing w:val="-6"/>
          <w:sz w:val="20"/>
        </w:rPr>
        <w:t xml:space="preserve"> </w:t>
      </w:r>
      <w:r>
        <w:rPr>
          <w:sz w:val="20"/>
        </w:rPr>
        <w:t>sampling.</w:t>
      </w:r>
      <w:r>
        <w:rPr>
          <w:spacing w:val="46"/>
          <w:sz w:val="20"/>
        </w:rPr>
        <w:t xml:space="preserve"> </w:t>
      </w:r>
      <w:r>
        <w:rPr>
          <w:sz w:val="20"/>
        </w:rPr>
        <w:t>April</w:t>
      </w:r>
      <w:r>
        <w:rPr>
          <w:spacing w:val="-7"/>
          <w:sz w:val="20"/>
        </w:rPr>
        <w:t xml:space="preserve"> </w:t>
      </w:r>
      <w:r>
        <w:rPr>
          <w:sz w:val="20"/>
        </w:rPr>
        <w:t>30,</w:t>
      </w:r>
      <w:r>
        <w:rPr>
          <w:spacing w:val="-7"/>
          <w:sz w:val="20"/>
        </w:rPr>
        <w:t xml:space="preserve"> </w:t>
      </w:r>
      <w:r>
        <w:rPr>
          <w:spacing w:val="-2"/>
          <w:sz w:val="20"/>
        </w:rPr>
        <w:t>2010.</w:t>
      </w:r>
      <w:r>
        <w:rPr>
          <w:sz w:val="20"/>
        </w:rPr>
        <w:tab/>
      </w:r>
      <w:r>
        <w:rPr>
          <w:spacing w:val="-5"/>
          <w:sz w:val="20"/>
        </w:rPr>
        <w:t>71</w:t>
      </w:r>
    </w:p>
    <w:p w14:paraId="09FDBC19" w14:textId="77777777" w:rsidR="009D0692" w:rsidRDefault="00D22DBB">
      <w:pPr>
        <w:tabs>
          <w:tab w:val="left" w:pos="1799"/>
          <w:tab w:val="left" w:pos="9487"/>
        </w:tabs>
        <w:ind w:left="600" w:right="1450" w:hanging="1"/>
        <w:rPr>
          <w:sz w:val="20"/>
        </w:rPr>
      </w:pPr>
      <w:r>
        <w:rPr>
          <w:spacing w:val="-2"/>
          <w:sz w:val="20"/>
        </w:rPr>
        <w:t>1065.546</w:t>
      </w:r>
      <w:r>
        <w:rPr>
          <w:sz w:val="20"/>
        </w:rPr>
        <w:tab/>
        <w:t>Validation of minimum dilution ratio for PM batch sampling and drift correction.</w:t>
      </w:r>
      <w:r>
        <w:rPr>
          <w:spacing w:val="40"/>
          <w:sz w:val="20"/>
        </w:rPr>
        <w:t xml:space="preserve"> </w:t>
      </w:r>
      <w:r>
        <w:rPr>
          <w:sz w:val="20"/>
        </w:rPr>
        <w:t>September 15, 2011.</w:t>
      </w:r>
      <w:r>
        <w:rPr>
          <w:sz w:val="20"/>
        </w:rPr>
        <w:tab/>
      </w:r>
      <w:r>
        <w:rPr>
          <w:spacing w:val="-6"/>
          <w:sz w:val="20"/>
        </w:rPr>
        <w:t>71</w:t>
      </w:r>
    </w:p>
    <w:p w14:paraId="4EEFDDEF" w14:textId="3DF7B412" w:rsidR="009D0692" w:rsidRDefault="00D22DBB" w:rsidP="005B1E23">
      <w:pPr>
        <w:tabs>
          <w:tab w:val="left" w:pos="1799"/>
        </w:tabs>
        <w:spacing w:before="1"/>
        <w:ind w:left="600"/>
        <w:rPr>
          <w:sz w:val="20"/>
        </w:rPr>
      </w:pPr>
      <w:r>
        <w:rPr>
          <w:spacing w:val="-2"/>
          <w:sz w:val="20"/>
        </w:rPr>
        <w:t>1065.550</w:t>
      </w:r>
      <w:r>
        <w:rPr>
          <w:sz w:val="20"/>
        </w:rPr>
        <w:tab/>
        <w:t>Gas</w:t>
      </w:r>
      <w:r>
        <w:rPr>
          <w:spacing w:val="-8"/>
          <w:sz w:val="20"/>
        </w:rPr>
        <w:t xml:space="preserve"> </w:t>
      </w:r>
      <w:r>
        <w:rPr>
          <w:sz w:val="20"/>
        </w:rPr>
        <w:t>analyzer</w:t>
      </w:r>
      <w:r>
        <w:rPr>
          <w:spacing w:val="-7"/>
          <w:sz w:val="20"/>
        </w:rPr>
        <w:t xml:space="preserve"> </w:t>
      </w:r>
      <w:r>
        <w:rPr>
          <w:sz w:val="20"/>
        </w:rPr>
        <w:t>range</w:t>
      </w:r>
      <w:r>
        <w:rPr>
          <w:spacing w:val="-7"/>
          <w:sz w:val="20"/>
        </w:rPr>
        <w:t xml:space="preserve"> </w:t>
      </w:r>
      <w:r>
        <w:rPr>
          <w:sz w:val="20"/>
        </w:rPr>
        <w:t>validation,</w:t>
      </w:r>
      <w:r>
        <w:rPr>
          <w:spacing w:val="-8"/>
          <w:sz w:val="20"/>
        </w:rPr>
        <w:t xml:space="preserve"> </w:t>
      </w:r>
      <w:r>
        <w:rPr>
          <w:sz w:val="20"/>
        </w:rPr>
        <w:t>drift</w:t>
      </w:r>
      <w:r>
        <w:rPr>
          <w:spacing w:val="-9"/>
          <w:sz w:val="20"/>
        </w:rPr>
        <w:t xml:space="preserve"> </w:t>
      </w:r>
      <w:r>
        <w:rPr>
          <w:sz w:val="20"/>
        </w:rPr>
        <w:t>validation,</w:t>
      </w:r>
      <w:r>
        <w:rPr>
          <w:spacing w:val="-6"/>
          <w:sz w:val="20"/>
        </w:rPr>
        <w:t xml:space="preserve"> </w:t>
      </w:r>
      <w:r>
        <w:rPr>
          <w:sz w:val="20"/>
        </w:rPr>
        <w:t>and</w:t>
      </w:r>
      <w:r>
        <w:rPr>
          <w:spacing w:val="-9"/>
          <w:sz w:val="20"/>
        </w:rPr>
        <w:t xml:space="preserve"> </w:t>
      </w:r>
      <w:r>
        <w:rPr>
          <w:sz w:val="20"/>
        </w:rPr>
        <w:t>drift</w:t>
      </w:r>
      <w:r>
        <w:rPr>
          <w:spacing w:val="-6"/>
          <w:sz w:val="20"/>
        </w:rPr>
        <w:t xml:space="preserve"> </w:t>
      </w:r>
      <w:r>
        <w:rPr>
          <w:sz w:val="20"/>
        </w:rPr>
        <w:t>correction.</w:t>
      </w:r>
      <w:r>
        <w:rPr>
          <w:spacing w:val="-7"/>
          <w:sz w:val="20"/>
        </w:rPr>
        <w:t xml:space="preserve"> </w:t>
      </w:r>
      <w:r>
        <w:rPr>
          <w:sz w:val="20"/>
        </w:rPr>
        <w:t>September</w:t>
      </w:r>
      <w:r>
        <w:rPr>
          <w:spacing w:val="-7"/>
          <w:sz w:val="20"/>
        </w:rPr>
        <w:t xml:space="preserve"> </w:t>
      </w:r>
      <w:r>
        <w:rPr>
          <w:sz w:val="20"/>
        </w:rPr>
        <w:t>15,</w:t>
      </w:r>
      <w:r>
        <w:rPr>
          <w:spacing w:val="-7"/>
          <w:sz w:val="20"/>
        </w:rPr>
        <w:t xml:space="preserve"> </w:t>
      </w:r>
      <w:r>
        <w:rPr>
          <w:spacing w:val="-2"/>
          <w:sz w:val="20"/>
        </w:rPr>
        <w:t>2011.</w:t>
      </w:r>
      <w:r w:rsidR="005B1E23">
        <w:rPr>
          <w:spacing w:val="-2"/>
          <w:sz w:val="20"/>
        </w:rPr>
        <w:t xml:space="preserve"> </w:t>
      </w:r>
      <w:r>
        <w:rPr>
          <w:spacing w:val="-5"/>
          <w:sz w:val="20"/>
        </w:rPr>
        <w:t>71</w:t>
      </w:r>
    </w:p>
    <w:p w14:paraId="6321FAB4" w14:textId="77777777" w:rsidR="009D0692" w:rsidRDefault="00D22DBB">
      <w:pPr>
        <w:tabs>
          <w:tab w:val="left" w:pos="1799"/>
          <w:tab w:val="left" w:pos="9487"/>
        </w:tabs>
        <w:spacing w:line="229" w:lineRule="exact"/>
        <w:ind w:left="600"/>
        <w:rPr>
          <w:sz w:val="20"/>
        </w:rPr>
      </w:pPr>
      <w:r>
        <w:rPr>
          <w:spacing w:val="-2"/>
          <w:sz w:val="20"/>
        </w:rPr>
        <w:t>1065.590</w:t>
      </w:r>
      <w:r>
        <w:rPr>
          <w:sz w:val="20"/>
        </w:rPr>
        <w:tab/>
        <w:t>PM</w:t>
      </w:r>
      <w:r>
        <w:rPr>
          <w:spacing w:val="-8"/>
          <w:sz w:val="20"/>
        </w:rPr>
        <w:t xml:space="preserve"> </w:t>
      </w:r>
      <w:r>
        <w:rPr>
          <w:sz w:val="20"/>
        </w:rPr>
        <w:t>sample</w:t>
      </w:r>
      <w:r>
        <w:rPr>
          <w:spacing w:val="-7"/>
          <w:sz w:val="20"/>
        </w:rPr>
        <w:t xml:space="preserve"> </w:t>
      </w:r>
      <w:r>
        <w:rPr>
          <w:sz w:val="20"/>
        </w:rPr>
        <w:t>preconditioning</w:t>
      </w:r>
      <w:r>
        <w:rPr>
          <w:spacing w:val="-6"/>
          <w:sz w:val="20"/>
        </w:rPr>
        <w:t xml:space="preserve"> </w:t>
      </w:r>
      <w:r>
        <w:rPr>
          <w:sz w:val="20"/>
        </w:rPr>
        <w:t>and</w:t>
      </w:r>
      <w:r>
        <w:rPr>
          <w:spacing w:val="-5"/>
          <w:sz w:val="20"/>
        </w:rPr>
        <w:t xml:space="preserve"> </w:t>
      </w:r>
      <w:r>
        <w:rPr>
          <w:sz w:val="20"/>
        </w:rPr>
        <w:t>tare</w:t>
      </w:r>
      <w:r>
        <w:rPr>
          <w:spacing w:val="-6"/>
          <w:sz w:val="20"/>
        </w:rPr>
        <w:t xml:space="preserve"> </w:t>
      </w:r>
      <w:r>
        <w:rPr>
          <w:sz w:val="20"/>
        </w:rPr>
        <w:t>weighing.</w:t>
      </w:r>
      <w:r>
        <w:rPr>
          <w:spacing w:val="-7"/>
          <w:sz w:val="20"/>
        </w:rPr>
        <w:t xml:space="preserve"> </w:t>
      </w:r>
      <w:r>
        <w:rPr>
          <w:sz w:val="20"/>
        </w:rPr>
        <w:t>June</w:t>
      </w:r>
      <w:r>
        <w:rPr>
          <w:spacing w:val="-6"/>
          <w:sz w:val="20"/>
        </w:rPr>
        <w:t xml:space="preserve"> </w:t>
      </w:r>
      <w:r>
        <w:rPr>
          <w:sz w:val="20"/>
        </w:rPr>
        <w:t>30,</w:t>
      </w:r>
      <w:r>
        <w:rPr>
          <w:spacing w:val="-7"/>
          <w:sz w:val="20"/>
        </w:rPr>
        <w:t xml:space="preserve"> </w:t>
      </w:r>
      <w:r>
        <w:rPr>
          <w:spacing w:val="-2"/>
          <w:sz w:val="20"/>
        </w:rPr>
        <w:t>2008.</w:t>
      </w:r>
      <w:r>
        <w:rPr>
          <w:sz w:val="20"/>
        </w:rPr>
        <w:tab/>
      </w:r>
      <w:r>
        <w:rPr>
          <w:spacing w:val="-5"/>
          <w:sz w:val="20"/>
        </w:rPr>
        <w:t>71</w:t>
      </w:r>
    </w:p>
    <w:p w14:paraId="299BC646" w14:textId="77777777" w:rsidR="009D0692" w:rsidRDefault="00D22DBB">
      <w:pPr>
        <w:tabs>
          <w:tab w:val="left" w:pos="1799"/>
          <w:tab w:val="left" w:pos="9487"/>
        </w:tabs>
        <w:ind w:left="600"/>
        <w:rPr>
          <w:sz w:val="20"/>
        </w:rPr>
      </w:pPr>
      <w:r>
        <w:rPr>
          <w:spacing w:val="-2"/>
          <w:sz w:val="20"/>
        </w:rPr>
        <w:t>1065.595</w:t>
      </w:r>
      <w:r>
        <w:rPr>
          <w:sz w:val="20"/>
        </w:rPr>
        <w:tab/>
        <w:t>PM</w:t>
      </w:r>
      <w:r>
        <w:rPr>
          <w:spacing w:val="-7"/>
          <w:sz w:val="20"/>
        </w:rPr>
        <w:t xml:space="preserve"> </w:t>
      </w:r>
      <w:r>
        <w:rPr>
          <w:sz w:val="20"/>
        </w:rPr>
        <w:t>sample</w:t>
      </w:r>
      <w:r>
        <w:rPr>
          <w:spacing w:val="-7"/>
          <w:sz w:val="20"/>
        </w:rPr>
        <w:t xml:space="preserve"> </w:t>
      </w:r>
      <w:r>
        <w:rPr>
          <w:sz w:val="20"/>
        </w:rPr>
        <w:t>post-conditioning</w:t>
      </w:r>
      <w:r>
        <w:rPr>
          <w:spacing w:val="-7"/>
          <w:sz w:val="20"/>
        </w:rPr>
        <w:t xml:space="preserve"> </w:t>
      </w:r>
      <w:r>
        <w:rPr>
          <w:sz w:val="20"/>
        </w:rPr>
        <w:t>and</w:t>
      </w:r>
      <w:r>
        <w:rPr>
          <w:spacing w:val="-7"/>
          <w:sz w:val="20"/>
        </w:rPr>
        <w:t xml:space="preserve"> </w:t>
      </w:r>
      <w:r>
        <w:rPr>
          <w:sz w:val="20"/>
        </w:rPr>
        <w:t>total</w:t>
      </w:r>
      <w:r>
        <w:rPr>
          <w:spacing w:val="-6"/>
          <w:sz w:val="20"/>
        </w:rPr>
        <w:t xml:space="preserve"> </w:t>
      </w:r>
      <w:r>
        <w:rPr>
          <w:sz w:val="20"/>
        </w:rPr>
        <w:t>weighing.</w:t>
      </w:r>
      <w:r>
        <w:rPr>
          <w:spacing w:val="-7"/>
          <w:sz w:val="20"/>
        </w:rPr>
        <w:t xml:space="preserve"> </w:t>
      </w:r>
      <w:r>
        <w:rPr>
          <w:sz w:val="20"/>
        </w:rPr>
        <w:t>June</w:t>
      </w:r>
      <w:r>
        <w:rPr>
          <w:spacing w:val="-6"/>
          <w:sz w:val="20"/>
        </w:rPr>
        <w:t xml:space="preserve"> </w:t>
      </w:r>
      <w:r>
        <w:rPr>
          <w:sz w:val="20"/>
        </w:rPr>
        <w:t>30,</w:t>
      </w:r>
      <w:r>
        <w:rPr>
          <w:spacing w:val="-5"/>
          <w:sz w:val="20"/>
        </w:rPr>
        <w:t xml:space="preserve"> </w:t>
      </w:r>
      <w:r>
        <w:rPr>
          <w:spacing w:val="-2"/>
          <w:sz w:val="20"/>
        </w:rPr>
        <w:t>2008.</w:t>
      </w:r>
      <w:r>
        <w:rPr>
          <w:sz w:val="20"/>
        </w:rPr>
        <w:tab/>
      </w:r>
      <w:r>
        <w:rPr>
          <w:spacing w:val="-5"/>
          <w:sz w:val="20"/>
        </w:rPr>
        <w:t>71</w:t>
      </w:r>
    </w:p>
    <w:p w14:paraId="58124112" w14:textId="77777777" w:rsidR="009D0692" w:rsidRDefault="00D22DBB">
      <w:pPr>
        <w:tabs>
          <w:tab w:val="left" w:pos="9487"/>
        </w:tabs>
        <w:spacing w:before="238"/>
        <w:ind w:left="360"/>
        <w:rPr>
          <w:b/>
          <w:sz w:val="20"/>
        </w:rPr>
      </w:pPr>
      <w:r>
        <w:rPr>
          <w:b/>
          <w:sz w:val="20"/>
        </w:rPr>
        <w:t>Subpart</w:t>
      </w:r>
      <w:r>
        <w:rPr>
          <w:b/>
          <w:spacing w:val="-9"/>
          <w:sz w:val="20"/>
        </w:rPr>
        <w:t xml:space="preserve"> </w:t>
      </w:r>
      <w:r>
        <w:rPr>
          <w:b/>
          <w:sz w:val="20"/>
        </w:rPr>
        <w:t>G</w:t>
      </w:r>
      <w:r>
        <w:rPr>
          <w:b/>
          <w:spacing w:val="-6"/>
          <w:sz w:val="20"/>
        </w:rPr>
        <w:t xml:space="preserve"> </w:t>
      </w:r>
      <w:r>
        <w:rPr>
          <w:b/>
          <w:sz w:val="20"/>
        </w:rPr>
        <w:t>–</w:t>
      </w:r>
      <w:r>
        <w:rPr>
          <w:b/>
          <w:spacing w:val="-6"/>
          <w:sz w:val="20"/>
        </w:rPr>
        <w:t xml:space="preserve"> </w:t>
      </w:r>
      <w:r>
        <w:rPr>
          <w:b/>
          <w:sz w:val="20"/>
        </w:rPr>
        <w:t>Calculations</w:t>
      </w:r>
      <w:r>
        <w:rPr>
          <w:b/>
          <w:spacing w:val="-5"/>
          <w:sz w:val="20"/>
        </w:rPr>
        <w:t xml:space="preserve"> </w:t>
      </w:r>
      <w:r>
        <w:rPr>
          <w:b/>
          <w:sz w:val="20"/>
        </w:rPr>
        <w:t>and</w:t>
      </w:r>
      <w:r>
        <w:rPr>
          <w:b/>
          <w:spacing w:val="-6"/>
          <w:sz w:val="20"/>
        </w:rPr>
        <w:t xml:space="preserve"> </w:t>
      </w:r>
      <w:r>
        <w:rPr>
          <w:b/>
          <w:sz w:val="20"/>
        </w:rPr>
        <w:t>Data</w:t>
      </w:r>
      <w:r>
        <w:rPr>
          <w:b/>
          <w:spacing w:val="-7"/>
          <w:sz w:val="20"/>
        </w:rPr>
        <w:t xml:space="preserve"> </w:t>
      </w:r>
      <w:r>
        <w:rPr>
          <w:b/>
          <w:spacing w:val="-2"/>
          <w:sz w:val="20"/>
        </w:rPr>
        <w:t>Requirements</w:t>
      </w:r>
      <w:r>
        <w:rPr>
          <w:b/>
          <w:sz w:val="20"/>
        </w:rPr>
        <w:tab/>
      </w:r>
      <w:r>
        <w:rPr>
          <w:b/>
          <w:spacing w:val="-5"/>
          <w:sz w:val="20"/>
        </w:rPr>
        <w:t>71</w:t>
      </w:r>
    </w:p>
    <w:p w14:paraId="4F5740FB" w14:textId="77777777" w:rsidR="009D0692" w:rsidRDefault="00D22DBB">
      <w:pPr>
        <w:tabs>
          <w:tab w:val="left" w:pos="1799"/>
          <w:tab w:val="left" w:pos="9487"/>
        </w:tabs>
        <w:spacing w:before="3"/>
        <w:ind w:left="600"/>
        <w:rPr>
          <w:sz w:val="20"/>
        </w:rPr>
      </w:pPr>
      <w:r>
        <w:rPr>
          <w:spacing w:val="-2"/>
          <w:sz w:val="20"/>
        </w:rPr>
        <w:t>1065.601</w:t>
      </w:r>
      <w:r>
        <w:rPr>
          <w:sz w:val="20"/>
        </w:rPr>
        <w:tab/>
        <w:t>Overview.</w:t>
      </w:r>
      <w:r>
        <w:rPr>
          <w:spacing w:val="47"/>
          <w:sz w:val="20"/>
        </w:rPr>
        <w:t xml:space="preserve"> </w:t>
      </w:r>
      <w:r>
        <w:rPr>
          <w:sz w:val="20"/>
        </w:rPr>
        <w:t>April</w:t>
      </w:r>
      <w:r>
        <w:rPr>
          <w:spacing w:val="-7"/>
          <w:sz w:val="20"/>
        </w:rPr>
        <w:t xml:space="preserve"> </w:t>
      </w:r>
      <w:r>
        <w:rPr>
          <w:sz w:val="20"/>
        </w:rPr>
        <w:t>30,</w:t>
      </w:r>
      <w:r>
        <w:rPr>
          <w:spacing w:val="-5"/>
          <w:sz w:val="20"/>
        </w:rPr>
        <w:t xml:space="preserve"> </w:t>
      </w:r>
      <w:r>
        <w:rPr>
          <w:spacing w:val="-2"/>
          <w:sz w:val="20"/>
        </w:rPr>
        <w:t>2010.</w:t>
      </w:r>
      <w:r>
        <w:rPr>
          <w:sz w:val="20"/>
        </w:rPr>
        <w:tab/>
      </w:r>
      <w:r>
        <w:rPr>
          <w:spacing w:val="-5"/>
          <w:sz w:val="20"/>
        </w:rPr>
        <w:t>71</w:t>
      </w:r>
    </w:p>
    <w:p w14:paraId="6164B72C" w14:textId="77777777" w:rsidR="009D0692" w:rsidRDefault="00D22DBB">
      <w:pPr>
        <w:tabs>
          <w:tab w:val="left" w:pos="1799"/>
          <w:tab w:val="left" w:pos="9487"/>
        </w:tabs>
        <w:spacing w:line="229" w:lineRule="exact"/>
        <w:ind w:left="600"/>
        <w:rPr>
          <w:sz w:val="20"/>
        </w:rPr>
      </w:pPr>
      <w:r>
        <w:rPr>
          <w:spacing w:val="-2"/>
          <w:sz w:val="20"/>
        </w:rPr>
        <w:t>1065.602</w:t>
      </w:r>
      <w:r>
        <w:rPr>
          <w:sz w:val="20"/>
        </w:rPr>
        <w:tab/>
        <w:t>Statistics.</w:t>
      </w:r>
      <w:r>
        <w:rPr>
          <w:spacing w:val="41"/>
          <w:sz w:val="20"/>
        </w:rPr>
        <w:t xml:space="preserve"> </w:t>
      </w:r>
      <w:r>
        <w:rPr>
          <w:sz w:val="20"/>
        </w:rPr>
        <w:t>September</w:t>
      </w:r>
      <w:r>
        <w:rPr>
          <w:spacing w:val="-6"/>
          <w:sz w:val="20"/>
        </w:rPr>
        <w:t xml:space="preserve"> </w:t>
      </w:r>
      <w:r>
        <w:rPr>
          <w:sz w:val="20"/>
        </w:rPr>
        <w:t>15,</w:t>
      </w:r>
      <w:r>
        <w:rPr>
          <w:spacing w:val="-7"/>
          <w:sz w:val="20"/>
        </w:rPr>
        <w:t xml:space="preserve"> </w:t>
      </w:r>
      <w:r>
        <w:rPr>
          <w:spacing w:val="-2"/>
          <w:sz w:val="20"/>
        </w:rPr>
        <w:t>2011.</w:t>
      </w:r>
      <w:r>
        <w:rPr>
          <w:sz w:val="20"/>
        </w:rPr>
        <w:tab/>
      </w:r>
      <w:r>
        <w:rPr>
          <w:spacing w:val="-5"/>
          <w:sz w:val="20"/>
        </w:rPr>
        <w:t>71</w:t>
      </w:r>
    </w:p>
    <w:p w14:paraId="6FD3F297" w14:textId="77777777" w:rsidR="009D0692" w:rsidRDefault="00D22DBB">
      <w:pPr>
        <w:tabs>
          <w:tab w:val="left" w:pos="1799"/>
          <w:tab w:val="left" w:pos="9487"/>
        </w:tabs>
        <w:spacing w:line="229" w:lineRule="exact"/>
        <w:ind w:left="600"/>
        <w:rPr>
          <w:sz w:val="20"/>
        </w:rPr>
      </w:pPr>
      <w:r>
        <w:rPr>
          <w:spacing w:val="-2"/>
          <w:sz w:val="20"/>
        </w:rPr>
        <w:t>1065.610</w:t>
      </w:r>
      <w:r>
        <w:rPr>
          <w:sz w:val="20"/>
        </w:rPr>
        <w:tab/>
        <w:t>Duty</w:t>
      </w:r>
      <w:r>
        <w:rPr>
          <w:spacing w:val="-9"/>
          <w:sz w:val="20"/>
        </w:rPr>
        <w:t xml:space="preserve"> </w:t>
      </w:r>
      <w:r>
        <w:rPr>
          <w:sz w:val="20"/>
        </w:rPr>
        <w:t>cycle</w:t>
      </w:r>
      <w:r>
        <w:rPr>
          <w:spacing w:val="-4"/>
          <w:sz w:val="20"/>
        </w:rPr>
        <w:t xml:space="preserve"> </w:t>
      </w:r>
      <w:r>
        <w:rPr>
          <w:sz w:val="20"/>
        </w:rPr>
        <w:t>generation.</w:t>
      </w:r>
      <w:r>
        <w:rPr>
          <w:spacing w:val="-6"/>
          <w:sz w:val="20"/>
        </w:rPr>
        <w:t xml:space="preserve"> </w:t>
      </w:r>
      <w:r>
        <w:rPr>
          <w:sz w:val="20"/>
        </w:rPr>
        <w:t>June</w:t>
      </w:r>
      <w:r>
        <w:rPr>
          <w:spacing w:val="-6"/>
          <w:sz w:val="20"/>
        </w:rPr>
        <w:t xml:space="preserve"> </w:t>
      </w:r>
      <w:r>
        <w:rPr>
          <w:sz w:val="20"/>
        </w:rPr>
        <w:t>17,</w:t>
      </w:r>
      <w:r>
        <w:rPr>
          <w:spacing w:val="-4"/>
          <w:sz w:val="20"/>
        </w:rPr>
        <w:t xml:space="preserve"> </w:t>
      </w:r>
      <w:r>
        <w:rPr>
          <w:spacing w:val="-2"/>
          <w:sz w:val="20"/>
        </w:rPr>
        <w:t>2013.</w:t>
      </w:r>
      <w:r>
        <w:rPr>
          <w:sz w:val="20"/>
        </w:rPr>
        <w:tab/>
      </w:r>
      <w:r>
        <w:rPr>
          <w:spacing w:val="-5"/>
          <w:sz w:val="20"/>
        </w:rPr>
        <w:t>71</w:t>
      </w:r>
    </w:p>
    <w:p w14:paraId="310E825E" w14:textId="77777777" w:rsidR="009D0692" w:rsidRDefault="00D22DBB">
      <w:pPr>
        <w:tabs>
          <w:tab w:val="left" w:pos="1799"/>
          <w:tab w:val="left" w:pos="9487"/>
        </w:tabs>
        <w:spacing w:before="1"/>
        <w:ind w:left="600"/>
        <w:rPr>
          <w:sz w:val="20"/>
        </w:rPr>
      </w:pPr>
      <w:r>
        <w:rPr>
          <w:spacing w:val="-2"/>
          <w:sz w:val="20"/>
        </w:rPr>
        <w:t>1065.630</w:t>
      </w:r>
      <w:r>
        <w:rPr>
          <w:sz w:val="20"/>
        </w:rPr>
        <w:tab/>
        <w:t>1980</w:t>
      </w:r>
      <w:r>
        <w:rPr>
          <w:spacing w:val="-6"/>
          <w:sz w:val="20"/>
        </w:rPr>
        <w:t xml:space="preserve"> </w:t>
      </w:r>
      <w:r>
        <w:rPr>
          <w:sz w:val="20"/>
        </w:rPr>
        <w:t>international</w:t>
      </w:r>
      <w:r>
        <w:rPr>
          <w:spacing w:val="-7"/>
          <w:sz w:val="20"/>
        </w:rPr>
        <w:t xml:space="preserve"> </w:t>
      </w:r>
      <w:r>
        <w:rPr>
          <w:sz w:val="20"/>
        </w:rPr>
        <w:t>gravity</w:t>
      </w:r>
      <w:r>
        <w:rPr>
          <w:spacing w:val="-10"/>
          <w:sz w:val="20"/>
        </w:rPr>
        <w:t xml:space="preserve"> </w:t>
      </w:r>
      <w:r>
        <w:rPr>
          <w:sz w:val="20"/>
        </w:rPr>
        <w:t>formula.</w:t>
      </w:r>
      <w:r>
        <w:rPr>
          <w:spacing w:val="-7"/>
          <w:sz w:val="20"/>
        </w:rPr>
        <w:t xml:space="preserve"> </w:t>
      </w:r>
      <w:r>
        <w:rPr>
          <w:sz w:val="20"/>
        </w:rPr>
        <w:t>July</w:t>
      </w:r>
      <w:r>
        <w:rPr>
          <w:spacing w:val="-7"/>
          <w:sz w:val="20"/>
        </w:rPr>
        <w:t xml:space="preserve"> </w:t>
      </w:r>
      <w:r>
        <w:rPr>
          <w:sz w:val="20"/>
        </w:rPr>
        <w:t>13,</w:t>
      </w:r>
      <w:r>
        <w:rPr>
          <w:spacing w:val="-5"/>
          <w:sz w:val="20"/>
        </w:rPr>
        <w:t xml:space="preserve"> </w:t>
      </w:r>
      <w:r>
        <w:rPr>
          <w:spacing w:val="-2"/>
          <w:sz w:val="20"/>
        </w:rPr>
        <w:t>2005.</w:t>
      </w:r>
      <w:r>
        <w:rPr>
          <w:sz w:val="20"/>
        </w:rPr>
        <w:tab/>
      </w:r>
      <w:r>
        <w:rPr>
          <w:spacing w:val="-5"/>
          <w:sz w:val="20"/>
        </w:rPr>
        <w:t>71</w:t>
      </w:r>
    </w:p>
    <w:p w14:paraId="14AC1F33" w14:textId="77777777" w:rsidR="009D0692" w:rsidRDefault="00D22DBB">
      <w:pPr>
        <w:tabs>
          <w:tab w:val="left" w:pos="1799"/>
          <w:tab w:val="left" w:pos="9487"/>
        </w:tabs>
        <w:ind w:left="600"/>
        <w:rPr>
          <w:sz w:val="20"/>
        </w:rPr>
      </w:pPr>
      <w:r>
        <w:rPr>
          <w:spacing w:val="-2"/>
          <w:sz w:val="20"/>
        </w:rPr>
        <w:t>1065.640</w:t>
      </w:r>
      <w:r>
        <w:rPr>
          <w:sz w:val="20"/>
        </w:rPr>
        <w:tab/>
        <w:t>Flow</w:t>
      </w:r>
      <w:r>
        <w:rPr>
          <w:spacing w:val="-11"/>
          <w:sz w:val="20"/>
        </w:rPr>
        <w:t xml:space="preserve"> </w:t>
      </w:r>
      <w:r>
        <w:rPr>
          <w:sz w:val="20"/>
        </w:rPr>
        <w:t>meter</w:t>
      </w:r>
      <w:r>
        <w:rPr>
          <w:spacing w:val="-7"/>
          <w:sz w:val="20"/>
        </w:rPr>
        <w:t xml:space="preserve"> </w:t>
      </w:r>
      <w:r>
        <w:rPr>
          <w:sz w:val="20"/>
        </w:rPr>
        <w:t>calibration</w:t>
      </w:r>
      <w:r>
        <w:rPr>
          <w:spacing w:val="-9"/>
          <w:sz w:val="20"/>
        </w:rPr>
        <w:t xml:space="preserve"> </w:t>
      </w:r>
      <w:r>
        <w:rPr>
          <w:sz w:val="20"/>
        </w:rPr>
        <w:t>calculations.</w:t>
      </w:r>
      <w:r>
        <w:rPr>
          <w:spacing w:val="-8"/>
          <w:sz w:val="20"/>
        </w:rPr>
        <w:t xml:space="preserve"> </w:t>
      </w:r>
      <w:r>
        <w:rPr>
          <w:sz w:val="20"/>
        </w:rPr>
        <w:t>September</w:t>
      </w:r>
      <w:r>
        <w:rPr>
          <w:spacing w:val="-8"/>
          <w:sz w:val="20"/>
        </w:rPr>
        <w:t xml:space="preserve"> </w:t>
      </w:r>
      <w:r>
        <w:rPr>
          <w:sz w:val="20"/>
        </w:rPr>
        <w:t>15,</w:t>
      </w:r>
      <w:r>
        <w:rPr>
          <w:spacing w:val="-7"/>
          <w:sz w:val="20"/>
        </w:rPr>
        <w:t xml:space="preserve"> </w:t>
      </w:r>
      <w:r>
        <w:rPr>
          <w:spacing w:val="-2"/>
          <w:sz w:val="20"/>
        </w:rPr>
        <w:t>2011.</w:t>
      </w:r>
      <w:r>
        <w:rPr>
          <w:sz w:val="20"/>
        </w:rPr>
        <w:tab/>
      </w:r>
      <w:r>
        <w:rPr>
          <w:spacing w:val="-5"/>
          <w:sz w:val="20"/>
        </w:rPr>
        <w:t>71</w:t>
      </w:r>
    </w:p>
    <w:p w14:paraId="2A35B335" w14:textId="77777777" w:rsidR="009D0692" w:rsidRDefault="00D22DBB">
      <w:pPr>
        <w:tabs>
          <w:tab w:val="left" w:pos="1799"/>
          <w:tab w:val="left" w:pos="9487"/>
        </w:tabs>
        <w:spacing w:before="1"/>
        <w:ind w:left="600"/>
        <w:rPr>
          <w:sz w:val="20"/>
        </w:rPr>
      </w:pPr>
      <w:r>
        <w:rPr>
          <w:spacing w:val="-2"/>
          <w:sz w:val="20"/>
        </w:rPr>
        <w:t>1065.642</w:t>
      </w:r>
      <w:r>
        <w:rPr>
          <w:sz w:val="20"/>
        </w:rPr>
        <w:tab/>
        <w:t>SSV,</w:t>
      </w:r>
      <w:r>
        <w:rPr>
          <w:spacing w:val="-6"/>
          <w:sz w:val="20"/>
        </w:rPr>
        <w:t xml:space="preserve"> </w:t>
      </w:r>
      <w:r>
        <w:rPr>
          <w:sz w:val="20"/>
        </w:rPr>
        <w:t>CFV,</w:t>
      </w:r>
      <w:r>
        <w:rPr>
          <w:spacing w:val="-6"/>
          <w:sz w:val="20"/>
        </w:rPr>
        <w:t xml:space="preserve"> </w:t>
      </w:r>
      <w:r>
        <w:rPr>
          <w:sz w:val="20"/>
        </w:rPr>
        <w:t>and</w:t>
      </w:r>
      <w:r>
        <w:rPr>
          <w:spacing w:val="-4"/>
          <w:sz w:val="20"/>
        </w:rPr>
        <w:t xml:space="preserve"> </w:t>
      </w:r>
      <w:r>
        <w:rPr>
          <w:sz w:val="20"/>
        </w:rPr>
        <w:t>PDP</w:t>
      </w:r>
      <w:r>
        <w:rPr>
          <w:spacing w:val="-7"/>
          <w:sz w:val="20"/>
        </w:rPr>
        <w:t xml:space="preserve"> </w:t>
      </w:r>
      <w:r>
        <w:rPr>
          <w:sz w:val="20"/>
        </w:rPr>
        <w:t>molar</w:t>
      </w:r>
      <w:r>
        <w:rPr>
          <w:spacing w:val="-5"/>
          <w:sz w:val="20"/>
        </w:rPr>
        <w:t xml:space="preserve"> </w:t>
      </w:r>
      <w:r>
        <w:rPr>
          <w:sz w:val="20"/>
        </w:rPr>
        <w:t>flow</w:t>
      </w:r>
      <w:r>
        <w:rPr>
          <w:spacing w:val="-8"/>
          <w:sz w:val="20"/>
        </w:rPr>
        <w:t xml:space="preserve"> </w:t>
      </w:r>
      <w:r>
        <w:rPr>
          <w:sz w:val="20"/>
        </w:rPr>
        <w:t>rate</w:t>
      </w:r>
      <w:r>
        <w:rPr>
          <w:spacing w:val="-6"/>
          <w:sz w:val="20"/>
        </w:rPr>
        <w:t xml:space="preserve"> </w:t>
      </w:r>
      <w:r>
        <w:rPr>
          <w:sz w:val="20"/>
        </w:rPr>
        <w:t>calculations.</w:t>
      </w:r>
      <w:r>
        <w:rPr>
          <w:spacing w:val="-6"/>
          <w:sz w:val="20"/>
        </w:rPr>
        <w:t xml:space="preserve"> </w:t>
      </w:r>
      <w:r>
        <w:rPr>
          <w:sz w:val="20"/>
        </w:rPr>
        <w:t>September</w:t>
      </w:r>
      <w:r>
        <w:rPr>
          <w:spacing w:val="-5"/>
          <w:sz w:val="20"/>
        </w:rPr>
        <w:t xml:space="preserve"> </w:t>
      </w:r>
      <w:r>
        <w:rPr>
          <w:sz w:val="20"/>
        </w:rPr>
        <w:t>15,</w:t>
      </w:r>
      <w:r>
        <w:rPr>
          <w:spacing w:val="-6"/>
          <w:sz w:val="20"/>
        </w:rPr>
        <w:t xml:space="preserve"> </w:t>
      </w:r>
      <w:r>
        <w:rPr>
          <w:spacing w:val="-2"/>
          <w:sz w:val="20"/>
        </w:rPr>
        <w:t>2011.</w:t>
      </w:r>
      <w:r>
        <w:rPr>
          <w:sz w:val="20"/>
        </w:rPr>
        <w:tab/>
      </w:r>
      <w:r>
        <w:rPr>
          <w:spacing w:val="-5"/>
          <w:sz w:val="20"/>
        </w:rPr>
        <w:t>71</w:t>
      </w:r>
    </w:p>
    <w:p w14:paraId="6928BD43" w14:textId="77777777" w:rsidR="009D0692" w:rsidRDefault="00D22DBB">
      <w:pPr>
        <w:tabs>
          <w:tab w:val="left" w:pos="1799"/>
          <w:tab w:val="left" w:pos="9487"/>
        </w:tabs>
        <w:ind w:left="600"/>
        <w:rPr>
          <w:sz w:val="20"/>
        </w:rPr>
      </w:pPr>
      <w:r>
        <w:rPr>
          <w:spacing w:val="-2"/>
          <w:sz w:val="20"/>
        </w:rPr>
        <w:t>1065.645</w:t>
      </w:r>
      <w:r>
        <w:rPr>
          <w:sz w:val="20"/>
        </w:rPr>
        <w:tab/>
        <w:t>Amount</w:t>
      </w:r>
      <w:r>
        <w:rPr>
          <w:spacing w:val="-6"/>
          <w:sz w:val="20"/>
        </w:rPr>
        <w:t xml:space="preserve"> </w:t>
      </w:r>
      <w:r>
        <w:rPr>
          <w:sz w:val="20"/>
        </w:rPr>
        <w:t>of</w:t>
      </w:r>
      <w:r>
        <w:rPr>
          <w:spacing w:val="-3"/>
          <w:sz w:val="20"/>
        </w:rPr>
        <w:t xml:space="preserve"> </w:t>
      </w:r>
      <w:r>
        <w:rPr>
          <w:sz w:val="20"/>
        </w:rPr>
        <w:t>water</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ideal</w:t>
      </w:r>
      <w:r>
        <w:rPr>
          <w:spacing w:val="-4"/>
          <w:sz w:val="20"/>
        </w:rPr>
        <w:t xml:space="preserve"> </w:t>
      </w:r>
      <w:r>
        <w:rPr>
          <w:sz w:val="20"/>
        </w:rPr>
        <w:t>gas.</w:t>
      </w:r>
      <w:r>
        <w:rPr>
          <w:spacing w:val="-6"/>
          <w:sz w:val="20"/>
        </w:rPr>
        <w:t xml:space="preserve"> </w:t>
      </w:r>
      <w:r>
        <w:rPr>
          <w:sz w:val="20"/>
        </w:rPr>
        <w:t>September</w:t>
      </w:r>
      <w:r>
        <w:rPr>
          <w:spacing w:val="-4"/>
          <w:sz w:val="20"/>
        </w:rPr>
        <w:t xml:space="preserve"> </w:t>
      </w:r>
      <w:r>
        <w:rPr>
          <w:sz w:val="20"/>
        </w:rPr>
        <w:t>15,</w:t>
      </w:r>
      <w:r>
        <w:rPr>
          <w:spacing w:val="-5"/>
          <w:sz w:val="20"/>
        </w:rPr>
        <w:t xml:space="preserve"> </w:t>
      </w:r>
      <w:r>
        <w:rPr>
          <w:spacing w:val="-2"/>
          <w:sz w:val="20"/>
        </w:rPr>
        <w:t>2011.</w:t>
      </w:r>
      <w:r>
        <w:rPr>
          <w:sz w:val="20"/>
        </w:rPr>
        <w:tab/>
      </w:r>
      <w:r>
        <w:rPr>
          <w:spacing w:val="-5"/>
          <w:sz w:val="20"/>
        </w:rPr>
        <w:t>71</w:t>
      </w:r>
    </w:p>
    <w:p w14:paraId="5AF19858" w14:textId="77777777" w:rsidR="009D0692" w:rsidRDefault="00D22DBB">
      <w:pPr>
        <w:tabs>
          <w:tab w:val="left" w:pos="1799"/>
          <w:tab w:val="left" w:pos="9487"/>
        </w:tabs>
        <w:spacing w:line="229" w:lineRule="exact"/>
        <w:ind w:left="600"/>
        <w:rPr>
          <w:sz w:val="20"/>
        </w:rPr>
      </w:pPr>
      <w:r>
        <w:rPr>
          <w:spacing w:val="-2"/>
          <w:sz w:val="20"/>
        </w:rPr>
        <w:t>1065.650</w:t>
      </w:r>
      <w:r>
        <w:rPr>
          <w:sz w:val="20"/>
        </w:rPr>
        <w:tab/>
        <w:t>Emission</w:t>
      </w:r>
      <w:r>
        <w:rPr>
          <w:spacing w:val="-11"/>
          <w:sz w:val="20"/>
        </w:rPr>
        <w:t xml:space="preserve"> </w:t>
      </w:r>
      <w:r>
        <w:rPr>
          <w:sz w:val="20"/>
        </w:rPr>
        <w:t>calculations.</w:t>
      </w:r>
      <w:r>
        <w:rPr>
          <w:spacing w:val="-8"/>
          <w:sz w:val="20"/>
        </w:rPr>
        <w:t xml:space="preserve"> </w:t>
      </w:r>
      <w:r>
        <w:rPr>
          <w:sz w:val="20"/>
        </w:rPr>
        <w:t>September</w:t>
      </w:r>
      <w:r>
        <w:rPr>
          <w:spacing w:val="-9"/>
          <w:sz w:val="20"/>
        </w:rPr>
        <w:t xml:space="preserve"> </w:t>
      </w:r>
      <w:r>
        <w:rPr>
          <w:sz w:val="20"/>
        </w:rPr>
        <w:t>15,</w:t>
      </w:r>
      <w:r>
        <w:rPr>
          <w:spacing w:val="-10"/>
          <w:sz w:val="20"/>
        </w:rPr>
        <w:t xml:space="preserve"> </w:t>
      </w:r>
      <w:r>
        <w:rPr>
          <w:spacing w:val="-4"/>
          <w:sz w:val="20"/>
        </w:rPr>
        <w:t>2011.</w:t>
      </w:r>
      <w:r>
        <w:rPr>
          <w:sz w:val="20"/>
        </w:rPr>
        <w:tab/>
      </w:r>
      <w:r>
        <w:rPr>
          <w:spacing w:val="-5"/>
          <w:sz w:val="20"/>
        </w:rPr>
        <w:t>71</w:t>
      </w:r>
    </w:p>
    <w:p w14:paraId="016E3C1E" w14:textId="77777777" w:rsidR="009D0692" w:rsidRDefault="00D22DBB">
      <w:pPr>
        <w:tabs>
          <w:tab w:val="left" w:pos="1799"/>
          <w:tab w:val="left" w:pos="9487"/>
        </w:tabs>
        <w:spacing w:line="229" w:lineRule="exact"/>
        <w:ind w:left="600"/>
        <w:rPr>
          <w:sz w:val="20"/>
        </w:rPr>
      </w:pPr>
      <w:r>
        <w:rPr>
          <w:spacing w:val="-2"/>
          <w:sz w:val="20"/>
        </w:rPr>
        <w:t>1065.655</w:t>
      </w:r>
      <w:r>
        <w:rPr>
          <w:sz w:val="20"/>
        </w:rPr>
        <w:tab/>
        <w:t>Chemical</w:t>
      </w:r>
      <w:r>
        <w:rPr>
          <w:spacing w:val="-9"/>
          <w:sz w:val="20"/>
        </w:rPr>
        <w:t xml:space="preserve"> </w:t>
      </w:r>
      <w:r>
        <w:rPr>
          <w:sz w:val="20"/>
        </w:rPr>
        <w:t>balances</w:t>
      </w:r>
      <w:r>
        <w:rPr>
          <w:spacing w:val="-3"/>
          <w:sz w:val="20"/>
        </w:rPr>
        <w:t xml:space="preserve"> </w:t>
      </w:r>
      <w:r>
        <w:rPr>
          <w:sz w:val="20"/>
        </w:rPr>
        <w:t>of</w:t>
      </w:r>
      <w:r>
        <w:rPr>
          <w:spacing w:val="-5"/>
          <w:sz w:val="20"/>
        </w:rPr>
        <w:t xml:space="preserve"> </w:t>
      </w:r>
      <w:r>
        <w:rPr>
          <w:sz w:val="20"/>
        </w:rPr>
        <w:t>fuel,</w:t>
      </w:r>
      <w:r>
        <w:rPr>
          <w:spacing w:val="-8"/>
          <w:sz w:val="20"/>
        </w:rPr>
        <w:t xml:space="preserve"> </w:t>
      </w:r>
      <w:r>
        <w:rPr>
          <w:sz w:val="20"/>
        </w:rPr>
        <w:t>intake</w:t>
      </w:r>
      <w:r>
        <w:rPr>
          <w:spacing w:val="-7"/>
          <w:sz w:val="20"/>
        </w:rPr>
        <w:t xml:space="preserve"> </w:t>
      </w:r>
      <w:r>
        <w:rPr>
          <w:sz w:val="20"/>
        </w:rPr>
        <w:t>air,</w:t>
      </w:r>
      <w:r>
        <w:rPr>
          <w:spacing w:val="-7"/>
          <w:sz w:val="20"/>
        </w:rPr>
        <w:t xml:space="preserve"> </w:t>
      </w:r>
      <w:r>
        <w:rPr>
          <w:sz w:val="20"/>
        </w:rPr>
        <w:t>and</w:t>
      </w:r>
      <w:r>
        <w:rPr>
          <w:spacing w:val="-5"/>
          <w:sz w:val="20"/>
        </w:rPr>
        <w:t xml:space="preserve"> </w:t>
      </w:r>
      <w:r>
        <w:rPr>
          <w:sz w:val="20"/>
        </w:rPr>
        <w:t>exhaust.</w:t>
      </w:r>
      <w:r>
        <w:rPr>
          <w:spacing w:val="-5"/>
          <w:sz w:val="20"/>
        </w:rPr>
        <w:t xml:space="preserve"> </w:t>
      </w:r>
      <w:r>
        <w:rPr>
          <w:sz w:val="20"/>
        </w:rPr>
        <w:t>September</w:t>
      </w:r>
      <w:r>
        <w:rPr>
          <w:spacing w:val="-7"/>
          <w:sz w:val="20"/>
        </w:rPr>
        <w:t xml:space="preserve"> </w:t>
      </w:r>
      <w:r>
        <w:rPr>
          <w:sz w:val="20"/>
        </w:rPr>
        <w:t>15,</w:t>
      </w:r>
      <w:r>
        <w:rPr>
          <w:spacing w:val="-7"/>
          <w:sz w:val="20"/>
        </w:rPr>
        <w:t xml:space="preserve"> </w:t>
      </w:r>
      <w:r>
        <w:rPr>
          <w:spacing w:val="-2"/>
          <w:sz w:val="20"/>
        </w:rPr>
        <w:t>2011.</w:t>
      </w:r>
      <w:r>
        <w:rPr>
          <w:sz w:val="20"/>
        </w:rPr>
        <w:tab/>
      </w:r>
      <w:r>
        <w:rPr>
          <w:spacing w:val="-5"/>
          <w:sz w:val="20"/>
        </w:rPr>
        <w:t>71</w:t>
      </w:r>
    </w:p>
    <w:p w14:paraId="7D04FDB2" w14:textId="77777777" w:rsidR="009D0692" w:rsidRDefault="00D22DBB">
      <w:pPr>
        <w:tabs>
          <w:tab w:val="left" w:pos="1799"/>
          <w:tab w:val="left" w:pos="9487"/>
        </w:tabs>
        <w:spacing w:before="1"/>
        <w:ind w:left="600"/>
        <w:rPr>
          <w:sz w:val="20"/>
        </w:rPr>
      </w:pPr>
      <w:r>
        <w:rPr>
          <w:spacing w:val="-2"/>
          <w:sz w:val="20"/>
        </w:rPr>
        <w:t>1065.659</w:t>
      </w:r>
      <w:r>
        <w:rPr>
          <w:sz w:val="20"/>
        </w:rPr>
        <w:tab/>
        <w:t>Removed</w:t>
      </w:r>
      <w:r>
        <w:rPr>
          <w:spacing w:val="-8"/>
          <w:sz w:val="20"/>
        </w:rPr>
        <w:t xml:space="preserve"> </w:t>
      </w:r>
      <w:r>
        <w:rPr>
          <w:sz w:val="20"/>
        </w:rPr>
        <w:t>water</w:t>
      </w:r>
      <w:r>
        <w:rPr>
          <w:spacing w:val="-9"/>
          <w:sz w:val="20"/>
        </w:rPr>
        <w:t xml:space="preserve"> </w:t>
      </w:r>
      <w:r>
        <w:rPr>
          <w:sz w:val="20"/>
        </w:rPr>
        <w:t>correction.</w:t>
      </w:r>
      <w:r>
        <w:rPr>
          <w:spacing w:val="-8"/>
          <w:sz w:val="20"/>
        </w:rPr>
        <w:t xml:space="preserve"> </w:t>
      </w:r>
      <w:r>
        <w:rPr>
          <w:sz w:val="20"/>
        </w:rPr>
        <w:t>September</w:t>
      </w:r>
      <w:r>
        <w:rPr>
          <w:spacing w:val="-8"/>
          <w:sz w:val="20"/>
        </w:rPr>
        <w:t xml:space="preserve"> </w:t>
      </w:r>
      <w:r>
        <w:rPr>
          <w:sz w:val="20"/>
        </w:rPr>
        <w:t>15,</w:t>
      </w:r>
      <w:r>
        <w:rPr>
          <w:spacing w:val="-10"/>
          <w:sz w:val="20"/>
        </w:rPr>
        <w:t xml:space="preserve"> </w:t>
      </w:r>
      <w:r>
        <w:rPr>
          <w:spacing w:val="-2"/>
          <w:sz w:val="20"/>
        </w:rPr>
        <w:t>2011.</w:t>
      </w:r>
      <w:r>
        <w:rPr>
          <w:sz w:val="20"/>
        </w:rPr>
        <w:tab/>
      </w:r>
      <w:r>
        <w:rPr>
          <w:spacing w:val="-5"/>
          <w:sz w:val="20"/>
        </w:rPr>
        <w:t>71</w:t>
      </w:r>
    </w:p>
    <w:p w14:paraId="43859BB6" w14:textId="77777777" w:rsidR="009D0692" w:rsidRDefault="00D22DBB">
      <w:pPr>
        <w:tabs>
          <w:tab w:val="left" w:pos="1799"/>
          <w:tab w:val="left" w:pos="9487"/>
        </w:tabs>
        <w:ind w:left="600"/>
        <w:rPr>
          <w:sz w:val="20"/>
        </w:rPr>
      </w:pPr>
      <w:r>
        <w:rPr>
          <w:spacing w:val="-2"/>
          <w:sz w:val="20"/>
        </w:rPr>
        <w:t>1065.660</w:t>
      </w:r>
      <w:r>
        <w:rPr>
          <w:sz w:val="20"/>
        </w:rPr>
        <w:tab/>
        <w:t>THC</w:t>
      </w:r>
      <w:r>
        <w:rPr>
          <w:spacing w:val="-9"/>
          <w:sz w:val="20"/>
        </w:rPr>
        <w:t xml:space="preserve"> </w:t>
      </w:r>
      <w:r>
        <w:rPr>
          <w:sz w:val="20"/>
        </w:rPr>
        <w:t>and</w:t>
      </w:r>
      <w:r>
        <w:rPr>
          <w:spacing w:val="-8"/>
          <w:sz w:val="20"/>
        </w:rPr>
        <w:t xml:space="preserve"> </w:t>
      </w:r>
      <w:r>
        <w:rPr>
          <w:sz w:val="20"/>
        </w:rPr>
        <w:t>NMHC</w:t>
      </w:r>
      <w:r>
        <w:rPr>
          <w:spacing w:val="-8"/>
          <w:sz w:val="20"/>
        </w:rPr>
        <w:t xml:space="preserve"> </w:t>
      </w:r>
      <w:r>
        <w:rPr>
          <w:sz w:val="20"/>
        </w:rPr>
        <w:t>determination.</w:t>
      </w:r>
      <w:r>
        <w:rPr>
          <w:spacing w:val="-8"/>
          <w:sz w:val="20"/>
        </w:rPr>
        <w:t xml:space="preserve"> </w:t>
      </w:r>
      <w:r>
        <w:rPr>
          <w:sz w:val="20"/>
        </w:rPr>
        <w:t>September</w:t>
      </w:r>
      <w:r>
        <w:rPr>
          <w:spacing w:val="-7"/>
          <w:sz w:val="20"/>
        </w:rPr>
        <w:t xml:space="preserve"> </w:t>
      </w:r>
      <w:r>
        <w:rPr>
          <w:sz w:val="20"/>
        </w:rPr>
        <w:t>15,</w:t>
      </w:r>
      <w:r>
        <w:rPr>
          <w:spacing w:val="-6"/>
          <w:sz w:val="20"/>
        </w:rPr>
        <w:t xml:space="preserve"> </w:t>
      </w:r>
      <w:r>
        <w:rPr>
          <w:spacing w:val="-2"/>
          <w:sz w:val="20"/>
        </w:rPr>
        <w:t>2011.</w:t>
      </w:r>
      <w:r>
        <w:rPr>
          <w:sz w:val="20"/>
        </w:rPr>
        <w:tab/>
      </w:r>
      <w:r>
        <w:rPr>
          <w:spacing w:val="-5"/>
          <w:sz w:val="20"/>
        </w:rPr>
        <w:t>71</w:t>
      </w:r>
    </w:p>
    <w:p w14:paraId="77B378D8" w14:textId="77777777" w:rsidR="009D0692" w:rsidRDefault="00D22DBB">
      <w:pPr>
        <w:tabs>
          <w:tab w:val="left" w:pos="1799"/>
          <w:tab w:val="left" w:pos="9487"/>
        </w:tabs>
        <w:spacing w:before="1"/>
        <w:ind w:left="600"/>
        <w:rPr>
          <w:sz w:val="20"/>
        </w:rPr>
      </w:pPr>
      <w:r>
        <w:rPr>
          <w:spacing w:val="-2"/>
          <w:sz w:val="20"/>
        </w:rPr>
        <w:t>1065.665</w:t>
      </w:r>
      <w:r>
        <w:rPr>
          <w:sz w:val="20"/>
        </w:rPr>
        <w:tab/>
        <w:t>THCE</w:t>
      </w:r>
      <w:r>
        <w:rPr>
          <w:spacing w:val="-8"/>
          <w:sz w:val="20"/>
        </w:rPr>
        <w:t xml:space="preserve"> </w:t>
      </w:r>
      <w:r>
        <w:rPr>
          <w:sz w:val="20"/>
        </w:rPr>
        <w:t>and</w:t>
      </w:r>
      <w:r>
        <w:rPr>
          <w:spacing w:val="-7"/>
          <w:sz w:val="20"/>
        </w:rPr>
        <w:t xml:space="preserve"> </w:t>
      </w:r>
      <w:r>
        <w:rPr>
          <w:sz w:val="20"/>
        </w:rPr>
        <w:t>NMHCE</w:t>
      </w:r>
      <w:r>
        <w:rPr>
          <w:spacing w:val="-8"/>
          <w:sz w:val="20"/>
        </w:rPr>
        <w:t xml:space="preserve"> </w:t>
      </w:r>
      <w:r>
        <w:rPr>
          <w:sz w:val="20"/>
        </w:rPr>
        <w:t>determination.</w:t>
      </w:r>
      <w:r>
        <w:rPr>
          <w:spacing w:val="-6"/>
          <w:sz w:val="20"/>
        </w:rPr>
        <w:t xml:space="preserve"> </w:t>
      </w:r>
      <w:r>
        <w:rPr>
          <w:sz w:val="20"/>
        </w:rPr>
        <w:t>June</w:t>
      </w:r>
      <w:r>
        <w:rPr>
          <w:spacing w:val="-5"/>
          <w:sz w:val="20"/>
        </w:rPr>
        <w:t xml:space="preserve"> </w:t>
      </w:r>
      <w:r>
        <w:rPr>
          <w:sz w:val="20"/>
        </w:rPr>
        <w:t>30,</w:t>
      </w:r>
      <w:r>
        <w:rPr>
          <w:spacing w:val="-5"/>
          <w:sz w:val="20"/>
        </w:rPr>
        <w:t xml:space="preserve"> </w:t>
      </w:r>
      <w:r>
        <w:rPr>
          <w:spacing w:val="-2"/>
          <w:sz w:val="20"/>
        </w:rPr>
        <w:t>2008.</w:t>
      </w:r>
      <w:r>
        <w:rPr>
          <w:sz w:val="20"/>
        </w:rPr>
        <w:tab/>
      </w:r>
      <w:r>
        <w:rPr>
          <w:spacing w:val="-5"/>
          <w:sz w:val="20"/>
        </w:rPr>
        <w:t>71</w:t>
      </w:r>
    </w:p>
    <w:p w14:paraId="3B2FED9B" w14:textId="77777777" w:rsidR="009D0692" w:rsidRDefault="00D22DBB">
      <w:pPr>
        <w:tabs>
          <w:tab w:val="left" w:pos="1799"/>
          <w:tab w:val="left" w:pos="9487"/>
        </w:tabs>
        <w:ind w:left="600"/>
        <w:rPr>
          <w:sz w:val="20"/>
        </w:rPr>
      </w:pPr>
      <w:r>
        <w:rPr>
          <w:spacing w:val="-2"/>
          <w:sz w:val="20"/>
        </w:rPr>
        <w:t>1065.667</w:t>
      </w:r>
      <w:r>
        <w:rPr>
          <w:sz w:val="20"/>
        </w:rPr>
        <w:tab/>
        <w:t>Dilution</w:t>
      </w:r>
      <w:r>
        <w:rPr>
          <w:spacing w:val="-9"/>
          <w:sz w:val="20"/>
        </w:rPr>
        <w:t xml:space="preserve"> </w:t>
      </w:r>
      <w:r>
        <w:rPr>
          <w:sz w:val="20"/>
        </w:rPr>
        <w:t>air</w:t>
      </w:r>
      <w:r>
        <w:rPr>
          <w:spacing w:val="-8"/>
          <w:sz w:val="20"/>
        </w:rPr>
        <w:t xml:space="preserve"> </w:t>
      </w:r>
      <w:r>
        <w:rPr>
          <w:sz w:val="20"/>
        </w:rPr>
        <w:t>background</w:t>
      </w:r>
      <w:r>
        <w:rPr>
          <w:spacing w:val="-9"/>
          <w:sz w:val="20"/>
        </w:rPr>
        <w:t xml:space="preserve"> </w:t>
      </w:r>
      <w:r>
        <w:rPr>
          <w:sz w:val="20"/>
        </w:rPr>
        <w:t>emission</w:t>
      </w:r>
      <w:r>
        <w:rPr>
          <w:spacing w:val="-9"/>
          <w:sz w:val="20"/>
        </w:rPr>
        <w:t xml:space="preserve"> </w:t>
      </w:r>
      <w:r>
        <w:rPr>
          <w:sz w:val="20"/>
        </w:rPr>
        <w:t>correction.</w:t>
      </w:r>
      <w:r>
        <w:rPr>
          <w:spacing w:val="-7"/>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71</w:t>
      </w:r>
    </w:p>
    <w:p w14:paraId="38BB25F5" w14:textId="77777777" w:rsidR="009D0692" w:rsidRDefault="00D22DBB">
      <w:pPr>
        <w:tabs>
          <w:tab w:val="left" w:pos="1799"/>
          <w:tab w:val="left" w:pos="9487"/>
        </w:tabs>
        <w:spacing w:line="229" w:lineRule="exact"/>
        <w:ind w:left="600"/>
        <w:rPr>
          <w:sz w:val="20"/>
        </w:rPr>
      </w:pPr>
      <w:r>
        <w:rPr>
          <w:spacing w:val="-2"/>
          <w:sz w:val="20"/>
        </w:rPr>
        <w:t>1065.670</w:t>
      </w:r>
      <w:r>
        <w:rPr>
          <w:sz w:val="20"/>
        </w:rPr>
        <w:tab/>
        <w:t>NOx</w:t>
      </w:r>
      <w:r>
        <w:rPr>
          <w:spacing w:val="-9"/>
          <w:sz w:val="20"/>
        </w:rPr>
        <w:t xml:space="preserve"> </w:t>
      </w:r>
      <w:r>
        <w:rPr>
          <w:sz w:val="20"/>
        </w:rPr>
        <w:t>intake-air</w:t>
      </w:r>
      <w:r>
        <w:rPr>
          <w:spacing w:val="-8"/>
          <w:sz w:val="20"/>
        </w:rPr>
        <w:t xml:space="preserve"> </w:t>
      </w:r>
      <w:r>
        <w:rPr>
          <w:sz w:val="20"/>
        </w:rPr>
        <w:t>humidity</w:t>
      </w:r>
      <w:r>
        <w:rPr>
          <w:spacing w:val="-10"/>
          <w:sz w:val="20"/>
        </w:rPr>
        <w:t xml:space="preserve"> </w:t>
      </w:r>
      <w:r>
        <w:rPr>
          <w:sz w:val="20"/>
        </w:rPr>
        <w:t>and</w:t>
      </w:r>
      <w:r>
        <w:rPr>
          <w:spacing w:val="-9"/>
          <w:sz w:val="20"/>
        </w:rPr>
        <w:t xml:space="preserve"> </w:t>
      </w:r>
      <w:r>
        <w:rPr>
          <w:sz w:val="20"/>
        </w:rPr>
        <w:t>temperature</w:t>
      </w:r>
      <w:r>
        <w:rPr>
          <w:spacing w:val="-9"/>
          <w:sz w:val="20"/>
        </w:rPr>
        <w:t xml:space="preserve"> </w:t>
      </w:r>
      <w:r>
        <w:rPr>
          <w:sz w:val="20"/>
        </w:rPr>
        <w:t>corrections.</w:t>
      </w:r>
      <w:r>
        <w:rPr>
          <w:spacing w:val="-8"/>
          <w:sz w:val="20"/>
        </w:rPr>
        <w:t xml:space="preserve"> </w:t>
      </w:r>
      <w:r>
        <w:rPr>
          <w:sz w:val="20"/>
        </w:rPr>
        <w:t>September</w:t>
      </w:r>
      <w:r>
        <w:rPr>
          <w:spacing w:val="-8"/>
          <w:sz w:val="20"/>
        </w:rPr>
        <w:t xml:space="preserve"> </w:t>
      </w:r>
      <w:r>
        <w:rPr>
          <w:sz w:val="20"/>
        </w:rPr>
        <w:t>15,</w:t>
      </w:r>
      <w:r>
        <w:rPr>
          <w:spacing w:val="-9"/>
          <w:sz w:val="20"/>
        </w:rPr>
        <w:t xml:space="preserve"> </w:t>
      </w:r>
      <w:r>
        <w:rPr>
          <w:spacing w:val="-2"/>
          <w:sz w:val="20"/>
        </w:rPr>
        <w:t>2011.</w:t>
      </w:r>
      <w:r>
        <w:rPr>
          <w:sz w:val="20"/>
        </w:rPr>
        <w:tab/>
      </w:r>
      <w:r>
        <w:rPr>
          <w:spacing w:val="-5"/>
          <w:sz w:val="20"/>
        </w:rPr>
        <w:t>71</w:t>
      </w:r>
    </w:p>
    <w:p w14:paraId="7EABE8E3" w14:textId="77777777" w:rsidR="009D0692" w:rsidRDefault="00D22DBB">
      <w:pPr>
        <w:tabs>
          <w:tab w:val="left" w:pos="1799"/>
          <w:tab w:val="left" w:pos="9487"/>
        </w:tabs>
        <w:spacing w:line="229" w:lineRule="exact"/>
        <w:ind w:left="600"/>
        <w:rPr>
          <w:sz w:val="20"/>
        </w:rPr>
      </w:pPr>
      <w:r>
        <w:rPr>
          <w:spacing w:val="-2"/>
          <w:sz w:val="20"/>
        </w:rPr>
        <w:t>1065.672</w:t>
      </w:r>
      <w:r>
        <w:rPr>
          <w:sz w:val="20"/>
        </w:rPr>
        <w:tab/>
        <w:t>Drift</w:t>
      </w:r>
      <w:r>
        <w:rPr>
          <w:spacing w:val="-8"/>
          <w:sz w:val="20"/>
        </w:rPr>
        <w:t xml:space="preserve"> </w:t>
      </w:r>
      <w:r>
        <w:rPr>
          <w:sz w:val="20"/>
        </w:rPr>
        <w:t>correction.</w:t>
      </w:r>
      <w:r>
        <w:rPr>
          <w:spacing w:val="-5"/>
          <w:sz w:val="20"/>
        </w:rPr>
        <w:t xml:space="preserve"> </w:t>
      </w:r>
      <w:r>
        <w:rPr>
          <w:sz w:val="20"/>
        </w:rPr>
        <w:t>April</w:t>
      </w:r>
      <w:r>
        <w:rPr>
          <w:spacing w:val="-8"/>
          <w:sz w:val="20"/>
        </w:rPr>
        <w:t xml:space="preserve"> </w:t>
      </w:r>
      <w:r>
        <w:rPr>
          <w:sz w:val="20"/>
        </w:rPr>
        <w:t>30,</w:t>
      </w:r>
      <w:r>
        <w:rPr>
          <w:spacing w:val="-7"/>
          <w:sz w:val="20"/>
        </w:rPr>
        <w:t xml:space="preserve"> </w:t>
      </w:r>
      <w:r>
        <w:rPr>
          <w:spacing w:val="-2"/>
          <w:sz w:val="20"/>
        </w:rPr>
        <w:t>2010.</w:t>
      </w:r>
      <w:r>
        <w:rPr>
          <w:sz w:val="20"/>
        </w:rPr>
        <w:tab/>
      </w:r>
      <w:r>
        <w:rPr>
          <w:spacing w:val="-5"/>
          <w:sz w:val="20"/>
        </w:rPr>
        <w:t>71</w:t>
      </w:r>
    </w:p>
    <w:p w14:paraId="24125835" w14:textId="77777777" w:rsidR="009D0692" w:rsidRDefault="00D22DBB">
      <w:pPr>
        <w:tabs>
          <w:tab w:val="left" w:pos="1799"/>
          <w:tab w:val="left" w:pos="9487"/>
        </w:tabs>
        <w:spacing w:before="1"/>
        <w:ind w:left="600"/>
        <w:rPr>
          <w:sz w:val="20"/>
        </w:rPr>
      </w:pPr>
      <w:r>
        <w:rPr>
          <w:spacing w:val="-2"/>
          <w:sz w:val="20"/>
        </w:rPr>
        <w:t>1065.675</w:t>
      </w:r>
      <w:r>
        <w:rPr>
          <w:sz w:val="20"/>
        </w:rPr>
        <w:tab/>
        <w:t>CLD</w:t>
      </w:r>
      <w:r>
        <w:rPr>
          <w:spacing w:val="-10"/>
          <w:sz w:val="20"/>
        </w:rPr>
        <w:t xml:space="preserve"> </w:t>
      </w:r>
      <w:r>
        <w:rPr>
          <w:sz w:val="20"/>
        </w:rPr>
        <w:t>quench</w:t>
      </w:r>
      <w:r>
        <w:rPr>
          <w:spacing w:val="-8"/>
          <w:sz w:val="20"/>
        </w:rPr>
        <w:t xml:space="preserve"> </w:t>
      </w:r>
      <w:r>
        <w:rPr>
          <w:sz w:val="20"/>
        </w:rPr>
        <w:t>verification</w:t>
      </w:r>
      <w:r>
        <w:rPr>
          <w:spacing w:val="-10"/>
          <w:sz w:val="20"/>
        </w:rPr>
        <w:t xml:space="preserve"> </w:t>
      </w:r>
      <w:r>
        <w:rPr>
          <w:sz w:val="20"/>
        </w:rPr>
        <w:t>calculations.</w:t>
      </w:r>
      <w:r>
        <w:rPr>
          <w:spacing w:val="-8"/>
          <w:sz w:val="20"/>
        </w:rPr>
        <w:t xml:space="preserve"> </w:t>
      </w:r>
      <w:r>
        <w:rPr>
          <w:sz w:val="20"/>
        </w:rPr>
        <w:t>September</w:t>
      </w:r>
      <w:r>
        <w:rPr>
          <w:spacing w:val="-9"/>
          <w:sz w:val="20"/>
        </w:rPr>
        <w:t xml:space="preserve"> </w:t>
      </w:r>
      <w:r>
        <w:rPr>
          <w:sz w:val="20"/>
        </w:rPr>
        <w:t>15,</w:t>
      </w:r>
      <w:r>
        <w:rPr>
          <w:spacing w:val="-9"/>
          <w:sz w:val="20"/>
        </w:rPr>
        <w:t xml:space="preserve"> </w:t>
      </w:r>
      <w:r>
        <w:rPr>
          <w:spacing w:val="-2"/>
          <w:sz w:val="20"/>
        </w:rPr>
        <w:t>2011.</w:t>
      </w:r>
      <w:r>
        <w:rPr>
          <w:sz w:val="20"/>
        </w:rPr>
        <w:tab/>
      </w:r>
      <w:r>
        <w:rPr>
          <w:spacing w:val="-5"/>
          <w:sz w:val="20"/>
        </w:rPr>
        <w:t>72</w:t>
      </w:r>
    </w:p>
    <w:p w14:paraId="6ECEB9F3" w14:textId="77777777" w:rsidR="009D0692" w:rsidRDefault="00D22DBB">
      <w:pPr>
        <w:tabs>
          <w:tab w:val="left" w:pos="1799"/>
          <w:tab w:val="left" w:pos="9487"/>
        </w:tabs>
        <w:ind w:left="600"/>
        <w:rPr>
          <w:sz w:val="20"/>
        </w:rPr>
      </w:pPr>
      <w:r>
        <w:rPr>
          <w:spacing w:val="-2"/>
          <w:sz w:val="20"/>
        </w:rPr>
        <w:t>1065.690</w:t>
      </w:r>
      <w:r>
        <w:rPr>
          <w:sz w:val="20"/>
        </w:rPr>
        <w:tab/>
        <w:t>Buoyancy</w:t>
      </w:r>
      <w:r>
        <w:rPr>
          <w:spacing w:val="-9"/>
          <w:sz w:val="20"/>
        </w:rPr>
        <w:t xml:space="preserve"> </w:t>
      </w:r>
      <w:r>
        <w:rPr>
          <w:sz w:val="20"/>
        </w:rPr>
        <w:t>correction</w:t>
      </w:r>
      <w:r>
        <w:rPr>
          <w:spacing w:val="-7"/>
          <w:sz w:val="20"/>
        </w:rPr>
        <w:t xml:space="preserve"> </w:t>
      </w:r>
      <w:r>
        <w:rPr>
          <w:sz w:val="20"/>
        </w:rPr>
        <w:t>for</w:t>
      </w:r>
      <w:r>
        <w:rPr>
          <w:spacing w:val="-5"/>
          <w:sz w:val="20"/>
        </w:rPr>
        <w:t xml:space="preserve"> </w:t>
      </w:r>
      <w:r>
        <w:rPr>
          <w:sz w:val="20"/>
        </w:rPr>
        <w:t>PM</w:t>
      </w:r>
      <w:r>
        <w:rPr>
          <w:spacing w:val="-6"/>
          <w:sz w:val="20"/>
        </w:rPr>
        <w:t xml:space="preserve"> </w:t>
      </w:r>
      <w:r>
        <w:rPr>
          <w:sz w:val="20"/>
        </w:rPr>
        <w:t>sample</w:t>
      </w:r>
      <w:r>
        <w:rPr>
          <w:spacing w:val="-6"/>
          <w:sz w:val="20"/>
        </w:rPr>
        <w:t xml:space="preserve"> </w:t>
      </w:r>
      <w:r>
        <w:rPr>
          <w:sz w:val="20"/>
        </w:rPr>
        <w:t>media.</w:t>
      </w:r>
      <w:r>
        <w:rPr>
          <w:spacing w:val="-7"/>
          <w:sz w:val="20"/>
        </w:rPr>
        <w:t xml:space="preserve"> </w:t>
      </w:r>
      <w:r>
        <w:rPr>
          <w:sz w:val="20"/>
        </w:rPr>
        <w:t>April</w:t>
      </w:r>
      <w:r>
        <w:rPr>
          <w:spacing w:val="-5"/>
          <w:sz w:val="20"/>
        </w:rPr>
        <w:t xml:space="preserve"> </w:t>
      </w:r>
      <w:r>
        <w:rPr>
          <w:sz w:val="20"/>
        </w:rPr>
        <w:t>30,</w:t>
      </w:r>
      <w:r>
        <w:rPr>
          <w:spacing w:val="-2"/>
          <w:sz w:val="20"/>
        </w:rPr>
        <w:t xml:space="preserve"> 2010.</w:t>
      </w:r>
      <w:r>
        <w:rPr>
          <w:sz w:val="20"/>
        </w:rPr>
        <w:tab/>
      </w:r>
      <w:r>
        <w:rPr>
          <w:spacing w:val="-5"/>
          <w:sz w:val="20"/>
        </w:rPr>
        <w:t>72</w:t>
      </w:r>
    </w:p>
    <w:p w14:paraId="0BC0912C" w14:textId="77777777" w:rsidR="009D0692" w:rsidRDefault="00D22DBB">
      <w:pPr>
        <w:tabs>
          <w:tab w:val="left" w:pos="1799"/>
          <w:tab w:val="left" w:pos="9487"/>
        </w:tabs>
        <w:spacing w:before="1"/>
        <w:ind w:left="600"/>
        <w:rPr>
          <w:sz w:val="20"/>
        </w:rPr>
      </w:pPr>
      <w:r>
        <w:rPr>
          <w:spacing w:val="-2"/>
          <w:sz w:val="20"/>
        </w:rPr>
        <w:t>1065.695</w:t>
      </w:r>
      <w:r>
        <w:rPr>
          <w:sz w:val="20"/>
        </w:rPr>
        <w:tab/>
        <w:t>Data</w:t>
      </w:r>
      <w:r>
        <w:rPr>
          <w:spacing w:val="-7"/>
          <w:sz w:val="20"/>
        </w:rPr>
        <w:t xml:space="preserve"> </w:t>
      </w:r>
      <w:r>
        <w:rPr>
          <w:sz w:val="20"/>
        </w:rPr>
        <w:t>requirements.</w:t>
      </w:r>
      <w:r>
        <w:rPr>
          <w:spacing w:val="-7"/>
          <w:sz w:val="20"/>
        </w:rPr>
        <w:t xml:space="preserve"> </w:t>
      </w:r>
      <w:r>
        <w:rPr>
          <w:sz w:val="20"/>
        </w:rPr>
        <w:t>June</w:t>
      </w:r>
      <w:r>
        <w:rPr>
          <w:spacing w:val="-7"/>
          <w:sz w:val="20"/>
        </w:rPr>
        <w:t xml:space="preserve"> </w:t>
      </w:r>
      <w:r>
        <w:rPr>
          <w:sz w:val="20"/>
        </w:rPr>
        <w:t>30,</w:t>
      </w:r>
      <w:r>
        <w:rPr>
          <w:spacing w:val="-7"/>
          <w:sz w:val="20"/>
        </w:rPr>
        <w:t xml:space="preserve"> </w:t>
      </w:r>
      <w:r>
        <w:rPr>
          <w:spacing w:val="-2"/>
          <w:sz w:val="20"/>
        </w:rPr>
        <w:t>2008.</w:t>
      </w:r>
      <w:r>
        <w:rPr>
          <w:sz w:val="20"/>
        </w:rPr>
        <w:tab/>
      </w:r>
      <w:r>
        <w:rPr>
          <w:spacing w:val="-5"/>
          <w:sz w:val="20"/>
        </w:rPr>
        <w:t>72</w:t>
      </w:r>
    </w:p>
    <w:p w14:paraId="758DFC0E" w14:textId="77777777" w:rsidR="009D0692" w:rsidRDefault="00D22DBB">
      <w:pPr>
        <w:tabs>
          <w:tab w:val="left" w:pos="9487"/>
        </w:tabs>
        <w:spacing w:before="238"/>
        <w:ind w:left="360"/>
        <w:rPr>
          <w:b/>
          <w:sz w:val="20"/>
        </w:rPr>
      </w:pPr>
      <w:r>
        <w:rPr>
          <w:b/>
          <w:sz w:val="20"/>
        </w:rPr>
        <w:t>Subpart</w:t>
      </w:r>
      <w:r>
        <w:rPr>
          <w:b/>
          <w:spacing w:val="-7"/>
          <w:sz w:val="20"/>
        </w:rPr>
        <w:t xml:space="preserve"> </w:t>
      </w:r>
      <w:r>
        <w:rPr>
          <w:b/>
          <w:sz w:val="20"/>
        </w:rPr>
        <w:t>H</w:t>
      </w:r>
      <w:r>
        <w:rPr>
          <w:b/>
          <w:spacing w:val="-5"/>
          <w:sz w:val="20"/>
        </w:rPr>
        <w:t xml:space="preserve"> </w:t>
      </w:r>
      <w:r>
        <w:rPr>
          <w:b/>
          <w:sz w:val="20"/>
        </w:rPr>
        <w:t>–</w:t>
      </w:r>
      <w:r>
        <w:rPr>
          <w:b/>
          <w:spacing w:val="-8"/>
          <w:sz w:val="20"/>
        </w:rPr>
        <w:t xml:space="preserve"> </w:t>
      </w:r>
      <w:r>
        <w:rPr>
          <w:b/>
          <w:sz w:val="20"/>
        </w:rPr>
        <w:t>Engine</w:t>
      </w:r>
      <w:r>
        <w:rPr>
          <w:b/>
          <w:spacing w:val="-7"/>
          <w:sz w:val="20"/>
        </w:rPr>
        <w:t xml:space="preserve"> </w:t>
      </w:r>
      <w:r>
        <w:rPr>
          <w:b/>
          <w:sz w:val="20"/>
        </w:rPr>
        <w:t>Fluids,</w:t>
      </w:r>
      <w:r>
        <w:rPr>
          <w:b/>
          <w:spacing w:val="-8"/>
          <w:sz w:val="20"/>
        </w:rPr>
        <w:t xml:space="preserve"> </w:t>
      </w:r>
      <w:r>
        <w:rPr>
          <w:b/>
          <w:sz w:val="20"/>
        </w:rPr>
        <w:t>Test</w:t>
      </w:r>
      <w:r>
        <w:rPr>
          <w:b/>
          <w:spacing w:val="-7"/>
          <w:sz w:val="20"/>
        </w:rPr>
        <w:t xml:space="preserve"> </w:t>
      </w:r>
      <w:r>
        <w:rPr>
          <w:b/>
          <w:sz w:val="20"/>
        </w:rPr>
        <w:t>Fuels,</w:t>
      </w:r>
      <w:r>
        <w:rPr>
          <w:b/>
          <w:spacing w:val="-3"/>
          <w:sz w:val="20"/>
        </w:rPr>
        <w:t xml:space="preserve"> </w:t>
      </w:r>
      <w:r>
        <w:rPr>
          <w:b/>
          <w:sz w:val="20"/>
        </w:rPr>
        <w:t>Analytical</w:t>
      </w:r>
      <w:r>
        <w:rPr>
          <w:b/>
          <w:spacing w:val="-6"/>
          <w:sz w:val="20"/>
        </w:rPr>
        <w:t xml:space="preserve"> </w:t>
      </w:r>
      <w:r>
        <w:rPr>
          <w:b/>
          <w:sz w:val="20"/>
        </w:rPr>
        <w:t>Gases</w:t>
      </w:r>
      <w:r>
        <w:rPr>
          <w:b/>
          <w:spacing w:val="-5"/>
          <w:sz w:val="20"/>
        </w:rPr>
        <w:t xml:space="preserve"> </w:t>
      </w:r>
      <w:r>
        <w:rPr>
          <w:b/>
          <w:sz w:val="20"/>
        </w:rPr>
        <w:t>and</w:t>
      </w:r>
      <w:r>
        <w:rPr>
          <w:b/>
          <w:spacing w:val="-7"/>
          <w:sz w:val="20"/>
        </w:rPr>
        <w:t xml:space="preserve"> </w:t>
      </w:r>
      <w:r>
        <w:rPr>
          <w:b/>
          <w:sz w:val="20"/>
        </w:rPr>
        <w:t>Other</w:t>
      </w:r>
      <w:r>
        <w:rPr>
          <w:b/>
          <w:spacing w:val="-9"/>
          <w:sz w:val="20"/>
        </w:rPr>
        <w:t xml:space="preserve"> </w:t>
      </w:r>
      <w:r>
        <w:rPr>
          <w:b/>
          <w:sz w:val="20"/>
        </w:rPr>
        <w:t>Calibration</w:t>
      </w:r>
      <w:r>
        <w:rPr>
          <w:b/>
          <w:spacing w:val="-6"/>
          <w:sz w:val="20"/>
        </w:rPr>
        <w:t xml:space="preserve"> </w:t>
      </w:r>
      <w:r>
        <w:rPr>
          <w:b/>
          <w:spacing w:val="-2"/>
          <w:sz w:val="20"/>
        </w:rPr>
        <w:t>Standards</w:t>
      </w:r>
      <w:r>
        <w:rPr>
          <w:b/>
          <w:sz w:val="20"/>
        </w:rPr>
        <w:tab/>
      </w:r>
      <w:r>
        <w:rPr>
          <w:b/>
          <w:spacing w:val="-5"/>
          <w:sz w:val="20"/>
        </w:rPr>
        <w:t>72</w:t>
      </w:r>
    </w:p>
    <w:p w14:paraId="630B9254" w14:textId="77777777" w:rsidR="009D0692" w:rsidRDefault="00D22DBB">
      <w:pPr>
        <w:tabs>
          <w:tab w:val="left" w:pos="1799"/>
          <w:tab w:val="left" w:pos="9487"/>
        </w:tabs>
        <w:ind w:left="600"/>
        <w:rPr>
          <w:sz w:val="20"/>
        </w:rPr>
      </w:pPr>
      <w:r>
        <w:rPr>
          <w:spacing w:val="-2"/>
          <w:sz w:val="20"/>
        </w:rPr>
        <w:t>1065.701</w:t>
      </w:r>
      <w:r>
        <w:rPr>
          <w:sz w:val="20"/>
        </w:rPr>
        <w:tab/>
        <w:t>General</w:t>
      </w:r>
      <w:r>
        <w:rPr>
          <w:spacing w:val="-7"/>
          <w:sz w:val="20"/>
        </w:rPr>
        <w:t xml:space="preserve"> </w:t>
      </w:r>
      <w:r>
        <w:rPr>
          <w:sz w:val="20"/>
        </w:rPr>
        <w:t>requirements</w:t>
      </w:r>
      <w:r>
        <w:rPr>
          <w:spacing w:val="-6"/>
          <w:sz w:val="20"/>
        </w:rPr>
        <w:t xml:space="preserve"> </w:t>
      </w:r>
      <w:r>
        <w:rPr>
          <w:sz w:val="20"/>
        </w:rPr>
        <w:t>for</w:t>
      </w:r>
      <w:r>
        <w:rPr>
          <w:spacing w:val="-7"/>
          <w:sz w:val="20"/>
        </w:rPr>
        <w:t xml:space="preserve"> </w:t>
      </w:r>
      <w:r>
        <w:rPr>
          <w:sz w:val="20"/>
        </w:rPr>
        <w:t>test</w:t>
      </w:r>
      <w:r>
        <w:rPr>
          <w:spacing w:val="-7"/>
          <w:sz w:val="20"/>
        </w:rPr>
        <w:t xml:space="preserve"> </w:t>
      </w:r>
      <w:r>
        <w:rPr>
          <w:sz w:val="20"/>
        </w:rPr>
        <w:t>fuels.</w:t>
      </w:r>
      <w:r>
        <w:rPr>
          <w:spacing w:val="-7"/>
          <w:sz w:val="20"/>
        </w:rPr>
        <w:t xml:space="preserve"> </w:t>
      </w:r>
      <w:r>
        <w:rPr>
          <w:sz w:val="20"/>
        </w:rPr>
        <w:t>April</w:t>
      </w:r>
      <w:r>
        <w:rPr>
          <w:spacing w:val="-7"/>
          <w:sz w:val="20"/>
        </w:rPr>
        <w:t xml:space="preserve"> </w:t>
      </w:r>
      <w:r>
        <w:rPr>
          <w:sz w:val="20"/>
        </w:rPr>
        <w:t>30,</w:t>
      </w:r>
      <w:r>
        <w:rPr>
          <w:spacing w:val="-5"/>
          <w:sz w:val="20"/>
        </w:rPr>
        <w:t xml:space="preserve"> </w:t>
      </w:r>
      <w:r>
        <w:rPr>
          <w:spacing w:val="-2"/>
          <w:sz w:val="20"/>
        </w:rPr>
        <w:t>2010.</w:t>
      </w:r>
      <w:r>
        <w:rPr>
          <w:sz w:val="20"/>
        </w:rPr>
        <w:tab/>
      </w:r>
      <w:r>
        <w:rPr>
          <w:spacing w:val="-5"/>
          <w:sz w:val="20"/>
        </w:rPr>
        <w:t>72</w:t>
      </w:r>
    </w:p>
    <w:p w14:paraId="4DF99A6C" w14:textId="77777777" w:rsidR="009D0692" w:rsidRDefault="00D22DBB">
      <w:pPr>
        <w:tabs>
          <w:tab w:val="left" w:pos="1799"/>
          <w:tab w:val="left" w:pos="9487"/>
        </w:tabs>
        <w:spacing w:before="1"/>
        <w:ind w:left="600"/>
        <w:rPr>
          <w:sz w:val="20"/>
        </w:rPr>
      </w:pPr>
      <w:r>
        <w:rPr>
          <w:spacing w:val="-2"/>
          <w:sz w:val="20"/>
        </w:rPr>
        <w:t>1065.703</w:t>
      </w:r>
      <w:r>
        <w:rPr>
          <w:sz w:val="20"/>
        </w:rPr>
        <w:tab/>
        <w:t>Distillate</w:t>
      </w:r>
      <w:r>
        <w:rPr>
          <w:spacing w:val="-7"/>
          <w:sz w:val="20"/>
        </w:rPr>
        <w:t xml:space="preserve"> </w:t>
      </w:r>
      <w:r>
        <w:rPr>
          <w:sz w:val="20"/>
        </w:rPr>
        <w:t>diesel</w:t>
      </w:r>
      <w:r>
        <w:rPr>
          <w:spacing w:val="-7"/>
          <w:sz w:val="20"/>
        </w:rPr>
        <w:t xml:space="preserve"> </w:t>
      </w:r>
      <w:r>
        <w:rPr>
          <w:sz w:val="20"/>
        </w:rPr>
        <w:t>fuel.</w:t>
      </w:r>
      <w:r>
        <w:rPr>
          <w:spacing w:val="-6"/>
          <w:sz w:val="20"/>
        </w:rPr>
        <w:t xml:space="preserve"> </w:t>
      </w:r>
      <w:r>
        <w:rPr>
          <w:sz w:val="20"/>
        </w:rPr>
        <w:t>April</w:t>
      </w:r>
      <w:r>
        <w:rPr>
          <w:spacing w:val="-5"/>
          <w:sz w:val="20"/>
        </w:rPr>
        <w:t xml:space="preserve"> </w:t>
      </w:r>
      <w:r>
        <w:rPr>
          <w:sz w:val="20"/>
        </w:rPr>
        <w:t>30,</w:t>
      </w:r>
      <w:r>
        <w:rPr>
          <w:spacing w:val="-6"/>
          <w:sz w:val="20"/>
        </w:rPr>
        <w:t xml:space="preserve"> </w:t>
      </w:r>
      <w:r>
        <w:rPr>
          <w:spacing w:val="-2"/>
          <w:sz w:val="20"/>
        </w:rPr>
        <w:t>2010.</w:t>
      </w:r>
      <w:r>
        <w:rPr>
          <w:sz w:val="20"/>
        </w:rPr>
        <w:tab/>
      </w:r>
      <w:r>
        <w:rPr>
          <w:spacing w:val="-5"/>
          <w:sz w:val="20"/>
        </w:rPr>
        <w:t>75</w:t>
      </w:r>
    </w:p>
    <w:p w14:paraId="7BA60F60" w14:textId="77777777" w:rsidR="009D0692" w:rsidRDefault="00D22DBB">
      <w:pPr>
        <w:tabs>
          <w:tab w:val="left" w:pos="1799"/>
          <w:tab w:val="left" w:pos="9487"/>
        </w:tabs>
        <w:ind w:left="600"/>
        <w:rPr>
          <w:sz w:val="20"/>
        </w:rPr>
      </w:pPr>
      <w:r>
        <w:rPr>
          <w:spacing w:val="-2"/>
          <w:sz w:val="20"/>
        </w:rPr>
        <w:t>1065.705</w:t>
      </w:r>
      <w:r>
        <w:rPr>
          <w:sz w:val="20"/>
        </w:rPr>
        <w:tab/>
        <w:t>Residual</w:t>
      </w:r>
      <w:r>
        <w:rPr>
          <w:spacing w:val="-6"/>
          <w:sz w:val="20"/>
        </w:rPr>
        <w:t xml:space="preserve"> </w:t>
      </w:r>
      <w:r>
        <w:rPr>
          <w:sz w:val="20"/>
        </w:rPr>
        <w:t>fuel.</w:t>
      </w:r>
      <w:r>
        <w:rPr>
          <w:spacing w:val="-5"/>
          <w:sz w:val="20"/>
        </w:rPr>
        <w:t xml:space="preserve"> </w:t>
      </w:r>
      <w:r>
        <w:rPr>
          <w:sz w:val="20"/>
        </w:rPr>
        <w:t>June</w:t>
      </w:r>
      <w:r>
        <w:rPr>
          <w:spacing w:val="-5"/>
          <w:sz w:val="20"/>
        </w:rPr>
        <w:t xml:space="preserve"> </w:t>
      </w:r>
      <w:r>
        <w:rPr>
          <w:sz w:val="20"/>
        </w:rPr>
        <w:t>30,</w:t>
      </w:r>
      <w:r>
        <w:rPr>
          <w:spacing w:val="-5"/>
          <w:sz w:val="20"/>
        </w:rPr>
        <w:t xml:space="preserve"> </w:t>
      </w:r>
      <w:r>
        <w:rPr>
          <w:sz w:val="20"/>
        </w:rPr>
        <w:t>2008.</w:t>
      </w:r>
      <w:r>
        <w:rPr>
          <w:spacing w:val="-5"/>
          <w:sz w:val="20"/>
        </w:rPr>
        <w:t xml:space="preserve"> </w:t>
      </w:r>
      <w:r>
        <w:rPr>
          <w:sz w:val="20"/>
        </w:rPr>
        <w:t>[No</w:t>
      </w:r>
      <w:r>
        <w:rPr>
          <w:spacing w:val="-3"/>
          <w:sz w:val="20"/>
        </w:rPr>
        <w:t xml:space="preserve"> </w:t>
      </w:r>
      <w:r>
        <w:rPr>
          <w:spacing w:val="-2"/>
          <w:sz w:val="20"/>
        </w:rPr>
        <w:t>change.]</w:t>
      </w:r>
      <w:r>
        <w:rPr>
          <w:sz w:val="20"/>
        </w:rPr>
        <w:tab/>
      </w:r>
      <w:r>
        <w:rPr>
          <w:spacing w:val="-5"/>
          <w:sz w:val="20"/>
        </w:rPr>
        <w:t>76</w:t>
      </w:r>
    </w:p>
    <w:p w14:paraId="2CA8D687" w14:textId="77777777" w:rsidR="009D0692" w:rsidRDefault="00D22DBB">
      <w:pPr>
        <w:tabs>
          <w:tab w:val="left" w:pos="1799"/>
          <w:tab w:val="left" w:pos="9487"/>
        </w:tabs>
        <w:ind w:left="600"/>
        <w:rPr>
          <w:sz w:val="20"/>
        </w:rPr>
      </w:pPr>
      <w:r>
        <w:rPr>
          <w:spacing w:val="-2"/>
          <w:sz w:val="20"/>
        </w:rPr>
        <w:t>1065.710</w:t>
      </w:r>
      <w:r>
        <w:rPr>
          <w:sz w:val="20"/>
        </w:rPr>
        <w:tab/>
        <w:t>Gasoline.</w:t>
      </w:r>
      <w:r>
        <w:rPr>
          <w:spacing w:val="-6"/>
          <w:sz w:val="20"/>
        </w:rPr>
        <w:t xml:space="preserve"> </w:t>
      </w:r>
      <w:r>
        <w:rPr>
          <w:sz w:val="20"/>
        </w:rPr>
        <w:t>June</w:t>
      </w:r>
      <w:r>
        <w:rPr>
          <w:spacing w:val="-6"/>
          <w:sz w:val="20"/>
        </w:rPr>
        <w:t xml:space="preserve"> </w:t>
      </w:r>
      <w:r>
        <w:rPr>
          <w:sz w:val="20"/>
        </w:rPr>
        <w:t>30,</w:t>
      </w:r>
      <w:r>
        <w:rPr>
          <w:spacing w:val="-5"/>
          <w:sz w:val="20"/>
        </w:rPr>
        <w:t xml:space="preserve"> </w:t>
      </w:r>
      <w:r>
        <w:rPr>
          <w:sz w:val="20"/>
        </w:rPr>
        <w:t>2008.</w:t>
      </w:r>
      <w:r>
        <w:rPr>
          <w:spacing w:val="-6"/>
          <w:sz w:val="20"/>
        </w:rPr>
        <w:t xml:space="preserve"> </w:t>
      </w:r>
      <w:r>
        <w:rPr>
          <w:spacing w:val="-4"/>
          <w:sz w:val="20"/>
        </w:rPr>
        <w:t>[n/a]</w:t>
      </w:r>
      <w:r>
        <w:rPr>
          <w:sz w:val="20"/>
        </w:rPr>
        <w:tab/>
      </w:r>
      <w:r>
        <w:rPr>
          <w:spacing w:val="-5"/>
          <w:sz w:val="20"/>
        </w:rPr>
        <w:t>76</w:t>
      </w:r>
    </w:p>
    <w:p w14:paraId="643ACE3C" w14:textId="77777777" w:rsidR="009D0692" w:rsidRDefault="00D22DBB">
      <w:pPr>
        <w:tabs>
          <w:tab w:val="left" w:pos="1799"/>
          <w:tab w:val="left" w:pos="9487"/>
        </w:tabs>
        <w:spacing w:before="1"/>
        <w:ind w:left="600"/>
        <w:rPr>
          <w:sz w:val="20"/>
        </w:rPr>
      </w:pPr>
      <w:r>
        <w:rPr>
          <w:spacing w:val="-2"/>
          <w:sz w:val="20"/>
        </w:rPr>
        <w:t>1065.715</w:t>
      </w:r>
      <w:r>
        <w:rPr>
          <w:sz w:val="20"/>
        </w:rPr>
        <w:tab/>
        <w:t>Natural</w:t>
      </w:r>
      <w:r>
        <w:rPr>
          <w:spacing w:val="-7"/>
          <w:sz w:val="20"/>
        </w:rPr>
        <w:t xml:space="preserve"> </w:t>
      </w:r>
      <w:r>
        <w:rPr>
          <w:sz w:val="20"/>
        </w:rPr>
        <w:t>gas.</w:t>
      </w:r>
      <w:r>
        <w:rPr>
          <w:spacing w:val="-6"/>
          <w:sz w:val="20"/>
        </w:rPr>
        <w:t xml:space="preserve"> </w:t>
      </w:r>
      <w:r>
        <w:rPr>
          <w:sz w:val="20"/>
        </w:rPr>
        <w:t>June</w:t>
      </w:r>
      <w:r>
        <w:rPr>
          <w:spacing w:val="-4"/>
          <w:sz w:val="20"/>
        </w:rPr>
        <w:t xml:space="preserve"> </w:t>
      </w:r>
      <w:r>
        <w:rPr>
          <w:sz w:val="20"/>
        </w:rPr>
        <w:t>30,</w:t>
      </w:r>
      <w:r>
        <w:rPr>
          <w:spacing w:val="-4"/>
          <w:sz w:val="20"/>
        </w:rPr>
        <w:t xml:space="preserve"> 2008.</w:t>
      </w:r>
      <w:r>
        <w:rPr>
          <w:sz w:val="20"/>
        </w:rPr>
        <w:tab/>
      </w:r>
      <w:r>
        <w:rPr>
          <w:spacing w:val="-5"/>
          <w:sz w:val="20"/>
        </w:rPr>
        <w:t>76</w:t>
      </w:r>
    </w:p>
    <w:p w14:paraId="3F06C1CB" w14:textId="77777777" w:rsidR="009D0692" w:rsidRDefault="00D22DBB">
      <w:pPr>
        <w:tabs>
          <w:tab w:val="left" w:pos="1799"/>
          <w:tab w:val="left" w:pos="9487"/>
        </w:tabs>
        <w:ind w:left="600"/>
        <w:rPr>
          <w:sz w:val="20"/>
        </w:rPr>
      </w:pPr>
      <w:r>
        <w:rPr>
          <w:spacing w:val="-2"/>
          <w:sz w:val="20"/>
        </w:rPr>
        <w:t>1065.720</w:t>
      </w:r>
      <w:r>
        <w:rPr>
          <w:sz w:val="20"/>
        </w:rPr>
        <w:tab/>
        <w:t>Liquefied</w:t>
      </w:r>
      <w:r>
        <w:rPr>
          <w:spacing w:val="-6"/>
          <w:sz w:val="20"/>
        </w:rPr>
        <w:t xml:space="preserve"> </w:t>
      </w:r>
      <w:r>
        <w:rPr>
          <w:sz w:val="20"/>
        </w:rPr>
        <w:t>petroleum</w:t>
      </w:r>
      <w:r>
        <w:rPr>
          <w:spacing w:val="-2"/>
          <w:sz w:val="20"/>
        </w:rPr>
        <w:t xml:space="preserve"> </w:t>
      </w:r>
      <w:r>
        <w:rPr>
          <w:sz w:val="20"/>
        </w:rPr>
        <w:t>gas.</w:t>
      </w:r>
      <w:r>
        <w:rPr>
          <w:spacing w:val="-7"/>
          <w:sz w:val="20"/>
        </w:rPr>
        <w:t xml:space="preserve"> </w:t>
      </w:r>
      <w:r>
        <w:rPr>
          <w:sz w:val="20"/>
        </w:rPr>
        <w:t>July</w:t>
      </w:r>
      <w:r>
        <w:rPr>
          <w:spacing w:val="-10"/>
          <w:sz w:val="20"/>
        </w:rPr>
        <w:t xml:space="preserve"> </w:t>
      </w:r>
      <w:r>
        <w:rPr>
          <w:sz w:val="20"/>
        </w:rPr>
        <w:t>13,</w:t>
      </w:r>
      <w:r>
        <w:rPr>
          <w:spacing w:val="-7"/>
          <w:sz w:val="20"/>
        </w:rPr>
        <w:t xml:space="preserve"> </w:t>
      </w:r>
      <w:r>
        <w:rPr>
          <w:spacing w:val="-2"/>
          <w:sz w:val="20"/>
        </w:rPr>
        <w:t>2005.</w:t>
      </w:r>
      <w:r>
        <w:rPr>
          <w:sz w:val="20"/>
        </w:rPr>
        <w:tab/>
      </w:r>
      <w:r>
        <w:rPr>
          <w:spacing w:val="-5"/>
          <w:sz w:val="20"/>
        </w:rPr>
        <w:t>77</w:t>
      </w:r>
    </w:p>
    <w:p w14:paraId="698ADB86" w14:textId="77777777" w:rsidR="005B1E23" w:rsidRPr="005B1E23" w:rsidRDefault="005B1E23" w:rsidP="005B1E23">
      <w:pPr>
        <w:tabs>
          <w:tab w:val="left" w:pos="1799"/>
          <w:tab w:val="left" w:pos="9487"/>
        </w:tabs>
        <w:ind w:left="600"/>
        <w:rPr>
          <w:spacing w:val="-2"/>
          <w:sz w:val="20"/>
        </w:rPr>
      </w:pPr>
      <w:r w:rsidRPr="005B1E23">
        <w:rPr>
          <w:spacing w:val="-2"/>
          <w:sz w:val="20"/>
        </w:rPr>
        <w:t>1065.740</w:t>
      </w:r>
      <w:r w:rsidRPr="005B1E23">
        <w:rPr>
          <w:spacing w:val="-2"/>
          <w:sz w:val="20"/>
        </w:rPr>
        <w:tab/>
        <w:t>Lubricants. July 13, 2005.</w:t>
      </w:r>
      <w:r w:rsidRPr="005B1E23">
        <w:rPr>
          <w:spacing w:val="-2"/>
          <w:sz w:val="20"/>
        </w:rPr>
        <w:tab/>
        <w:t>77</w:t>
      </w:r>
    </w:p>
    <w:p w14:paraId="0F14992C" w14:textId="77777777" w:rsidR="005B1E23" w:rsidRPr="005B1E23" w:rsidRDefault="005B1E23" w:rsidP="005B1E23">
      <w:pPr>
        <w:tabs>
          <w:tab w:val="left" w:pos="1799"/>
          <w:tab w:val="left" w:pos="9487"/>
        </w:tabs>
        <w:ind w:left="600"/>
        <w:rPr>
          <w:spacing w:val="-2"/>
          <w:sz w:val="20"/>
        </w:rPr>
      </w:pPr>
      <w:r w:rsidRPr="005B1E23">
        <w:rPr>
          <w:spacing w:val="-2"/>
          <w:sz w:val="20"/>
        </w:rPr>
        <w:t>1065.745</w:t>
      </w:r>
      <w:r w:rsidRPr="005B1E23">
        <w:rPr>
          <w:spacing w:val="-2"/>
          <w:sz w:val="20"/>
        </w:rPr>
        <w:tab/>
        <w:t>Coolants. July 13, 2005.</w:t>
      </w:r>
      <w:r w:rsidRPr="005B1E23">
        <w:rPr>
          <w:spacing w:val="-2"/>
          <w:sz w:val="20"/>
        </w:rPr>
        <w:tab/>
        <w:t>77</w:t>
      </w:r>
    </w:p>
    <w:p w14:paraId="2444D945" w14:textId="77777777" w:rsidR="005B1E23" w:rsidRPr="005B1E23" w:rsidRDefault="005B1E23" w:rsidP="005B1E23">
      <w:pPr>
        <w:tabs>
          <w:tab w:val="left" w:pos="1799"/>
          <w:tab w:val="left" w:pos="9487"/>
        </w:tabs>
        <w:ind w:left="600"/>
        <w:rPr>
          <w:spacing w:val="-2"/>
          <w:sz w:val="20"/>
        </w:rPr>
      </w:pPr>
      <w:r w:rsidRPr="005B1E23">
        <w:rPr>
          <w:spacing w:val="-2"/>
          <w:sz w:val="20"/>
        </w:rPr>
        <w:t>1065.750</w:t>
      </w:r>
      <w:r w:rsidRPr="005B1E23">
        <w:rPr>
          <w:spacing w:val="-2"/>
          <w:sz w:val="20"/>
        </w:rPr>
        <w:tab/>
        <w:t>Analytical gases. September 15, 2011.</w:t>
      </w:r>
      <w:r w:rsidRPr="005B1E23">
        <w:rPr>
          <w:spacing w:val="-2"/>
          <w:sz w:val="20"/>
        </w:rPr>
        <w:tab/>
        <w:t>77</w:t>
      </w:r>
    </w:p>
    <w:p w14:paraId="004FECF5" w14:textId="77777777" w:rsidR="005B1E23" w:rsidRPr="005B1E23" w:rsidRDefault="005B1E23" w:rsidP="005B1E23">
      <w:pPr>
        <w:tabs>
          <w:tab w:val="left" w:pos="1799"/>
          <w:tab w:val="left" w:pos="9487"/>
        </w:tabs>
        <w:ind w:left="600"/>
        <w:rPr>
          <w:spacing w:val="-2"/>
          <w:sz w:val="20"/>
        </w:rPr>
      </w:pPr>
      <w:r w:rsidRPr="005B1E23">
        <w:rPr>
          <w:spacing w:val="-2"/>
          <w:sz w:val="20"/>
        </w:rPr>
        <w:t>1065.790</w:t>
      </w:r>
      <w:r w:rsidRPr="005B1E23">
        <w:rPr>
          <w:spacing w:val="-2"/>
          <w:sz w:val="20"/>
        </w:rPr>
        <w:tab/>
        <w:t>Mass standards. September 15, 2011.</w:t>
      </w:r>
      <w:r w:rsidRPr="005B1E23">
        <w:rPr>
          <w:spacing w:val="-2"/>
          <w:sz w:val="20"/>
        </w:rPr>
        <w:tab/>
        <w:t>77</w:t>
      </w:r>
    </w:p>
    <w:p w14:paraId="03698057" w14:textId="77777777" w:rsidR="009D0692" w:rsidRDefault="009D0692">
      <w:pPr>
        <w:pStyle w:val="BodyText"/>
        <w:spacing w:before="10"/>
        <w:rPr>
          <w:sz w:val="20"/>
        </w:rPr>
      </w:pPr>
    </w:p>
    <w:p w14:paraId="016D35D1" w14:textId="77777777" w:rsidR="009D0692" w:rsidRDefault="00D22DBB">
      <w:pPr>
        <w:tabs>
          <w:tab w:val="left" w:pos="9487"/>
        </w:tabs>
        <w:spacing w:after="10"/>
        <w:ind w:left="360"/>
        <w:rPr>
          <w:b/>
          <w:spacing w:val="-5"/>
          <w:sz w:val="20"/>
        </w:rPr>
      </w:pPr>
      <w:r>
        <w:rPr>
          <w:b/>
          <w:sz w:val="20"/>
        </w:rPr>
        <w:t>Subpart</w:t>
      </w:r>
      <w:r>
        <w:rPr>
          <w:b/>
          <w:spacing w:val="-8"/>
          <w:sz w:val="20"/>
        </w:rPr>
        <w:t xml:space="preserve"> </w:t>
      </w:r>
      <w:r>
        <w:rPr>
          <w:b/>
          <w:sz w:val="20"/>
        </w:rPr>
        <w:t>I</w:t>
      </w:r>
      <w:r>
        <w:rPr>
          <w:b/>
          <w:spacing w:val="-7"/>
          <w:sz w:val="20"/>
        </w:rPr>
        <w:t xml:space="preserve"> </w:t>
      </w:r>
      <w:r>
        <w:rPr>
          <w:b/>
          <w:sz w:val="20"/>
        </w:rPr>
        <w:t>–Testing</w:t>
      </w:r>
      <w:r>
        <w:rPr>
          <w:b/>
          <w:spacing w:val="-7"/>
          <w:sz w:val="20"/>
        </w:rPr>
        <w:t xml:space="preserve"> </w:t>
      </w:r>
      <w:r>
        <w:rPr>
          <w:b/>
          <w:sz w:val="20"/>
        </w:rPr>
        <w:t>with</w:t>
      </w:r>
      <w:r>
        <w:rPr>
          <w:b/>
          <w:spacing w:val="-8"/>
          <w:sz w:val="20"/>
        </w:rPr>
        <w:t xml:space="preserve"> </w:t>
      </w:r>
      <w:r>
        <w:rPr>
          <w:b/>
          <w:sz w:val="20"/>
        </w:rPr>
        <w:t>Oxygenated</w:t>
      </w:r>
      <w:r>
        <w:rPr>
          <w:b/>
          <w:spacing w:val="-8"/>
          <w:sz w:val="20"/>
        </w:rPr>
        <w:t xml:space="preserve"> </w:t>
      </w:r>
      <w:r>
        <w:rPr>
          <w:b/>
          <w:spacing w:val="-4"/>
          <w:sz w:val="20"/>
        </w:rPr>
        <w:t>Fuels</w:t>
      </w:r>
      <w:r>
        <w:rPr>
          <w:b/>
          <w:sz w:val="20"/>
        </w:rPr>
        <w:tab/>
      </w:r>
      <w:r>
        <w:rPr>
          <w:b/>
          <w:spacing w:val="-5"/>
          <w:sz w:val="20"/>
        </w:rPr>
        <w:t>77</w:t>
      </w:r>
    </w:p>
    <w:p w14:paraId="156AF7E2" w14:textId="77777777" w:rsidR="00D15D8E" w:rsidRPr="00D15D8E" w:rsidRDefault="00D15D8E" w:rsidP="00D15D8E">
      <w:pPr>
        <w:tabs>
          <w:tab w:val="left" w:pos="1799"/>
          <w:tab w:val="left" w:pos="9487"/>
        </w:tabs>
        <w:ind w:left="600"/>
        <w:rPr>
          <w:spacing w:val="-2"/>
          <w:sz w:val="20"/>
        </w:rPr>
      </w:pPr>
      <w:r w:rsidRPr="00D15D8E">
        <w:rPr>
          <w:spacing w:val="-2"/>
          <w:sz w:val="20"/>
        </w:rPr>
        <w:t>1065.801</w:t>
      </w:r>
      <w:r w:rsidRPr="00D15D8E">
        <w:rPr>
          <w:spacing w:val="-2"/>
          <w:sz w:val="20"/>
        </w:rPr>
        <w:tab/>
        <w:t>Applicability. July 13, 2005.</w:t>
      </w:r>
      <w:r w:rsidRPr="00D15D8E">
        <w:rPr>
          <w:spacing w:val="-2"/>
          <w:sz w:val="20"/>
        </w:rPr>
        <w:tab/>
        <w:t>77</w:t>
      </w:r>
    </w:p>
    <w:p w14:paraId="43B462FB" w14:textId="77777777" w:rsidR="00D15D8E" w:rsidRPr="00D15D8E" w:rsidRDefault="00D15D8E" w:rsidP="00D15D8E">
      <w:pPr>
        <w:tabs>
          <w:tab w:val="left" w:pos="1799"/>
          <w:tab w:val="left" w:pos="9487"/>
        </w:tabs>
        <w:ind w:left="600"/>
        <w:rPr>
          <w:spacing w:val="-2"/>
          <w:sz w:val="20"/>
        </w:rPr>
      </w:pPr>
      <w:r w:rsidRPr="00D15D8E">
        <w:rPr>
          <w:spacing w:val="-2"/>
          <w:sz w:val="20"/>
        </w:rPr>
        <w:t>1065.805</w:t>
      </w:r>
      <w:r w:rsidRPr="00D15D8E">
        <w:rPr>
          <w:spacing w:val="-2"/>
          <w:sz w:val="20"/>
        </w:rPr>
        <w:tab/>
        <w:t>Sampling system. June 30, 2008.</w:t>
      </w:r>
      <w:r w:rsidRPr="00D15D8E">
        <w:rPr>
          <w:spacing w:val="-2"/>
          <w:sz w:val="20"/>
        </w:rPr>
        <w:tab/>
        <w:t>77</w:t>
      </w:r>
    </w:p>
    <w:p w14:paraId="7A4614C4" w14:textId="77777777" w:rsidR="00D15D8E" w:rsidRPr="00D15D8E" w:rsidRDefault="00D15D8E" w:rsidP="00D15D8E">
      <w:pPr>
        <w:tabs>
          <w:tab w:val="left" w:pos="1799"/>
          <w:tab w:val="left" w:pos="9487"/>
        </w:tabs>
        <w:ind w:left="600"/>
        <w:rPr>
          <w:spacing w:val="-2"/>
          <w:sz w:val="20"/>
        </w:rPr>
      </w:pPr>
      <w:r w:rsidRPr="00D15D8E">
        <w:rPr>
          <w:spacing w:val="-2"/>
          <w:sz w:val="20"/>
        </w:rPr>
        <w:t>1065.845</w:t>
      </w:r>
      <w:r w:rsidRPr="00D15D8E">
        <w:rPr>
          <w:spacing w:val="-2"/>
          <w:sz w:val="20"/>
        </w:rPr>
        <w:tab/>
        <w:t>Response factor determination. April 30, 2010.</w:t>
      </w:r>
      <w:r w:rsidRPr="00D15D8E">
        <w:rPr>
          <w:spacing w:val="-2"/>
          <w:sz w:val="20"/>
        </w:rPr>
        <w:tab/>
        <w:t>77</w:t>
      </w:r>
    </w:p>
    <w:p w14:paraId="7BE3252E" w14:textId="6D979E62" w:rsidR="00D15D8E" w:rsidRDefault="00D15D8E" w:rsidP="00D15D8E">
      <w:pPr>
        <w:tabs>
          <w:tab w:val="left" w:pos="1799"/>
          <w:tab w:val="left" w:pos="9487"/>
        </w:tabs>
        <w:ind w:left="600"/>
        <w:rPr>
          <w:spacing w:val="-2"/>
          <w:sz w:val="20"/>
        </w:rPr>
      </w:pPr>
      <w:r w:rsidRPr="00D15D8E">
        <w:rPr>
          <w:spacing w:val="-2"/>
          <w:sz w:val="20"/>
        </w:rPr>
        <w:t>1065.850</w:t>
      </w:r>
      <w:r w:rsidRPr="00D15D8E">
        <w:rPr>
          <w:spacing w:val="-2"/>
          <w:sz w:val="20"/>
        </w:rPr>
        <w:tab/>
        <w:t>Calculations. July 13, 2005.</w:t>
      </w:r>
      <w:r w:rsidRPr="00D15D8E">
        <w:rPr>
          <w:spacing w:val="-2"/>
          <w:sz w:val="20"/>
        </w:rPr>
        <w:tab/>
        <w:t>77</w:t>
      </w:r>
    </w:p>
    <w:p w14:paraId="2A093C33" w14:textId="77777777" w:rsidR="00D15D8E" w:rsidRPr="00D15D8E" w:rsidRDefault="00D15D8E" w:rsidP="00D15D8E">
      <w:pPr>
        <w:tabs>
          <w:tab w:val="left" w:pos="1799"/>
          <w:tab w:val="left" w:pos="9487"/>
        </w:tabs>
        <w:ind w:left="600"/>
        <w:rPr>
          <w:spacing w:val="-2"/>
          <w:sz w:val="20"/>
        </w:rPr>
      </w:pPr>
    </w:p>
    <w:p w14:paraId="38446830" w14:textId="578E1823" w:rsidR="00D15D8E" w:rsidRPr="00D15D8E" w:rsidRDefault="00D15D8E" w:rsidP="00D15D8E">
      <w:pPr>
        <w:tabs>
          <w:tab w:val="left" w:pos="9487"/>
        </w:tabs>
        <w:spacing w:after="10"/>
        <w:ind w:left="360"/>
        <w:rPr>
          <w:b/>
          <w:sz w:val="20"/>
        </w:rPr>
      </w:pPr>
      <w:r w:rsidRPr="00D15D8E">
        <w:rPr>
          <w:b/>
          <w:sz w:val="20"/>
        </w:rPr>
        <w:t>Subpart J –</w:t>
      </w:r>
      <w:r>
        <w:rPr>
          <w:b/>
          <w:sz w:val="20"/>
        </w:rPr>
        <w:t xml:space="preserve"> </w:t>
      </w:r>
      <w:r w:rsidRPr="00D15D8E">
        <w:rPr>
          <w:b/>
          <w:sz w:val="20"/>
        </w:rPr>
        <w:t>Field Testing and Portable Emission Measurement Systems</w:t>
      </w:r>
      <w:r>
        <w:rPr>
          <w:b/>
          <w:sz w:val="20"/>
        </w:rPr>
        <w:t xml:space="preserve">                                         </w:t>
      </w:r>
      <w:r w:rsidRPr="00D15D8E">
        <w:rPr>
          <w:b/>
          <w:sz w:val="20"/>
        </w:rPr>
        <w:t>78</w:t>
      </w:r>
    </w:p>
    <w:p w14:paraId="742E4A37" w14:textId="77777777" w:rsidR="00D15D8E" w:rsidRPr="00D15D8E" w:rsidRDefault="00D15D8E" w:rsidP="00D15D8E">
      <w:pPr>
        <w:tabs>
          <w:tab w:val="left" w:pos="1799"/>
          <w:tab w:val="left" w:pos="9487"/>
        </w:tabs>
        <w:ind w:left="600"/>
        <w:rPr>
          <w:spacing w:val="-2"/>
          <w:sz w:val="20"/>
        </w:rPr>
      </w:pPr>
      <w:r w:rsidRPr="00D15D8E">
        <w:rPr>
          <w:spacing w:val="-2"/>
          <w:sz w:val="20"/>
        </w:rPr>
        <w:t>1065.901</w:t>
      </w:r>
      <w:r w:rsidRPr="00D15D8E">
        <w:rPr>
          <w:spacing w:val="-2"/>
          <w:sz w:val="20"/>
        </w:rPr>
        <w:tab/>
        <w:t>Applicability. June 30, 2008.</w:t>
      </w:r>
      <w:r w:rsidRPr="00D15D8E">
        <w:rPr>
          <w:spacing w:val="-2"/>
          <w:sz w:val="20"/>
        </w:rPr>
        <w:tab/>
        <w:t>78</w:t>
      </w:r>
    </w:p>
    <w:p w14:paraId="2EE20EA7" w14:textId="77777777" w:rsidR="00D15D8E" w:rsidRPr="00D15D8E" w:rsidRDefault="00D15D8E" w:rsidP="00D15D8E">
      <w:pPr>
        <w:tabs>
          <w:tab w:val="left" w:pos="1799"/>
          <w:tab w:val="left" w:pos="9487"/>
        </w:tabs>
        <w:ind w:left="600"/>
        <w:rPr>
          <w:spacing w:val="-2"/>
          <w:sz w:val="20"/>
        </w:rPr>
      </w:pPr>
      <w:r w:rsidRPr="00D15D8E">
        <w:rPr>
          <w:spacing w:val="-2"/>
          <w:sz w:val="20"/>
        </w:rPr>
        <w:t>1065.905</w:t>
      </w:r>
      <w:r w:rsidRPr="00D15D8E">
        <w:rPr>
          <w:spacing w:val="-2"/>
          <w:sz w:val="20"/>
        </w:rPr>
        <w:tab/>
        <w:t>General provisions. November 8, 2010.</w:t>
      </w:r>
      <w:r w:rsidRPr="00D15D8E">
        <w:rPr>
          <w:spacing w:val="-2"/>
          <w:sz w:val="20"/>
        </w:rPr>
        <w:tab/>
        <w:t>78</w:t>
      </w:r>
    </w:p>
    <w:p w14:paraId="3158DB16" w14:textId="77777777" w:rsidR="00D15D8E" w:rsidRPr="00D15D8E" w:rsidRDefault="00D15D8E" w:rsidP="00D15D8E">
      <w:pPr>
        <w:tabs>
          <w:tab w:val="left" w:pos="1799"/>
          <w:tab w:val="left" w:pos="9487"/>
        </w:tabs>
        <w:ind w:left="600"/>
        <w:rPr>
          <w:spacing w:val="-2"/>
          <w:sz w:val="20"/>
        </w:rPr>
      </w:pPr>
      <w:r w:rsidRPr="00D15D8E">
        <w:rPr>
          <w:spacing w:val="-2"/>
          <w:sz w:val="20"/>
        </w:rPr>
        <w:t>1065.910</w:t>
      </w:r>
      <w:r w:rsidRPr="00D15D8E">
        <w:rPr>
          <w:spacing w:val="-2"/>
          <w:sz w:val="20"/>
        </w:rPr>
        <w:tab/>
        <w:t>PEMS auxiliary equipment for field testing. April 30, 2010.</w:t>
      </w:r>
      <w:r w:rsidRPr="00D15D8E">
        <w:rPr>
          <w:spacing w:val="-2"/>
          <w:sz w:val="20"/>
        </w:rPr>
        <w:tab/>
        <w:t>78</w:t>
      </w:r>
    </w:p>
    <w:p w14:paraId="38D99A3C" w14:textId="77777777" w:rsidR="00D15D8E" w:rsidRPr="00D15D8E" w:rsidRDefault="00D15D8E" w:rsidP="00D15D8E">
      <w:pPr>
        <w:tabs>
          <w:tab w:val="left" w:pos="1799"/>
          <w:tab w:val="left" w:pos="9487"/>
        </w:tabs>
        <w:ind w:left="600"/>
        <w:rPr>
          <w:spacing w:val="-2"/>
          <w:sz w:val="20"/>
        </w:rPr>
      </w:pPr>
      <w:r w:rsidRPr="00D15D8E">
        <w:rPr>
          <w:spacing w:val="-2"/>
          <w:sz w:val="20"/>
        </w:rPr>
        <w:lastRenderedPageBreak/>
        <w:t>1065.915</w:t>
      </w:r>
      <w:r w:rsidRPr="00D15D8E">
        <w:rPr>
          <w:spacing w:val="-2"/>
          <w:sz w:val="20"/>
        </w:rPr>
        <w:tab/>
        <w:t>PEMS instruments. September 15, 2011.</w:t>
      </w:r>
      <w:r w:rsidRPr="00D15D8E">
        <w:rPr>
          <w:spacing w:val="-2"/>
          <w:sz w:val="20"/>
        </w:rPr>
        <w:tab/>
        <w:t>78</w:t>
      </w:r>
    </w:p>
    <w:p w14:paraId="0EFEAEF7" w14:textId="77777777" w:rsidR="00D15D8E" w:rsidRPr="00D15D8E" w:rsidRDefault="00D15D8E" w:rsidP="00D15D8E">
      <w:pPr>
        <w:tabs>
          <w:tab w:val="left" w:pos="1799"/>
          <w:tab w:val="left" w:pos="9487"/>
        </w:tabs>
        <w:ind w:left="600"/>
        <w:rPr>
          <w:spacing w:val="-2"/>
          <w:sz w:val="20"/>
        </w:rPr>
      </w:pPr>
      <w:r w:rsidRPr="00D15D8E">
        <w:rPr>
          <w:spacing w:val="-2"/>
          <w:sz w:val="20"/>
        </w:rPr>
        <w:t>1065.920</w:t>
      </w:r>
      <w:r w:rsidRPr="00D15D8E">
        <w:rPr>
          <w:spacing w:val="-2"/>
          <w:sz w:val="20"/>
        </w:rPr>
        <w:tab/>
        <w:t>PEMS calibrations and verifications. November 8, 2010.</w:t>
      </w:r>
      <w:r w:rsidRPr="00D15D8E">
        <w:rPr>
          <w:spacing w:val="-2"/>
          <w:sz w:val="20"/>
        </w:rPr>
        <w:tab/>
        <w:t>78</w:t>
      </w:r>
    </w:p>
    <w:p w14:paraId="5B8AF1ED" w14:textId="77777777" w:rsidR="00D15D8E" w:rsidRPr="00D15D8E" w:rsidRDefault="00D15D8E" w:rsidP="00D15D8E">
      <w:pPr>
        <w:tabs>
          <w:tab w:val="left" w:pos="1799"/>
          <w:tab w:val="left" w:pos="9487"/>
        </w:tabs>
        <w:ind w:left="600"/>
        <w:rPr>
          <w:spacing w:val="-2"/>
          <w:sz w:val="20"/>
        </w:rPr>
      </w:pPr>
      <w:r w:rsidRPr="00D15D8E">
        <w:rPr>
          <w:spacing w:val="-2"/>
          <w:sz w:val="20"/>
        </w:rPr>
        <w:t>1065.925</w:t>
      </w:r>
      <w:r w:rsidRPr="00D15D8E">
        <w:rPr>
          <w:spacing w:val="-2"/>
          <w:sz w:val="20"/>
        </w:rPr>
        <w:tab/>
        <w:t>PEMS preparation for field testing. September 15, 2011.</w:t>
      </w:r>
      <w:r w:rsidRPr="00D15D8E">
        <w:rPr>
          <w:spacing w:val="-2"/>
          <w:sz w:val="20"/>
        </w:rPr>
        <w:tab/>
        <w:t>78</w:t>
      </w:r>
    </w:p>
    <w:p w14:paraId="7C6FF3C6" w14:textId="77777777" w:rsidR="00D15D8E" w:rsidRPr="00D15D8E" w:rsidRDefault="00D15D8E" w:rsidP="00D15D8E">
      <w:pPr>
        <w:tabs>
          <w:tab w:val="left" w:pos="1799"/>
          <w:tab w:val="left" w:pos="9487"/>
        </w:tabs>
        <w:ind w:left="600"/>
        <w:rPr>
          <w:spacing w:val="-2"/>
          <w:sz w:val="20"/>
        </w:rPr>
      </w:pPr>
      <w:r w:rsidRPr="00D15D8E">
        <w:rPr>
          <w:spacing w:val="-2"/>
          <w:sz w:val="20"/>
        </w:rPr>
        <w:t>1065.930</w:t>
      </w:r>
      <w:r w:rsidRPr="00D15D8E">
        <w:rPr>
          <w:spacing w:val="-2"/>
          <w:sz w:val="20"/>
        </w:rPr>
        <w:tab/>
        <w:t>Engine starting, restarting, and shutdown. July 13, 2005.</w:t>
      </w:r>
      <w:r w:rsidRPr="00D15D8E">
        <w:rPr>
          <w:spacing w:val="-2"/>
          <w:sz w:val="20"/>
        </w:rPr>
        <w:tab/>
        <w:t>78</w:t>
      </w:r>
    </w:p>
    <w:p w14:paraId="6DE7FB99" w14:textId="77777777" w:rsidR="00D15D8E" w:rsidRPr="00D15D8E" w:rsidRDefault="00D15D8E" w:rsidP="00D15D8E">
      <w:pPr>
        <w:tabs>
          <w:tab w:val="left" w:pos="1799"/>
          <w:tab w:val="left" w:pos="9487"/>
        </w:tabs>
        <w:ind w:left="600"/>
        <w:rPr>
          <w:spacing w:val="-2"/>
          <w:sz w:val="20"/>
        </w:rPr>
      </w:pPr>
      <w:r w:rsidRPr="00D15D8E">
        <w:rPr>
          <w:spacing w:val="-2"/>
          <w:sz w:val="20"/>
        </w:rPr>
        <w:t>1065.935</w:t>
      </w:r>
      <w:r w:rsidRPr="00D15D8E">
        <w:rPr>
          <w:spacing w:val="-2"/>
          <w:sz w:val="20"/>
        </w:rPr>
        <w:tab/>
        <w:t>Emission test sequence for field testing. June 30, 2008.</w:t>
      </w:r>
      <w:r w:rsidRPr="00D15D8E">
        <w:rPr>
          <w:spacing w:val="-2"/>
          <w:sz w:val="20"/>
        </w:rPr>
        <w:tab/>
        <w:t>78</w:t>
      </w:r>
    </w:p>
    <w:p w14:paraId="77AC0268" w14:textId="77777777" w:rsidR="00D15D8E" w:rsidRPr="00D15D8E" w:rsidRDefault="00D15D8E" w:rsidP="00D15D8E">
      <w:pPr>
        <w:tabs>
          <w:tab w:val="left" w:pos="1799"/>
          <w:tab w:val="left" w:pos="9487"/>
        </w:tabs>
        <w:ind w:left="600"/>
        <w:rPr>
          <w:spacing w:val="-2"/>
          <w:sz w:val="20"/>
        </w:rPr>
      </w:pPr>
      <w:r w:rsidRPr="00D15D8E">
        <w:rPr>
          <w:spacing w:val="-2"/>
          <w:sz w:val="20"/>
        </w:rPr>
        <w:t>1065.940</w:t>
      </w:r>
      <w:r w:rsidRPr="00D15D8E">
        <w:rPr>
          <w:spacing w:val="-2"/>
          <w:sz w:val="20"/>
        </w:rPr>
        <w:tab/>
        <w:t>Emission calculations. November 8, 2010.</w:t>
      </w:r>
      <w:r w:rsidRPr="00D15D8E">
        <w:rPr>
          <w:spacing w:val="-2"/>
          <w:sz w:val="20"/>
        </w:rPr>
        <w:tab/>
        <w:t>78</w:t>
      </w:r>
    </w:p>
    <w:p w14:paraId="06F77134" w14:textId="77777777" w:rsidR="009D0692" w:rsidRDefault="009D0692" w:rsidP="00D15D8E">
      <w:pPr>
        <w:tabs>
          <w:tab w:val="left" w:pos="1799"/>
          <w:tab w:val="left" w:pos="9487"/>
        </w:tabs>
        <w:ind w:left="600"/>
        <w:rPr>
          <w:spacing w:val="-2"/>
          <w:sz w:val="20"/>
        </w:rPr>
      </w:pPr>
    </w:p>
    <w:p w14:paraId="5DBE8A64" w14:textId="77777777" w:rsidR="009D0692" w:rsidRDefault="00D22DBB">
      <w:pPr>
        <w:tabs>
          <w:tab w:val="right" w:pos="9707"/>
        </w:tabs>
        <w:ind w:left="360"/>
        <w:rPr>
          <w:b/>
          <w:sz w:val="20"/>
        </w:rPr>
      </w:pPr>
      <w:r>
        <w:rPr>
          <w:b/>
          <w:sz w:val="20"/>
        </w:rPr>
        <w:t>Subpart</w:t>
      </w:r>
      <w:r>
        <w:rPr>
          <w:b/>
          <w:spacing w:val="-9"/>
          <w:sz w:val="20"/>
        </w:rPr>
        <w:t xml:space="preserve"> </w:t>
      </w:r>
      <w:r>
        <w:rPr>
          <w:b/>
          <w:sz w:val="20"/>
        </w:rPr>
        <w:t>K</w:t>
      </w:r>
      <w:r>
        <w:rPr>
          <w:b/>
          <w:spacing w:val="-5"/>
          <w:sz w:val="20"/>
        </w:rPr>
        <w:t xml:space="preserve"> </w:t>
      </w:r>
      <w:r>
        <w:rPr>
          <w:b/>
          <w:sz w:val="20"/>
        </w:rPr>
        <w:t>–</w:t>
      </w:r>
      <w:r>
        <w:rPr>
          <w:b/>
          <w:spacing w:val="-8"/>
          <w:sz w:val="20"/>
        </w:rPr>
        <w:t xml:space="preserve"> </w:t>
      </w:r>
      <w:r>
        <w:rPr>
          <w:b/>
          <w:sz w:val="20"/>
        </w:rPr>
        <w:t>Definitions</w:t>
      </w:r>
      <w:r>
        <w:rPr>
          <w:b/>
          <w:spacing w:val="-6"/>
          <w:sz w:val="20"/>
        </w:rPr>
        <w:t xml:space="preserve"> </w:t>
      </w:r>
      <w:r>
        <w:rPr>
          <w:b/>
          <w:sz w:val="20"/>
        </w:rPr>
        <w:t>and</w:t>
      </w:r>
      <w:r>
        <w:rPr>
          <w:b/>
          <w:spacing w:val="-6"/>
          <w:sz w:val="20"/>
        </w:rPr>
        <w:t xml:space="preserve"> </w:t>
      </w:r>
      <w:r>
        <w:rPr>
          <w:b/>
          <w:sz w:val="20"/>
        </w:rPr>
        <w:t>Other</w:t>
      </w:r>
      <w:r>
        <w:rPr>
          <w:b/>
          <w:spacing w:val="-9"/>
          <w:sz w:val="20"/>
        </w:rPr>
        <w:t xml:space="preserve"> </w:t>
      </w:r>
      <w:r>
        <w:rPr>
          <w:b/>
          <w:sz w:val="20"/>
        </w:rPr>
        <w:t>Reference</w:t>
      </w:r>
      <w:r>
        <w:rPr>
          <w:b/>
          <w:spacing w:val="-5"/>
          <w:sz w:val="20"/>
        </w:rPr>
        <w:t xml:space="preserve"> </w:t>
      </w:r>
      <w:r>
        <w:rPr>
          <w:b/>
          <w:spacing w:val="-2"/>
          <w:sz w:val="20"/>
        </w:rPr>
        <w:t>Information</w:t>
      </w:r>
      <w:r>
        <w:rPr>
          <w:b/>
          <w:sz w:val="20"/>
        </w:rPr>
        <w:tab/>
      </w:r>
      <w:r>
        <w:rPr>
          <w:b/>
          <w:spacing w:val="-5"/>
          <w:sz w:val="20"/>
        </w:rPr>
        <w:t>78</w:t>
      </w:r>
    </w:p>
    <w:p w14:paraId="71D00880" w14:textId="77777777" w:rsidR="009D0692" w:rsidRDefault="00D22DBB">
      <w:pPr>
        <w:tabs>
          <w:tab w:val="left" w:pos="1799"/>
          <w:tab w:val="right" w:pos="9707"/>
        </w:tabs>
        <w:spacing w:before="3" w:line="229" w:lineRule="exact"/>
        <w:ind w:left="600"/>
        <w:rPr>
          <w:sz w:val="20"/>
        </w:rPr>
      </w:pPr>
      <w:r>
        <w:rPr>
          <w:spacing w:val="-2"/>
          <w:sz w:val="20"/>
        </w:rPr>
        <w:t>1065.1001</w:t>
      </w:r>
      <w:r>
        <w:rPr>
          <w:sz w:val="20"/>
        </w:rPr>
        <w:tab/>
        <w:t>Definitions.</w:t>
      </w:r>
      <w:r>
        <w:rPr>
          <w:spacing w:val="-9"/>
          <w:sz w:val="20"/>
        </w:rPr>
        <w:t xml:space="preserve"> </w:t>
      </w:r>
      <w:r>
        <w:rPr>
          <w:sz w:val="20"/>
        </w:rPr>
        <w:t>September</w:t>
      </w:r>
      <w:r>
        <w:rPr>
          <w:spacing w:val="-10"/>
          <w:sz w:val="20"/>
        </w:rPr>
        <w:t xml:space="preserve"> </w:t>
      </w:r>
      <w:r>
        <w:rPr>
          <w:sz w:val="20"/>
        </w:rPr>
        <w:t>15,</w:t>
      </w:r>
      <w:r>
        <w:rPr>
          <w:spacing w:val="-9"/>
          <w:sz w:val="20"/>
        </w:rPr>
        <w:t xml:space="preserve"> </w:t>
      </w:r>
      <w:r>
        <w:rPr>
          <w:spacing w:val="-2"/>
          <w:sz w:val="20"/>
        </w:rPr>
        <w:t>2011.</w:t>
      </w:r>
      <w:r>
        <w:rPr>
          <w:sz w:val="20"/>
        </w:rPr>
        <w:tab/>
      </w:r>
      <w:r>
        <w:rPr>
          <w:spacing w:val="-5"/>
          <w:sz w:val="20"/>
        </w:rPr>
        <w:t>78</w:t>
      </w:r>
    </w:p>
    <w:p w14:paraId="54E2FF19" w14:textId="77777777" w:rsidR="009D0692" w:rsidRDefault="00D22DBB">
      <w:pPr>
        <w:tabs>
          <w:tab w:val="left" w:pos="1799"/>
          <w:tab w:val="right" w:pos="9707"/>
        </w:tabs>
        <w:spacing w:line="229" w:lineRule="exact"/>
        <w:ind w:left="600"/>
        <w:rPr>
          <w:sz w:val="20"/>
        </w:rPr>
      </w:pPr>
      <w:r>
        <w:rPr>
          <w:spacing w:val="-2"/>
          <w:sz w:val="20"/>
        </w:rPr>
        <w:t>1065.1005</w:t>
      </w:r>
      <w:r>
        <w:rPr>
          <w:sz w:val="20"/>
        </w:rPr>
        <w:tab/>
        <w:t>Symbols,</w:t>
      </w:r>
      <w:r>
        <w:rPr>
          <w:spacing w:val="-8"/>
          <w:sz w:val="20"/>
        </w:rPr>
        <w:t xml:space="preserve"> </w:t>
      </w:r>
      <w:r>
        <w:rPr>
          <w:sz w:val="20"/>
        </w:rPr>
        <w:t>abbreviations,</w:t>
      </w:r>
      <w:r>
        <w:rPr>
          <w:spacing w:val="-8"/>
          <w:sz w:val="20"/>
        </w:rPr>
        <w:t xml:space="preserve"> </w:t>
      </w:r>
      <w:r>
        <w:rPr>
          <w:sz w:val="20"/>
        </w:rPr>
        <w:t>acronyms,</w:t>
      </w:r>
      <w:r>
        <w:rPr>
          <w:spacing w:val="-8"/>
          <w:sz w:val="20"/>
        </w:rPr>
        <w:t xml:space="preserve"> </w:t>
      </w:r>
      <w:r>
        <w:rPr>
          <w:sz w:val="20"/>
        </w:rPr>
        <w:t>and</w:t>
      </w:r>
      <w:r>
        <w:rPr>
          <w:spacing w:val="-8"/>
          <w:sz w:val="20"/>
        </w:rPr>
        <w:t xml:space="preserve"> </w:t>
      </w:r>
      <w:r>
        <w:rPr>
          <w:sz w:val="20"/>
        </w:rPr>
        <w:t>units</w:t>
      </w:r>
      <w:r>
        <w:rPr>
          <w:spacing w:val="-7"/>
          <w:sz w:val="20"/>
        </w:rPr>
        <w:t xml:space="preserve"> </w:t>
      </w:r>
      <w:r>
        <w:rPr>
          <w:sz w:val="20"/>
        </w:rPr>
        <w:t>of</w:t>
      </w:r>
      <w:r>
        <w:rPr>
          <w:spacing w:val="-7"/>
          <w:sz w:val="20"/>
        </w:rPr>
        <w:t xml:space="preserve"> </w:t>
      </w:r>
      <w:r>
        <w:rPr>
          <w:sz w:val="20"/>
        </w:rPr>
        <w:t>measure.</w:t>
      </w:r>
      <w:r>
        <w:rPr>
          <w:spacing w:val="-8"/>
          <w:sz w:val="20"/>
        </w:rPr>
        <w:t xml:space="preserve"> </w:t>
      </w:r>
      <w:r>
        <w:rPr>
          <w:sz w:val="20"/>
        </w:rPr>
        <w:t>September</w:t>
      </w:r>
      <w:r>
        <w:rPr>
          <w:spacing w:val="-7"/>
          <w:sz w:val="20"/>
        </w:rPr>
        <w:t xml:space="preserve"> </w:t>
      </w:r>
      <w:r>
        <w:rPr>
          <w:sz w:val="20"/>
        </w:rPr>
        <w:t>15,</w:t>
      </w:r>
      <w:r>
        <w:rPr>
          <w:spacing w:val="-8"/>
          <w:sz w:val="20"/>
        </w:rPr>
        <w:t xml:space="preserve"> </w:t>
      </w:r>
      <w:r>
        <w:rPr>
          <w:spacing w:val="-2"/>
          <w:sz w:val="20"/>
        </w:rPr>
        <w:t>2011.</w:t>
      </w:r>
      <w:r>
        <w:rPr>
          <w:sz w:val="20"/>
        </w:rPr>
        <w:tab/>
      </w:r>
      <w:r>
        <w:rPr>
          <w:spacing w:val="-5"/>
          <w:sz w:val="20"/>
        </w:rPr>
        <w:t>78</w:t>
      </w:r>
    </w:p>
    <w:p w14:paraId="236151CD" w14:textId="77777777" w:rsidR="009D0692" w:rsidRDefault="00D22DBB">
      <w:pPr>
        <w:tabs>
          <w:tab w:val="left" w:pos="1799"/>
          <w:tab w:val="right" w:pos="9707"/>
        </w:tabs>
        <w:ind w:left="600"/>
        <w:rPr>
          <w:sz w:val="20"/>
        </w:rPr>
      </w:pPr>
      <w:r>
        <w:rPr>
          <w:spacing w:val="-2"/>
          <w:sz w:val="20"/>
        </w:rPr>
        <w:t>1065.1010</w:t>
      </w:r>
      <w:r>
        <w:rPr>
          <w:sz w:val="20"/>
        </w:rPr>
        <w:tab/>
        <w:t>Reference</w:t>
      </w:r>
      <w:r>
        <w:rPr>
          <w:spacing w:val="-10"/>
          <w:sz w:val="20"/>
        </w:rPr>
        <w:t xml:space="preserve"> </w:t>
      </w:r>
      <w:r>
        <w:rPr>
          <w:sz w:val="20"/>
        </w:rPr>
        <w:t>materials.</w:t>
      </w:r>
      <w:r>
        <w:rPr>
          <w:spacing w:val="-7"/>
          <w:sz w:val="20"/>
        </w:rPr>
        <w:t xml:space="preserve"> </w:t>
      </w:r>
      <w:r>
        <w:rPr>
          <w:sz w:val="20"/>
        </w:rPr>
        <w:t>September</w:t>
      </w:r>
      <w:r>
        <w:rPr>
          <w:spacing w:val="-9"/>
          <w:sz w:val="20"/>
        </w:rPr>
        <w:t xml:space="preserve"> </w:t>
      </w:r>
      <w:r>
        <w:rPr>
          <w:sz w:val="20"/>
        </w:rPr>
        <w:t>15,</w:t>
      </w:r>
      <w:r>
        <w:rPr>
          <w:spacing w:val="-9"/>
          <w:sz w:val="20"/>
        </w:rPr>
        <w:t xml:space="preserve"> </w:t>
      </w:r>
      <w:r>
        <w:rPr>
          <w:spacing w:val="-2"/>
          <w:sz w:val="20"/>
        </w:rPr>
        <w:t>2011.</w:t>
      </w:r>
      <w:r>
        <w:rPr>
          <w:sz w:val="20"/>
        </w:rPr>
        <w:tab/>
      </w:r>
      <w:r>
        <w:rPr>
          <w:spacing w:val="-5"/>
          <w:sz w:val="20"/>
        </w:rPr>
        <w:t>78</w:t>
      </w:r>
    </w:p>
    <w:p w14:paraId="678BF8A4" w14:textId="77777777" w:rsidR="009D0692" w:rsidRDefault="009D0692">
      <w:pPr>
        <w:rPr>
          <w:sz w:val="20"/>
        </w:rPr>
        <w:sectPr w:rsidR="009D0692">
          <w:pgSz w:w="12240" w:h="15840"/>
          <w:pgMar w:top="1420" w:right="0" w:bottom="1620" w:left="1080" w:header="0" w:footer="1424" w:gutter="0"/>
          <w:cols w:space="720"/>
        </w:sectPr>
      </w:pPr>
    </w:p>
    <w:p w14:paraId="7FCE9D3E" w14:textId="77777777" w:rsidR="009D0692" w:rsidRDefault="00D22DBB">
      <w:pPr>
        <w:pStyle w:val="Heading1"/>
        <w:spacing w:before="75"/>
        <w:jc w:val="center"/>
      </w:pPr>
      <w:bookmarkStart w:id="10" w:name="CALIFORNIA_EXHAUST_EMISSION_STANDARDS_AN"/>
      <w:bookmarkEnd w:id="10"/>
      <w:r>
        <w:lastRenderedPageBreak/>
        <w:t>CALIFORNIA</w:t>
      </w:r>
      <w:r>
        <w:rPr>
          <w:spacing w:val="-13"/>
        </w:rPr>
        <w:t xml:space="preserve"> </w:t>
      </w:r>
      <w:r>
        <w:t>EXHAUST</w:t>
      </w:r>
      <w:r>
        <w:rPr>
          <w:spacing w:val="-6"/>
        </w:rPr>
        <w:t xml:space="preserve"> </w:t>
      </w:r>
      <w:r>
        <w:t>EMISSION</w:t>
      </w:r>
      <w:r>
        <w:rPr>
          <w:spacing w:val="-6"/>
        </w:rPr>
        <w:t xml:space="preserve"> </w:t>
      </w:r>
      <w:r>
        <w:t>STANDARDS AND</w:t>
      </w:r>
      <w:r>
        <w:rPr>
          <w:spacing w:val="-6"/>
        </w:rPr>
        <w:t xml:space="preserve"> </w:t>
      </w:r>
      <w:r>
        <w:t>TEST</w:t>
      </w:r>
      <w:r>
        <w:rPr>
          <w:spacing w:val="-6"/>
        </w:rPr>
        <w:t xml:space="preserve"> </w:t>
      </w:r>
      <w:r>
        <w:t>PROCEDURES FOR 2004 AND SUBSEQUENT MODEL</w:t>
      </w:r>
    </w:p>
    <w:p w14:paraId="3473426B" w14:textId="77777777" w:rsidR="009D0692" w:rsidRDefault="00D22DBB">
      <w:pPr>
        <w:ind w:left="560" w:right="1638"/>
        <w:jc w:val="center"/>
        <w:rPr>
          <w:b/>
          <w:sz w:val="24"/>
        </w:rPr>
      </w:pPr>
      <w:r>
        <w:rPr>
          <w:b/>
          <w:sz w:val="24"/>
        </w:rPr>
        <w:t>HEAVY-DUTY</w:t>
      </w:r>
      <w:r>
        <w:rPr>
          <w:b/>
          <w:spacing w:val="-10"/>
          <w:sz w:val="24"/>
        </w:rPr>
        <w:t xml:space="preserve"> </w:t>
      </w:r>
      <w:r>
        <w:rPr>
          <w:b/>
          <w:sz w:val="24"/>
        </w:rPr>
        <w:t>DIESEL</w:t>
      </w:r>
      <w:r>
        <w:rPr>
          <w:b/>
          <w:spacing w:val="-8"/>
          <w:sz w:val="24"/>
        </w:rPr>
        <w:t xml:space="preserve"> </w:t>
      </w:r>
      <w:r>
        <w:rPr>
          <w:b/>
          <w:sz w:val="24"/>
        </w:rPr>
        <w:t>ENGINES</w:t>
      </w:r>
      <w:r>
        <w:rPr>
          <w:b/>
          <w:spacing w:val="-5"/>
          <w:sz w:val="24"/>
        </w:rPr>
        <w:t xml:space="preserve"> </w:t>
      </w:r>
      <w:r>
        <w:rPr>
          <w:b/>
          <w:sz w:val="24"/>
        </w:rPr>
        <w:t>AND</w:t>
      </w:r>
      <w:r>
        <w:rPr>
          <w:b/>
          <w:spacing w:val="-8"/>
          <w:sz w:val="24"/>
        </w:rPr>
        <w:t xml:space="preserve"> </w:t>
      </w:r>
      <w:r>
        <w:rPr>
          <w:b/>
          <w:spacing w:val="-2"/>
          <w:sz w:val="24"/>
        </w:rPr>
        <w:t>VEHICLES</w:t>
      </w:r>
    </w:p>
    <w:p w14:paraId="44C7D61E" w14:textId="77777777" w:rsidR="009D0692" w:rsidRDefault="009D0692">
      <w:pPr>
        <w:pStyle w:val="BodyText"/>
        <w:rPr>
          <w:b/>
        </w:rPr>
      </w:pPr>
    </w:p>
    <w:p w14:paraId="416E0F2C" w14:textId="77777777" w:rsidR="009D0692" w:rsidRDefault="009D0692">
      <w:pPr>
        <w:pStyle w:val="BodyText"/>
        <w:rPr>
          <w:b/>
        </w:rPr>
      </w:pPr>
    </w:p>
    <w:p w14:paraId="3648CF65" w14:textId="77777777" w:rsidR="009D0692" w:rsidRDefault="00D22DBB">
      <w:pPr>
        <w:pStyle w:val="BodyText"/>
        <w:ind w:left="360" w:right="1450" w:firstLine="720"/>
      </w:pPr>
      <w:r>
        <w:t>The following provisions of Subparts A, I, N, S, and T, Part 86, of Subparts A through I,</w:t>
      </w:r>
      <w:r>
        <w:rPr>
          <w:spacing w:val="-1"/>
        </w:rPr>
        <w:t xml:space="preserve"> </w:t>
      </w:r>
      <w:r>
        <w:t>Part</w:t>
      </w:r>
      <w:r>
        <w:rPr>
          <w:spacing w:val="-1"/>
        </w:rPr>
        <w:t xml:space="preserve"> </w:t>
      </w:r>
      <w:r>
        <w:t>1036,</w:t>
      </w:r>
      <w:r>
        <w:rPr>
          <w:spacing w:val="-1"/>
        </w:rPr>
        <w:t xml:space="preserve"> </w:t>
      </w:r>
      <w:r>
        <w:t>and of Subparts A through K, Part</w:t>
      </w:r>
      <w:r>
        <w:rPr>
          <w:spacing w:val="-1"/>
        </w:rPr>
        <w:t xml:space="preserve"> </w:t>
      </w:r>
      <w:r>
        <w:t>1065,</w:t>
      </w:r>
      <w:r>
        <w:rPr>
          <w:spacing w:val="-1"/>
        </w:rPr>
        <w:t xml:space="preserve"> </w:t>
      </w:r>
      <w:r>
        <w:t>Title 40, Code of Federal Regulations, as adopted or amended by the U.S. Environmental Protection Agency on the date set</w:t>
      </w:r>
      <w:r>
        <w:rPr>
          <w:spacing w:val="-3"/>
        </w:rPr>
        <w:t xml:space="preserve"> </w:t>
      </w:r>
      <w:r>
        <w:t>forth next to the applicable</w:t>
      </w:r>
      <w:r>
        <w:rPr>
          <w:spacing w:val="-1"/>
        </w:rPr>
        <w:t xml:space="preserve"> </w:t>
      </w:r>
      <w:r>
        <w:t>section listed below, and only</w:t>
      </w:r>
      <w:r>
        <w:rPr>
          <w:spacing w:val="-1"/>
        </w:rPr>
        <w:t xml:space="preserve"> </w:t>
      </w:r>
      <w:r>
        <w:t>to the extent they pertain to the testing and compliance of exhaust emissions from heavy-duty diesel engines and vehicles, are adopted and incorporated herein by this reference as the “California</w:t>
      </w:r>
      <w:r>
        <w:rPr>
          <w:spacing w:val="-4"/>
        </w:rPr>
        <w:t xml:space="preserve"> </w:t>
      </w:r>
      <w:r>
        <w:t>Exhaust</w:t>
      </w:r>
      <w:r>
        <w:rPr>
          <w:spacing w:val="-5"/>
        </w:rPr>
        <w:t xml:space="preserve"> </w:t>
      </w:r>
      <w:r>
        <w:t>Emission</w:t>
      </w:r>
      <w:r>
        <w:rPr>
          <w:spacing w:val="-2"/>
        </w:rPr>
        <w:t xml:space="preserve"> </w:t>
      </w:r>
      <w:r>
        <w:t>Standards</w:t>
      </w:r>
      <w:r>
        <w:rPr>
          <w:spacing w:val="-3"/>
        </w:rPr>
        <w:t xml:space="preserve"> </w:t>
      </w:r>
      <w:r>
        <w:t>and</w:t>
      </w:r>
      <w:r>
        <w:rPr>
          <w:spacing w:val="-4"/>
        </w:rPr>
        <w:t xml:space="preserve"> </w:t>
      </w:r>
      <w:r>
        <w:t>Test</w:t>
      </w:r>
      <w:r>
        <w:rPr>
          <w:spacing w:val="-2"/>
        </w:rPr>
        <w:t xml:space="preserve"> </w:t>
      </w:r>
      <w:r>
        <w:t>Procedures</w:t>
      </w:r>
      <w:r>
        <w:rPr>
          <w:spacing w:val="-8"/>
        </w:rPr>
        <w:t xml:space="preserve"> </w:t>
      </w:r>
      <w:r>
        <w:t>for</w:t>
      </w:r>
      <w:r>
        <w:rPr>
          <w:spacing w:val="-4"/>
        </w:rPr>
        <w:t xml:space="preserve"> </w:t>
      </w:r>
      <w:r>
        <w:t>2004</w:t>
      </w:r>
      <w:r>
        <w:rPr>
          <w:spacing w:val="-2"/>
        </w:rPr>
        <w:t xml:space="preserve"> </w:t>
      </w:r>
      <w:r>
        <w:t>and</w:t>
      </w:r>
      <w:r>
        <w:rPr>
          <w:spacing w:val="-2"/>
        </w:rPr>
        <w:t xml:space="preserve"> </w:t>
      </w:r>
      <w:r>
        <w:t>Subsequent Model Heavy-Duty Diesel Engines and Vehicles,” except as altered or replaced by the provisions set forth below.</w:t>
      </w:r>
    </w:p>
    <w:p w14:paraId="22492950" w14:textId="77777777" w:rsidR="009D0692" w:rsidRDefault="009D0692">
      <w:pPr>
        <w:pStyle w:val="BodyText"/>
        <w:spacing w:before="1"/>
      </w:pPr>
    </w:p>
    <w:p w14:paraId="6BC2B0CF" w14:textId="77777777" w:rsidR="009D0692" w:rsidRDefault="00D22DBB">
      <w:pPr>
        <w:pStyle w:val="Heading1"/>
        <w:ind w:left="360" w:right="1685"/>
      </w:pPr>
      <w:r>
        <w:t>PART</w:t>
      </w:r>
      <w:r>
        <w:rPr>
          <w:spacing w:val="-5"/>
        </w:rPr>
        <w:t xml:space="preserve"> </w:t>
      </w:r>
      <w:r>
        <w:t>86</w:t>
      </w:r>
      <w:r>
        <w:rPr>
          <w:spacing w:val="-4"/>
        </w:rPr>
        <w:t xml:space="preserve"> </w:t>
      </w:r>
      <w:r>
        <w:t>–</w:t>
      </w:r>
      <w:r>
        <w:rPr>
          <w:spacing w:val="-4"/>
        </w:rPr>
        <w:t xml:space="preserve"> </w:t>
      </w:r>
      <w:r>
        <w:t>CONTROL</w:t>
      </w:r>
      <w:r>
        <w:rPr>
          <w:spacing w:val="-5"/>
        </w:rPr>
        <w:t xml:space="preserve"> </w:t>
      </w:r>
      <w:r>
        <w:t>OF</w:t>
      </w:r>
      <w:r>
        <w:rPr>
          <w:spacing w:val="-5"/>
        </w:rPr>
        <w:t xml:space="preserve"> </w:t>
      </w:r>
      <w:r>
        <w:t>EMISSIONS</w:t>
      </w:r>
      <w:r>
        <w:rPr>
          <w:spacing w:val="-4"/>
        </w:rPr>
        <w:t xml:space="preserve"> </w:t>
      </w:r>
      <w:r>
        <w:t>FROM</w:t>
      </w:r>
      <w:r>
        <w:rPr>
          <w:spacing w:val="-6"/>
        </w:rPr>
        <w:t xml:space="preserve"> </w:t>
      </w:r>
      <w:r>
        <w:t>NEW</w:t>
      </w:r>
      <w:r>
        <w:rPr>
          <w:spacing w:val="-1"/>
        </w:rPr>
        <w:t xml:space="preserve"> </w:t>
      </w:r>
      <w:r>
        <w:t>AND</w:t>
      </w:r>
      <w:r>
        <w:rPr>
          <w:spacing w:val="-5"/>
        </w:rPr>
        <w:t xml:space="preserve"> </w:t>
      </w:r>
      <w:r>
        <w:t>IN-USE</w:t>
      </w:r>
      <w:r>
        <w:rPr>
          <w:spacing w:val="-5"/>
        </w:rPr>
        <w:t xml:space="preserve"> </w:t>
      </w:r>
      <w:r>
        <w:t>HIGHWAY VEHICLES AND ENGINES</w:t>
      </w:r>
    </w:p>
    <w:p w14:paraId="2705F1BB" w14:textId="77777777" w:rsidR="009D0692" w:rsidRDefault="009D0692">
      <w:pPr>
        <w:pStyle w:val="BodyText"/>
        <w:rPr>
          <w:b/>
        </w:rPr>
      </w:pPr>
    </w:p>
    <w:p w14:paraId="2A176894" w14:textId="77777777" w:rsidR="009D0692" w:rsidRDefault="00D22DBB">
      <w:pPr>
        <w:pStyle w:val="ListParagraph"/>
        <w:numPr>
          <w:ilvl w:val="0"/>
          <w:numId w:val="44"/>
        </w:numPr>
        <w:tabs>
          <w:tab w:val="left" w:pos="1080"/>
        </w:tabs>
        <w:ind w:right="1626"/>
        <w:rPr>
          <w:b/>
          <w:sz w:val="24"/>
        </w:rPr>
      </w:pPr>
      <w:bookmarkStart w:id="11" w:name="I._GENERAL_PROVISIONS_FOR_CERTIFICATION_"/>
      <w:bookmarkEnd w:id="11"/>
      <w:r>
        <w:rPr>
          <w:b/>
          <w:sz w:val="24"/>
        </w:rPr>
        <w:t>GENERAL</w:t>
      </w:r>
      <w:r>
        <w:rPr>
          <w:b/>
          <w:spacing w:val="-8"/>
          <w:sz w:val="24"/>
        </w:rPr>
        <w:t xml:space="preserve"> </w:t>
      </w:r>
      <w:r>
        <w:rPr>
          <w:b/>
          <w:sz w:val="24"/>
        </w:rPr>
        <w:t>PROVISIONS</w:t>
      </w:r>
      <w:r>
        <w:rPr>
          <w:b/>
          <w:spacing w:val="-7"/>
          <w:sz w:val="24"/>
        </w:rPr>
        <w:t xml:space="preserve"> </w:t>
      </w:r>
      <w:r>
        <w:rPr>
          <w:b/>
          <w:sz w:val="24"/>
        </w:rPr>
        <w:t>FOR</w:t>
      </w:r>
      <w:r>
        <w:rPr>
          <w:b/>
          <w:spacing w:val="-8"/>
          <w:sz w:val="24"/>
        </w:rPr>
        <w:t xml:space="preserve"> </w:t>
      </w:r>
      <w:r>
        <w:rPr>
          <w:b/>
          <w:sz w:val="24"/>
        </w:rPr>
        <w:t>CERTIFICATION</w:t>
      </w:r>
      <w:r>
        <w:rPr>
          <w:b/>
          <w:spacing w:val="-6"/>
          <w:sz w:val="24"/>
        </w:rPr>
        <w:t xml:space="preserve"> </w:t>
      </w:r>
      <w:r>
        <w:rPr>
          <w:b/>
          <w:sz w:val="24"/>
        </w:rPr>
        <w:t>AND</w:t>
      </w:r>
      <w:r>
        <w:rPr>
          <w:b/>
          <w:spacing w:val="-8"/>
          <w:sz w:val="24"/>
        </w:rPr>
        <w:t xml:space="preserve"> </w:t>
      </w:r>
      <w:r>
        <w:rPr>
          <w:b/>
          <w:sz w:val="24"/>
        </w:rPr>
        <w:t>IN-USE</w:t>
      </w:r>
      <w:r>
        <w:rPr>
          <w:b/>
          <w:spacing w:val="-7"/>
          <w:sz w:val="24"/>
        </w:rPr>
        <w:t xml:space="preserve"> </w:t>
      </w:r>
      <w:r>
        <w:rPr>
          <w:b/>
          <w:sz w:val="24"/>
        </w:rPr>
        <w:t>VERIFICATION OF EMISSIONS.</w:t>
      </w:r>
    </w:p>
    <w:p w14:paraId="5F13C0D8" w14:textId="77777777" w:rsidR="009D0692" w:rsidRDefault="009D0692">
      <w:pPr>
        <w:pStyle w:val="BodyText"/>
        <w:rPr>
          <w:b/>
        </w:rPr>
      </w:pPr>
    </w:p>
    <w:p w14:paraId="13D9F876" w14:textId="77777777" w:rsidR="009D0692" w:rsidRDefault="00D22DBB">
      <w:pPr>
        <w:ind w:left="360"/>
        <w:rPr>
          <w:sz w:val="24"/>
        </w:rPr>
      </w:pPr>
      <w:r>
        <w:rPr>
          <w:b/>
          <w:sz w:val="24"/>
        </w:rPr>
        <w:t>§86.1</w:t>
      </w:r>
      <w:r>
        <w:rPr>
          <w:b/>
          <w:spacing w:val="-5"/>
          <w:sz w:val="24"/>
        </w:rPr>
        <w:t xml:space="preserve"> </w:t>
      </w:r>
      <w:r>
        <w:rPr>
          <w:b/>
          <w:sz w:val="24"/>
        </w:rPr>
        <w:t>Reference</w:t>
      </w:r>
      <w:r>
        <w:rPr>
          <w:b/>
          <w:spacing w:val="-6"/>
          <w:sz w:val="24"/>
        </w:rPr>
        <w:t xml:space="preserve"> </w:t>
      </w:r>
      <w:r>
        <w:rPr>
          <w:b/>
          <w:sz w:val="24"/>
        </w:rPr>
        <w:t>materials.</w:t>
      </w:r>
      <w:r>
        <w:rPr>
          <w:b/>
          <w:spacing w:val="-6"/>
          <w:sz w:val="24"/>
        </w:rPr>
        <w:t xml:space="preserve"> </w:t>
      </w:r>
      <w:r>
        <w:rPr>
          <w:sz w:val="24"/>
        </w:rPr>
        <w:t>September</w:t>
      </w:r>
      <w:r>
        <w:rPr>
          <w:spacing w:val="-6"/>
          <w:sz w:val="24"/>
        </w:rPr>
        <w:t xml:space="preserve"> </w:t>
      </w:r>
      <w:r>
        <w:rPr>
          <w:sz w:val="24"/>
        </w:rPr>
        <w:t>15,</w:t>
      </w:r>
      <w:r>
        <w:rPr>
          <w:spacing w:val="-5"/>
          <w:sz w:val="24"/>
        </w:rPr>
        <w:t xml:space="preserve"> </w:t>
      </w:r>
      <w:r>
        <w:rPr>
          <w:spacing w:val="-2"/>
          <w:sz w:val="24"/>
        </w:rPr>
        <w:t>2011.</w:t>
      </w:r>
    </w:p>
    <w:p w14:paraId="2C1D801D" w14:textId="77777777" w:rsidR="009D0692" w:rsidRDefault="00D22DBB">
      <w:pPr>
        <w:pStyle w:val="ListParagraph"/>
        <w:numPr>
          <w:ilvl w:val="1"/>
          <w:numId w:val="44"/>
        </w:numPr>
        <w:tabs>
          <w:tab w:val="left" w:pos="1348"/>
        </w:tabs>
        <w:ind w:hanging="268"/>
        <w:rPr>
          <w:sz w:val="24"/>
        </w:rPr>
      </w:pPr>
      <w:r>
        <w:rPr>
          <w:sz w:val="24"/>
        </w:rPr>
        <w:t>Delete</w:t>
      </w:r>
      <w:r>
        <w:rPr>
          <w:spacing w:val="-6"/>
          <w:sz w:val="24"/>
        </w:rPr>
        <w:t xml:space="preserve"> </w:t>
      </w:r>
      <w:r>
        <w:rPr>
          <w:sz w:val="24"/>
        </w:rPr>
        <w:t>subparagraph</w:t>
      </w:r>
      <w:r>
        <w:rPr>
          <w:spacing w:val="-6"/>
          <w:sz w:val="24"/>
        </w:rPr>
        <w:t xml:space="preserve"> </w:t>
      </w:r>
      <w:r>
        <w:rPr>
          <w:spacing w:val="-4"/>
          <w:sz w:val="24"/>
        </w:rPr>
        <w:t>(a).</w:t>
      </w:r>
    </w:p>
    <w:p w14:paraId="02C8A9B0" w14:textId="77777777" w:rsidR="009D0692" w:rsidRDefault="00D22DBB">
      <w:pPr>
        <w:pStyle w:val="ListParagraph"/>
        <w:numPr>
          <w:ilvl w:val="1"/>
          <w:numId w:val="44"/>
        </w:numPr>
        <w:tabs>
          <w:tab w:val="left" w:pos="1348"/>
        </w:tabs>
        <w:ind w:hanging="268"/>
        <w:rPr>
          <w:sz w:val="24"/>
        </w:rPr>
      </w:pPr>
      <w:r>
        <w:rPr>
          <w:sz w:val="24"/>
        </w:rPr>
        <w:t>Amend</w:t>
      </w:r>
      <w:r>
        <w:rPr>
          <w:spacing w:val="-3"/>
          <w:sz w:val="24"/>
        </w:rPr>
        <w:t xml:space="preserve"> </w:t>
      </w:r>
      <w:r>
        <w:rPr>
          <w:sz w:val="24"/>
        </w:rPr>
        <w:t>subparagraph</w:t>
      </w:r>
      <w:r>
        <w:rPr>
          <w:spacing w:val="-3"/>
          <w:sz w:val="24"/>
        </w:rPr>
        <w:t xml:space="preserve"> </w:t>
      </w:r>
      <w:r>
        <w:rPr>
          <w:sz w:val="24"/>
        </w:rPr>
        <w:t>(b)</w:t>
      </w:r>
      <w:r>
        <w:rPr>
          <w:spacing w:val="-5"/>
          <w:sz w:val="24"/>
        </w:rPr>
        <w:t xml:space="preserve"> </w:t>
      </w:r>
      <w:r>
        <w:rPr>
          <w:sz w:val="24"/>
        </w:rPr>
        <w:t>as</w:t>
      </w:r>
      <w:r>
        <w:rPr>
          <w:spacing w:val="-5"/>
          <w:sz w:val="24"/>
        </w:rPr>
        <w:t xml:space="preserve"> </w:t>
      </w:r>
      <w:r>
        <w:rPr>
          <w:spacing w:val="-2"/>
          <w:sz w:val="24"/>
        </w:rPr>
        <w:t>follows:</w:t>
      </w:r>
    </w:p>
    <w:p w14:paraId="67226D8C" w14:textId="77777777" w:rsidR="009D0692" w:rsidRDefault="00D22DBB">
      <w:pPr>
        <w:pStyle w:val="ListParagraph"/>
        <w:numPr>
          <w:ilvl w:val="2"/>
          <w:numId w:val="44"/>
        </w:numPr>
        <w:tabs>
          <w:tab w:val="left" w:pos="1908"/>
        </w:tabs>
        <w:ind w:left="1908" w:hanging="468"/>
        <w:rPr>
          <w:sz w:val="24"/>
        </w:rPr>
      </w:pPr>
      <w:r>
        <w:rPr>
          <w:sz w:val="24"/>
        </w:rPr>
        <w:t>Delete</w:t>
      </w:r>
      <w:r>
        <w:rPr>
          <w:spacing w:val="-7"/>
          <w:sz w:val="24"/>
        </w:rPr>
        <w:t xml:space="preserve"> </w:t>
      </w:r>
      <w:r>
        <w:rPr>
          <w:sz w:val="24"/>
        </w:rPr>
        <w:t>subparagraphs</w:t>
      </w:r>
      <w:r>
        <w:rPr>
          <w:spacing w:val="-6"/>
          <w:sz w:val="24"/>
        </w:rPr>
        <w:t xml:space="preserve"> </w:t>
      </w:r>
      <w:r>
        <w:rPr>
          <w:sz w:val="24"/>
        </w:rPr>
        <w:t>(b)(1)</w:t>
      </w:r>
      <w:r>
        <w:rPr>
          <w:spacing w:val="-7"/>
          <w:sz w:val="24"/>
        </w:rPr>
        <w:t xml:space="preserve"> </w:t>
      </w:r>
      <w:r>
        <w:rPr>
          <w:sz w:val="24"/>
        </w:rPr>
        <w:t>through</w:t>
      </w:r>
      <w:r>
        <w:rPr>
          <w:spacing w:val="-4"/>
          <w:sz w:val="24"/>
        </w:rPr>
        <w:t xml:space="preserve"> </w:t>
      </w:r>
      <w:r>
        <w:rPr>
          <w:spacing w:val="-2"/>
          <w:sz w:val="24"/>
        </w:rPr>
        <w:t>(b)(5).</w:t>
      </w:r>
    </w:p>
    <w:p w14:paraId="2ED17EF0" w14:textId="77777777" w:rsidR="009D0692" w:rsidRDefault="00D22DBB">
      <w:pPr>
        <w:pStyle w:val="ListParagraph"/>
        <w:numPr>
          <w:ilvl w:val="2"/>
          <w:numId w:val="44"/>
        </w:numPr>
        <w:tabs>
          <w:tab w:val="left" w:pos="1905"/>
        </w:tabs>
        <w:ind w:left="1905" w:hanging="465"/>
        <w:rPr>
          <w:sz w:val="24"/>
        </w:rPr>
      </w:pPr>
      <w:r>
        <w:rPr>
          <w:sz w:val="24"/>
        </w:rPr>
        <w:t>Subparagraph</w:t>
      </w:r>
      <w:r>
        <w:rPr>
          <w:spacing w:val="-5"/>
          <w:sz w:val="24"/>
        </w:rPr>
        <w:t xml:space="preserve"> </w:t>
      </w:r>
      <w:r>
        <w:rPr>
          <w:sz w:val="24"/>
        </w:rPr>
        <w:t>(b)(6)</w:t>
      </w:r>
      <w:r>
        <w:rPr>
          <w:spacing w:val="-6"/>
          <w:sz w:val="24"/>
        </w:rPr>
        <w:t xml:space="preserve"> </w:t>
      </w:r>
      <w:r>
        <w:rPr>
          <w:sz w:val="24"/>
        </w:rPr>
        <w:t>[No</w:t>
      </w:r>
      <w:r>
        <w:rPr>
          <w:spacing w:val="-4"/>
          <w:sz w:val="24"/>
        </w:rPr>
        <w:t xml:space="preserve"> </w:t>
      </w:r>
      <w:r>
        <w:rPr>
          <w:spacing w:val="-2"/>
          <w:sz w:val="24"/>
        </w:rPr>
        <w:t>change.]</w:t>
      </w:r>
    </w:p>
    <w:p w14:paraId="35FF76F5" w14:textId="77777777" w:rsidR="009D0692" w:rsidRDefault="009D0692">
      <w:pPr>
        <w:pStyle w:val="BodyText"/>
      </w:pPr>
    </w:p>
    <w:p w14:paraId="24837091" w14:textId="77777777" w:rsidR="009D0692" w:rsidRDefault="00D22DBB">
      <w:pPr>
        <w:pStyle w:val="Heading2"/>
        <w:ind w:left="360" w:right="1455"/>
      </w:pPr>
      <w:r>
        <w:t>Subpart A - General Provisions for Emission Regulations for 1977 and Later Model</w:t>
      </w:r>
      <w:r>
        <w:rPr>
          <w:spacing w:val="-3"/>
        </w:rPr>
        <w:t xml:space="preserve"> </w:t>
      </w:r>
      <w:r>
        <w:t>Year</w:t>
      </w:r>
      <w:r>
        <w:rPr>
          <w:spacing w:val="-4"/>
        </w:rPr>
        <w:t xml:space="preserve"> </w:t>
      </w:r>
      <w:r>
        <w:t>New</w:t>
      </w:r>
      <w:r>
        <w:rPr>
          <w:spacing w:val="-1"/>
        </w:rPr>
        <w:t xml:space="preserve"> </w:t>
      </w:r>
      <w:r>
        <w:t>Light-Duty</w:t>
      </w:r>
      <w:r>
        <w:rPr>
          <w:spacing w:val="-8"/>
        </w:rPr>
        <w:t xml:space="preserve"> </w:t>
      </w:r>
      <w:r>
        <w:t>Vehicles,</w:t>
      </w:r>
      <w:r>
        <w:rPr>
          <w:spacing w:val="-3"/>
        </w:rPr>
        <w:t xml:space="preserve"> </w:t>
      </w:r>
      <w:r>
        <w:t>Light-Duty</w:t>
      </w:r>
      <w:r>
        <w:rPr>
          <w:spacing w:val="-10"/>
        </w:rPr>
        <w:t xml:space="preserve"> </w:t>
      </w:r>
      <w:r>
        <w:t>Trucks,</w:t>
      </w:r>
      <w:r>
        <w:rPr>
          <w:spacing w:val="-3"/>
        </w:rPr>
        <w:t xml:space="preserve"> </w:t>
      </w:r>
      <w:r>
        <w:t>and</w:t>
      </w:r>
      <w:r>
        <w:rPr>
          <w:spacing w:val="-4"/>
        </w:rPr>
        <w:t xml:space="preserve"> </w:t>
      </w:r>
      <w:r>
        <w:t>Heavy-Duty</w:t>
      </w:r>
      <w:r>
        <w:rPr>
          <w:spacing w:val="-8"/>
        </w:rPr>
        <w:t xml:space="preserve"> </w:t>
      </w:r>
      <w:r>
        <w:t>Engines, and for 1985 and Later Model Year New Gasoline-Fueled, Natural Gas-Fueled, Liquefied Petroleum Gas-Fueled and Methanol-Fueled Heavy-Duty Vehicles.</w:t>
      </w:r>
    </w:p>
    <w:p w14:paraId="6182432A" w14:textId="77777777" w:rsidR="009D0692" w:rsidRDefault="009D0692">
      <w:pPr>
        <w:pStyle w:val="BodyText"/>
        <w:rPr>
          <w:b/>
        </w:rPr>
      </w:pPr>
    </w:p>
    <w:p w14:paraId="5D578FF4" w14:textId="77777777" w:rsidR="009D0692" w:rsidRDefault="00D22DBB">
      <w:pPr>
        <w:pStyle w:val="ListParagraph"/>
        <w:numPr>
          <w:ilvl w:val="0"/>
          <w:numId w:val="43"/>
        </w:numPr>
        <w:tabs>
          <w:tab w:val="left" w:pos="718"/>
        </w:tabs>
        <w:ind w:left="718" w:hanging="358"/>
        <w:rPr>
          <w:sz w:val="24"/>
        </w:rPr>
      </w:pPr>
      <w:bookmarkStart w:id="12" w:name="1._General_Applicability.__[§86.xxx-1]"/>
      <w:bookmarkEnd w:id="12"/>
      <w:r>
        <w:rPr>
          <w:sz w:val="24"/>
        </w:rPr>
        <w:t>General</w:t>
      </w:r>
      <w:r>
        <w:rPr>
          <w:spacing w:val="-11"/>
          <w:sz w:val="24"/>
        </w:rPr>
        <w:t xml:space="preserve"> </w:t>
      </w:r>
      <w:r>
        <w:rPr>
          <w:sz w:val="24"/>
        </w:rPr>
        <w:t>Applicability.</w:t>
      </w:r>
      <w:r>
        <w:rPr>
          <w:spacing w:val="52"/>
          <w:sz w:val="24"/>
        </w:rPr>
        <w:t xml:space="preserve"> </w:t>
      </w:r>
      <w:r>
        <w:rPr>
          <w:sz w:val="24"/>
        </w:rPr>
        <w:t>[§86.xxx-</w:t>
      </w:r>
      <w:r>
        <w:rPr>
          <w:spacing w:val="-5"/>
          <w:sz w:val="24"/>
        </w:rPr>
        <w:t>1]</w:t>
      </w:r>
    </w:p>
    <w:p w14:paraId="033A5A7D" w14:textId="77777777" w:rsidR="009D0692" w:rsidRDefault="00D22DBB">
      <w:pPr>
        <w:pStyle w:val="Heading2"/>
        <w:numPr>
          <w:ilvl w:val="1"/>
          <w:numId w:val="43"/>
        </w:numPr>
        <w:tabs>
          <w:tab w:val="left" w:pos="1799"/>
        </w:tabs>
        <w:ind w:left="1799" w:hanging="719"/>
      </w:pPr>
      <w:r>
        <w:t>Federal</w:t>
      </w:r>
      <w:r>
        <w:rPr>
          <w:spacing w:val="-4"/>
        </w:rPr>
        <w:t xml:space="preserve"> </w:t>
      </w:r>
      <w:r>
        <w:rPr>
          <w:spacing w:val="-2"/>
        </w:rPr>
        <w:t>Provisions.</w:t>
      </w:r>
    </w:p>
    <w:p w14:paraId="70AE0E87" w14:textId="77777777" w:rsidR="009D0692" w:rsidRDefault="00D22DBB">
      <w:pPr>
        <w:pStyle w:val="ListParagraph"/>
        <w:numPr>
          <w:ilvl w:val="2"/>
          <w:numId w:val="43"/>
        </w:numPr>
        <w:tabs>
          <w:tab w:val="left" w:pos="1798"/>
        </w:tabs>
        <w:ind w:left="1798" w:hanging="358"/>
        <w:rPr>
          <w:sz w:val="24"/>
        </w:rPr>
      </w:pPr>
      <w:r>
        <w:rPr>
          <w:b/>
          <w:sz w:val="24"/>
        </w:rPr>
        <w:t>§86.001-1</w:t>
      </w:r>
      <w:r>
        <w:rPr>
          <w:b/>
          <w:spacing w:val="57"/>
          <w:sz w:val="24"/>
        </w:rPr>
        <w:t xml:space="preserve"> </w:t>
      </w:r>
      <w:r>
        <w:rPr>
          <w:sz w:val="24"/>
        </w:rPr>
        <w:t>October</w:t>
      </w:r>
      <w:r>
        <w:rPr>
          <w:spacing w:val="-6"/>
          <w:sz w:val="24"/>
        </w:rPr>
        <w:t xml:space="preserve"> </w:t>
      </w:r>
      <w:r>
        <w:rPr>
          <w:sz w:val="24"/>
        </w:rPr>
        <w:t>6,</w:t>
      </w:r>
      <w:r>
        <w:rPr>
          <w:spacing w:val="-7"/>
          <w:sz w:val="24"/>
        </w:rPr>
        <w:t xml:space="preserve"> </w:t>
      </w:r>
      <w:r>
        <w:rPr>
          <w:spacing w:val="-4"/>
          <w:sz w:val="24"/>
        </w:rPr>
        <w:t>2000.</w:t>
      </w:r>
    </w:p>
    <w:p w14:paraId="607035D2" w14:textId="77777777" w:rsidR="009D0692" w:rsidRDefault="00D22DBB">
      <w:pPr>
        <w:pStyle w:val="ListParagraph"/>
        <w:numPr>
          <w:ilvl w:val="3"/>
          <w:numId w:val="43"/>
        </w:numPr>
        <w:tabs>
          <w:tab w:val="left" w:pos="2519"/>
          <w:tab w:val="left" w:pos="4679"/>
        </w:tabs>
        <w:spacing w:line="275" w:lineRule="exact"/>
        <w:ind w:left="2519" w:hanging="719"/>
        <w:rPr>
          <w:sz w:val="24"/>
        </w:rPr>
      </w:pPr>
      <w:r>
        <w:rPr>
          <w:sz w:val="24"/>
        </w:rPr>
        <w:t>Subparagraph</w:t>
      </w:r>
      <w:r>
        <w:rPr>
          <w:spacing w:val="-5"/>
          <w:sz w:val="24"/>
        </w:rPr>
        <w:t xml:space="preserve"> (a)</w:t>
      </w:r>
      <w:r>
        <w:rPr>
          <w:sz w:val="24"/>
        </w:rPr>
        <w:tab/>
        <w:t>[No</w:t>
      </w:r>
      <w:r>
        <w:rPr>
          <w:spacing w:val="-2"/>
          <w:sz w:val="24"/>
        </w:rPr>
        <w:t xml:space="preserve"> change.]</w:t>
      </w:r>
    </w:p>
    <w:p w14:paraId="4BCDB5E5" w14:textId="77777777" w:rsidR="009D0692" w:rsidRDefault="00D22DBB">
      <w:pPr>
        <w:pStyle w:val="ListParagraph"/>
        <w:numPr>
          <w:ilvl w:val="3"/>
          <w:numId w:val="43"/>
        </w:numPr>
        <w:tabs>
          <w:tab w:val="left" w:pos="2519"/>
          <w:tab w:val="left" w:pos="4679"/>
        </w:tabs>
        <w:spacing w:line="275" w:lineRule="exact"/>
        <w:ind w:left="2519" w:hanging="719"/>
        <w:rPr>
          <w:sz w:val="24"/>
        </w:rPr>
      </w:pPr>
      <w:r>
        <w:rPr>
          <w:sz w:val="24"/>
        </w:rPr>
        <w:t>Subparagraph</w:t>
      </w:r>
      <w:r>
        <w:rPr>
          <w:spacing w:val="-5"/>
          <w:sz w:val="24"/>
        </w:rPr>
        <w:t xml:space="preserve"> (b)</w:t>
      </w:r>
      <w:r>
        <w:rPr>
          <w:sz w:val="24"/>
        </w:rPr>
        <w:tab/>
      </w:r>
      <w:r>
        <w:rPr>
          <w:i/>
          <w:sz w:val="24"/>
        </w:rPr>
        <w:t>Optional</w:t>
      </w:r>
      <w:r>
        <w:rPr>
          <w:i/>
          <w:spacing w:val="-4"/>
          <w:sz w:val="24"/>
        </w:rPr>
        <w:t xml:space="preserve"> </w:t>
      </w:r>
      <w:r>
        <w:rPr>
          <w:i/>
          <w:sz w:val="24"/>
        </w:rPr>
        <w:t>Applicability.</w:t>
      </w:r>
      <w:r>
        <w:rPr>
          <w:i/>
          <w:spacing w:val="58"/>
          <w:sz w:val="24"/>
        </w:rPr>
        <w:t xml:space="preserve"> </w:t>
      </w:r>
      <w:r>
        <w:rPr>
          <w:sz w:val="24"/>
        </w:rPr>
        <w:t>[No</w:t>
      </w:r>
      <w:r>
        <w:rPr>
          <w:spacing w:val="-2"/>
          <w:sz w:val="24"/>
        </w:rPr>
        <w:t xml:space="preserve"> change.]</w:t>
      </w:r>
    </w:p>
    <w:p w14:paraId="2DC7EEA8" w14:textId="77777777" w:rsidR="009D0692" w:rsidRDefault="00D22DBB">
      <w:pPr>
        <w:pStyle w:val="ListParagraph"/>
        <w:numPr>
          <w:ilvl w:val="3"/>
          <w:numId w:val="43"/>
        </w:numPr>
        <w:tabs>
          <w:tab w:val="left" w:pos="2519"/>
        </w:tabs>
        <w:spacing w:before="3" w:line="275" w:lineRule="exact"/>
        <w:ind w:left="2519" w:hanging="719"/>
        <w:rPr>
          <w:sz w:val="24"/>
        </w:rPr>
      </w:pPr>
      <w:r>
        <w:rPr>
          <w:sz w:val="24"/>
        </w:rPr>
        <w:t>Subparagraphs</w:t>
      </w:r>
      <w:r>
        <w:rPr>
          <w:spacing w:val="-3"/>
          <w:sz w:val="24"/>
        </w:rPr>
        <w:t xml:space="preserve"> </w:t>
      </w:r>
      <w:r>
        <w:rPr>
          <w:sz w:val="24"/>
        </w:rPr>
        <w:t>(c)</w:t>
      </w:r>
      <w:r>
        <w:rPr>
          <w:spacing w:val="-2"/>
          <w:sz w:val="24"/>
        </w:rPr>
        <w:t xml:space="preserve"> </w:t>
      </w:r>
      <w:r>
        <w:rPr>
          <w:sz w:val="24"/>
        </w:rPr>
        <w:t>and</w:t>
      </w:r>
      <w:r>
        <w:rPr>
          <w:spacing w:val="-3"/>
          <w:sz w:val="24"/>
        </w:rPr>
        <w:t xml:space="preserve"> </w:t>
      </w:r>
      <w:r>
        <w:rPr>
          <w:sz w:val="24"/>
        </w:rPr>
        <w:t>(d)</w:t>
      </w:r>
      <w:r>
        <w:rPr>
          <w:spacing w:val="62"/>
          <w:sz w:val="24"/>
        </w:rPr>
        <w:t xml:space="preserve"> </w:t>
      </w:r>
      <w:r>
        <w:rPr>
          <w:spacing w:val="-2"/>
          <w:sz w:val="24"/>
        </w:rPr>
        <w:t>Reserved</w:t>
      </w:r>
    </w:p>
    <w:p w14:paraId="6A1B5C0D" w14:textId="77777777" w:rsidR="009D0692" w:rsidRDefault="00D22DBB">
      <w:pPr>
        <w:pStyle w:val="ListParagraph"/>
        <w:numPr>
          <w:ilvl w:val="3"/>
          <w:numId w:val="43"/>
        </w:numPr>
        <w:tabs>
          <w:tab w:val="left" w:pos="2519"/>
        </w:tabs>
        <w:ind w:left="1440" w:right="1513" w:firstLine="360"/>
        <w:rPr>
          <w:sz w:val="24"/>
        </w:rPr>
      </w:pPr>
      <w:r>
        <w:rPr>
          <w:sz w:val="24"/>
        </w:rPr>
        <w:t>Amend</w:t>
      </w:r>
      <w:r>
        <w:rPr>
          <w:spacing w:val="-1"/>
          <w:sz w:val="24"/>
        </w:rPr>
        <w:t xml:space="preserve"> </w:t>
      </w:r>
      <w:r>
        <w:rPr>
          <w:sz w:val="24"/>
        </w:rPr>
        <w:t>subparagraph</w:t>
      </w:r>
      <w:r>
        <w:rPr>
          <w:spacing w:val="-1"/>
          <w:sz w:val="24"/>
        </w:rPr>
        <w:t xml:space="preserve"> </w:t>
      </w:r>
      <w:r>
        <w:rPr>
          <w:sz w:val="24"/>
        </w:rPr>
        <w:t>(e)</w:t>
      </w:r>
      <w:r>
        <w:rPr>
          <w:spacing w:val="-3"/>
          <w:sz w:val="24"/>
        </w:rPr>
        <w:t xml:space="preserve"> </w:t>
      </w:r>
      <w:r>
        <w:rPr>
          <w:sz w:val="24"/>
        </w:rPr>
        <w:t>as</w:t>
      </w:r>
      <w:r>
        <w:rPr>
          <w:spacing w:val="-4"/>
          <w:sz w:val="24"/>
        </w:rPr>
        <w:t xml:space="preserve"> </w:t>
      </w:r>
      <w:r>
        <w:rPr>
          <w:sz w:val="24"/>
        </w:rPr>
        <w:t>follows:</w:t>
      </w:r>
      <w:r>
        <w:rPr>
          <w:spacing w:val="40"/>
          <w:sz w:val="24"/>
        </w:rPr>
        <w:t xml:space="preserve"> </w:t>
      </w:r>
      <w:r>
        <w:rPr>
          <w:i/>
          <w:sz w:val="24"/>
        </w:rPr>
        <w:t>Small</w:t>
      </w:r>
      <w:r>
        <w:rPr>
          <w:i/>
          <w:spacing w:val="-2"/>
          <w:sz w:val="24"/>
        </w:rPr>
        <w:t xml:space="preserve"> </w:t>
      </w:r>
      <w:r>
        <w:rPr>
          <w:i/>
          <w:sz w:val="24"/>
        </w:rPr>
        <w:t xml:space="preserve">volume manufacturers. </w:t>
      </w:r>
      <w:r>
        <w:rPr>
          <w:sz w:val="24"/>
        </w:rPr>
        <w:t>Special certification procedures are available for any manufacturer whose projected or actual combined California sales of passenger cars, light-duty trucks,</w:t>
      </w:r>
      <w:r>
        <w:rPr>
          <w:spacing w:val="-4"/>
          <w:sz w:val="24"/>
        </w:rPr>
        <w:t xml:space="preserve"> </w:t>
      </w:r>
      <w:r>
        <w:rPr>
          <w:sz w:val="24"/>
        </w:rPr>
        <w:t>medium-duty</w:t>
      </w:r>
      <w:r>
        <w:rPr>
          <w:spacing w:val="-7"/>
          <w:sz w:val="24"/>
        </w:rPr>
        <w:t xml:space="preserve"> </w:t>
      </w:r>
      <w:r>
        <w:rPr>
          <w:sz w:val="24"/>
        </w:rPr>
        <w:t>vehicles,</w:t>
      </w:r>
      <w:r>
        <w:rPr>
          <w:spacing w:val="-7"/>
          <w:sz w:val="24"/>
        </w:rPr>
        <w:t xml:space="preserve"> </w:t>
      </w:r>
      <w:r>
        <w:rPr>
          <w:sz w:val="24"/>
        </w:rPr>
        <w:t>heavy-duty</w:t>
      </w:r>
      <w:r>
        <w:rPr>
          <w:spacing w:val="-5"/>
          <w:sz w:val="24"/>
        </w:rPr>
        <w:t xml:space="preserve"> </w:t>
      </w:r>
      <w:r>
        <w:rPr>
          <w:sz w:val="24"/>
        </w:rPr>
        <w:t>vehicles</w:t>
      </w:r>
      <w:r>
        <w:rPr>
          <w:spacing w:val="-5"/>
          <w:sz w:val="24"/>
        </w:rPr>
        <w:t xml:space="preserve"> </w:t>
      </w:r>
      <w:r>
        <w:rPr>
          <w:sz w:val="24"/>
        </w:rPr>
        <w:t>and</w:t>
      </w:r>
      <w:r>
        <w:rPr>
          <w:spacing w:val="-4"/>
          <w:sz w:val="24"/>
        </w:rPr>
        <w:t xml:space="preserve"> </w:t>
      </w:r>
      <w:r>
        <w:rPr>
          <w:sz w:val="24"/>
        </w:rPr>
        <w:t>heavy-duty</w:t>
      </w:r>
      <w:r>
        <w:rPr>
          <w:spacing w:val="-5"/>
          <w:sz w:val="24"/>
        </w:rPr>
        <w:t xml:space="preserve"> </w:t>
      </w:r>
      <w:r>
        <w:rPr>
          <w:sz w:val="24"/>
        </w:rPr>
        <w:t>engines</w:t>
      </w:r>
      <w:r>
        <w:rPr>
          <w:spacing w:val="-5"/>
          <w:sz w:val="24"/>
        </w:rPr>
        <w:t xml:space="preserve"> </w:t>
      </w:r>
      <w:r>
        <w:rPr>
          <w:sz w:val="24"/>
        </w:rPr>
        <w:t>in its product line (including all vehicles and engines imported under the provisions of 40 CFR §§85.1505 and 85.1509 of this chapter) are fewer than</w:t>
      </w:r>
    </w:p>
    <w:p w14:paraId="36A74154" w14:textId="77777777" w:rsidR="009D0692" w:rsidRDefault="009D0692">
      <w:pPr>
        <w:pStyle w:val="ListParagraph"/>
        <w:rPr>
          <w:sz w:val="24"/>
        </w:rPr>
        <w:sectPr w:rsidR="009D0692">
          <w:footerReference w:type="default" r:id="rId14"/>
          <w:pgSz w:w="12240" w:h="15840"/>
          <w:pgMar w:top="1360" w:right="0" w:bottom="1620" w:left="1080" w:header="0" w:footer="1424" w:gutter="0"/>
          <w:pgNumType w:start="1"/>
          <w:cols w:space="720"/>
        </w:sectPr>
      </w:pPr>
    </w:p>
    <w:p w14:paraId="49820EDA" w14:textId="77777777" w:rsidR="009D0692" w:rsidRDefault="00D22DBB">
      <w:pPr>
        <w:pStyle w:val="BodyText"/>
        <w:spacing w:before="75"/>
        <w:ind w:left="1440" w:right="1463"/>
      </w:pPr>
      <w:r>
        <w:lastRenderedPageBreak/>
        <w:t>4,500 units based on the average number of vehicles sold for the three previous consecutive model years for which a manufacturer seeks certification.</w:t>
      </w:r>
      <w:r>
        <w:rPr>
          <w:spacing w:val="80"/>
        </w:rPr>
        <w:t xml:space="preserve"> </w:t>
      </w:r>
      <w:r>
        <w:t>For a manufacturer certifying for the first time in California, model</w:t>
      </w:r>
      <w:r>
        <w:rPr>
          <w:spacing w:val="-3"/>
        </w:rPr>
        <w:t xml:space="preserve"> </w:t>
      </w:r>
      <w:r>
        <w:t>year</w:t>
      </w:r>
      <w:r>
        <w:rPr>
          <w:spacing w:val="-4"/>
        </w:rPr>
        <w:t xml:space="preserve"> </w:t>
      </w:r>
      <w:r>
        <w:t>production</w:t>
      </w:r>
      <w:r>
        <w:rPr>
          <w:spacing w:val="-6"/>
        </w:rPr>
        <w:t xml:space="preserve"> </w:t>
      </w:r>
      <w:r>
        <w:t>shall</w:t>
      </w:r>
      <w:r>
        <w:rPr>
          <w:spacing w:val="-3"/>
        </w:rPr>
        <w:t xml:space="preserve"> </w:t>
      </w:r>
      <w:r>
        <w:t>be</w:t>
      </w:r>
      <w:r>
        <w:rPr>
          <w:spacing w:val="-4"/>
        </w:rPr>
        <w:t xml:space="preserve"> </w:t>
      </w:r>
      <w:r>
        <w:t>based</w:t>
      </w:r>
      <w:r>
        <w:rPr>
          <w:spacing w:val="-4"/>
        </w:rPr>
        <w:t xml:space="preserve"> </w:t>
      </w:r>
      <w:r>
        <w:t>on</w:t>
      </w:r>
      <w:r>
        <w:rPr>
          <w:spacing w:val="-4"/>
        </w:rPr>
        <w:t xml:space="preserve"> </w:t>
      </w:r>
      <w:r>
        <w:t>projected</w:t>
      </w:r>
      <w:r>
        <w:rPr>
          <w:spacing w:val="-4"/>
        </w:rPr>
        <w:t xml:space="preserve"> </w:t>
      </w:r>
      <w:r>
        <w:t>California</w:t>
      </w:r>
      <w:r>
        <w:rPr>
          <w:spacing w:val="-2"/>
        </w:rPr>
        <w:t xml:space="preserve"> </w:t>
      </w:r>
      <w:r>
        <w:t>sales.</w:t>
      </w:r>
      <w:r>
        <w:rPr>
          <w:spacing w:val="40"/>
        </w:rPr>
        <w:t xml:space="preserve"> </w:t>
      </w:r>
      <w:r>
        <w:t>To</w:t>
      </w:r>
      <w:r>
        <w:rPr>
          <w:spacing w:val="-2"/>
        </w:rPr>
        <w:t xml:space="preserve"> </w:t>
      </w:r>
      <w:r>
        <w:t>certify its product line under these optional procedures, the small-volume manufacturer must first obtain the Executive Officer’s approval.</w:t>
      </w:r>
      <w:r>
        <w:rPr>
          <w:spacing w:val="40"/>
        </w:rPr>
        <w:t xml:space="preserve"> </w:t>
      </w:r>
      <w:r>
        <w:t>The manufacturer must meet the eligibility criteria specified in 40 CFR §86.092- 14(b) before the Executive Officer’s approval will be granted.</w:t>
      </w:r>
      <w:r>
        <w:rPr>
          <w:spacing w:val="40"/>
        </w:rPr>
        <w:t xml:space="preserve"> </w:t>
      </w:r>
      <w:r>
        <w:t>The small volume manufacturer’s heavy-duty engine certification procedures are described in 40 CFR §86.092-14.</w:t>
      </w:r>
    </w:p>
    <w:p w14:paraId="1D80AB25" w14:textId="77777777" w:rsidR="009D0692" w:rsidRDefault="00D22DBB">
      <w:pPr>
        <w:pStyle w:val="ListParagraph"/>
        <w:numPr>
          <w:ilvl w:val="3"/>
          <w:numId w:val="43"/>
        </w:numPr>
        <w:tabs>
          <w:tab w:val="left" w:pos="2519"/>
          <w:tab w:val="left" w:pos="4679"/>
        </w:tabs>
        <w:ind w:left="1440" w:right="1737" w:firstLine="360"/>
        <w:rPr>
          <w:sz w:val="24"/>
        </w:rPr>
      </w:pPr>
      <w:r>
        <w:rPr>
          <w:sz w:val="24"/>
        </w:rPr>
        <w:t>Subparagraph (f)</w:t>
      </w:r>
      <w:r>
        <w:rPr>
          <w:sz w:val="24"/>
        </w:rPr>
        <w:tab/>
      </w:r>
      <w:r>
        <w:rPr>
          <w:i/>
          <w:sz w:val="24"/>
        </w:rPr>
        <w:t>Optional</w:t>
      </w:r>
      <w:r>
        <w:rPr>
          <w:i/>
          <w:spacing w:val="-8"/>
          <w:sz w:val="24"/>
        </w:rPr>
        <w:t xml:space="preserve"> </w:t>
      </w:r>
      <w:r>
        <w:rPr>
          <w:i/>
          <w:sz w:val="24"/>
        </w:rPr>
        <w:t>procedures</w:t>
      </w:r>
      <w:r>
        <w:rPr>
          <w:i/>
          <w:spacing w:val="-10"/>
          <w:sz w:val="24"/>
        </w:rPr>
        <w:t xml:space="preserve"> </w:t>
      </w:r>
      <w:r>
        <w:rPr>
          <w:i/>
          <w:sz w:val="24"/>
        </w:rPr>
        <w:t>for</w:t>
      </w:r>
      <w:r>
        <w:rPr>
          <w:i/>
          <w:spacing w:val="-9"/>
          <w:sz w:val="24"/>
        </w:rPr>
        <w:t xml:space="preserve"> </w:t>
      </w:r>
      <w:r>
        <w:rPr>
          <w:i/>
          <w:sz w:val="24"/>
        </w:rPr>
        <w:t>determining</w:t>
      </w:r>
      <w:r>
        <w:rPr>
          <w:i/>
          <w:spacing w:val="-7"/>
          <w:sz w:val="24"/>
        </w:rPr>
        <w:t xml:space="preserve"> </w:t>
      </w:r>
      <w:r>
        <w:rPr>
          <w:i/>
          <w:sz w:val="24"/>
        </w:rPr>
        <w:t>exhaust opacity.</w:t>
      </w:r>
      <w:r>
        <w:rPr>
          <w:i/>
          <w:spacing w:val="40"/>
          <w:sz w:val="24"/>
        </w:rPr>
        <w:t xml:space="preserve"> </w:t>
      </w:r>
      <w:r>
        <w:rPr>
          <w:sz w:val="24"/>
        </w:rPr>
        <w:t>[No change.]</w:t>
      </w:r>
    </w:p>
    <w:p w14:paraId="6C327E22" w14:textId="77777777" w:rsidR="009D0692" w:rsidRDefault="009D0692">
      <w:pPr>
        <w:pStyle w:val="BodyText"/>
      </w:pPr>
    </w:p>
    <w:p w14:paraId="681DDA6E" w14:textId="77777777" w:rsidR="009D0692" w:rsidRDefault="00D22DBB">
      <w:pPr>
        <w:pStyle w:val="ListParagraph"/>
        <w:numPr>
          <w:ilvl w:val="2"/>
          <w:numId w:val="43"/>
        </w:numPr>
        <w:tabs>
          <w:tab w:val="left" w:pos="1798"/>
        </w:tabs>
        <w:spacing w:before="1"/>
        <w:ind w:left="1798" w:hanging="358"/>
        <w:rPr>
          <w:sz w:val="24"/>
        </w:rPr>
      </w:pPr>
      <w:r>
        <w:rPr>
          <w:b/>
          <w:sz w:val="24"/>
        </w:rPr>
        <w:t>§86.005-1</w:t>
      </w:r>
      <w:r>
        <w:rPr>
          <w:b/>
          <w:spacing w:val="57"/>
          <w:sz w:val="24"/>
        </w:rPr>
        <w:t xml:space="preserve"> </w:t>
      </w:r>
      <w:r>
        <w:rPr>
          <w:sz w:val="24"/>
        </w:rPr>
        <w:t>October</w:t>
      </w:r>
      <w:r>
        <w:rPr>
          <w:spacing w:val="-6"/>
          <w:sz w:val="24"/>
        </w:rPr>
        <w:t xml:space="preserve"> </w:t>
      </w:r>
      <w:r>
        <w:rPr>
          <w:sz w:val="24"/>
        </w:rPr>
        <w:t>6,</w:t>
      </w:r>
      <w:r>
        <w:rPr>
          <w:spacing w:val="-7"/>
          <w:sz w:val="24"/>
        </w:rPr>
        <w:t xml:space="preserve"> </w:t>
      </w:r>
      <w:r>
        <w:rPr>
          <w:spacing w:val="-4"/>
          <w:sz w:val="24"/>
        </w:rPr>
        <w:t>2000</w:t>
      </w:r>
    </w:p>
    <w:p w14:paraId="5C51A65F" w14:textId="77777777" w:rsidR="009D0692" w:rsidRDefault="00D22DBB">
      <w:pPr>
        <w:pStyle w:val="ListParagraph"/>
        <w:numPr>
          <w:ilvl w:val="3"/>
          <w:numId w:val="43"/>
        </w:numPr>
        <w:tabs>
          <w:tab w:val="left" w:pos="2519"/>
          <w:tab w:val="left" w:pos="4679"/>
        </w:tabs>
        <w:spacing w:line="275" w:lineRule="exact"/>
        <w:ind w:left="2519" w:hanging="719"/>
        <w:rPr>
          <w:sz w:val="24"/>
        </w:rPr>
      </w:pPr>
      <w:r>
        <w:rPr>
          <w:sz w:val="24"/>
        </w:rPr>
        <w:t>Subparagraph</w:t>
      </w:r>
      <w:r>
        <w:rPr>
          <w:spacing w:val="-5"/>
          <w:sz w:val="24"/>
        </w:rPr>
        <w:t xml:space="preserve"> (a)</w:t>
      </w:r>
      <w:r>
        <w:rPr>
          <w:sz w:val="24"/>
        </w:rPr>
        <w:tab/>
        <w:t>[No</w:t>
      </w:r>
      <w:r>
        <w:rPr>
          <w:spacing w:val="-2"/>
          <w:sz w:val="24"/>
        </w:rPr>
        <w:t xml:space="preserve"> change.]</w:t>
      </w:r>
    </w:p>
    <w:p w14:paraId="43686061" w14:textId="77777777" w:rsidR="009D0692" w:rsidRDefault="00D22DBB">
      <w:pPr>
        <w:pStyle w:val="ListParagraph"/>
        <w:numPr>
          <w:ilvl w:val="3"/>
          <w:numId w:val="43"/>
        </w:numPr>
        <w:tabs>
          <w:tab w:val="left" w:pos="2519"/>
          <w:tab w:val="left" w:pos="4679"/>
        </w:tabs>
        <w:spacing w:line="275" w:lineRule="exact"/>
        <w:ind w:left="2519"/>
        <w:rPr>
          <w:sz w:val="24"/>
        </w:rPr>
      </w:pPr>
      <w:r>
        <w:rPr>
          <w:sz w:val="24"/>
        </w:rPr>
        <w:t>Subparagraph</w:t>
      </w:r>
      <w:r>
        <w:rPr>
          <w:spacing w:val="-5"/>
          <w:sz w:val="24"/>
        </w:rPr>
        <w:t xml:space="preserve"> (b)</w:t>
      </w:r>
      <w:r>
        <w:rPr>
          <w:sz w:val="24"/>
        </w:rPr>
        <w:tab/>
      </w:r>
      <w:r>
        <w:rPr>
          <w:i/>
          <w:sz w:val="24"/>
        </w:rPr>
        <w:t>Optional</w:t>
      </w:r>
      <w:r>
        <w:rPr>
          <w:i/>
          <w:spacing w:val="-4"/>
          <w:sz w:val="24"/>
        </w:rPr>
        <w:t xml:space="preserve"> </w:t>
      </w:r>
      <w:r>
        <w:rPr>
          <w:i/>
          <w:sz w:val="24"/>
        </w:rPr>
        <w:t>Applicability.</w:t>
      </w:r>
      <w:r>
        <w:rPr>
          <w:i/>
          <w:spacing w:val="58"/>
          <w:sz w:val="24"/>
        </w:rPr>
        <w:t xml:space="preserve"> </w:t>
      </w:r>
      <w:r>
        <w:rPr>
          <w:sz w:val="24"/>
        </w:rPr>
        <w:t>[No</w:t>
      </w:r>
      <w:r>
        <w:rPr>
          <w:spacing w:val="-2"/>
          <w:sz w:val="24"/>
        </w:rPr>
        <w:t xml:space="preserve"> change.]</w:t>
      </w:r>
    </w:p>
    <w:p w14:paraId="16464939" w14:textId="77777777" w:rsidR="009D0692" w:rsidRDefault="00D22DBB">
      <w:pPr>
        <w:pStyle w:val="ListParagraph"/>
        <w:numPr>
          <w:ilvl w:val="3"/>
          <w:numId w:val="43"/>
        </w:numPr>
        <w:tabs>
          <w:tab w:val="left" w:pos="2519"/>
          <w:tab w:val="left" w:pos="4679"/>
        </w:tabs>
        <w:spacing w:before="2"/>
        <w:ind w:left="2519"/>
        <w:rPr>
          <w:sz w:val="24"/>
        </w:rPr>
      </w:pPr>
      <w:r>
        <w:rPr>
          <w:sz w:val="24"/>
        </w:rPr>
        <w:t>Subparagraph</w:t>
      </w:r>
      <w:r>
        <w:rPr>
          <w:spacing w:val="-5"/>
          <w:sz w:val="24"/>
        </w:rPr>
        <w:t xml:space="preserve"> (c)</w:t>
      </w:r>
      <w:r>
        <w:rPr>
          <w:sz w:val="24"/>
        </w:rPr>
        <w:tab/>
        <w:t>[n/a;</w:t>
      </w:r>
      <w:r>
        <w:rPr>
          <w:spacing w:val="-5"/>
          <w:sz w:val="24"/>
        </w:rPr>
        <w:t xml:space="preserve"> </w:t>
      </w:r>
      <w:r>
        <w:rPr>
          <w:sz w:val="24"/>
        </w:rPr>
        <w:t>Otto-</w:t>
      </w:r>
      <w:r>
        <w:rPr>
          <w:spacing w:val="-2"/>
          <w:sz w:val="24"/>
        </w:rPr>
        <w:t>cycle]</w:t>
      </w:r>
    </w:p>
    <w:p w14:paraId="2173DD56" w14:textId="77777777" w:rsidR="009D0692" w:rsidRDefault="00D22DBB">
      <w:pPr>
        <w:pStyle w:val="ListParagraph"/>
        <w:numPr>
          <w:ilvl w:val="3"/>
          <w:numId w:val="43"/>
        </w:numPr>
        <w:tabs>
          <w:tab w:val="left" w:pos="2519"/>
          <w:tab w:val="left" w:pos="4679"/>
        </w:tabs>
        <w:spacing w:line="275" w:lineRule="exact"/>
        <w:ind w:left="2519"/>
        <w:rPr>
          <w:sz w:val="24"/>
        </w:rPr>
      </w:pPr>
      <w:r>
        <w:rPr>
          <w:sz w:val="24"/>
        </w:rPr>
        <w:t>Subparagraph</w:t>
      </w:r>
      <w:r>
        <w:rPr>
          <w:spacing w:val="-5"/>
          <w:sz w:val="24"/>
        </w:rPr>
        <w:t xml:space="preserve"> (d)</w:t>
      </w:r>
      <w:r>
        <w:rPr>
          <w:sz w:val="24"/>
        </w:rPr>
        <w:tab/>
      </w:r>
      <w:r>
        <w:rPr>
          <w:spacing w:val="-2"/>
          <w:sz w:val="24"/>
        </w:rPr>
        <w:t>Reserved</w:t>
      </w:r>
    </w:p>
    <w:p w14:paraId="74FEE69C" w14:textId="77777777" w:rsidR="009D0692" w:rsidRDefault="00D22DBB">
      <w:pPr>
        <w:pStyle w:val="ListParagraph"/>
        <w:numPr>
          <w:ilvl w:val="3"/>
          <w:numId w:val="43"/>
        </w:numPr>
        <w:tabs>
          <w:tab w:val="left" w:pos="2519"/>
        </w:tabs>
        <w:ind w:left="1439" w:right="1442" w:firstLine="360"/>
        <w:rPr>
          <w:sz w:val="24"/>
        </w:rPr>
      </w:pPr>
      <w:r>
        <w:rPr>
          <w:sz w:val="24"/>
        </w:rPr>
        <w:t>Amend subparagraph (e) as follows:</w:t>
      </w:r>
      <w:r>
        <w:rPr>
          <w:spacing w:val="40"/>
          <w:sz w:val="24"/>
        </w:rPr>
        <w:t xml:space="preserve"> </w:t>
      </w:r>
      <w:r>
        <w:rPr>
          <w:i/>
          <w:sz w:val="24"/>
        </w:rPr>
        <w:t xml:space="preserve">Small volume manufacturers. </w:t>
      </w:r>
      <w:r>
        <w:rPr>
          <w:sz w:val="24"/>
        </w:rPr>
        <w:t>Special certification procedures are available for any manufacturer whose projected or actual combined California sales of passenger cars, light-duty trucks, medium-duty vehicles, heavy-duty vehicles and heavy-duty engines in its product line (including all vehicles and engines imported under the provisions of 40 CFR §§85.1505 and 85.1509 of this chapter) are fewer than 4,500 units based on the average number of vehicles sold for the three previous consecutive model years for which a manufacturer seeks certification.</w:t>
      </w:r>
      <w:r>
        <w:rPr>
          <w:spacing w:val="80"/>
          <w:sz w:val="24"/>
        </w:rPr>
        <w:t xml:space="preserve"> </w:t>
      </w:r>
      <w:r>
        <w:rPr>
          <w:sz w:val="24"/>
        </w:rPr>
        <w:t>For a manufacturer certifying for the first time in California, model</w:t>
      </w:r>
      <w:r>
        <w:rPr>
          <w:spacing w:val="-2"/>
          <w:sz w:val="24"/>
        </w:rPr>
        <w:t xml:space="preserve"> </w:t>
      </w:r>
      <w:r>
        <w:rPr>
          <w:sz w:val="24"/>
        </w:rPr>
        <w:t>year</w:t>
      </w:r>
      <w:r>
        <w:rPr>
          <w:spacing w:val="-3"/>
          <w:sz w:val="24"/>
        </w:rPr>
        <w:t xml:space="preserve"> </w:t>
      </w:r>
      <w:r>
        <w:rPr>
          <w:sz w:val="24"/>
        </w:rPr>
        <w:t>production</w:t>
      </w:r>
      <w:r>
        <w:rPr>
          <w:spacing w:val="-6"/>
          <w:sz w:val="24"/>
        </w:rPr>
        <w:t xml:space="preserve"> </w:t>
      </w:r>
      <w:r>
        <w:rPr>
          <w:sz w:val="24"/>
        </w:rPr>
        <w:t>shall</w:t>
      </w:r>
      <w:r>
        <w:rPr>
          <w:spacing w:val="-2"/>
          <w:sz w:val="24"/>
        </w:rPr>
        <w:t xml:space="preserve"> </w:t>
      </w:r>
      <w:r>
        <w:rPr>
          <w:sz w:val="24"/>
        </w:rPr>
        <w:t>be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projected</w:t>
      </w:r>
      <w:r>
        <w:rPr>
          <w:spacing w:val="-3"/>
          <w:sz w:val="24"/>
        </w:rPr>
        <w:t xml:space="preserve"> </w:t>
      </w:r>
      <w:r>
        <w:rPr>
          <w:sz w:val="24"/>
        </w:rPr>
        <w:t>California</w:t>
      </w:r>
      <w:r>
        <w:rPr>
          <w:spacing w:val="-2"/>
          <w:sz w:val="24"/>
        </w:rPr>
        <w:t xml:space="preserve"> </w:t>
      </w:r>
      <w:r>
        <w:rPr>
          <w:sz w:val="24"/>
        </w:rPr>
        <w:t>sales.</w:t>
      </w:r>
      <w:r>
        <w:rPr>
          <w:spacing w:val="40"/>
          <w:sz w:val="24"/>
        </w:rPr>
        <w:t xml:space="preserve"> </w:t>
      </w:r>
      <w:r>
        <w:rPr>
          <w:sz w:val="24"/>
        </w:rPr>
        <w:t>To</w:t>
      </w:r>
      <w:r>
        <w:rPr>
          <w:spacing w:val="-2"/>
          <w:sz w:val="24"/>
        </w:rPr>
        <w:t xml:space="preserve"> </w:t>
      </w:r>
      <w:r>
        <w:rPr>
          <w:sz w:val="24"/>
        </w:rPr>
        <w:t>certify its product line under these optional procedures, the small-volume manufacturer must first obtain the Executive Officer’s approval.</w:t>
      </w:r>
      <w:r>
        <w:rPr>
          <w:spacing w:val="40"/>
          <w:sz w:val="24"/>
        </w:rPr>
        <w:t xml:space="preserve"> </w:t>
      </w:r>
      <w:r>
        <w:rPr>
          <w:sz w:val="24"/>
        </w:rPr>
        <w:t>The manufacturer must meet the eligibility criteria specified in 40 CFR §86.092- 14(b) before the Executive Officer’s approval will be granted.</w:t>
      </w:r>
      <w:r>
        <w:rPr>
          <w:spacing w:val="40"/>
          <w:sz w:val="24"/>
        </w:rPr>
        <w:t xml:space="preserve"> </w:t>
      </w:r>
      <w:r>
        <w:rPr>
          <w:sz w:val="24"/>
        </w:rPr>
        <w:t>The small volume manufacturer’s heavy-duty engine certification procedures are described in 40 CFR §86.092-14.</w:t>
      </w:r>
    </w:p>
    <w:p w14:paraId="71E1DB9D" w14:textId="77777777" w:rsidR="009D0692" w:rsidRDefault="00D22DBB">
      <w:pPr>
        <w:pStyle w:val="ListParagraph"/>
        <w:numPr>
          <w:ilvl w:val="3"/>
          <w:numId w:val="43"/>
        </w:numPr>
        <w:tabs>
          <w:tab w:val="left" w:pos="2519"/>
          <w:tab w:val="left" w:pos="4679"/>
        </w:tabs>
        <w:ind w:left="1439" w:right="1737" w:firstLine="360"/>
        <w:rPr>
          <w:sz w:val="24"/>
        </w:rPr>
      </w:pPr>
      <w:r>
        <w:rPr>
          <w:sz w:val="24"/>
        </w:rPr>
        <w:t>Subparagraph (f)</w:t>
      </w:r>
      <w:r>
        <w:rPr>
          <w:sz w:val="24"/>
        </w:rPr>
        <w:tab/>
      </w:r>
      <w:r>
        <w:rPr>
          <w:i/>
          <w:sz w:val="24"/>
        </w:rPr>
        <w:t>Optional</w:t>
      </w:r>
      <w:r>
        <w:rPr>
          <w:i/>
          <w:spacing w:val="-8"/>
          <w:sz w:val="24"/>
        </w:rPr>
        <w:t xml:space="preserve"> </w:t>
      </w:r>
      <w:r>
        <w:rPr>
          <w:i/>
          <w:sz w:val="24"/>
        </w:rPr>
        <w:t>procedures</w:t>
      </w:r>
      <w:r>
        <w:rPr>
          <w:i/>
          <w:spacing w:val="-10"/>
          <w:sz w:val="24"/>
        </w:rPr>
        <w:t xml:space="preserve"> </w:t>
      </w:r>
      <w:r>
        <w:rPr>
          <w:i/>
          <w:sz w:val="24"/>
        </w:rPr>
        <w:t>for</w:t>
      </w:r>
      <w:r>
        <w:rPr>
          <w:i/>
          <w:spacing w:val="-9"/>
          <w:sz w:val="24"/>
        </w:rPr>
        <w:t xml:space="preserve"> </w:t>
      </w:r>
      <w:r>
        <w:rPr>
          <w:i/>
          <w:sz w:val="24"/>
        </w:rPr>
        <w:t>determining</w:t>
      </w:r>
      <w:r>
        <w:rPr>
          <w:i/>
          <w:spacing w:val="-7"/>
          <w:sz w:val="24"/>
        </w:rPr>
        <w:t xml:space="preserve"> </w:t>
      </w:r>
      <w:r>
        <w:rPr>
          <w:i/>
          <w:sz w:val="24"/>
        </w:rPr>
        <w:t>exhaust opacity.</w:t>
      </w:r>
      <w:r>
        <w:rPr>
          <w:i/>
          <w:spacing w:val="40"/>
          <w:sz w:val="24"/>
        </w:rPr>
        <w:t xml:space="preserve"> </w:t>
      </w:r>
      <w:r>
        <w:rPr>
          <w:sz w:val="24"/>
        </w:rPr>
        <w:t>[No change.]</w:t>
      </w:r>
    </w:p>
    <w:p w14:paraId="00B31A70" w14:textId="77777777" w:rsidR="009D0692" w:rsidRDefault="009D0692">
      <w:pPr>
        <w:pStyle w:val="BodyText"/>
        <w:spacing w:before="2"/>
      </w:pPr>
    </w:p>
    <w:p w14:paraId="7209ECA9" w14:textId="77777777" w:rsidR="009D0692" w:rsidRDefault="00D22DBB">
      <w:pPr>
        <w:pStyle w:val="ListParagraph"/>
        <w:numPr>
          <w:ilvl w:val="2"/>
          <w:numId w:val="43"/>
        </w:numPr>
        <w:tabs>
          <w:tab w:val="left" w:pos="1797"/>
        </w:tabs>
        <w:ind w:left="1797" w:hanging="358"/>
        <w:rPr>
          <w:sz w:val="24"/>
        </w:rPr>
      </w:pPr>
      <w:r>
        <w:rPr>
          <w:b/>
          <w:sz w:val="24"/>
        </w:rPr>
        <w:t>§86.016-1</w:t>
      </w:r>
      <w:r>
        <w:rPr>
          <w:b/>
          <w:spacing w:val="57"/>
          <w:sz w:val="24"/>
        </w:rPr>
        <w:t xml:space="preserve"> </w:t>
      </w:r>
      <w:r>
        <w:rPr>
          <w:sz w:val="24"/>
        </w:rPr>
        <w:t>September</w:t>
      </w:r>
      <w:r>
        <w:rPr>
          <w:spacing w:val="-7"/>
          <w:sz w:val="24"/>
        </w:rPr>
        <w:t xml:space="preserve"> </w:t>
      </w:r>
      <w:r>
        <w:rPr>
          <w:sz w:val="24"/>
        </w:rPr>
        <w:t>15,</w:t>
      </w:r>
      <w:r>
        <w:rPr>
          <w:spacing w:val="-7"/>
          <w:sz w:val="24"/>
        </w:rPr>
        <w:t xml:space="preserve"> </w:t>
      </w:r>
      <w:r>
        <w:rPr>
          <w:spacing w:val="-4"/>
          <w:sz w:val="24"/>
        </w:rPr>
        <w:t>2011</w:t>
      </w:r>
    </w:p>
    <w:p w14:paraId="01C91585" w14:textId="77777777" w:rsidR="009D0692" w:rsidRDefault="00D22DBB">
      <w:pPr>
        <w:pStyle w:val="ListParagraph"/>
        <w:numPr>
          <w:ilvl w:val="3"/>
          <w:numId w:val="43"/>
        </w:numPr>
        <w:tabs>
          <w:tab w:val="left" w:pos="2519"/>
        </w:tabs>
        <w:ind w:left="2519"/>
        <w:rPr>
          <w:sz w:val="24"/>
        </w:rPr>
      </w:pPr>
      <w:r>
        <w:rPr>
          <w:sz w:val="24"/>
        </w:rPr>
        <w:t>Subparagraph</w:t>
      </w:r>
      <w:r>
        <w:rPr>
          <w:spacing w:val="-4"/>
          <w:sz w:val="24"/>
        </w:rPr>
        <w:t xml:space="preserve"> </w:t>
      </w:r>
      <w:r>
        <w:rPr>
          <w:sz w:val="24"/>
        </w:rPr>
        <w:t>(a)</w:t>
      </w:r>
      <w:r>
        <w:rPr>
          <w:spacing w:val="-8"/>
          <w:sz w:val="24"/>
        </w:rPr>
        <w:t xml:space="preserve"> </w:t>
      </w:r>
      <w:r>
        <w:rPr>
          <w:sz w:val="24"/>
        </w:rPr>
        <w:t>Applicability.</w:t>
      </w:r>
      <w:r>
        <w:rPr>
          <w:spacing w:val="-4"/>
          <w:sz w:val="24"/>
        </w:rPr>
        <w:t xml:space="preserve"> </w:t>
      </w:r>
      <w:r>
        <w:rPr>
          <w:sz w:val="24"/>
        </w:rPr>
        <w:t>[No</w:t>
      </w:r>
      <w:r>
        <w:rPr>
          <w:spacing w:val="-4"/>
          <w:sz w:val="24"/>
        </w:rPr>
        <w:t xml:space="preserve"> </w:t>
      </w:r>
      <w:r>
        <w:rPr>
          <w:spacing w:val="-2"/>
          <w:sz w:val="24"/>
        </w:rPr>
        <w:t>change.]</w:t>
      </w:r>
    </w:p>
    <w:p w14:paraId="1A4B5394" w14:textId="77777777" w:rsidR="009D0692" w:rsidRDefault="00D22DBB">
      <w:pPr>
        <w:pStyle w:val="ListParagraph"/>
        <w:numPr>
          <w:ilvl w:val="3"/>
          <w:numId w:val="43"/>
        </w:numPr>
        <w:tabs>
          <w:tab w:val="left" w:pos="2519"/>
        </w:tabs>
        <w:ind w:left="2519"/>
        <w:rPr>
          <w:sz w:val="24"/>
        </w:rPr>
      </w:pPr>
      <w:r>
        <w:rPr>
          <w:sz w:val="24"/>
        </w:rPr>
        <w:t>Subparagraph</w:t>
      </w:r>
      <w:r>
        <w:rPr>
          <w:spacing w:val="-6"/>
          <w:sz w:val="24"/>
        </w:rPr>
        <w:t xml:space="preserve"> </w:t>
      </w:r>
      <w:r>
        <w:rPr>
          <w:sz w:val="24"/>
        </w:rPr>
        <w:t>(b)</w:t>
      </w:r>
      <w:r>
        <w:rPr>
          <w:spacing w:val="-7"/>
          <w:sz w:val="24"/>
        </w:rPr>
        <w:t xml:space="preserve"> </w:t>
      </w:r>
      <w:r>
        <w:rPr>
          <w:sz w:val="24"/>
        </w:rPr>
        <w:t>Optional</w:t>
      </w:r>
      <w:r>
        <w:rPr>
          <w:spacing w:val="-6"/>
          <w:sz w:val="24"/>
        </w:rPr>
        <w:t xml:space="preserve"> </w:t>
      </w:r>
      <w:r>
        <w:rPr>
          <w:sz w:val="24"/>
        </w:rPr>
        <w:t>Applicability.</w:t>
      </w:r>
      <w:r>
        <w:rPr>
          <w:spacing w:val="-3"/>
          <w:sz w:val="24"/>
        </w:rPr>
        <w:t xml:space="preserve"> </w:t>
      </w:r>
      <w:r>
        <w:rPr>
          <w:sz w:val="24"/>
        </w:rPr>
        <w:t>[n/a;</w:t>
      </w:r>
      <w:r>
        <w:rPr>
          <w:spacing w:val="-6"/>
          <w:sz w:val="24"/>
        </w:rPr>
        <w:t xml:space="preserve"> </w:t>
      </w:r>
      <w:r>
        <w:rPr>
          <w:sz w:val="24"/>
        </w:rPr>
        <w:t>Otto-</w:t>
      </w:r>
      <w:r>
        <w:rPr>
          <w:spacing w:val="-2"/>
          <w:sz w:val="24"/>
        </w:rPr>
        <w:t>cycle]</w:t>
      </w:r>
    </w:p>
    <w:p w14:paraId="56D21A73" w14:textId="77777777" w:rsidR="009D0692" w:rsidRDefault="00D22DBB">
      <w:pPr>
        <w:pStyle w:val="ListParagraph"/>
        <w:numPr>
          <w:ilvl w:val="3"/>
          <w:numId w:val="43"/>
        </w:numPr>
        <w:tabs>
          <w:tab w:val="left" w:pos="2519"/>
        </w:tabs>
        <w:ind w:left="2519"/>
        <w:rPr>
          <w:sz w:val="24"/>
        </w:rPr>
      </w:pPr>
      <w:r>
        <w:rPr>
          <w:sz w:val="24"/>
        </w:rPr>
        <w:t>Subparagraph</w:t>
      </w:r>
      <w:r>
        <w:rPr>
          <w:spacing w:val="-4"/>
          <w:sz w:val="24"/>
        </w:rPr>
        <w:t xml:space="preserve"> </w:t>
      </w:r>
      <w:r>
        <w:rPr>
          <w:sz w:val="24"/>
        </w:rPr>
        <w:t>(c)</w:t>
      </w:r>
      <w:r>
        <w:rPr>
          <w:spacing w:val="-6"/>
          <w:sz w:val="24"/>
        </w:rPr>
        <w:t xml:space="preserve"> </w:t>
      </w:r>
      <w:r>
        <w:rPr>
          <w:sz w:val="24"/>
        </w:rPr>
        <w:t>through</w:t>
      </w:r>
      <w:r>
        <w:rPr>
          <w:spacing w:val="-3"/>
          <w:sz w:val="24"/>
        </w:rPr>
        <w:t xml:space="preserve"> </w:t>
      </w:r>
      <w:r>
        <w:rPr>
          <w:sz w:val="24"/>
        </w:rPr>
        <w:t>(c)(1).</w:t>
      </w:r>
      <w:r>
        <w:rPr>
          <w:spacing w:val="-4"/>
          <w:sz w:val="24"/>
        </w:rPr>
        <w:t xml:space="preserve"> </w:t>
      </w:r>
      <w:r>
        <w:rPr>
          <w:sz w:val="24"/>
        </w:rPr>
        <w:t>[No</w:t>
      </w:r>
      <w:r>
        <w:rPr>
          <w:spacing w:val="-3"/>
          <w:sz w:val="24"/>
        </w:rPr>
        <w:t xml:space="preserve"> </w:t>
      </w:r>
      <w:r>
        <w:rPr>
          <w:spacing w:val="-2"/>
          <w:sz w:val="24"/>
        </w:rPr>
        <w:t>change.]</w:t>
      </w:r>
    </w:p>
    <w:p w14:paraId="554D9BC5" w14:textId="77777777" w:rsidR="009D0692" w:rsidRDefault="00D22DBB">
      <w:pPr>
        <w:pStyle w:val="ListParagraph"/>
        <w:numPr>
          <w:ilvl w:val="3"/>
          <w:numId w:val="43"/>
        </w:numPr>
        <w:tabs>
          <w:tab w:val="left" w:pos="2519"/>
        </w:tabs>
        <w:ind w:left="1439" w:right="1807" w:firstLine="360"/>
        <w:rPr>
          <w:sz w:val="24"/>
        </w:rPr>
      </w:pPr>
      <w:r>
        <w:rPr>
          <w:sz w:val="24"/>
        </w:rPr>
        <w:t>Delete subparagraph (c)(2) and replace with the following: On- board</w:t>
      </w:r>
      <w:r>
        <w:rPr>
          <w:spacing w:val="-5"/>
          <w:sz w:val="24"/>
        </w:rPr>
        <w:t xml:space="preserve"> </w:t>
      </w:r>
      <w:r>
        <w:rPr>
          <w:sz w:val="24"/>
        </w:rPr>
        <w:t>diagnostic</w:t>
      </w:r>
      <w:r>
        <w:rPr>
          <w:spacing w:val="-4"/>
          <w:sz w:val="24"/>
        </w:rPr>
        <w:t xml:space="preserve"> </w:t>
      </w:r>
      <w:r>
        <w:rPr>
          <w:sz w:val="24"/>
        </w:rPr>
        <w:t>requirements</w:t>
      </w:r>
      <w:r>
        <w:rPr>
          <w:spacing w:val="-6"/>
          <w:sz w:val="24"/>
        </w:rPr>
        <w:t xml:space="preserve"> </w:t>
      </w:r>
      <w:r>
        <w:rPr>
          <w:sz w:val="24"/>
        </w:rPr>
        <w:t>according</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3"/>
          <w:sz w:val="24"/>
        </w:rPr>
        <w:t xml:space="preserve"> </w:t>
      </w:r>
      <w:r>
        <w:rPr>
          <w:sz w:val="24"/>
        </w:rPr>
        <w:t>title</w:t>
      </w:r>
      <w:r>
        <w:rPr>
          <w:spacing w:val="-3"/>
          <w:sz w:val="24"/>
        </w:rPr>
        <w:t xml:space="preserve"> </w:t>
      </w:r>
      <w:r>
        <w:rPr>
          <w:sz w:val="24"/>
        </w:rPr>
        <w:t>13,</w:t>
      </w:r>
      <w:r>
        <w:rPr>
          <w:spacing w:val="-6"/>
          <w:sz w:val="24"/>
        </w:rPr>
        <w:t xml:space="preserve"> </w:t>
      </w:r>
      <w:r>
        <w:rPr>
          <w:sz w:val="24"/>
        </w:rPr>
        <w:t>CCR,</w:t>
      </w:r>
    </w:p>
    <w:p w14:paraId="1D5DC749" w14:textId="77777777" w:rsidR="009D0692" w:rsidRDefault="009D0692">
      <w:pPr>
        <w:pStyle w:val="ListParagraph"/>
        <w:rPr>
          <w:sz w:val="24"/>
        </w:rPr>
        <w:sectPr w:rsidR="009D0692">
          <w:pgSz w:w="12240" w:h="15840"/>
          <w:pgMar w:top="1360" w:right="0" w:bottom="1620" w:left="1080" w:header="0" w:footer="1424" w:gutter="0"/>
          <w:cols w:space="720"/>
        </w:sectPr>
      </w:pPr>
    </w:p>
    <w:p w14:paraId="31B2F285" w14:textId="77777777" w:rsidR="009D0692" w:rsidRDefault="00D22DBB">
      <w:pPr>
        <w:pStyle w:val="BodyText"/>
        <w:spacing w:before="75"/>
        <w:ind w:left="1440" w:right="1450"/>
      </w:pPr>
      <w:r>
        <w:lastRenderedPageBreak/>
        <w:t>sections</w:t>
      </w:r>
      <w:r>
        <w:rPr>
          <w:spacing w:val="-5"/>
        </w:rPr>
        <w:t xml:space="preserve"> </w:t>
      </w:r>
      <w:r>
        <w:t>1968.2</w:t>
      </w:r>
      <w:r>
        <w:rPr>
          <w:spacing w:val="-4"/>
        </w:rPr>
        <w:t xml:space="preserve"> </w:t>
      </w:r>
      <w:r>
        <w:t>and</w:t>
      </w:r>
      <w:r>
        <w:rPr>
          <w:spacing w:val="-2"/>
        </w:rPr>
        <w:t xml:space="preserve"> </w:t>
      </w:r>
      <w:r>
        <w:t>1968.5</w:t>
      </w:r>
      <w:r>
        <w:rPr>
          <w:spacing w:val="-2"/>
        </w:rPr>
        <w:t xml:space="preserve"> </w:t>
      </w:r>
      <w:r>
        <w:t>or</w:t>
      </w:r>
      <w:r>
        <w:rPr>
          <w:spacing w:val="-4"/>
        </w:rPr>
        <w:t xml:space="preserve"> </w:t>
      </w:r>
      <w:r>
        <w:t>title</w:t>
      </w:r>
      <w:r>
        <w:rPr>
          <w:spacing w:val="-2"/>
        </w:rPr>
        <w:t xml:space="preserve"> </w:t>
      </w:r>
      <w:r>
        <w:t>13,</w:t>
      </w:r>
      <w:r>
        <w:rPr>
          <w:spacing w:val="-2"/>
        </w:rPr>
        <w:t xml:space="preserve"> </w:t>
      </w:r>
      <w:r>
        <w:t>CCR,</w:t>
      </w:r>
      <w:r>
        <w:rPr>
          <w:spacing w:val="-5"/>
        </w:rPr>
        <w:t xml:space="preserve"> </w:t>
      </w:r>
      <w:r>
        <w:t>sections</w:t>
      </w:r>
      <w:r>
        <w:rPr>
          <w:spacing w:val="-5"/>
        </w:rPr>
        <w:t xml:space="preserve"> </w:t>
      </w:r>
      <w:r>
        <w:t>1971.1</w:t>
      </w:r>
      <w:r>
        <w:rPr>
          <w:spacing w:val="-4"/>
        </w:rPr>
        <w:t xml:space="preserve"> </w:t>
      </w:r>
      <w:r>
        <w:t>and</w:t>
      </w:r>
      <w:r>
        <w:rPr>
          <w:spacing w:val="-2"/>
        </w:rPr>
        <w:t xml:space="preserve"> </w:t>
      </w:r>
      <w:r>
        <w:t>1971.5,</w:t>
      </w:r>
      <w:r>
        <w:rPr>
          <w:spacing w:val="-5"/>
        </w:rPr>
        <w:t xml:space="preserve"> </w:t>
      </w:r>
      <w:r>
        <w:t xml:space="preserve">as </w:t>
      </w:r>
      <w:r>
        <w:rPr>
          <w:spacing w:val="-2"/>
        </w:rPr>
        <w:t>applicable.</w:t>
      </w:r>
    </w:p>
    <w:p w14:paraId="390E983B" w14:textId="77777777" w:rsidR="009D0692" w:rsidRDefault="00D22DBB">
      <w:pPr>
        <w:pStyle w:val="ListParagraph"/>
        <w:numPr>
          <w:ilvl w:val="3"/>
          <w:numId w:val="43"/>
        </w:numPr>
        <w:tabs>
          <w:tab w:val="left" w:pos="2519"/>
        </w:tabs>
        <w:ind w:left="1440" w:right="1632" w:firstLine="360"/>
        <w:rPr>
          <w:sz w:val="24"/>
        </w:rPr>
      </w:pPr>
      <w:r>
        <w:rPr>
          <w:sz w:val="24"/>
        </w:rPr>
        <w:t>Delete subparagraph (c)(3) and replace with the following: Evaporative</w:t>
      </w:r>
      <w:r>
        <w:rPr>
          <w:spacing w:val="-3"/>
          <w:sz w:val="24"/>
        </w:rPr>
        <w:t xml:space="preserve"> </w:t>
      </w:r>
      <w:r>
        <w:rPr>
          <w:sz w:val="24"/>
        </w:rPr>
        <w:t>emission</w:t>
      </w:r>
      <w:r>
        <w:rPr>
          <w:spacing w:val="-8"/>
          <w:sz w:val="24"/>
        </w:rPr>
        <w:t xml:space="preserve"> </w:t>
      </w:r>
      <w:r>
        <w:rPr>
          <w:sz w:val="24"/>
        </w:rPr>
        <w:t>standards</w:t>
      </w:r>
      <w:r>
        <w:rPr>
          <w:spacing w:val="-4"/>
          <w:sz w:val="24"/>
        </w:rPr>
        <w:t xml:space="preserve"> </w:t>
      </w:r>
      <w:r>
        <w:rPr>
          <w:sz w:val="24"/>
        </w:rPr>
        <w:t>according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provisions</w:t>
      </w:r>
      <w:r>
        <w:rPr>
          <w:spacing w:val="-4"/>
          <w:sz w:val="24"/>
        </w:rPr>
        <w:t xml:space="preserve"> </w:t>
      </w:r>
      <w:r>
        <w:rPr>
          <w:sz w:val="24"/>
        </w:rPr>
        <w:t>of</w:t>
      </w:r>
      <w:r>
        <w:rPr>
          <w:spacing w:val="-1"/>
          <w:sz w:val="24"/>
        </w:rPr>
        <w:t xml:space="preserve"> </w:t>
      </w:r>
      <w:r>
        <w:rPr>
          <w:sz w:val="24"/>
        </w:rPr>
        <w:t>title</w:t>
      </w:r>
      <w:r>
        <w:rPr>
          <w:spacing w:val="-3"/>
          <w:sz w:val="24"/>
        </w:rPr>
        <w:t xml:space="preserve"> </w:t>
      </w:r>
      <w:r>
        <w:rPr>
          <w:sz w:val="24"/>
        </w:rPr>
        <w:t>13,</w:t>
      </w:r>
      <w:r>
        <w:rPr>
          <w:spacing w:val="-3"/>
          <w:sz w:val="24"/>
        </w:rPr>
        <w:t xml:space="preserve"> </w:t>
      </w:r>
      <w:r>
        <w:rPr>
          <w:sz w:val="24"/>
        </w:rPr>
        <w:t>CCR, section 1976.</w:t>
      </w:r>
    </w:p>
    <w:p w14:paraId="7FF2E6F2" w14:textId="77777777" w:rsidR="009D0692" w:rsidRDefault="00D22DBB">
      <w:pPr>
        <w:pStyle w:val="ListParagraph"/>
        <w:numPr>
          <w:ilvl w:val="3"/>
          <w:numId w:val="43"/>
        </w:numPr>
        <w:tabs>
          <w:tab w:val="left" w:pos="2519"/>
        </w:tabs>
        <w:ind w:left="1440" w:right="1886" w:firstLine="360"/>
        <w:rPr>
          <w:sz w:val="24"/>
        </w:rPr>
      </w:pPr>
      <w:r>
        <w:rPr>
          <w:sz w:val="24"/>
        </w:rPr>
        <w:t>Delete subparagraph (c)(4) and replace with the following: Refueling</w:t>
      </w:r>
      <w:r>
        <w:rPr>
          <w:spacing w:val="-5"/>
          <w:sz w:val="24"/>
        </w:rPr>
        <w:t xml:space="preserve"> </w:t>
      </w:r>
      <w:r>
        <w:rPr>
          <w:sz w:val="24"/>
        </w:rPr>
        <w:t>emission</w:t>
      </w:r>
      <w:r>
        <w:rPr>
          <w:spacing w:val="-3"/>
          <w:sz w:val="24"/>
        </w:rPr>
        <w:t xml:space="preserve"> </w:t>
      </w:r>
      <w:r>
        <w:rPr>
          <w:sz w:val="24"/>
        </w:rPr>
        <w:t>standards</w:t>
      </w:r>
      <w:r>
        <w:rPr>
          <w:spacing w:val="-6"/>
          <w:sz w:val="24"/>
        </w:rPr>
        <w:t xml:space="preserve"> </w:t>
      </w:r>
      <w:r>
        <w:rPr>
          <w:sz w:val="24"/>
        </w:rPr>
        <w:t>according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3"/>
          <w:sz w:val="24"/>
        </w:rPr>
        <w:t xml:space="preserve"> </w:t>
      </w:r>
      <w:r>
        <w:rPr>
          <w:sz w:val="24"/>
        </w:rPr>
        <w:t>title</w:t>
      </w:r>
      <w:r>
        <w:rPr>
          <w:spacing w:val="-3"/>
          <w:sz w:val="24"/>
        </w:rPr>
        <w:t xml:space="preserve"> </w:t>
      </w:r>
      <w:r>
        <w:rPr>
          <w:sz w:val="24"/>
        </w:rPr>
        <w:t>13,</w:t>
      </w:r>
      <w:r>
        <w:rPr>
          <w:spacing w:val="-6"/>
          <w:sz w:val="24"/>
        </w:rPr>
        <w:t xml:space="preserve"> </w:t>
      </w:r>
      <w:r>
        <w:rPr>
          <w:sz w:val="24"/>
        </w:rPr>
        <w:t>CCR, section 1978.</w:t>
      </w:r>
    </w:p>
    <w:p w14:paraId="2492D81D" w14:textId="77777777" w:rsidR="009D0692" w:rsidRDefault="00D22DBB">
      <w:pPr>
        <w:pStyle w:val="ListParagraph"/>
        <w:numPr>
          <w:ilvl w:val="3"/>
          <w:numId w:val="43"/>
        </w:numPr>
        <w:tabs>
          <w:tab w:val="left" w:pos="2519"/>
        </w:tabs>
        <w:spacing w:before="1"/>
        <w:ind w:left="2519" w:hanging="719"/>
        <w:rPr>
          <w:sz w:val="24"/>
        </w:rPr>
      </w:pPr>
      <w:r>
        <w:rPr>
          <w:sz w:val="24"/>
        </w:rPr>
        <w:t>Subparagraph</w:t>
      </w:r>
      <w:r>
        <w:rPr>
          <w:spacing w:val="-4"/>
          <w:sz w:val="24"/>
        </w:rPr>
        <w:t xml:space="preserve"> </w:t>
      </w:r>
      <w:r>
        <w:rPr>
          <w:sz w:val="24"/>
        </w:rPr>
        <w:t>(d)</w:t>
      </w:r>
      <w:r>
        <w:rPr>
          <w:spacing w:val="-6"/>
          <w:sz w:val="24"/>
        </w:rPr>
        <w:t xml:space="preserve"> </w:t>
      </w:r>
      <w:r>
        <w:rPr>
          <w:sz w:val="24"/>
        </w:rPr>
        <w:t>Non-petroleum</w:t>
      </w:r>
      <w:r>
        <w:rPr>
          <w:spacing w:val="-5"/>
          <w:sz w:val="24"/>
        </w:rPr>
        <w:t xml:space="preserve"> </w:t>
      </w:r>
      <w:r>
        <w:rPr>
          <w:sz w:val="24"/>
        </w:rPr>
        <w:t>fueled</w:t>
      </w:r>
      <w:r>
        <w:rPr>
          <w:spacing w:val="-4"/>
          <w:sz w:val="24"/>
        </w:rPr>
        <w:t xml:space="preserve"> </w:t>
      </w:r>
      <w:r>
        <w:rPr>
          <w:sz w:val="24"/>
        </w:rPr>
        <w:t>vehicles.</w:t>
      </w:r>
      <w:r>
        <w:rPr>
          <w:spacing w:val="-3"/>
          <w:sz w:val="24"/>
        </w:rPr>
        <w:t xml:space="preserve"> </w:t>
      </w:r>
      <w:r>
        <w:rPr>
          <w:sz w:val="24"/>
        </w:rPr>
        <w:t>[No</w:t>
      </w:r>
      <w:r>
        <w:rPr>
          <w:spacing w:val="-4"/>
          <w:sz w:val="24"/>
        </w:rPr>
        <w:t xml:space="preserve"> </w:t>
      </w:r>
      <w:r>
        <w:rPr>
          <w:spacing w:val="-2"/>
          <w:sz w:val="24"/>
        </w:rPr>
        <w:t>change.]</w:t>
      </w:r>
    </w:p>
    <w:p w14:paraId="3079904D" w14:textId="77777777" w:rsidR="009D0692" w:rsidRDefault="00D22DBB">
      <w:pPr>
        <w:pStyle w:val="ListParagraph"/>
        <w:numPr>
          <w:ilvl w:val="3"/>
          <w:numId w:val="43"/>
        </w:numPr>
        <w:tabs>
          <w:tab w:val="left" w:pos="2519"/>
        </w:tabs>
        <w:ind w:left="1439" w:right="1445" w:firstLine="360"/>
        <w:rPr>
          <w:sz w:val="24"/>
        </w:rPr>
      </w:pPr>
      <w:r>
        <w:rPr>
          <w:sz w:val="24"/>
        </w:rPr>
        <w:t>Amend subparagraph (e) as follows: Small volume manufacturers. Special certification procedures are available for any manufacturer whose projected or actual combined California sales of passenger cars, light-duty trucks,</w:t>
      </w:r>
      <w:r>
        <w:rPr>
          <w:spacing w:val="-4"/>
          <w:sz w:val="24"/>
        </w:rPr>
        <w:t xml:space="preserve"> </w:t>
      </w:r>
      <w:r>
        <w:rPr>
          <w:sz w:val="24"/>
        </w:rPr>
        <w:t>medium-duty</w:t>
      </w:r>
      <w:r>
        <w:rPr>
          <w:spacing w:val="-7"/>
          <w:sz w:val="24"/>
        </w:rPr>
        <w:t xml:space="preserve"> </w:t>
      </w:r>
      <w:r>
        <w:rPr>
          <w:sz w:val="24"/>
        </w:rPr>
        <w:t>vehicles,</w:t>
      </w:r>
      <w:r>
        <w:rPr>
          <w:spacing w:val="-7"/>
          <w:sz w:val="24"/>
        </w:rPr>
        <w:t xml:space="preserve"> </w:t>
      </w:r>
      <w:r>
        <w:rPr>
          <w:sz w:val="24"/>
        </w:rPr>
        <w:t>heavy-duty</w:t>
      </w:r>
      <w:r>
        <w:rPr>
          <w:spacing w:val="-5"/>
          <w:sz w:val="24"/>
        </w:rPr>
        <w:t xml:space="preserve"> </w:t>
      </w:r>
      <w:r>
        <w:rPr>
          <w:sz w:val="24"/>
        </w:rPr>
        <w:t>vehicles,</w:t>
      </w:r>
      <w:r>
        <w:rPr>
          <w:spacing w:val="-4"/>
          <w:sz w:val="24"/>
        </w:rPr>
        <w:t xml:space="preserve"> </w:t>
      </w:r>
      <w:r>
        <w:rPr>
          <w:sz w:val="24"/>
        </w:rPr>
        <w:t>and</w:t>
      </w:r>
      <w:r>
        <w:rPr>
          <w:spacing w:val="-4"/>
          <w:sz w:val="24"/>
        </w:rPr>
        <w:t xml:space="preserve"> </w:t>
      </w:r>
      <w:r>
        <w:rPr>
          <w:sz w:val="24"/>
        </w:rPr>
        <w:t>heavy-duty</w:t>
      </w:r>
      <w:r>
        <w:rPr>
          <w:spacing w:val="-5"/>
          <w:sz w:val="24"/>
        </w:rPr>
        <w:t xml:space="preserve"> </w:t>
      </w:r>
      <w:r>
        <w:rPr>
          <w:sz w:val="24"/>
        </w:rPr>
        <w:t>engines</w:t>
      </w:r>
      <w:r>
        <w:rPr>
          <w:spacing w:val="-5"/>
          <w:sz w:val="24"/>
        </w:rPr>
        <w:t xml:space="preserve"> </w:t>
      </w:r>
      <w:r>
        <w:rPr>
          <w:sz w:val="24"/>
        </w:rPr>
        <w:t>in its product line (including all vehicles and engines imported under the provisions of 40 CFR §§85.1505 and 85.1509) are fewer than 4,500 units based on the average number of vehicles sold for the three previous consecutive model years for which a manufacturer seeks certification. For a manufacturer certifying for the first time in California, model year production shall be based on projected California sales. To certify its product line under these optional procedures, the small volume manufacturer must first obtain the Executive Officer’s approval. The manufacturer must meet the eligibility criteria specified in 40 CFR §86.094-14(b) before the Executive Officer’s approval will be granted.</w:t>
      </w:r>
      <w:r>
        <w:rPr>
          <w:spacing w:val="-1"/>
          <w:sz w:val="24"/>
        </w:rPr>
        <w:t xml:space="preserve"> </w:t>
      </w:r>
      <w:r>
        <w:rPr>
          <w:sz w:val="24"/>
        </w:rPr>
        <w:t>The small volume manufacturer’s heavy-duty</w:t>
      </w:r>
      <w:r>
        <w:rPr>
          <w:spacing w:val="-1"/>
          <w:sz w:val="24"/>
        </w:rPr>
        <w:t xml:space="preserve"> </w:t>
      </w:r>
      <w:r>
        <w:rPr>
          <w:sz w:val="24"/>
        </w:rPr>
        <w:t>engine certification procedures are described in 40 CFR §86.098-14.</w:t>
      </w:r>
    </w:p>
    <w:p w14:paraId="42A1A38D" w14:textId="77777777" w:rsidR="009D0692" w:rsidRDefault="00D22DBB">
      <w:pPr>
        <w:pStyle w:val="ListParagraph"/>
        <w:numPr>
          <w:ilvl w:val="3"/>
          <w:numId w:val="43"/>
        </w:numPr>
        <w:tabs>
          <w:tab w:val="left" w:pos="2519"/>
        </w:tabs>
        <w:ind w:left="1440" w:right="2016" w:firstLine="360"/>
        <w:rPr>
          <w:sz w:val="24"/>
        </w:rPr>
      </w:pPr>
      <w:r>
        <w:rPr>
          <w:sz w:val="24"/>
        </w:rPr>
        <w:t>Subparagraph</w:t>
      </w:r>
      <w:r>
        <w:rPr>
          <w:spacing w:val="-4"/>
          <w:sz w:val="24"/>
        </w:rPr>
        <w:t xml:space="preserve"> </w:t>
      </w:r>
      <w:r>
        <w:rPr>
          <w:sz w:val="24"/>
        </w:rPr>
        <w:t>(f)</w:t>
      </w:r>
      <w:r>
        <w:rPr>
          <w:spacing w:val="-5"/>
          <w:sz w:val="24"/>
        </w:rPr>
        <w:t xml:space="preserve"> </w:t>
      </w:r>
      <w:r>
        <w:rPr>
          <w:sz w:val="24"/>
        </w:rPr>
        <w:t>Optional</w:t>
      </w:r>
      <w:r>
        <w:rPr>
          <w:spacing w:val="-4"/>
          <w:sz w:val="24"/>
        </w:rPr>
        <w:t xml:space="preserve"> </w:t>
      </w:r>
      <w:r>
        <w:rPr>
          <w:sz w:val="24"/>
        </w:rPr>
        <w:t>procedures</w:t>
      </w:r>
      <w:r>
        <w:rPr>
          <w:spacing w:val="-9"/>
          <w:sz w:val="24"/>
        </w:rPr>
        <w:t xml:space="preserve"> </w:t>
      </w:r>
      <w:r>
        <w:rPr>
          <w:sz w:val="24"/>
        </w:rPr>
        <w:t>for</w:t>
      </w:r>
      <w:r>
        <w:rPr>
          <w:spacing w:val="-7"/>
          <w:sz w:val="24"/>
        </w:rPr>
        <w:t xml:space="preserve"> </w:t>
      </w:r>
      <w:r>
        <w:rPr>
          <w:sz w:val="24"/>
        </w:rPr>
        <w:t>determining</w:t>
      </w:r>
      <w:r>
        <w:rPr>
          <w:spacing w:val="-5"/>
          <w:sz w:val="24"/>
        </w:rPr>
        <w:t xml:space="preserve"> </w:t>
      </w:r>
      <w:r>
        <w:rPr>
          <w:sz w:val="24"/>
        </w:rPr>
        <w:t>exhaust opacity. [No change.]</w:t>
      </w:r>
    </w:p>
    <w:p w14:paraId="4E0C404C" w14:textId="77777777" w:rsidR="009D0692" w:rsidRDefault="009D0692">
      <w:pPr>
        <w:pStyle w:val="BodyText"/>
      </w:pPr>
    </w:p>
    <w:p w14:paraId="470B88EA" w14:textId="77777777" w:rsidR="009D0692" w:rsidRDefault="00D22DBB">
      <w:pPr>
        <w:pStyle w:val="Heading2"/>
        <w:numPr>
          <w:ilvl w:val="1"/>
          <w:numId w:val="43"/>
        </w:numPr>
        <w:tabs>
          <w:tab w:val="left" w:pos="1799"/>
        </w:tabs>
        <w:ind w:left="1799" w:hanging="719"/>
      </w:pPr>
      <w:r>
        <w:t>California</w:t>
      </w:r>
      <w:r>
        <w:rPr>
          <w:spacing w:val="-5"/>
        </w:rPr>
        <w:t xml:space="preserve"> </w:t>
      </w:r>
      <w:r>
        <w:rPr>
          <w:spacing w:val="-2"/>
        </w:rPr>
        <w:t>provisions.</w:t>
      </w:r>
    </w:p>
    <w:p w14:paraId="209042AA" w14:textId="77777777" w:rsidR="009D0692" w:rsidRDefault="00D22DBB">
      <w:pPr>
        <w:pStyle w:val="ListParagraph"/>
        <w:numPr>
          <w:ilvl w:val="2"/>
          <w:numId w:val="43"/>
        </w:numPr>
        <w:tabs>
          <w:tab w:val="left" w:pos="1798"/>
        </w:tabs>
        <w:ind w:left="1080" w:right="1630" w:firstLine="360"/>
        <w:rPr>
          <w:sz w:val="24"/>
        </w:rPr>
      </w:pPr>
      <w:r>
        <w:rPr>
          <w:sz w:val="24"/>
        </w:rPr>
        <w:t>These regulations shall be applicable to all heavy-duty diesel methanol- fueled, ethanol-fueled, natural-gas-fueled and liquefied-petroleum gas-fueled dedicated, dual-fuel and multi-fuel engines (and vehicles) including those engines derived from existing diesel engines.</w:t>
      </w:r>
      <w:r>
        <w:rPr>
          <w:spacing w:val="40"/>
          <w:sz w:val="24"/>
        </w:rPr>
        <w:t xml:space="preserve"> </w:t>
      </w:r>
      <w:r>
        <w:rPr>
          <w:sz w:val="24"/>
        </w:rPr>
        <w:t>For any engine that is not a distinctly diesel engine nor derived from such, the Executive Officer shall determine whether the engine shall be subject to these regulations or alternatively</w:t>
      </w:r>
      <w:r>
        <w:rPr>
          <w:spacing w:val="-6"/>
          <w:sz w:val="24"/>
        </w:rPr>
        <w:t xml:space="preserve"> </w:t>
      </w:r>
      <w:r>
        <w:rPr>
          <w:sz w:val="24"/>
        </w:rPr>
        <w:t>to</w:t>
      </w:r>
      <w:r>
        <w:rPr>
          <w:spacing w:val="-3"/>
          <w:sz w:val="24"/>
        </w:rPr>
        <w:t xml:space="preserve"> </w:t>
      </w:r>
      <w:r>
        <w:rPr>
          <w:sz w:val="24"/>
        </w:rPr>
        <w:t>the</w:t>
      </w:r>
      <w:r>
        <w:rPr>
          <w:spacing w:val="-5"/>
          <w:sz w:val="24"/>
        </w:rPr>
        <w:t xml:space="preserve"> </w:t>
      </w:r>
      <w:r>
        <w:rPr>
          <w:sz w:val="24"/>
        </w:rPr>
        <w:t>heavy-duty</w:t>
      </w:r>
      <w:r>
        <w:rPr>
          <w:spacing w:val="-6"/>
          <w:sz w:val="24"/>
        </w:rPr>
        <w:t xml:space="preserve"> </w:t>
      </w:r>
      <w:r>
        <w:rPr>
          <w:sz w:val="24"/>
        </w:rPr>
        <w:t>Otto-cycle</w:t>
      </w:r>
      <w:r>
        <w:rPr>
          <w:spacing w:val="-3"/>
          <w:sz w:val="24"/>
        </w:rPr>
        <w:t xml:space="preserve"> </w:t>
      </w:r>
      <w:r>
        <w:rPr>
          <w:sz w:val="24"/>
        </w:rPr>
        <w:t>engine</w:t>
      </w:r>
      <w:r>
        <w:rPr>
          <w:spacing w:val="-3"/>
          <w:sz w:val="24"/>
        </w:rPr>
        <w:t xml:space="preserve"> </w:t>
      </w:r>
      <w:r>
        <w:rPr>
          <w:sz w:val="24"/>
        </w:rPr>
        <w:t>regulations,</w:t>
      </w:r>
      <w:r>
        <w:rPr>
          <w:spacing w:val="-4"/>
          <w:sz w:val="24"/>
        </w:rPr>
        <w:t xml:space="preserve"> </w:t>
      </w:r>
      <w:r>
        <w:rPr>
          <w:sz w:val="24"/>
        </w:rPr>
        <w:t>in</w:t>
      </w:r>
      <w:r>
        <w:rPr>
          <w:spacing w:val="-5"/>
          <w:sz w:val="24"/>
        </w:rPr>
        <w:t xml:space="preserve"> </w:t>
      </w:r>
      <w:r>
        <w:rPr>
          <w:sz w:val="24"/>
        </w:rPr>
        <w:t>consideration</w:t>
      </w:r>
      <w:r>
        <w:rPr>
          <w:spacing w:val="-3"/>
          <w:sz w:val="24"/>
        </w:rPr>
        <w:t xml:space="preserve"> </w:t>
      </w:r>
      <w:r>
        <w:rPr>
          <w:sz w:val="24"/>
        </w:rPr>
        <w:t>of the relative similarity of the engine's torque-speed characteristics and vehicle applications</w:t>
      </w:r>
      <w:r>
        <w:rPr>
          <w:spacing w:val="-3"/>
          <w:sz w:val="24"/>
        </w:rPr>
        <w:t xml:space="preserve"> </w:t>
      </w:r>
      <w:r>
        <w:rPr>
          <w:sz w:val="24"/>
        </w:rPr>
        <w:t>with</w:t>
      </w:r>
      <w:r>
        <w:rPr>
          <w:spacing w:val="-2"/>
          <w:sz w:val="24"/>
        </w:rPr>
        <w:t xml:space="preserve"> </w:t>
      </w:r>
      <w:r>
        <w:rPr>
          <w:sz w:val="24"/>
        </w:rPr>
        <w:t>those</w:t>
      </w:r>
      <w:r>
        <w:rPr>
          <w:spacing w:val="-4"/>
          <w:sz w:val="24"/>
        </w:rPr>
        <w:t xml:space="preserve"> </w:t>
      </w:r>
      <w:r>
        <w:rPr>
          <w:sz w:val="24"/>
        </w:rPr>
        <w:t>of diesel</w:t>
      </w:r>
      <w:r>
        <w:rPr>
          <w:spacing w:val="-3"/>
          <w:sz w:val="24"/>
        </w:rPr>
        <w:t xml:space="preserve"> </w:t>
      </w:r>
      <w:r>
        <w:rPr>
          <w:sz w:val="24"/>
        </w:rPr>
        <w:t>and</w:t>
      </w:r>
      <w:r>
        <w:rPr>
          <w:spacing w:val="-4"/>
          <w:sz w:val="24"/>
        </w:rPr>
        <w:t xml:space="preserve"> </w:t>
      </w:r>
      <w:r>
        <w:rPr>
          <w:sz w:val="24"/>
        </w:rPr>
        <w:t>Otto-cycle</w:t>
      </w:r>
      <w:r>
        <w:rPr>
          <w:spacing w:val="-2"/>
          <w:sz w:val="24"/>
        </w:rPr>
        <w:t xml:space="preserve"> </w:t>
      </w:r>
      <w:r>
        <w:rPr>
          <w:sz w:val="24"/>
        </w:rPr>
        <w:t>engines.</w:t>
      </w:r>
      <w:r>
        <w:rPr>
          <w:spacing w:val="40"/>
          <w:sz w:val="24"/>
        </w:rPr>
        <w:t xml:space="preserve"> </w:t>
      </w:r>
      <w:r>
        <w:rPr>
          <w:sz w:val="24"/>
        </w:rPr>
        <w:t>Reference</w:t>
      </w:r>
      <w:r>
        <w:rPr>
          <w:spacing w:val="-4"/>
          <w:sz w:val="24"/>
        </w:rPr>
        <w:t xml:space="preserve"> </w:t>
      </w:r>
      <w:r>
        <w:rPr>
          <w:sz w:val="24"/>
        </w:rPr>
        <w:t>to</w:t>
      </w:r>
      <w:r>
        <w:rPr>
          <w:spacing w:val="-2"/>
          <w:sz w:val="24"/>
        </w:rPr>
        <w:t xml:space="preserve"> </w:t>
      </w:r>
      <w:r>
        <w:rPr>
          <w:sz w:val="24"/>
        </w:rPr>
        <w:t>dual</w:t>
      </w:r>
      <w:r>
        <w:rPr>
          <w:spacing w:val="-6"/>
          <w:sz w:val="24"/>
        </w:rPr>
        <w:t xml:space="preserve"> </w:t>
      </w:r>
      <w:r>
        <w:rPr>
          <w:sz w:val="24"/>
        </w:rPr>
        <w:t>fuel vehicles or engines shall also mean bi-fuel vehicles or engines.</w:t>
      </w:r>
      <w:r>
        <w:rPr>
          <w:spacing w:val="40"/>
          <w:sz w:val="24"/>
        </w:rPr>
        <w:t xml:space="preserve"> </w:t>
      </w:r>
      <w:r>
        <w:rPr>
          <w:sz w:val="24"/>
        </w:rPr>
        <w:t>References to methanol shall also mean ethanol.</w:t>
      </w:r>
    </w:p>
    <w:p w14:paraId="595A3C70" w14:textId="77777777" w:rsidR="009D0692" w:rsidRDefault="009D0692">
      <w:pPr>
        <w:pStyle w:val="BodyText"/>
      </w:pPr>
    </w:p>
    <w:p w14:paraId="75CD75DE" w14:textId="77777777" w:rsidR="009D0692" w:rsidRDefault="00D22DBB">
      <w:pPr>
        <w:pStyle w:val="ListParagraph"/>
        <w:numPr>
          <w:ilvl w:val="2"/>
          <w:numId w:val="43"/>
        </w:numPr>
        <w:tabs>
          <w:tab w:val="left" w:pos="1798"/>
        </w:tabs>
        <w:ind w:left="1080" w:right="1524" w:firstLine="360"/>
        <w:rPr>
          <w:sz w:val="24"/>
        </w:rPr>
      </w:pPr>
      <w:r>
        <w:rPr>
          <w:sz w:val="24"/>
        </w:rPr>
        <w:t>References in the federal regulations to light-duty vehicles and light-duty trucks</w:t>
      </w:r>
      <w:r>
        <w:rPr>
          <w:spacing w:val="-3"/>
          <w:sz w:val="24"/>
        </w:rPr>
        <w:t xml:space="preserve"> </w:t>
      </w:r>
      <w:r>
        <w:rPr>
          <w:sz w:val="24"/>
        </w:rPr>
        <w:t>do</w:t>
      </w:r>
      <w:r>
        <w:rPr>
          <w:spacing w:val="-4"/>
          <w:sz w:val="24"/>
        </w:rPr>
        <w:t xml:space="preserve"> </w:t>
      </w:r>
      <w:r>
        <w:rPr>
          <w:sz w:val="24"/>
        </w:rPr>
        <w:t>not</w:t>
      </w:r>
      <w:r>
        <w:rPr>
          <w:spacing w:val="-5"/>
          <w:sz w:val="24"/>
        </w:rPr>
        <w:t xml:space="preserve"> </w:t>
      </w:r>
      <w:r>
        <w:rPr>
          <w:sz w:val="24"/>
        </w:rPr>
        <w:t>apply.</w:t>
      </w:r>
      <w:r>
        <w:rPr>
          <w:spacing w:val="40"/>
          <w:sz w:val="24"/>
        </w:rPr>
        <w:t xml:space="preserve"> </w:t>
      </w:r>
      <w:r>
        <w:rPr>
          <w:sz w:val="24"/>
        </w:rPr>
        <w:t>References</w:t>
      </w:r>
      <w:r>
        <w:rPr>
          <w:spacing w:val="-3"/>
          <w:sz w:val="24"/>
        </w:rPr>
        <w:t xml:space="preserve"> </w:t>
      </w:r>
      <w:r>
        <w:rPr>
          <w:sz w:val="24"/>
        </w:rPr>
        <w:t>to</w:t>
      </w:r>
      <w:r>
        <w:rPr>
          <w:spacing w:val="-2"/>
          <w:sz w:val="24"/>
        </w:rPr>
        <w:t xml:space="preserve"> </w:t>
      </w:r>
      <w:r>
        <w:rPr>
          <w:sz w:val="24"/>
        </w:rPr>
        <w:t>heavy-duty</w:t>
      </w:r>
      <w:r>
        <w:rPr>
          <w:spacing w:val="-5"/>
          <w:sz w:val="24"/>
        </w:rPr>
        <w:t xml:space="preserve"> </w:t>
      </w:r>
      <w:r>
        <w:rPr>
          <w:sz w:val="24"/>
        </w:rPr>
        <w:t>Otto-cycle</w:t>
      </w:r>
      <w:r>
        <w:rPr>
          <w:spacing w:val="-2"/>
          <w:sz w:val="24"/>
        </w:rPr>
        <w:t xml:space="preserve"> </w:t>
      </w:r>
      <w:r>
        <w:rPr>
          <w:sz w:val="24"/>
        </w:rPr>
        <w:t>engines</w:t>
      </w:r>
      <w:r>
        <w:rPr>
          <w:spacing w:val="-3"/>
          <w:sz w:val="24"/>
        </w:rPr>
        <w:t xml:space="preserve"> </w:t>
      </w:r>
      <w:r>
        <w:rPr>
          <w:sz w:val="24"/>
        </w:rPr>
        <w:t>or</w:t>
      </w:r>
      <w:r>
        <w:rPr>
          <w:spacing w:val="-4"/>
          <w:sz w:val="24"/>
        </w:rPr>
        <w:t xml:space="preserve"> </w:t>
      </w:r>
      <w:r>
        <w:rPr>
          <w:sz w:val="24"/>
        </w:rPr>
        <w:t>vehicles</w:t>
      </w:r>
      <w:r>
        <w:rPr>
          <w:spacing w:val="-3"/>
          <w:sz w:val="24"/>
        </w:rPr>
        <w:t xml:space="preserve"> </w:t>
      </w:r>
      <w:r>
        <w:rPr>
          <w:sz w:val="24"/>
        </w:rPr>
        <w:t>do not apply.</w:t>
      </w:r>
    </w:p>
    <w:p w14:paraId="662FB60A" w14:textId="77777777" w:rsidR="009D0692" w:rsidRDefault="009D0692">
      <w:pPr>
        <w:pStyle w:val="ListParagraph"/>
        <w:rPr>
          <w:sz w:val="24"/>
        </w:rPr>
        <w:sectPr w:rsidR="009D0692">
          <w:pgSz w:w="12240" w:h="15840"/>
          <w:pgMar w:top="1360" w:right="0" w:bottom="1620" w:left="1080" w:header="0" w:footer="1424" w:gutter="0"/>
          <w:cols w:space="720"/>
        </w:sectPr>
      </w:pPr>
    </w:p>
    <w:p w14:paraId="4F678927" w14:textId="77777777" w:rsidR="009D0692" w:rsidRDefault="00D22DBB">
      <w:pPr>
        <w:pStyle w:val="ListParagraph"/>
        <w:numPr>
          <w:ilvl w:val="2"/>
          <w:numId w:val="43"/>
        </w:numPr>
        <w:tabs>
          <w:tab w:val="left" w:pos="1798"/>
        </w:tabs>
        <w:spacing w:before="75"/>
        <w:ind w:left="1080" w:right="1737" w:firstLine="360"/>
        <w:rPr>
          <w:sz w:val="24"/>
        </w:rPr>
      </w:pPr>
      <w:r>
        <w:rPr>
          <w:sz w:val="24"/>
        </w:rPr>
        <w:lastRenderedPageBreak/>
        <w:t>Any</w:t>
      </w:r>
      <w:r>
        <w:rPr>
          <w:spacing w:val="-5"/>
          <w:sz w:val="24"/>
        </w:rPr>
        <w:t xml:space="preserve"> </w:t>
      </w:r>
      <w:r>
        <w:rPr>
          <w:sz w:val="24"/>
        </w:rPr>
        <w:t>reference</w:t>
      </w:r>
      <w:r>
        <w:rPr>
          <w:spacing w:val="-4"/>
          <w:sz w:val="24"/>
        </w:rPr>
        <w:t xml:space="preserve"> </w:t>
      </w:r>
      <w:r>
        <w:rPr>
          <w:sz w:val="24"/>
        </w:rPr>
        <w:t>to</w:t>
      </w:r>
      <w:r>
        <w:rPr>
          <w:spacing w:val="-2"/>
          <w:sz w:val="24"/>
        </w:rPr>
        <w:t xml:space="preserve"> </w:t>
      </w:r>
      <w:r>
        <w:rPr>
          <w:sz w:val="24"/>
        </w:rPr>
        <w:t>vehicle</w:t>
      </w:r>
      <w:r>
        <w:rPr>
          <w:spacing w:val="-2"/>
          <w:sz w:val="24"/>
        </w:rPr>
        <w:t xml:space="preserve"> </w:t>
      </w:r>
      <w:r>
        <w:rPr>
          <w:sz w:val="24"/>
        </w:rPr>
        <w:t>or</w:t>
      </w:r>
      <w:r>
        <w:rPr>
          <w:spacing w:val="-4"/>
          <w:sz w:val="24"/>
        </w:rPr>
        <w:t xml:space="preserve"> </w:t>
      </w:r>
      <w:r>
        <w:rPr>
          <w:sz w:val="24"/>
        </w:rPr>
        <w:t>engine</w:t>
      </w:r>
      <w:r>
        <w:rPr>
          <w:spacing w:val="-2"/>
          <w:sz w:val="24"/>
        </w:rPr>
        <w:t xml:space="preserve"> </w:t>
      </w:r>
      <w:r>
        <w:rPr>
          <w:sz w:val="24"/>
        </w:rPr>
        <w:t>sales</w:t>
      </w:r>
      <w:r>
        <w:rPr>
          <w:spacing w:val="-5"/>
          <w:sz w:val="24"/>
        </w:rPr>
        <w:t xml:space="preserve"> </w:t>
      </w:r>
      <w:r>
        <w:rPr>
          <w:sz w:val="24"/>
        </w:rPr>
        <w:t>or</w:t>
      </w:r>
      <w:r>
        <w:rPr>
          <w:spacing w:val="-4"/>
          <w:sz w:val="24"/>
        </w:rPr>
        <w:t xml:space="preserve"> </w:t>
      </w:r>
      <w:r>
        <w:rPr>
          <w:sz w:val="24"/>
        </w:rPr>
        <w:t>vehicle</w:t>
      </w:r>
      <w:r>
        <w:rPr>
          <w:spacing w:val="-2"/>
          <w:sz w:val="24"/>
        </w:rPr>
        <w:t xml:space="preserve"> </w:t>
      </w:r>
      <w:r>
        <w:rPr>
          <w:sz w:val="24"/>
        </w:rPr>
        <w:t>or</w:t>
      </w:r>
      <w:r>
        <w:rPr>
          <w:spacing w:val="-4"/>
          <w:sz w:val="24"/>
        </w:rPr>
        <w:t xml:space="preserve"> </w:t>
      </w:r>
      <w:r>
        <w:rPr>
          <w:sz w:val="24"/>
        </w:rPr>
        <w:t>engine</w:t>
      </w:r>
      <w:r>
        <w:rPr>
          <w:spacing w:val="-2"/>
          <w:sz w:val="24"/>
        </w:rPr>
        <w:t xml:space="preserve"> </w:t>
      </w:r>
      <w:r>
        <w:rPr>
          <w:sz w:val="24"/>
        </w:rPr>
        <w:t>production volume throughout the United States shall mean vehicle or engine sales or vehicle or engine volume in California.</w:t>
      </w:r>
      <w:r>
        <w:rPr>
          <w:spacing w:val="40"/>
          <w:sz w:val="24"/>
        </w:rPr>
        <w:t xml:space="preserve"> </w:t>
      </w:r>
      <w:r>
        <w:rPr>
          <w:sz w:val="24"/>
        </w:rPr>
        <w:t>References to small volume manufacturers shall mean California small volume manufacturer as defined in section I.1.A., above.</w:t>
      </w:r>
    </w:p>
    <w:p w14:paraId="5205901B" w14:textId="77777777" w:rsidR="009D0692" w:rsidRDefault="009D0692">
      <w:pPr>
        <w:pStyle w:val="BodyText"/>
      </w:pPr>
    </w:p>
    <w:p w14:paraId="3A764E13" w14:textId="77777777" w:rsidR="009D0692" w:rsidRDefault="00D22DBB">
      <w:pPr>
        <w:pStyle w:val="ListParagraph"/>
        <w:numPr>
          <w:ilvl w:val="2"/>
          <w:numId w:val="43"/>
        </w:numPr>
        <w:tabs>
          <w:tab w:val="left" w:pos="1797"/>
        </w:tabs>
        <w:spacing w:before="1"/>
        <w:ind w:left="1079" w:right="1521" w:firstLine="360"/>
        <w:rPr>
          <w:sz w:val="24"/>
        </w:rPr>
      </w:pPr>
      <w:r>
        <w:rPr>
          <w:sz w:val="24"/>
        </w:rPr>
        <w:t>Regulations concerning U.S. EPA hearings, U.S. EPA inspections, specific language on the Certificate of Conformity, non-conformance penalties, selective enforcement audit, evaporative emission, high-altitude vehicles and testing, alternative useful life,</w:t>
      </w:r>
      <w:r>
        <w:rPr>
          <w:spacing w:val="-2"/>
          <w:sz w:val="24"/>
        </w:rPr>
        <w:t xml:space="preserve"> </w:t>
      </w:r>
      <w:r>
        <w:rPr>
          <w:sz w:val="24"/>
        </w:rPr>
        <w:t>and</w:t>
      </w:r>
      <w:r>
        <w:rPr>
          <w:spacing w:val="-1"/>
          <w:sz w:val="24"/>
        </w:rPr>
        <w:t xml:space="preserve"> </w:t>
      </w:r>
      <w:r>
        <w:rPr>
          <w:sz w:val="24"/>
        </w:rPr>
        <w:t>Certification Short</w:t>
      </w:r>
      <w:r>
        <w:rPr>
          <w:spacing w:val="-2"/>
          <w:sz w:val="24"/>
        </w:rPr>
        <w:t xml:space="preserve"> </w:t>
      </w:r>
      <w:r>
        <w:rPr>
          <w:sz w:val="24"/>
        </w:rPr>
        <w:t>Test shall not</w:t>
      </w:r>
      <w:r>
        <w:rPr>
          <w:spacing w:val="-2"/>
          <w:sz w:val="24"/>
        </w:rPr>
        <w:t xml:space="preserve"> </w:t>
      </w:r>
      <w:r>
        <w:rPr>
          <w:sz w:val="24"/>
        </w:rPr>
        <w:t>be applicable to</w:t>
      </w:r>
      <w:r>
        <w:rPr>
          <w:spacing w:val="-2"/>
          <w:sz w:val="24"/>
        </w:rPr>
        <w:t xml:space="preserve"> </w:t>
      </w:r>
      <w:r>
        <w:rPr>
          <w:sz w:val="24"/>
        </w:rPr>
        <w:t>these</w:t>
      </w:r>
      <w:r>
        <w:rPr>
          <w:spacing w:val="-4"/>
          <w:sz w:val="24"/>
        </w:rPr>
        <w:t xml:space="preserve"> </w:t>
      </w:r>
      <w:r>
        <w:rPr>
          <w:sz w:val="24"/>
        </w:rPr>
        <w:t>procedures,</w:t>
      </w:r>
      <w:r>
        <w:rPr>
          <w:spacing w:val="-5"/>
          <w:sz w:val="24"/>
        </w:rPr>
        <w:t xml:space="preserve"> </w:t>
      </w:r>
      <w:r>
        <w:rPr>
          <w:sz w:val="24"/>
        </w:rPr>
        <w:t>except</w:t>
      </w:r>
      <w:r>
        <w:rPr>
          <w:spacing w:val="-2"/>
          <w:sz w:val="24"/>
        </w:rPr>
        <w:t xml:space="preserve"> </w:t>
      </w:r>
      <w:r>
        <w:rPr>
          <w:sz w:val="24"/>
        </w:rPr>
        <w:t>where</w:t>
      </w:r>
      <w:r>
        <w:rPr>
          <w:spacing w:val="-2"/>
          <w:sz w:val="24"/>
        </w:rPr>
        <w:t xml:space="preserve"> </w:t>
      </w:r>
      <w:r>
        <w:rPr>
          <w:sz w:val="24"/>
        </w:rPr>
        <w:t>specifically</w:t>
      </w:r>
      <w:r>
        <w:rPr>
          <w:spacing w:val="-5"/>
          <w:sz w:val="24"/>
        </w:rPr>
        <w:t xml:space="preserve"> </w:t>
      </w:r>
      <w:r>
        <w:rPr>
          <w:sz w:val="24"/>
        </w:rPr>
        <w:t>noted.</w:t>
      </w:r>
      <w:r>
        <w:rPr>
          <w:spacing w:val="40"/>
          <w:sz w:val="24"/>
        </w:rPr>
        <w:t xml:space="preserve"> </w:t>
      </w:r>
      <w:r>
        <w:rPr>
          <w:sz w:val="24"/>
        </w:rPr>
        <w:t>The</w:t>
      </w:r>
      <w:r>
        <w:rPr>
          <w:spacing w:val="-2"/>
          <w:sz w:val="24"/>
        </w:rPr>
        <w:t xml:space="preserve"> </w:t>
      </w:r>
      <w:r>
        <w:rPr>
          <w:sz w:val="24"/>
        </w:rPr>
        <w:t>regulations</w:t>
      </w:r>
      <w:r>
        <w:rPr>
          <w:spacing w:val="-3"/>
          <w:sz w:val="24"/>
        </w:rPr>
        <w:t xml:space="preserve"> </w:t>
      </w:r>
      <w:r>
        <w:rPr>
          <w:sz w:val="24"/>
        </w:rPr>
        <w:t>pertaining to evaporative emissions are contained in “California Evaporative Emission Standards and Test Procedures for 2001 and Subsequent Model Motor Vehicles,” adopted August 5, 1999, as last amended March 22, 2012, as incorporated in title 13, CCR §1976.</w:t>
      </w:r>
      <w:r>
        <w:rPr>
          <w:spacing w:val="40"/>
          <w:sz w:val="24"/>
        </w:rPr>
        <w:t xml:space="preserve"> </w:t>
      </w:r>
      <w:r>
        <w:rPr>
          <w:sz w:val="24"/>
        </w:rPr>
        <w:t>All heavy-duty methanol- and gaseous- fueled vehicles shall comply with the evaporative requirements in title 13, CCR,</w:t>
      </w:r>
    </w:p>
    <w:p w14:paraId="679E08D0" w14:textId="77777777" w:rsidR="009D0692" w:rsidRDefault="00D22DBB">
      <w:pPr>
        <w:pStyle w:val="BodyText"/>
        <w:ind w:left="1079"/>
      </w:pPr>
      <w:r>
        <w:rPr>
          <w:spacing w:val="-2"/>
        </w:rPr>
        <w:t>§1976.</w:t>
      </w:r>
    </w:p>
    <w:p w14:paraId="34C51291" w14:textId="77777777" w:rsidR="009D0692" w:rsidRDefault="009D0692">
      <w:pPr>
        <w:pStyle w:val="BodyText"/>
      </w:pPr>
    </w:p>
    <w:p w14:paraId="076619F3" w14:textId="77777777" w:rsidR="009D0692" w:rsidRDefault="00D22DBB">
      <w:pPr>
        <w:pStyle w:val="ListParagraph"/>
        <w:numPr>
          <w:ilvl w:val="0"/>
          <w:numId w:val="43"/>
        </w:numPr>
        <w:tabs>
          <w:tab w:val="left" w:pos="717"/>
        </w:tabs>
        <w:ind w:left="717" w:hanging="358"/>
        <w:rPr>
          <w:sz w:val="24"/>
        </w:rPr>
      </w:pPr>
      <w:bookmarkStart w:id="13" w:name="2._Definitions.__[§86.xxx-2]"/>
      <w:bookmarkEnd w:id="13"/>
      <w:r>
        <w:rPr>
          <w:sz w:val="24"/>
        </w:rPr>
        <w:t>Definitions.</w:t>
      </w:r>
      <w:r>
        <w:rPr>
          <w:spacing w:val="46"/>
          <w:sz w:val="24"/>
        </w:rPr>
        <w:t xml:space="preserve"> </w:t>
      </w:r>
      <w:r>
        <w:rPr>
          <w:sz w:val="24"/>
        </w:rPr>
        <w:t>[§86.xxx-</w:t>
      </w:r>
      <w:r>
        <w:rPr>
          <w:spacing w:val="-5"/>
          <w:sz w:val="24"/>
        </w:rPr>
        <w:t>2]</w:t>
      </w:r>
    </w:p>
    <w:p w14:paraId="72FE2783" w14:textId="77777777" w:rsidR="009D0692" w:rsidRDefault="00D22DBB">
      <w:pPr>
        <w:pStyle w:val="Heading2"/>
        <w:numPr>
          <w:ilvl w:val="1"/>
          <w:numId w:val="43"/>
        </w:numPr>
        <w:tabs>
          <w:tab w:val="left" w:pos="1799"/>
        </w:tabs>
        <w:ind w:left="1799"/>
      </w:pPr>
      <w:r>
        <w:t>Federal</w:t>
      </w:r>
      <w:r>
        <w:rPr>
          <w:spacing w:val="-4"/>
        </w:rPr>
        <w:t xml:space="preserve"> </w:t>
      </w:r>
      <w:r>
        <w:rPr>
          <w:spacing w:val="-2"/>
        </w:rPr>
        <w:t>Provisions.</w:t>
      </w:r>
    </w:p>
    <w:p w14:paraId="1B3EBB30" w14:textId="77777777" w:rsidR="009D0692" w:rsidRDefault="00D22DBB">
      <w:pPr>
        <w:pStyle w:val="ListParagraph"/>
        <w:numPr>
          <w:ilvl w:val="2"/>
          <w:numId w:val="43"/>
        </w:numPr>
        <w:tabs>
          <w:tab w:val="left" w:pos="1797"/>
        </w:tabs>
        <w:ind w:left="1079" w:right="1628" w:firstLine="360"/>
        <w:rPr>
          <w:sz w:val="24"/>
        </w:rPr>
      </w:pPr>
      <w:r>
        <w:rPr>
          <w:b/>
          <w:sz w:val="24"/>
        </w:rPr>
        <w:t>§86.004-2</w:t>
      </w:r>
      <w:r>
        <w:rPr>
          <w:b/>
          <w:spacing w:val="40"/>
          <w:sz w:val="24"/>
        </w:rPr>
        <w:t xml:space="preserve"> </w:t>
      </w:r>
      <w:r>
        <w:rPr>
          <w:sz w:val="24"/>
        </w:rPr>
        <w:t>January 18, 2001.</w:t>
      </w:r>
      <w:r>
        <w:rPr>
          <w:spacing w:val="40"/>
          <w:sz w:val="24"/>
        </w:rPr>
        <w:t xml:space="preserve"> </w:t>
      </w:r>
      <w:r>
        <w:rPr>
          <w:sz w:val="24"/>
        </w:rPr>
        <w:t>[All federal definitions apply, except as otherwise</w:t>
      </w:r>
      <w:r>
        <w:rPr>
          <w:spacing w:val="-2"/>
          <w:sz w:val="24"/>
        </w:rPr>
        <w:t xml:space="preserve"> </w:t>
      </w:r>
      <w:r>
        <w:rPr>
          <w:sz w:val="24"/>
        </w:rPr>
        <w:t>noted</w:t>
      </w:r>
      <w:r>
        <w:rPr>
          <w:spacing w:val="-4"/>
          <w:sz w:val="24"/>
        </w:rPr>
        <w:t xml:space="preserve"> </w:t>
      </w:r>
      <w:r>
        <w:rPr>
          <w:sz w:val="24"/>
        </w:rPr>
        <w:t>below.</w:t>
      </w:r>
      <w:r>
        <w:rPr>
          <w:spacing w:val="40"/>
          <w:sz w:val="24"/>
        </w:rPr>
        <w:t xml:space="preserve"> </w:t>
      </w:r>
      <w:r>
        <w:rPr>
          <w:sz w:val="24"/>
        </w:rPr>
        <w:t>Definitions</w:t>
      </w:r>
      <w:r>
        <w:rPr>
          <w:spacing w:val="-3"/>
          <w:sz w:val="24"/>
        </w:rPr>
        <w:t xml:space="preserve"> </w:t>
      </w:r>
      <w:r>
        <w:rPr>
          <w:sz w:val="24"/>
        </w:rPr>
        <w:t>specific</w:t>
      </w:r>
      <w:r>
        <w:rPr>
          <w:spacing w:val="-5"/>
          <w:sz w:val="24"/>
        </w:rPr>
        <w:t xml:space="preserve"> </w:t>
      </w:r>
      <w:r>
        <w:rPr>
          <w:sz w:val="24"/>
        </w:rPr>
        <w:t>to</w:t>
      </w:r>
      <w:r>
        <w:rPr>
          <w:spacing w:val="-4"/>
          <w:sz w:val="24"/>
        </w:rPr>
        <w:t xml:space="preserve"> </w:t>
      </w:r>
      <w:r>
        <w:rPr>
          <w:sz w:val="24"/>
        </w:rPr>
        <w:t>other</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contained in separate documents.]</w:t>
      </w:r>
    </w:p>
    <w:p w14:paraId="509FD7CF" w14:textId="77777777" w:rsidR="009D0692" w:rsidRDefault="00D22DBB">
      <w:pPr>
        <w:pStyle w:val="ListParagraph"/>
        <w:numPr>
          <w:ilvl w:val="2"/>
          <w:numId w:val="43"/>
        </w:numPr>
        <w:tabs>
          <w:tab w:val="left" w:pos="1797"/>
        </w:tabs>
        <w:ind w:left="1079" w:right="1626" w:firstLine="360"/>
        <w:rPr>
          <w:sz w:val="24"/>
        </w:rPr>
      </w:pPr>
      <w:r>
        <w:rPr>
          <w:b/>
          <w:sz w:val="24"/>
        </w:rPr>
        <w:t>§86.010-2</w:t>
      </w:r>
      <w:r>
        <w:rPr>
          <w:b/>
          <w:spacing w:val="40"/>
          <w:sz w:val="24"/>
        </w:rPr>
        <w:t xml:space="preserve"> </w:t>
      </w:r>
      <w:r>
        <w:rPr>
          <w:sz w:val="24"/>
        </w:rPr>
        <w:t>April 30, 2010.</w:t>
      </w:r>
      <w:r>
        <w:rPr>
          <w:spacing w:val="40"/>
          <w:sz w:val="24"/>
        </w:rPr>
        <w:t xml:space="preserve"> </w:t>
      </w:r>
      <w:r>
        <w:rPr>
          <w:sz w:val="24"/>
        </w:rPr>
        <w:t>[All federal definitions apply, except as otherwise</w:t>
      </w:r>
      <w:r>
        <w:rPr>
          <w:spacing w:val="-2"/>
          <w:sz w:val="24"/>
        </w:rPr>
        <w:t xml:space="preserve"> </w:t>
      </w:r>
      <w:r>
        <w:rPr>
          <w:sz w:val="24"/>
        </w:rPr>
        <w:t>noted</w:t>
      </w:r>
      <w:r>
        <w:rPr>
          <w:spacing w:val="-4"/>
          <w:sz w:val="24"/>
        </w:rPr>
        <w:t xml:space="preserve"> </w:t>
      </w:r>
      <w:r>
        <w:rPr>
          <w:sz w:val="24"/>
        </w:rPr>
        <w:t>below.</w:t>
      </w:r>
      <w:r>
        <w:rPr>
          <w:spacing w:val="40"/>
          <w:sz w:val="24"/>
        </w:rPr>
        <w:t xml:space="preserve"> </w:t>
      </w:r>
      <w:r>
        <w:rPr>
          <w:sz w:val="24"/>
        </w:rPr>
        <w:t>Definitions</w:t>
      </w:r>
      <w:r>
        <w:rPr>
          <w:spacing w:val="-3"/>
          <w:sz w:val="24"/>
        </w:rPr>
        <w:t xml:space="preserve"> </w:t>
      </w:r>
      <w:r>
        <w:rPr>
          <w:sz w:val="24"/>
        </w:rPr>
        <w:t>specific</w:t>
      </w:r>
      <w:r>
        <w:rPr>
          <w:spacing w:val="-5"/>
          <w:sz w:val="24"/>
        </w:rPr>
        <w:t xml:space="preserve"> </w:t>
      </w:r>
      <w:r>
        <w:rPr>
          <w:sz w:val="24"/>
        </w:rPr>
        <w:t>to</w:t>
      </w:r>
      <w:r>
        <w:rPr>
          <w:spacing w:val="-4"/>
          <w:sz w:val="24"/>
        </w:rPr>
        <w:t xml:space="preserve"> </w:t>
      </w:r>
      <w:r>
        <w:rPr>
          <w:sz w:val="24"/>
        </w:rPr>
        <w:t>other</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contained in separate documents.]</w:t>
      </w:r>
    </w:p>
    <w:p w14:paraId="1F2702F5" w14:textId="77777777" w:rsidR="009D0692" w:rsidRDefault="00D22DBB">
      <w:pPr>
        <w:pStyle w:val="ListParagraph"/>
        <w:numPr>
          <w:ilvl w:val="2"/>
          <w:numId w:val="43"/>
        </w:numPr>
        <w:tabs>
          <w:tab w:val="left" w:pos="1797"/>
        </w:tabs>
        <w:ind w:left="1079" w:right="1442" w:firstLine="360"/>
        <w:rPr>
          <w:sz w:val="24"/>
        </w:rPr>
      </w:pPr>
      <w:r>
        <w:rPr>
          <w:b/>
          <w:sz w:val="24"/>
        </w:rPr>
        <w:t xml:space="preserve">§86.012-2 </w:t>
      </w:r>
      <w:r>
        <w:rPr>
          <w:sz w:val="24"/>
        </w:rPr>
        <w:t>September 15, 2011. [All federal definitions apply, except as otherwise</w:t>
      </w:r>
      <w:r>
        <w:rPr>
          <w:spacing w:val="-3"/>
          <w:sz w:val="24"/>
        </w:rPr>
        <w:t xml:space="preserve"> </w:t>
      </w:r>
      <w:r>
        <w:rPr>
          <w:sz w:val="24"/>
        </w:rPr>
        <w:t>noted</w:t>
      </w:r>
      <w:r>
        <w:rPr>
          <w:spacing w:val="-4"/>
          <w:sz w:val="24"/>
        </w:rPr>
        <w:t xml:space="preserve"> </w:t>
      </w:r>
      <w:r>
        <w:rPr>
          <w:sz w:val="24"/>
        </w:rPr>
        <w:t>below.</w:t>
      </w:r>
      <w:r>
        <w:rPr>
          <w:spacing w:val="-3"/>
          <w:sz w:val="24"/>
        </w:rPr>
        <w:t xml:space="preserve"> </w:t>
      </w:r>
      <w:r>
        <w:rPr>
          <w:sz w:val="24"/>
        </w:rPr>
        <w:t>Definitions</w:t>
      </w:r>
      <w:r>
        <w:rPr>
          <w:spacing w:val="-3"/>
          <w:sz w:val="24"/>
        </w:rPr>
        <w:t xml:space="preserve"> </w:t>
      </w:r>
      <w:r>
        <w:rPr>
          <w:sz w:val="24"/>
        </w:rPr>
        <w:t>specific</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contained</w:t>
      </w:r>
      <w:r>
        <w:rPr>
          <w:spacing w:val="-4"/>
          <w:sz w:val="24"/>
        </w:rPr>
        <w:t xml:space="preserve"> </w:t>
      </w:r>
      <w:r>
        <w:rPr>
          <w:sz w:val="24"/>
        </w:rPr>
        <w:t>in separate documents.]</w:t>
      </w:r>
    </w:p>
    <w:p w14:paraId="36A933EA" w14:textId="77777777" w:rsidR="009D0692" w:rsidRDefault="00D22DBB">
      <w:pPr>
        <w:pStyle w:val="ListParagraph"/>
        <w:numPr>
          <w:ilvl w:val="3"/>
          <w:numId w:val="43"/>
        </w:numPr>
        <w:tabs>
          <w:tab w:val="left" w:pos="2519"/>
        </w:tabs>
        <w:ind w:left="1079" w:right="1443" w:firstLine="720"/>
        <w:rPr>
          <w:sz w:val="24"/>
        </w:rPr>
      </w:pPr>
      <w:r>
        <w:rPr>
          <w:sz w:val="24"/>
        </w:rPr>
        <w:t>Amend</w:t>
      </w:r>
      <w:r>
        <w:rPr>
          <w:spacing w:val="-5"/>
          <w:sz w:val="24"/>
        </w:rPr>
        <w:t xml:space="preserve"> </w:t>
      </w:r>
      <w:r>
        <w:rPr>
          <w:sz w:val="24"/>
        </w:rPr>
        <w:t>paragraph</w:t>
      </w:r>
      <w:r>
        <w:rPr>
          <w:spacing w:val="-5"/>
          <w:sz w:val="24"/>
        </w:rPr>
        <w:t xml:space="preserve"> </w:t>
      </w:r>
      <w:r>
        <w:rPr>
          <w:sz w:val="24"/>
        </w:rPr>
        <w:t>as</w:t>
      </w:r>
      <w:r>
        <w:rPr>
          <w:spacing w:val="-6"/>
          <w:sz w:val="24"/>
        </w:rPr>
        <w:t xml:space="preserve"> </w:t>
      </w:r>
      <w:r>
        <w:rPr>
          <w:sz w:val="24"/>
        </w:rPr>
        <w:t>follows:</w:t>
      </w:r>
      <w:r>
        <w:rPr>
          <w:spacing w:val="40"/>
          <w:sz w:val="24"/>
        </w:rPr>
        <w:t xml:space="preserve"> </w:t>
      </w:r>
      <w:r>
        <w:rPr>
          <w:sz w:val="24"/>
        </w:rPr>
        <w:t>The</w:t>
      </w:r>
      <w:r>
        <w:rPr>
          <w:spacing w:val="-5"/>
          <w:sz w:val="24"/>
        </w:rPr>
        <w:t xml:space="preserve"> </w:t>
      </w:r>
      <w:r>
        <w:rPr>
          <w:sz w:val="24"/>
        </w:rPr>
        <w:t>definitions</w:t>
      </w:r>
      <w:r>
        <w:rPr>
          <w:spacing w:val="-6"/>
          <w:sz w:val="24"/>
        </w:rPr>
        <w:t xml:space="preserve"> </w:t>
      </w:r>
      <w:r>
        <w:rPr>
          <w:sz w:val="24"/>
        </w:rPr>
        <w:t>of</w:t>
      </w:r>
      <w:r>
        <w:rPr>
          <w:spacing w:val="-1"/>
          <w:sz w:val="24"/>
        </w:rPr>
        <w:t xml:space="preserve"> </w:t>
      </w:r>
      <w:r>
        <w:rPr>
          <w:sz w:val="24"/>
        </w:rPr>
        <w:t>§86.010-2</w:t>
      </w:r>
      <w:r>
        <w:rPr>
          <w:spacing w:val="-3"/>
          <w:sz w:val="24"/>
        </w:rPr>
        <w:t xml:space="preserve"> </w:t>
      </w:r>
      <w:r>
        <w:rPr>
          <w:sz w:val="24"/>
        </w:rPr>
        <w:t>continue to apply to model year 2010 and later model year engines and vehicles.</w:t>
      </w:r>
      <w:r>
        <w:rPr>
          <w:spacing w:val="40"/>
          <w:sz w:val="24"/>
        </w:rPr>
        <w:t xml:space="preserve"> </w:t>
      </w:r>
      <w:r>
        <w:rPr>
          <w:sz w:val="24"/>
        </w:rPr>
        <w:t>The definitions listed in this section apply beginning with model year 2012.</w:t>
      </w:r>
      <w:r>
        <w:rPr>
          <w:spacing w:val="40"/>
          <w:sz w:val="24"/>
        </w:rPr>
        <w:t xml:space="preserve"> </w:t>
      </w:r>
      <w:r>
        <w:rPr>
          <w:sz w:val="24"/>
        </w:rPr>
        <w:t>“GHG Urban Bus” means a passenger-carrying vehicle with a load capacity of fifteen or more passengers and intended primarily for intracity operation, i.e. , within the confines of a city or greater metropolitan area.</w:t>
      </w:r>
      <w:r>
        <w:rPr>
          <w:spacing w:val="40"/>
          <w:sz w:val="24"/>
        </w:rPr>
        <w:t xml:space="preserve"> </w:t>
      </w:r>
      <w:r>
        <w:rPr>
          <w:sz w:val="24"/>
        </w:rPr>
        <w:t>GHG urban bus operation is characterized by short rides and frequent stops.</w:t>
      </w:r>
      <w:r>
        <w:rPr>
          <w:spacing w:val="40"/>
          <w:sz w:val="24"/>
        </w:rPr>
        <w:t xml:space="preserve"> </w:t>
      </w:r>
      <w:r>
        <w:rPr>
          <w:sz w:val="24"/>
        </w:rPr>
        <w:t>To facilitate this type of operation, more than one set of quick-operating entrance and exit doors would normally be installed.</w:t>
      </w:r>
      <w:r>
        <w:rPr>
          <w:spacing w:val="40"/>
          <w:sz w:val="24"/>
        </w:rPr>
        <w:t xml:space="preserve"> </w:t>
      </w:r>
      <w:r>
        <w:rPr>
          <w:sz w:val="24"/>
        </w:rPr>
        <w:t>Since fares are usually paid in cash or tokens, rather than purchased in advance in the form of tickets, GHG urban buses would normally have equipment installed for collection of fares.</w:t>
      </w:r>
      <w:r>
        <w:rPr>
          <w:spacing w:val="40"/>
          <w:sz w:val="24"/>
        </w:rPr>
        <w:t xml:space="preserve"> </w:t>
      </w:r>
      <w:r>
        <w:rPr>
          <w:sz w:val="24"/>
        </w:rPr>
        <w:t>GHG urban buses are also typically characterized by the absence of equipment and facilities for long distance travel, e.g., rest rooms, large luggage compartments, and facilities for stowing carry-on luggage.</w:t>
      </w:r>
    </w:p>
    <w:p w14:paraId="143979B8" w14:textId="77777777" w:rsidR="009D0692" w:rsidRDefault="009D0692">
      <w:pPr>
        <w:pStyle w:val="ListParagraph"/>
        <w:rPr>
          <w:sz w:val="24"/>
        </w:rPr>
        <w:sectPr w:rsidR="009D0692">
          <w:pgSz w:w="12240" w:h="15840"/>
          <w:pgMar w:top="1360" w:right="0" w:bottom="1620" w:left="1080" w:header="0" w:footer="1424" w:gutter="0"/>
          <w:cols w:space="720"/>
        </w:sectPr>
      </w:pPr>
    </w:p>
    <w:p w14:paraId="7BFF35EC" w14:textId="77777777" w:rsidR="009D0692" w:rsidRDefault="00D22DBB">
      <w:pPr>
        <w:pStyle w:val="Heading2"/>
        <w:numPr>
          <w:ilvl w:val="1"/>
          <w:numId w:val="43"/>
        </w:numPr>
        <w:tabs>
          <w:tab w:val="left" w:pos="1799"/>
        </w:tabs>
        <w:spacing w:before="75"/>
        <w:ind w:left="1799" w:hanging="719"/>
      </w:pPr>
      <w:r>
        <w:lastRenderedPageBreak/>
        <w:t>California</w:t>
      </w:r>
      <w:r>
        <w:rPr>
          <w:spacing w:val="-5"/>
        </w:rPr>
        <w:t xml:space="preserve"> </w:t>
      </w:r>
      <w:r>
        <w:rPr>
          <w:spacing w:val="-2"/>
        </w:rPr>
        <w:t>Provisions.</w:t>
      </w:r>
    </w:p>
    <w:p w14:paraId="08C493C7" w14:textId="500C22D6" w:rsidR="009D0692" w:rsidRDefault="00D22DBB">
      <w:pPr>
        <w:ind w:left="1440" w:right="1450"/>
        <w:rPr>
          <w:sz w:val="24"/>
        </w:rPr>
      </w:pPr>
      <w:r>
        <w:rPr>
          <w:b/>
          <w:sz w:val="24"/>
        </w:rPr>
        <w:t xml:space="preserve">“Administrator” </w:t>
      </w:r>
      <w:r>
        <w:rPr>
          <w:sz w:val="24"/>
        </w:rPr>
        <w:t xml:space="preserve">means the Executive Officer of the </w:t>
      </w:r>
      <w:r w:rsidR="00571592">
        <w:rPr>
          <w:sz w:val="24"/>
        </w:rPr>
        <w:t xml:space="preserve">California </w:t>
      </w:r>
      <w:r>
        <w:rPr>
          <w:sz w:val="24"/>
        </w:rPr>
        <w:t xml:space="preserve">Air Resources Board. </w:t>
      </w:r>
      <w:r>
        <w:rPr>
          <w:b/>
          <w:sz w:val="24"/>
        </w:rPr>
        <w:t>“Certificate</w:t>
      </w:r>
      <w:r>
        <w:rPr>
          <w:b/>
          <w:spacing w:val="-3"/>
          <w:sz w:val="24"/>
        </w:rPr>
        <w:t xml:space="preserve"> </w:t>
      </w:r>
      <w:r>
        <w:rPr>
          <w:b/>
          <w:sz w:val="24"/>
        </w:rPr>
        <w:t>of</w:t>
      </w:r>
      <w:r>
        <w:rPr>
          <w:b/>
          <w:spacing w:val="-5"/>
          <w:sz w:val="24"/>
        </w:rPr>
        <w:t xml:space="preserve"> </w:t>
      </w:r>
      <w:r>
        <w:rPr>
          <w:b/>
          <w:sz w:val="24"/>
        </w:rPr>
        <w:t>Conformity”</w:t>
      </w:r>
      <w:r>
        <w:rPr>
          <w:b/>
          <w:spacing w:val="-4"/>
          <w:sz w:val="24"/>
        </w:rPr>
        <w:t xml:space="preserve"> </w:t>
      </w:r>
      <w:r>
        <w:rPr>
          <w:sz w:val="24"/>
        </w:rPr>
        <w:t>means</w:t>
      </w:r>
      <w:r>
        <w:rPr>
          <w:spacing w:val="-6"/>
          <w:sz w:val="24"/>
        </w:rPr>
        <w:t xml:space="preserve"> </w:t>
      </w:r>
      <w:r>
        <w:rPr>
          <w:sz w:val="24"/>
        </w:rPr>
        <w:t>“Executive</w:t>
      </w:r>
      <w:r>
        <w:rPr>
          <w:spacing w:val="-3"/>
          <w:sz w:val="24"/>
        </w:rPr>
        <w:t xml:space="preserve"> </w:t>
      </w:r>
      <w:r>
        <w:rPr>
          <w:sz w:val="24"/>
        </w:rPr>
        <w:t>Order"</w:t>
      </w:r>
      <w:r>
        <w:rPr>
          <w:spacing w:val="-5"/>
          <w:sz w:val="24"/>
        </w:rPr>
        <w:t xml:space="preserve"> </w:t>
      </w:r>
      <w:r>
        <w:rPr>
          <w:sz w:val="24"/>
        </w:rPr>
        <w:t>certifying</w:t>
      </w:r>
      <w:r>
        <w:rPr>
          <w:spacing w:val="-5"/>
          <w:sz w:val="24"/>
        </w:rPr>
        <w:t xml:space="preserve"> </w:t>
      </w:r>
      <w:r>
        <w:rPr>
          <w:sz w:val="24"/>
        </w:rPr>
        <w:t>vehicles</w:t>
      </w:r>
      <w:r>
        <w:rPr>
          <w:spacing w:val="-6"/>
          <w:sz w:val="24"/>
        </w:rPr>
        <w:t xml:space="preserve"> </w:t>
      </w:r>
      <w:r>
        <w:rPr>
          <w:sz w:val="24"/>
        </w:rPr>
        <w:t>for sale in California.</w:t>
      </w:r>
    </w:p>
    <w:p w14:paraId="7865E247" w14:textId="77777777" w:rsidR="009D0692" w:rsidRDefault="00D22DBB">
      <w:pPr>
        <w:pStyle w:val="BodyText"/>
        <w:ind w:left="1440" w:right="1450"/>
      </w:pPr>
      <w:r>
        <w:rPr>
          <w:b/>
        </w:rPr>
        <w:t>“Certification”</w:t>
      </w:r>
      <w:r>
        <w:rPr>
          <w:b/>
          <w:spacing w:val="-4"/>
        </w:rPr>
        <w:t xml:space="preserve"> </w:t>
      </w:r>
      <w:r>
        <w:t>means</w:t>
      </w:r>
      <w:r>
        <w:rPr>
          <w:spacing w:val="-6"/>
        </w:rPr>
        <w:t xml:space="preserve"> </w:t>
      </w:r>
      <w:r>
        <w:t>certification</w:t>
      </w:r>
      <w:r>
        <w:rPr>
          <w:spacing w:val="-5"/>
        </w:rPr>
        <w:t xml:space="preserve"> </w:t>
      </w:r>
      <w:r>
        <w:t>as</w:t>
      </w:r>
      <w:r>
        <w:rPr>
          <w:spacing w:val="-6"/>
        </w:rPr>
        <w:t xml:space="preserve"> </w:t>
      </w:r>
      <w:r>
        <w:t>defined</w:t>
      </w:r>
      <w:r>
        <w:rPr>
          <w:spacing w:val="-5"/>
        </w:rPr>
        <w:t xml:space="preserve"> </w:t>
      </w:r>
      <w:r>
        <w:t>in</w:t>
      </w:r>
      <w:r>
        <w:rPr>
          <w:spacing w:val="-3"/>
        </w:rPr>
        <w:t xml:space="preserve"> </w:t>
      </w:r>
      <w:r>
        <w:t>Section</w:t>
      </w:r>
      <w:r>
        <w:rPr>
          <w:spacing w:val="-5"/>
        </w:rPr>
        <w:t xml:space="preserve"> </w:t>
      </w:r>
      <w:r>
        <w:t>39018</w:t>
      </w:r>
      <w:r>
        <w:rPr>
          <w:spacing w:val="-5"/>
        </w:rPr>
        <w:t xml:space="preserve"> </w:t>
      </w:r>
      <w:r>
        <w:t>of</w:t>
      </w:r>
      <w:r>
        <w:rPr>
          <w:spacing w:val="-1"/>
        </w:rPr>
        <w:t xml:space="preserve"> </w:t>
      </w:r>
      <w:r>
        <w:t>the</w:t>
      </w:r>
      <w:r>
        <w:rPr>
          <w:spacing w:val="-3"/>
        </w:rPr>
        <w:t xml:space="preserve"> </w:t>
      </w:r>
      <w:r>
        <w:t>Health and Safety Code.</w:t>
      </w:r>
    </w:p>
    <w:p w14:paraId="77A6A557" w14:textId="35836595" w:rsidR="009D0692" w:rsidRDefault="00D22DBB">
      <w:pPr>
        <w:ind w:left="1440" w:right="1685"/>
        <w:rPr>
          <w:sz w:val="23"/>
        </w:rPr>
      </w:pPr>
      <w:r>
        <w:rPr>
          <w:sz w:val="23"/>
        </w:rPr>
        <w:t>“</w:t>
      </w:r>
      <w:r>
        <w:rPr>
          <w:b/>
          <w:sz w:val="23"/>
        </w:rPr>
        <w:t>Designated</w:t>
      </w:r>
      <w:r>
        <w:rPr>
          <w:b/>
          <w:spacing w:val="-3"/>
          <w:sz w:val="23"/>
        </w:rPr>
        <w:t xml:space="preserve"> </w:t>
      </w:r>
      <w:r>
        <w:rPr>
          <w:b/>
          <w:sz w:val="23"/>
        </w:rPr>
        <w:t>Compliance</w:t>
      </w:r>
      <w:r>
        <w:rPr>
          <w:b/>
          <w:spacing w:val="-5"/>
          <w:sz w:val="23"/>
        </w:rPr>
        <w:t xml:space="preserve"> </w:t>
      </w:r>
      <w:r>
        <w:rPr>
          <w:b/>
          <w:sz w:val="23"/>
        </w:rPr>
        <w:t>Officer</w:t>
      </w:r>
      <w:r>
        <w:rPr>
          <w:sz w:val="23"/>
        </w:rPr>
        <w:t>”</w:t>
      </w:r>
      <w:r>
        <w:rPr>
          <w:spacing w:val="-6"/>
          <w:sz w:val="23"/>
        </w:rPr>
        <w:t xml:space="preserve"> </w:t>
      </w:r>
      <w:r>
        <w:rPr>
          <w:sz w:val="23"/>
        </w:rPr>
        <w:t>means</w:t>
      </w:r>
      <w:r>
        <w:rPr>
          <w:spacing w:val="-4"/>
          <w:sz w:val="23"/>
        </w:rPr>
        <w:t xml:space="preserve"> </w:t>
      </w:r>
      <w:r>
        <w:rPr>
          <w:sz w:val="23"/>
        </w:rPr>
        <w:t>the</w:t>
      </w:r>
      <w:r>
        <w:rPr>
          <w:spacing w:val="-7"/>
          <w:sz w:val="23"/>
        </w:rPr>
        <w:t xml:space="preserve"> </w:t>
      </w:r>
      <w:r>
        <w:rPr>
          <w:sz w:val="23"/>
        </w:rPr>
        <w:t>Executive</w:t>
      </w:r>
      <w:r>
        <w:rPr>
          <w:spacing w:val="-5"/>
          <w:sz w:val="23"/>
        </w:rPr>
        <w:t xml:space="preserve"> </w:t>
      </w:r>
      <w:r>
        <w:rPr>
          <w:sz w:val="23"/>
        </w:rPr>
        <w:t>Officer</w:t>
      </w:r>
      <w:r>
        <w:rPr>
          <w:spacing w:val="-4"/>
          <w:sz w:val="23"/>
        </w:rPr>
        <w:t xml:space="preserve"> </w:t>
      </w:r>
      <w:r>
        <w:rPr>
          <w:sz w:val="23"/>
        </w:rPr>
        <w:t>of</w:t>
      </w:r>
      <w:r>
        <w:rPr>
          <w:spacing w:val="-3"/>
          <w:sz w:val="23"/>
        </w:rPr>
        <w:t xml:space="preserve"> </w:t>
      </w:r>
      <w:r>
        <w:rPr>
          <w:sz w:val="23"/>
        </w:rPr>
        <w:t>the</w:t>
      </w:r>
      <w:r>
        <w:rPr>
          <w:spacing w:val="-7"/>
          <w:sz w:val="23"/>
        </w:rPr>
        <w:t xml:space="preserve"> </w:t>
      </w:r>
      <w:r w:rsidR="00335323">
        <w:rPr>
          <w:sz w:val="24"/>
        </w:rPr>
        <w:t>California</w:t>
      </w:r>
      <w:r w:rsidR="00335323">
        <w:rPr>
          <w:spacing w:val="-7"/>
          <w:sz w:val="23"/>
        </w:rPr>
        <w:t xml:space="preserve"> </w:t>
      </w:r>
      <w:r>
        <w:rPr>
          <w:sz w:val="23"/>
        </w:rPr>
        <w:t>Air Resources Board or his or her delegate.</w:t>
      </w:r>
    </w:p>
    <w:p w14:paraId="4F21FC02" w14:textId="1CC1830C" w:rsidR="009D0692" w:rsidRDefault="00D22DBB">
      <w:pPr>
        <w:pStyle w:val="BodyText"/>
        <w:ind w:left="1440" w:right="1685"/>
      </w:pPr>
      <w:r>
        <w:t>“</w:t>
      </w:r>
      <w:r>
        <w:rPr>
          <w:b/>
        </w:rPr>
        <w:t>EPA</w:t>
      </w:r>
      <w:r>
        <w:t>”</w:t>
      </w:r>
      <w:r>
        <w:rPr>
          <w:spacing w:val="-4"/>
        </w:rPr>
        <w:t xml:space="preserve"> </w:t>
      </w:r>
      <w:r>
        <w:t>shall</w:t>
      </w:r>
      <w:r>
        <w:rPr>
          <w:spacing w:val="-3"/>
        </w:rPr>
        <w:t xml:space="preserve"> </w:t>
      </w:r>
      <w:r>
        <w:t>also</w:t>
      </w:r>
      <w:r>
        <w:rPr>
          <w:spacing w:val="-2"/>
        </w:rPr>
        <w:t xml:space="preserve"> </w:t>
      </w:r>
      <w:r>
        <w:t>mean</w:t>
      </w:r>
      <w:r>
        <w:rPr>
          <w:spacing w:val="-4"/>
        </w:rPr>
        <w:t xml:space="preserve"> </w:t>
      </w:r>
      <w:r w:rsidR="00335323">
        <w:t xml:space="preserve">California </w:t>
      </w:r>
      <w:r>
        <w:t>Air</w:t>
      </w:r>
      <w:r>
        <w:rPr>
          <w:spacing w:val="-4"/>
        </w:rPr>
        <w:t xml:space="preserve"> </w:t>
      </w:r>
      <w:r>
        <w:t>Resources</w:t>
      </w:r>
      <w:r>
        <w:rPr>
          <w:spacing w:val="-3"/>
        </w:rPr>
        <w:t xml:space="preserve"> </w:t>
      </w:r>
      <w:r>
        <w:t>Board</w:t>
      </w:r>
      <w:r>
        <w:rPr>
          <w:spacing w:val="-4"/>
        </w:rPr>
        <w:t xml:space="preserve"> </w:t>
      </w:r>
      <w:r>
        <w:t>or</w:t>
      </w:r>
      <w:r>
        <w:rPr>
          <w:spacing w:val="-4"/>
        </w:rPr>
        <w:t xml:space="preserve"> </w:t>
      </w:r>
      <w:r>
        <w:t>Executive</w:t>
      </w:r>
      <w:r>
        <w:rPr>
          <w:spacing w:val="-2"/>
        </w:rPr>
        <w:t xml:space="preserve"> </w:t>
      </w:r>
      <w:r>
        <w:t>Officer</w:t>
      </w:r>
      <w:r>
        <w:rPr>
          <w:spacing w:val="-6"/>
        </w:rPr>
        <w:t xml:space="preserve"> </w:t>
      </w:r>
      <w:r>
        <w:t>of the</w:t>
      </w:r>
      <w:r>
        <w:rPr>
          <w:spacing w:val="-2"/>
        </w:rPr>
        <w:t xml:space="preserve"> </w:t>
      </w:r>
      <w:r w:rsidR="00335323">
        <w:t xml:space="preserve">California </w:t>
      </w:r>
      <w:r>
        <w:t>Air Resources Board</w:t>
      </w:r>
    </w:p>
    <w:p w14:paraId="65CDA6E0" w14:textId="77777777" w:rsidR="009D0692" w:rsidRDefault="00D22DBB">
      <w:pPr>
        <w:ind w:left="1440" w:right="1685"/>
        <w:rPr>
          <w:sz w:val="24"/>
        </w:rPr>
      </w:pPr>
      <w:r>
        <w:rPr>
          <w:b/>
          <w:sz w:val="24"/>
        </w:rPr>
        <w:t>“EPA</w:t>
      </w:r>
      <w:r>
        <w:rPr>
          <w:b/>
          <w:spacing w:val="-10"/>
          <w:sz w:val="24"/>
        </w:rPr>
        <w:t xml:space="preserve"> </w:t>
      </w:r>
      <w:r>
        <w:rPr>
          <w:b/>
          <w:sz w:val="24"/>
        </w:rPr>
        <w:t>Enforcement</w:t>
      </w:r>
      <w:r>
        <w:rPr>
          <w:b/>
          <w:spacing w:val="-4"/>
          <w:sz w:val="24"/>
        </w:rPr>
        <w:t xml:space="preserve"> </w:t>
      </w:r>
      <w:r>
        <w:rPr>
          <w:b/>
          <w:sz w:val="24"/>
        </w:rPr>
        <w:t>Officer”</w:t>
      </w:r>
      <w:r>
        <w:rPr>
          <w:b/>
          <w:spacing w:val="-3"/>
          <w:sz w:val="24"/>
        </w:rPr>
        <w:t xml:space="preserve"> </w:t>
      </w:r>
      <w:r>
        <w:rPr>
          <w:sz w:val="24"/>
        </w:rPr>
        <w:t>means</w:t>
      </w:r>
      <w:r>
        <w:rPr>
          <w:spacing w:val="-5"/>
          <w:sz w:val="24"/>
        </w:rPr>
        <w:t xml:space="preserve"> </w:t>
      </w:r>
      <w:r>
        <w:rPr>
          <w:sz w:val="24"/>
        </w:rPr>
        <w:t>the</w:t>
      </w:r>
      <w:r>
        <w:rPr>
          <w:spacing w:val="-2"/>
          <w:sz w:val="24"/>
        </w:rPr>
        <w:t xml:space="preserve"> </w:t>
      </w:r>
      <w:r>
        <w:rPr>
          <w:sz w:val="24"/>
        </w:rPr>
        <w:t>Executive</w:t>
      </w:r>
      <w:r>
        <w:rPr>
          <w:spacing w:val="-2"/>
          <w:sz w:val="24"/>
        </w:rPr>
        <w:t xml:space="preserve"> </w:t>
      </w:r>
      <w:r>
        <w:rPr>
          <w:sz w:val="24"/>
        </w:rPr>
        <w:t>Officer</w:t>
      </w:r>
      <w:r>
        <w:rPr>
          <w:spacing w:val="-4"/>
          <w:sz w:val="24"/>
        </w:rPr>
        <w:t xml:space="preserve"> </w:t>
      </w:r>
      <w:r>
        <w:rPr>
          <w:sz w:val="24"/>
        </w:rPr>
        <w:t>or</w:t>
      </w:r>
      <w:r>
        <w:rPr>
          <w:spacing w:val="-4"/>
          <w:sz w:val="24"/>
        </w:rPr>
        <w:t xml:space="preserve"> </w:t>
      </w:r>
      <w:r>
        <w:rPr>
          <w:sz w:val="24"/>
        </w:rPr>
        <w:t>his</w:t>
      </w:r>
      <w:r>
        <w:rPr>
          <w:spacing w:val="-5"/>
          <w:sz w:val="24"/>
        </w:rPr>
        <w:t xml:space="preserve"> </w:t>
      </w:r>
      <w:r>
        <w:rPr>
          <w:sz w:val="24"/>
        </w:rPr>
        <w:t>or</w:t>
      </w:r>
      <w:r>
        <w:rPr>
          <w:spacing w:val="-6"/>
          <w:sz w:val="24"/>
        </w:rPr>
        <w:t xml:space="preserve"> </w:t>
      </w:r>
      <w:r>
        <w:rPr>
          <w:sz w:val="24"/>
        </w:rPr>
        <w:t xml:space="preserve">her </w:t>
      </w:r>
      <w:r>
        <w:rPr>
          <w:spacing w:val="-2"/>
          <w:sz w:val="24"/>
        </w:rPr>
        <w:t>delegate.</w:t>
      </w:r>
    </w:p>
    <w:p w14:paraId="1D87CA86" w14:textId="77777777" w:rsidR="009D0692" w:rsidRDefault="00D22DBB">
      <w:pPr>
        <w:spacing w:line="248" w:lineRule="exact"/>
        <w:ind w:left="1440"/>
        <w:rPr>
          <w:sz w:val="24"/>
        </w:rPr>
      </w:pPr>
      <w:r>
        <w:rPr>
          <w:b/>
          <w:sz w:val="24"/>
        </w:rPr>
        <w:t>“Measurement</w:t>
      </w:r>
      <w:r>
        <w:rPr>
          <w:b/>
          <w:spacing w:val="-6"/>
          <w:sz w:val="24"/>
        </w:rPr>
        <w:t xml:space="preserve"> </w:t>
      </w:r>
      <w:r>
        <w:rPr>
          <w:b/>
          <w:sz w:val="24"/>
        </w:rPr>
        <w:t>allowance”</w:t>
      </w:r>
      <w:r>
        <w:rPr>
          <w:b/>
          <w:spacing w:val="-6"/>
          <w:sz w:val="24"/>
        </w:rPr>
        <w:t xml:space="preserve"> </w:t>
      </w:r>
      <w:r>
        <w:rPr>
          <w:sz w:val="24"/>
        </w:rPr>
        <w:t>means</w:t>
      </w:r>
      <w:r>
        <w:rPr>
          <w:spacing w:val="-3"/>
          <w:sz w:val="24"/>
        </w:rPr>
        <w:t xml:space="preserve"> </w:t>
      </w:r>
      <w:r>
        <w:rPr>
          <w:sz w:val="24"/>
        </w:rPr>
        <w:t>accuracy</w:t>
      </w:r>
      <w:r>
        <w:rPr>
          <w:spacing w:val="-4"/>
          <w:sz w:val="24"/>
        </w:rPr>
        <w:t xml:space="preserve"> </w:t>
      </w:r>
      <w:r>
        <w:rPr>
          <w:spacing w:val="-2"/>
          <w:sz w:val="24"/>
        </w:rPr>
        <w:t>margin.</w:t>
      </w:r>
    </w:p>
    <w:p w14:paraId="7D7146C6" w14:textId="77777777" w:rsidR="009D0692" w:rsidRDefault="00D22DBB">
      <w:pPr>
        <w:ind w:left="1440" w:right="1633"/>
        <w:rPr>
          <w:sz w:val="24"/>
        </w:rPr>
      </w:pPr>
      <w:r>
        <w:rPr>
          <w:b/>
          <w:sz w:val="24"/>
        </w:rPr>
        <w:t>“Medium-duty</w:t>
      </w:r>
      <w:r>
        <w:rPr>
          <w:b/>
          <w:spacing w:val="-7"/>
          <w:sz w:val="24"/>
        </w:rPr>
        <w:t xml:space="preserve"> </w:t>
      </w:r>
      <w:r>
        <w:rPr>
          <w:b/>
          <w:sz w:val="24"/>
        </w:rPr>
        <w:t>engine”</w:t>
      </w:r>
      <w:r>
        <w:rPr>
          <w:b/>
          <w:spacing w:val="-3"/>
          <w:sz w:val="24"/>
        </w:rPr>
        <w:t xml:space="preserve"> </w:t>
      </w:r>
      <w:r>
        <w:rPr>
          <w:sz w:val="24"/>
        </w:rPr>
        <w:t>means</w:t>
      </w:r>
      <w:r>
        <w:rPr>
          <w:spacing w:val="-5"/>
          <w:sz w:val="24"/>
        </w:rPr>
        <w:t xml:space="preserve"> </w:t>
      </w:r>
      <w:r>
        <w:rPr>
          <w:sz w:val="24"/>
        </w:rPr>
        <w:t>a</w:t>
      </w:r>
      <w:r>
        <w:rPr>
          <w:spacing w:val="-2"/>
          <w:sz w:val="24"/>
        </w:rPr>
        <w:t xml:space="preserve"> </w:t>
      </w:r>
      <w:r>
        <w:rPr>
          <w:sz w:val="24"/>
        </w:rPr>
        <w:t>heavy-duty</w:t>
      </w:r>
      <w:r>
        <w:rPr>
          <w:spacing w:val="-3"/>
          <w:sz w:val="24"/>
        </w:rPr>
        <w:t xml:space="preserve"> </w:t>
      </w:r>
      <w:r>
        <w:rPr>
          <w:sz w:val="24"/>
        </w:rPr>
        <w:t>engine</w:t>
      </w:r>
      <w:r>
        <w:rPr>
          <w:spacing w:val="-2"/>
          <w:sz w:val="24"/>
        </w:rPr>
        <w:t xml:space="preserve"> </w:t>
      </w:r>
      <w:r>
        <w:rPr>
          <w:sz w:val="24"/>
        </w:rPr>
        <w:t>that</w:t>
      </w:r>
      <w:r>
        <w:rPr>
          <w:spacing w:val="-2"/>
          <w:sz w:val="24"/>
        </w:rPr>
        <w:t xml:space="preserve"> </w:t>
      </w:r>
      <w:r>
        <w:rPr>
          <w:sz w:val="24"/>
        </w:rPr>
        <w:t>is</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propel</w:t>
      </w:r>
      <w:r>
        <w:rPr>
          <w:spacing w:val="-6"/>
          <w:sz w:val="24"/>
        </w:rPr>
        <w:t xml:space="preserve"> </w:t>
      </w:r>
      <w:r>
        <w:rPr>
          <w:sz w:val="24"/>
        </w:rPr>
        <w:t>a medium-duty vehicle.</w:t>
      </w:r>
    </w:p>
    <w:p w14:paraId="7DB520CC" w14:textId="77777777" w:rsidR="009D0692" w:rsidRDefault="00D22DBB">
      <w:pPr>
        <w:pStyle w:val="BodyText"/>
        <w:ind w:left="1440" w:right="1526"/>
      </w:pPr>
      <w:r>
        <w:rPr>
          <w:b/>
        </w:rPr>
        <w:t xml:space="preserve">“Medium-duty vehicle” </w:t>
      </w:r>
      <w:r>
        <w:t>means 2004 through 2006 model year heavy-duty low-emission vehicle, ultra-low-emission vehicle, super-ultra-low-emission vehicle or zero-emission vehicle certified to the standards in title 13, CCR, section 1960.1(h)(2) having a manufacturer's gross vehicle weight rating of 14,000</w:t>
      </w:r>
      <w:r>
        <w:rPr>
          <w:spacing w:val="-3"/>
        </w:rPr>
        <w:t xml:space="preserve"> </w:t>
      </w:r>
      <w:r>
        <w:t>pounds</w:t>
      </w:r>
      <w:r>
        <w:rPr>
          <w:spacing w:val="-4"/>
        </w:rPr>
        <w:t xml:space="preserve"> </w:t>
      </w:r>
      <w:r>
        <w:t>or</w:t>
      </w:r>
      <w:r>
        <w:rPr>
          <w:spacing w:val="-3"/>
        </w:rPr>
        <w:t xml:space="preserve"> </w:t>
      </w:r>
      <w:r>
        <w:t>less;</w:t>
      </w:r>
      <w:r>
        <w:rPr>
          <w:spacing w:val="-4"/>
        </w:rPr>
        <w:t xml:space="preserve"> </w:t>
      </w:r>
      <w:r>
        <w:t>and</w:t>
      </w:r>
      <w:r>
        <w:rPr>
          <w:spacing w:val="-3"/>
        </w:rPr>
        <w:t xml:space="preserve"> </w:t>
      </w:r>
      <w:r>
        <w:t>any</w:t>
      </w:r>
      <w:r>
        <w:rPr>
          <w:spacing w:val="-4"/>
        </w:rPr>
        <w:t xml:space="preserve"> </w:t>
      </w:r>
      <w:r>
        <w:t>2004</w:t>
      </w:r>
      <w:r>
        <w:rPr>
          <w:spacing w:val="-3"/>
        </w:rPr>
        <w:t xml:space="preserve"> </w:t>
      </w:r>
      <w:r>
        <w:t>and</w:t>
      </w:r>
      <w:r>
        <w:rPr>
          <w:spacing w:val="-3"/>
        </w:rPr>
        <w:t xml:space="preserve"> </w:t>
      </w:r>
      <w:r>
        <w:t>subsequent</w:t>
      </w:r>
      <w:r>
        <w:rPr>
          <w:spacing w:val="-4"/>
        </w:rPr>
        <w:t xml:space="preserve"> </w:t>
      </w:r>
      <w:r>
        <w:t>model</w:t>
      </w:r>
      <w:r>
        <w:rPr>
          <w:spacing w:val="-5"/>
        </w:rPr>
        <w:t xml:space="preserve"> </w:t>
      </w:r>
      <w:r>
        <w:t>heavy-duty</w:t>
      </w:r>
      <w:r>
        <w:rPr>
          <w:spacing w:val="-4"/>
        </w:rPr>
        <w:t xml:space="preserve"> </w:t>
      </w:r>
      <w:r>
        <w:t xml:space="preserve">low- emission, ultra-low-emission, super-ultra-low-emission or zero-emission vehicle certified to the standards in title 13, CCR section 1956.8(h), having a manufacturer’s gross vehicle weight rating between 8,501 and 14,000 </w:t>
      </w:r>
      <w:r>
        <w:rPr>
          <w:spacing w:val="-2"/>
        </w:rPr>
        <w:t>pounds.</w:t>
      </w:r>
    </w:p>
    <w:p w14:paraId="28B83084" w14:textId="77777777" w:rsidR="009D0692" w:rsidRDefault="00D22DBB">
      <w:pPr>
        <w:ind w:left="1440"/>
        <w:rPr>
          <w:sz w:val="24"/>
        </w:rPr>
      </w:pPr>
      <w:r>
        <w:rPr>
          <w:b/>
          <w:sz w:val="24"/>
        </w:rPr>
        <w:t>“NTE</w:t>
      </w:r>
      <w:r>
        <w:rPr>
          <w:b/>
          <w:spacing w:val="-2"/>
          <w:sz w:val="24"/>
        </w:rPr>
        <w:t xml:space="preserve"> </w:t>
      </w:r>
      <w:r>
        <w:rPr>
          <w:b/>
          <w:sz w:val="24"/>
        </w:rPr>
        <w:t>standard”</w:t>
      </w:r>
      <w:r>
        <w:rPr>
          <w:b/>
          <w:spacing w:val="-5"/>
          <w:sz w:val="24"/>
        </w:rPr>
        <w:t xml:space="preserve"> </w:t>
      </w:r>
      <w:r>
        <w:rPr>
          <w:sz w:val="24"/>
        </w:rPr>
        <w:t>means</w:t>
      </w:r>
      <w:r>
        <w:rPr>
          <w:spacing w:val="-3"/>
          <w:sz w:val="24"/>
        </w:rPr>
        <w:t xml:space="preserve"> </w:t>
      </w:r>
      <w:r>
        <w:rPr>
          <w:sz w:val="24"/>
        </w:rPr>
        <w:t>NTE</w:t>
      </w:r>
      <w:r>
        <w:rPr>
          <w:spacing w:val="-2"/>
          <w:sz w:val="24"/>
        </w:rPr>
        <w:t xml:space="preserve"> </w:t>
      </w:r>
      <w:r>
        <w:rPr>
          <w:sz w:val="24"/>
        </w:rPr>
        <w:t>emission</w:t>
      </w:r>
      <w:r>
        <w:rPr>
          <w:spacing w:val="-2"/>
          <w:sz w:val="24"/>
        </w:rPr>
        <w:t xml:space="preserve"> limit.</w:t>
      </w:r>
    </w:p>
    <w:p w14:paraId="3D29FBEA" w14:textId="77777777" w:rsidR="009D0692" w:rsidRDefault="00D22DBB">
      <w:pPr>
        <w:ind w:left="1439" w:right="1817"/>
        <w:rPr>
          <w:sz w:val="23"/>
        </w:rPr>
      </w:pPr>
      <w:r>
        <w:rPr>
          <w:sz w:val="23"/>
        </w:rPr>
        <w:t>“</w:t>
      </w:r>
      <w:r>
        <w:rPr>
          <w:b/>
          <w:sz w:val="23"/>
        </w:rPr>
        <w:t>Optional</w:t>
      </w:r>
      <w:r>
        <w:rPr>
          <w:b/>
          <w:spacing w:val="-4"/>
          <w:sz w:val="23"/>
        </w:rPr>
        <w:t xml:space="preserve"> </w:t>
      </w:r>
      <w:r>
        <w:rPr>
          <w:b/>
          <w:sz w:val="23"/>
        </w:rPr>
        <w:t>Low</w:t>
      </w:r>
      <w:r>
        <w:rPr>
          <w:b/>
          <w:spacing w:val="-2"/>
          <w:sz w:val="23"/>
        </w:rPr>
        <w:t xml:space="preserve"> </w:t>
      </w:r>
      <w:r>
        <w:rPr>
          <w:b/>
          <w:sz w:val="23"/>
        </w:rPr>
        <w:t>NOx</w:t>
      </w:r>
      <w:r>
        <w:rPr>
          <w:b/>
          <w:spacing w:val="-4"/>
          <w:sz w:val="23"/>
        </w:rPr>
        <w:t xml:space="preserve"> </w:t>
      </w:r>
      <w:r>
        <w:rPr>
          <w:b/>
          <w:sz w:val="23"/>
        </w:rPr>
        <w:t>Engine</w:t>
      </w:r>
      <w:r>
        <w:rPr>
          <w:sz w:val="23"/>
        </w:rPr>
        <w:t>”</w:t>
      </w:r>
      <w:r>
        <w:rPr>
          <w:spacing w:val="-7"/>
          <w:sz w:val="23"/>
        </w:rPr>
        <w:t xml:space="preserve"> </w:t>
      </w:r>
      <w:r>
        <w:rPr>
          <w:sz w:val="23"/>
        </w:rPr>
        <w:t>means</w:t>
      </w:r>
      <w:r>
        <w:rPr>
          <w:spacing w:val="-3"/>
          <w:sz w:val="23"/>
        </w:rPr>
        <w:t xml:space="preserve"> </w:t>
      </w:r>
      <w:r>
        <w:rPr>
          <w:sz w:val="23"/>
        </w:rPr>
        <w:t>a</w:t>
      </w:r>
      <w:r>
        <w:rPr>
          <w:spacing w:val="-4"/>
          <w:sz w:val="23"/>
        </w:rPr>
        <w:t xml:space="preserve"> </w:t>
      </w:r>
      <w:r>
        <w:rPr>
          <w:sz w:val="23"/>
        </w:rPr>
        <w:t>2015</w:t>
      </w:r>
      <w:r>
        <w:rPr>
          <w:spacing w:val="-4"/>
          <w:sz w:val="23"/>
        </w:rPr>
        <w:t xml:space="preserve"> </w:t>
      </w:r>
      <w:r>
        <w:rPr>
          <w:sz w:val="23"/>
        </w:rPr>
        <w:t>or</w:t>
      </w:r>
      <w:r>
        <w:rPr>
          <w:spacing w:val="-5"/>
          <w:sz w:val="23"/>
        </w:rPr>
        <w:t xml:space="preserve"> </w:t>
      </w:r>
      <w:r>
        <w:rPr>
          <w:sz w:val="23"/>
        </w:rPr>
        <w:t>subsequent</w:t>
      </w:r>
      <w:r>
        <w:rPr>
          <w:spacing w:val="-4"/>
          <w:sz w:val="23"/>
        </w:rPr>
        <w:t xml:space="preserve"> </w:t>
      </w:r>
      <w:r>
        <w:rPr>
          <w:sz w:val="23"/>
        </w:rPr>
        <w:t>model</w:t>
      </w:r>
      <w:r>
        <w:rPr>
          <w:spacing w:val="-3"/>
          <w:sz w:val="23"/>
        </w:rPr>
        <w:t xml:space="preserve"> </w:t>
      </w:r>
      <w:r>
        <w:rPr>
          <w:sz w:val="23"/>
        </w:rPr>
        <w:t>heavy-duty diesel engine certified to the optional low NOx emission standards, which are below the 0.20 g/bhp-hr emission standard for 2007 and subsequent model engines.</w:t>
      </w:r>
      <w:r>
        <w:rPr>
          <w:spacing w:val="40"/>
          <w:sz w:val="23"/>
        </w:rPr>
        <w:t xml:space="preserve"> </w:t>
      </w:r>
      <w:r>
        <w:rPr>
          <w:sz w:val="23"/>
        </w:rPr>
        <w:t xml:space="preserve">The optional low NOx emission standards are 0.10, 0.05, or 0.02 </w:t>
      </w:r>
      <w:r>
        <w:rPr>
          <w:spacing w:val="-2"/>
          <w:sz w:val="23"/>
        </w:rPr>
        <w:t>g/bhp-hr.</w:t>
      </w:r>
    </w:p>
    <w:p w14:paraId="0EB2102F" w14:textId="77777777" w:rsidR="009D0692" w:rsidRDefault="00D22DBB">
      <w:pPr>
        <w:ind w:left="1440"/>
        <w:rPr>
          <w:sz w:val="24"/>
        </w:rPr>
      </w:pPr>
      <w:r>
        <w:rPr>
          <w:sz w:val="24"/>
        </w:rPr>
        <w:t>“</w:t>
      </w:r>
      <w:r>
        <w:rPr>
          <w:b/>
          <w:sz w:val="24"/>
        </w:rPr>
        <w:t>Warranty</w:t>
      </w:r>
      <w:r>
        <w:rPr>
          <w:b/>
          <w:spacing w:val="-10"/>
          <w:sz w:val="24"/>
        </w:rPr>
        <w:t xml:space="preserve"> </w:t>
      </w:r>
      <w:r>
        <w:rPr>
          <w:b/>
          <w:sz w:val="24"/>
        </w:rPr>
        <w:t>period</w:t>
      </w:r>
      <w:r>
        <w:rPr>
          <w:sz w:val="24"/>
        </w:rPr>
        <w:t>”</w:t>
      </w:r>
      <w:r>
        <w:rPr>
          <w:spacing w:val="-4"/>
          <w:sz w:val="24"/>
        </w:rPr>
        <w:t xml:space="preserve"> </w:t>
      </w:r>
      <w:r>
        <w:rPr>
          <w:sz w:val="24"/>
        </w:rPr>
        <w:t>[For</w:t>
      </w:r>
      <w:r>
        <w:rPr>
          <w:spacing w:val="-4"/>
          <w:sz w:val="24"/>
        </w:rPr>
        <w:t xml:space="preserve"> </w:t>
      </w:r>
      <w:r>
        <w:rPr>
          <w:sz w:val="24"/>
        </w:rPr>
        <w:t>guidance</w:t>
      </w:r>
      <w:r>
        <w:rPr>
          <w:spacing w:val="-2"/>
          <w:sz w:val="24"/>
        </w:rPr>
        <w:t xml:space="preserve"> </w:t>
      </w:r>
      <w:r>
        <w:rPr>
          <w:sz w:val="24"/>
        </w:rPr>
        <w:t>see</w:t>
      </w:r>
      <w:r>
        <w:rPr>
          <w:spacing w:val="-3"/>
          <w:sz w:val="24"/>
        </w:rPr>
        <w:t xml:space="preserve"> </w:t>
      </w:r>
      <w:r>
        <w:rPr>
          <w:sz w:val="24"/>
        </w:rPr>
        <w:t>title</w:t>
      </w:r>
      <w:r>
        <w:rPr>
          <w:spacing w:val="-2"/>
          <w:sz w:val="24"/>
        </w:rPr>
        <w:t xml:space="preserve"> </w:t>
      </w:r>
      <w:r>
        <w:rPr>
          <w:sz w:val="24"/>
        </w:rPr>
        <w:t>13,</w:t>
      </w:r>
      <w:r>
        <w:rPr>
          <w:spacing w:val="-5"/>
          <w:sz w:val="24"/>
        </w:rPr>
        <w:t xml:space="preserve"> </w:t>
      </w:r>
      <w:r>
        <w:rPr>
          <w:sz w:val="24"/>
        </w:rPr>
        <w:t>CCR,</w:t>
      </w:r>
      <w:r>
        <w:rPr>
          <w:spacing w:val="-3"/>
          <w:sz w:val="24"/>
        </w:rPr>
        <w:t xml:space="preserve"> </w:t>
      </w:r>
      <w:r>
        <w:rPr>
          <w:spacing w:val="-2"/>
          <w:sz w:val="24"/>
        </w:rPr>
        <w:t>§2036].</w:t>
      </w:r>
    </w:p>
    <w:p w14:paraId="60239C2F" w14:textId="77777777" w:rsidR="009D0692" w:rsidRDefault="00D22DBB">
      <w:pPr>
        <w:pStyle w:val="ListParagraph"/>
        <w:numPr>
          <w:ilvl w:val="0"/>
          <w:numId w:val="43"/>
        </w:numPr>
        <w:tabs>
          <w:tab w:val="left" w:pos="718"/>
        </w:tabs>
        <w:spacing w:before="272"/>
        <w:ind w:left="718" w:hanging="358"/>
        <w:rPr>
          <w:sz w:val="24"/>
        </w:rPr>
      </w:pPr>
      <w:bookmarkStart w:id="14" w:name="3._Abbreviations.__[§86.xxx-3]"/>
      <w:bookmarkEnd w:id="14"/>
      <w:r>
        <w:rPr>
          <w:sz w:val="24"/>
        </w:rPr>
        <w:t>Abbreviations.</w:t>
      </w:r>
      <w:r>
        <w:rPr>
          <w:spacing w:val="46"/>
          <w:sz w:val="24"/>
        </w:rPr>
        <w:t xml:space="preserve"> </w:t>
      </w:r>
      <w:r>
        <w:rPr>
          <w:sz w:val="24"/>
        </w:rPr>
        <w:t>[§86.xxx-</w:t>
      </w:r>
      <w:r>
        <w:rPr>
          <w:spacing w:val="-5"/>
          <w:sz w:val="24"/>
        </w:rPr>
        <w:t>3]</w:t>
      </w:r>
    </w:p>
    <w:p w14:paraId="512BB15B" w14:textId="77777777" w:rsidR="009D0692" w:rsidRDefault="00D22DBB">
      <w:pPr>
        <w:pStyle w:val="Heading2"/>
        <w:numPr>
          <w:ilvl w:val="1"/>
          <w:numId w:val="43"/>
        </w:numPr>
        <w:tabs>
          <w:tab w:val="left" w:pos="1799"/>
        </w:tabs>
        <w:ind w:left="1799" w:hanging="719"/>
      </w:pPr>
      <w:r>
        <w:t>Federal</w:t>
      </w:r>
      <w:r>
        <w:rPr>
          <w:spacing w:val="-4"/>
        </w:rPr>
        <w:t xml:space="preserve"> </w:t>
      </w:r>
      <w:r>
        <w:rPr>
          <w:spacing w:val="-2"/>
        </w:rPr>
        <w:t>Provisions.</w:t>
      </w:r>
    </w:p>
    <w:p w14:paraId="143FDAAF" w14:textId="77777777" w:rsidR="009D0692" w:rsidRDefault="00D22DBB">
      <w:pPr>
        <w:pStyle w:val="ListParagraph"/>
        <w:numPr>
          <w:ilvl w:val="2"/>
          <w:numId w:val="43"/>
        </w:numPr>
        <w:tabs>
          <w:tab w:val="left" w:pos="1798"/>
        </w:tabs>
        <w:ind w:left="1080" w:right="1657" w:firstLine="360"/>
        <w:rPr>
          <w:sz w:val="24"/>
        </w:rPr>
      </w:pPr>
      <w:r>
        <w:rPr>
          <w:b/>
          <w:sz w:val="24"/>
        </w:rPr>
        <w:t>§86.000-3</w:t>
      </w:r>
      <w:r>
        <w:rPr>
          <w:b/>
          <w:spacing w:val="40"/>
          <w:sz w:val="24"/>
        </w:rPr>
        <w:t xml:space="preserve"> </w:t>
      </w:r>
      <w:r>
        <w:rPr>
          <w:b/>
          <w:sz w:val="24"/>
        </w:rPr>
        <w:t>Abbreviations.</w:t>
      </w:r>
      <w:r>
        <w:rPr>
          <w:b/>
          <w:spacing w:val="40"/>
          <w:sz w:val="24"/>
        </w:rPr>
        <w:t xml:space="preserve"> </w:t>
      </w:r>
      <w:r>
        <w:rPr>
          <w:sz w:val="24"/>
        </w:rPr>
        <w:t>October</w:t>
      </w:r>
      <w:r>
        <w:rPr>
          <w:spacing w:val="-6"/>
          <w:sz w:val="24"/>
        </w:rPr>
        <w:t xml:space="preserve"> </w:t>
      </w:r>
      <w:r>
        <w:rPr>
          <w:sz w:val="24"/>
        </w:rPr>
        <w:t>22,</w:t>
      </w:r>
      <w:r>
        <w:rPr>
          <w:spacing w:val="-5"/>
          <w:sz w:val="24"/>
        </w:rPr>
        <w:t xml:space="preserve"> </w:t>
      </w:r>
      <w:r>
        <w:rPr>
          <w:sz w:val="24"/>
        </w:rPr>
        <w:t>1996.</w:t>
      </w:r>
      <w:r>
        <w:rPr>
          <w:spacing w:val="40"/>
          <w:sz w:val="24"/>
        </w:rPr>
        <w:t xml:space="preserve"> </w:t>
      </w:r>
      <w:r>
        <w:rPr>
          <w:sz w:val="24"/>
        </w:rPr>
        <w:t>[All</w:t>
      </w:r>
      <w:r>
        <w:rPr>
          <w:spacing w:val="-6"/>
          <w:sz w:val="24"/>
        </w:rPr>
        <w:t xml:space="preserve"> </w:t>
      </w:r>
      <w:r>
        <w:rPr>
          <w:sz w:val="24"/>
        </w:rPr>
        <w:t>federal</w:t>
      </w:r>
      <w:r>
        <w:rPr>
          <w:spacing w:val="-3"/>
          <w:sz w:val="24"/>
        </w:rPr>
        <w:t xml:space="preserve"> </w:t>
      </w:r>
      <w:r>
        <w:rPr>
          <w:sz w:val="24"/>
        </w:rPr>
        <w:t>abbreviations apply, except as otherwise noted below.</w:t>
      </w:r>
      <w:r>
        <w:rPr>
          <w:spacing w:val="40"/>
          <w:sz w:val="24"/>
        </w:rPr>
        <w:t xml:space="preserve"> </w:t>
      </w:r>
      <w:r>
        <w:rPr>
          <w:sz w:val="24"/>
        </w:rPr>
        <w:t>Abbreviations specific to other requirements are contained in separate documents.]</w:t>
      </w:r>
    </w:p>
    <w:p w14:paraId="70B53141" w14:textId="77777777" w:rsidR="009D0692" w:rsidRDefault="009D0692">
      <w:pPr>
        <w:pStyle w:val="BodyText"/>
      </w:pPr>
    </w:p>
    <w:p w14:paraId="722F87F7" w14:textId="77777777" w:rsidR="009D0692" w:rsidRDefault="00D22DBB">
      <w:pPr>
        <w:pStyle w:val="Heading2"/>
        <w:numPr>
          <w:ilvl w:val="1"/>
          <w:numId w:val="43"/>
        </w:numPr>
        <w:tabs>
          <w:tab w:val="left" w:pos="1799"/>
        </w:tabs>
        <w:ind w:left="1799" w:hanging="719"/>
      </w:pPr>
      <w:r>
        <w:t>California</w:t>
      </w:r>
      <w:r>
        <w:rPr>
          <w:spacing w:val="-5"/>
        </w:rPr>
        <w:t xml:space="preserve"> </w:t>
      </w:r>
      <w:r>
        <w:rPr>
          <w:spacing w:val="-2"/>
        </w:rPr>
        <w:t>Provisions.</w:t>
      </w:r>
    </w:p>
    <w:p w14:paraId="24800A97" w14:textId="77777777" w:rsidR="009D0692" w:rsidRDefault="00D22DBB">
      <w:pPr>
        <w:pStyle w:val="BodyText"/>
        <w:spacing w:before="1"/>
        <w:ind w:left="1440" w:right="4323"/>
      </w:pPr>
      <w:r>
        <w:t>“CCR”</w:t>
      </w:r>
      <w:r>
        <w:rPr>
          <w:spacing w:val="-9"/>
        </w:rPr>
        <w:t xml:space="preserve"> </w:t>
      </w:r>
      <w:r>
        <w:t>means</w:t>
      </w:r>
      <w:r>
        <w:rPr>
          <w:spacing w:val="-8"/>
        </w:rPr>
        <w:t xml:space="preserve"> </w:t>
      </w:r>
      <w:r>
        <w:t>“California</w:t>
      </w:r>
      <w:r>
        <w:rPr>
          <w:spacing w:val="-6"/>
        </w:rPr>
        <w:t xml:space="preserve"> </w:t>
      </w:r>
      <w:r>
        <w:t>Code</w:t>
      </w:r>
      <w:r>
        <w:rPr>
          <w:spacing w:val="-8"/>
        </w:rPr>
        <w:t xml:space="preserve"> </w:t>
      </w:r>
      <w:r>
        <w:t>of</w:t>
      </w:r>
      <w:r>
        <w:rPr>
          <w:spacing w:val="-4"/>
        </w:rPr>
        <w:t xml:space="preserve"> </w:t>
      </w:r>
      <w:r>
        <w:t>Regulations “LEV” means low-emission vehicle</w:t>
      </w:r>
    </w:p>
    <w:p w14:paraId="5F230012" w14:textId="77777777" w:rsidR="009D0692" w:rsidRDefault="00D22DBB">
      <w:pPr>
        <w:pStyle w:val="BodyText"/>
        <w:ind w:left="1440" w:right="5312"/>
      </w:pPr>
      <w:r>
        <w:t>“MDV” means medium-duty vehicle “OBD” means on-board diagnostics “ULEV”</w:t>
      </w:r>
      <w:r>
        <w:rPr>
          <w:spacing w:val="-13"/>
        </w:rPr>
        <w:t xml:space="preserve"> </w:t>
      </w:r>
      <w:r>
        <w:t>means</w:t>
      </w:r>
      <w:r>
        <w:rPr>
          <w:spacing w:val="-14"/>
        </w:rPr>
        <w:t xml:space="preserve"> </w:t>
      </w:r>
      <w:r>
        <w:t>ultra-low-emission</w:t>
      </w:r>
      <w:r>
        <w:rPr>
          <w:spacing w:val="-12"/>
        </w:rPr>
        <w:t xml:space="preserve"> </w:t>
      </w:r>
      <w:r>
        <w:t>vehicle</w:t>
      </w:r>
    </w:p>
    <w:p w14:paraId="5CC69BBD" w14:textId="77777777" w:rsidR="009D0692" w:rsidRDefault="00D22DBB">
      <w:pPr>
        <w:pStyle w:val="BodyText"/>
        <w:ind w:left="1440"/>
      </w:pPr>
      <w:r>
        <w:t>“SULEV”</w:t>
      </w:r>
      <w:r>
        <w:rPr>
          <w:spacing w:val="-9"/>
        </w:rPr>
        <w:t xml:space="preserve"> </w:t>
      </w:r>
      <w:r>
        <w:t>means</w:t>
      </w:r>
      <w:r>
        <w:rPr>
          <w:spacing w:val="-10"/>
        </w:rPr>
        <w:t xml:space="preserve"> </w:t>
      </w:r>
      <w:r>
        <w:t>super-ultra-low-emission</w:t>
      </w:r>
      <w:r>
        <w:rPr>
          <w:spacing w:val="-8"/>
        </w:rPr>
        <w:t xml:space="preserve"> </w:t>
      </w:r>
      <w:r>
        <w:rPr>
          <w:spacing w:val="-2"/>
        </w:rPr>
        <w:t>vehicle</w:t>
      </w:r>
    </w:p>
    <w:p w14:paraId="4A517C66" w14:textId="77777777" w:rsidR="009D0692" w:rsidRDefault="009D0692">
      <w:pPr>
        <w:pStyle w:val="BodyText"/>
        <w:sectPr w:rsidR="009D0692">
          <w:pgSz w:w="12240" w:h="15840"/>
          <w:pgMar w:top="1360" w:right="0" w:bottom="1620" w:left="1080" w:header="0" w:footer="1424" w:gutter="0"/>
          <w:cols w:space="720"/>
        </w:sectPr>
      </w:pPr>
    </w:p>
    <w:p w14:paraId="331E2D9F" w14:textId="77777777" w:rsidR="009D0692" w:rsidRDefault="00D22DBB">
      <w:pPr>
        <w:pStyle w:val="ListParagraph"/>
        <w:numPr>
          <w:ilvl w:val="0"/>
          <w:numId w:val="43"/>
        </w:numPr>
        <w:tabs>
          <w:tab w:val="left" w:pos="718"/>
        </w:tabs>
        <w:spacing w:before="71"/>
        <w:ind w:left="718" w:hanging="358"/>
        <w:rPr>
          <w:sz w:val="24"/>
        </w:rPr>
      </w:pPr>
      <w:bookmarkStart w:id="15" w:name="4._Section_numbering;_construction.__[§8"/>
      <w:bookmarkEnd w:id="15"/>
      <w:r>
        <w:rPr>
          <w:sz w:val="24"/>
        </w:rPr>
        <w:lastRenderedPageBreak/>
        <w:t>Section</w:t>
      </w:r>
      <w:r>
        <w:rPr>
          <w:spacing w:val="-6"/>
          <w:sz w:val="24"/>
        </w:rPr>
        <w:t xml:space="preserve"> </w:t>
      </w:r>
      <w:r>
        <w:rPr>
          <w:sz w:val="24"/>
        </w:rPr>
        <w:t>numbering;</w:t>
      </w:r>
      <w:r>
        <w:rPr>
          <w:spacing w:val="-4"/>
          <w:sz w:val="24"/>
        </w:rPr>
        <w:t xml:space="preserve"> </w:t>
      </w:r>
      <w:r>
        <w:rPr>
          <w:sz w:val="24"/>
        </w:rPr>
        <w:t>construction.</w:t>
      </w:r>
      <w:r>
        <w:rPr>
          <w:spacing w:val="57"/>
          <w:sz w:val="24"/>
        </w:rPr>
        <w:t xml:space="preserve"> </w:t>
      </w:r>
      <w:r>
        <w:rPr>
          <w:sz w:val="24"/>
        </w:rPr>
        <w:t>[§86.084-4].</w:t>
      </w:r>
      <w:r>
        <w:rPr>
          <w:spacing w:val="57"/>
          <w:sz w:val="24"/>
        </w:rPr>
        <w:t xml:space="preserve"> </w:t>
      </w:r>
      <w:r>
        <w:rPr>
          <w:sz w:val="24"/>
        </w:rPr>
        <w:t>September</w:t>
      </w:r>
      <w:r>
        <w:rPr>
          <w:spacing w:val="-6"/>
          <w:sz w:val="24"/>
        </w:rPr>
        <w:t xml:space="preserve"> </w:t>
      </w:r>
      <w:r>
        <w:rPr>
          <w:sz w:val="24"/>
        </w:rPr>
        <w:t>21,</w:t>
      </w:r>
      <w:r>
        <w:rPr>
          <w:spacing w:val="-4"/>
          <w:sz w:val="24"/>
        </w:rPr>
        <w:t xml:space="preserve"> </w:t>
      </w:r>
      <w:r>
        <w:rPr>
          <w:sz w:val="24"/>
        </w:rPr>
        <w:t>1994.</w:t>
      </w:r>
      <w:r>
        <w:rPr>
          <w:spacing w:val="55"/>
          <w:sz w:val="24"/>
        </w:rPr>
        <w:t xml:space="preserve"> </w:t>
      </w:r>
      <w:r>
        <w:rPr>
          <w:sz w:val="24"/>
        </w:rPr>
        <w:t>[No</w:t>
      </w:r>
      <w:r>
        <w:rPr>
          <w:spacing w:val="-4"/>
          <w:sz w:val="24"/>
        </w:rPr>
        <w:t xml:space="preserve"> </w:t>
      </w:r>
      <w:r>
        <w:rPr>
          <w:spacing w:val="-2"/>
          <w:sz w:val="24"/>
        </w:rPr>
        <w:t>change.]</w:t>
      </w:r>
    </w:p>
    <w:p w14:paraId="27C8FB10" w14:textId="77777777" w:rsidR="009D0692" w:rsidRDefault="009D0692">
      <w:pPr>
        <w:pStyle w:val="BodyText"/>
      </w:pPr>
    </w:p>
    <w:p w14:paraId="64546788" w14:textId="77777777" w:rsidR="009D0692" w:rsidRDefault="00D22DBB">
      <w:pPr>
        <w:pStyle w:val="BodyText"/>
        <w:ind w:left="360" w:right="1463" w:firstLine="720"/>
      </w:pPr>
      <w:r>
        <w:t>The</w:t>
      </w:r>
      <w:r>
        <w:rPr>
          <w:spacing w:val="-3"/>
        </w:rPr>
        <w:t xml:space="preserve"> </w:t>
      </w:r>
      <w:r>
        <w:t>section</w:t>
      </w:r>
      <w:r>
        <w:rPr>
          <w:spacing w:val="-5"/>
        </w:rPr>
        <w:t xml:space="preserve"> </w:t>
      </w:r>
      <w:r>
        <w:t>numbering</w:t>
      </w:r>
      <w:r>
        <w:rPr>
          <w:spacing w:val="-7"/>
        </w:rPr>
        <w:t xml:space="preserve"> </w:t>
      </w:r>
      <w:r>
        <w:t>convention</w:t>
      </w:r>
      <w:r>
        <w:rPr>
          <w:spacing w:val="-5"/>
        </w:rPr>
        <w:t xml:space="preserve"> </w:t>
      </w:r>
      <w:r>
        <w:t>employed</w:t>
      </w:r>
      <w:r>
        <w:rPr>
          <w:spacing w:val="-3"/>
        </w:rPr>
        <w:t xml:space="preserve"> </w:t>
      </w:r>
      <w:r>
        <w:t>in</w:t>
      </w:r>
      <w:r>
        <w:rPr>
          <w:spacing w:val="-3"/>
        </w:rPr>
        <w:t xml:space="preserve"> </w:t>
      </w:r>
      <w:r>
        <w:t>these</w:t>
      </w:r>
      <w:r>
        <w:rPr>
          <w:spacing w:val="-3"/>
        </w:rPr>
        <w:t xml:space="preserve"> </w:t>
      </w:r>
      <w:r>
        <w:t>test</w:t>
      </w:r>
      <w:r>
        <w:rPr>
          <w:spacing w:val="-6"/>
        </w:rPr>
        <w:t xml:space="preserve"> </w:t>
      </w:r>
      <w:r>
        <w:t>procedures,</w:t>
      </w:r>
      <w:r>
        <w:rPr>
          <w:spacing w:val="-3"/>
        </w:rPr>
        <w:t xml:space="preserve"> </w:t>
      </w:r>
      <w:r>
        <w:t>in</w:t>
      </w:r>
      <w:r>
        <w:rPr>
          <w:spacing w:val="-3"/>
        </w:rPr>
        <w:t xml:space="preserve"> </w:t>
      </w:r>
      <w:r>
        <w:t>order</w:t>
      </w:r>
      <w:r>
        <w:rPr>
          <w:spacing w:val="-5"/>
        </w:rPr>
        <w:t xml:space="preserve"> </w:t>
      </w:r>
      <w:r>
        <w:t>of priority, is I.1.A.1.1. in order to distinguish California procedures and requirements from those of the U.S. EPA.</w:t>
      </w:r>
      <w:r>
        <w:rPr>
          <w:spacing w:val="40"/>
        </w:rPr>
        <w:t xml:space="preserve"> </w:t>
      </w:r>
      <w:r>
        <w:t>References in these test procedures to specific sections of the Code of Federal Regulations maintain the same numbering system employed in the Code of Federal Regulations.</w:t>
      </w:r>
      <w:r>
        <w:rPr>
          <w:spacing w:val="40"/>
        </w:rPr>
        <w:t xml:space="preserve"> </w:t>
      </w:r>
      <w:r>
        <w:t>California-only requirements are set forth in a separate subsection.</w:t>
      </w:r>
      <w:r>
        <w:rPr>
          <w:spacing w:val="40"/>
        </w:rPr>
        <w:t xml:space="preserve"> </w:t>
      </w:r>
      <w:r>
        <w:t>In the beginning of each section the general notation §86.xxx-# is used when there is more than one applicable section (or when no versions of the section are being incorporated) to indicate the section being discussed without regard to model year.</w:t>
      </w:r>
      <w:r>
        <w:rPr>
          <w:spacing w:val="40"/>
        </w:rPr>
        <w:t xml:space="preserve"> </w:t>
      </w:r>
      <w:r>
        <w:t>The years of applicability (denoted generically “xxx”) are added as applicable in the pertinent subsections.</w:t>
      </w:r>
    </w:p>
    <w:p w14:paraId="1514BAA1" w14:textId="77777777" w:rsidR="009D0692" w:rsidRDefault="009D0692">
      <w:pPr>
        <w:pStyle w:val="BodyText"/>
      </w:pPr>
    </w:p>
    <w:p w14:paraId="57486D61" w14:textId="77777777" w:rsidR="009D0692" w:rsidRDefault="00D22DBB">
      <w:pPr>
        <w:pStyle w:val="BodyText"/>
        <w:spacing w:before="1"/>
        <w:ind w:left="360" w:right="1633" w:firstLine="720"/>
      </w:pPr>
      <w:r>
        <w:t>In cases where the entire CFR section is incorporated by reference with no modifications, the notation “[No change.]” is used.</w:t>
      </w:r>
      <w:r>
        <w:rPr>
          <w:spacing w:val="40"/>
        </w:rPr>
        <w:t xml:space="preserve"> </w:t>
      </w:r>
      <w:r>
        <w:t>In cases where the federal requirements</w:t>
      </w:r>
      <w:r>
        <w:rPr>
          <w:spacing w:val="-5"/>
        </w:rPr>
        <w:t xml:space="preserve"> </w:t>
      </w:r>
      <w:r>
        <w:t>are</w:t>
      </w:r>
      <w:r>
        <w:rPr>
          <w:spacing w:val="-4"/>
        </w:rPr>
        <w:t xml:space="preserve"> </w:t>
      </w:r>
      <w:r>
        <w:t>modified</w:t>
      </w:r>
      <w:r>
        <w:rPr>
          <w:spacing w:val="-2"/>
        </w:rPr>
        <w:t xml:space="preserve"> </w:t>
      </w:r>
      <w:r>
        <w:t>by</w:t>
      </w:r>
      <w:r>
        <w:rPr>
          <w:spacing w:val="-5"/>
        </w:rPr>
        <w:t xml:space="preserve"> </w:t>
      </w:r>
      <w:r>
        <w:t>California</w:t>
      </w:r>
      <w:r>
        <w:rPr>
          <w:spacing w:val="-2"/>
        </w:rPr>
        <w:t xml:space="preserve"> </w:t>
      </w:r>
      <w:r>
        <w:t>requirements,</w:t>
      </w:r>
      <w:r>
        <w:rPr>
          <w:spacing w:val="-2"/>
        </w:rPr>
        <w:t xml:space="preserve"> </w:t>
      </w:r>
      <w:r>
        <w:t>the</w:t>
      </w:r>
      <w:r>
        <w:rPr>
          <w:spacing w:val="-4"/>
        </w:rPr>
        <w:t xml:space="preserve"> </w:t>
      </w:r>
      <w:r>
        <w:t>notation</w:t>
      </w:r>
      <w:r>
        <w:rPr>
          <w:spacing w:val="-4"/>
        </w:rPr>
        <w:t xml:space="preserve"> </w:t>
      </w:r>
      <w:r>
        <w:t>“Amend</w:t>
      </w:r>
      <w:r>
        <w:rPr>
          <w:spacing w:val="-2"/>
        </w:rPr>
        <w:t xml:space="preserve"> </w:t>
      </w:r>
      <w:r>
        <w:t>(or</w:t>
      </w:r>
      <w:r>
        <w:rPr>
          <w:spacing w:val="-6"/>
        </w:rPr>
        <w:t xml:space="preserve"> </w:t>
      </w:r>
      <w:r>
        <w:t>delete) subparagraph (_)</w:t>
      </w:r>
      <w:r>
        <w:rPr>
          <w:spacing w:val="-1"/>
        </w:rPr>
        <w:t xml:space="preserve"> </w:t>
      </w:r>
      <w:r>
        <w:t>as</w:t>
      </w:r>
      <w:r>
        <w:rPr>
          <w:spacing w:val="-5"/>
        </w:rPr>
        <w:t xml:space="preserve"> </w:t>
      </w:r>
      <w:r>
        <w:t>follows:”</w:t>
      </w:r>
      <w:r>
        <w:rPr>
          <w:spacing w:val="-1"/>
        </w:rPr>
        <w:t xml:space="preserve"> </w:t>
      </w:r>
      <w:r>
        <w:t>is used.</w:t>
      </w:r>
      <w:r>
        <w:rPr>
          <w:spacing w:val="40"/>
        </w:rPr>
        <w:t xml:space="preserve"> </w:t>
      </w:r>
      <w:r>
        <w:t>If the</w:t>
      </w:r>
      <w:r>
        <w:rPr>
          <w:spacing w:val="-1"/>
        </w:rPr>
        <w:t xml:space="preserve"> </w:t>
      </w:r>
      <w:r>
        <w:t>federal requirement is not applicable, the notation “[n/a]” is used.</w:t>
      </w:r>
      <w:r>
        <w:rPr>
          <w:spacing w:val="40"/>
        </w:rPr>
        <w:t xml:space="preserve"> </w:t>
      </w:r>
      <w:r>
        <w:t>In cases where there are California only requirements, the additional California requirements are noted in a separate subsection with the numbering convention set forth above.</w:t>
      </w:r>
    </w:p>
    <w:p w14:paraId="1099199A" w14:textId="77777777" w:rsidR="009D0692" w:rsidRDefault="009D0692">
      <w:pPr>
        <w:pStyle w:val="BodyText"/>
      </w:pPr>
    </w:p>
    <w:p w14:paraId="5C77E9FB" w14:textId="77777777" w:rsidR="009D0692" w:rsidRDefault="00D22DBB">
      <w:pPr>
        <w:pStyle w:val="BodyText"/>
        <w:ind w:left="360" w:right="1685" w:firstLine="720"/>
      </w:pPr>
      <w:r>
        <w:t>If</w:t>
      </w:r>
      <w:r>
        <w:rPr>
          <w:spacing w:val="-2"/>
        </w:rPr>
        <w:t xml:space="preserve"> </w:t>
      </w:r>
      <w:r>
        <w:t>a</w:t>
      </w:r>
      <w:r>
        <w:rPr>
          <w:spacing w:val="-2"/>
        </w:rPr>
        <w:t xml:space="preserve"> </w:t>
      </w:r>
      <w:r>
        <w:t>CFR</w:t>
      </w:r>
      <w:r>
        <w:rPr>
          <w:spacing w:val="-3"/>
        </w:rPr>
        <w:t xml:space="preserve"> </w:t>
      </w:r>
      <w:r>
        <w:t>section</w:t>
      </w:r>
      <w:r>
        <w:rPr>
          <w:spacing w:val="-3"/>
        </w:rPr>
        <w:t xml:space="preserve"> </w:t>
      </w:r>
      <w:r>
        <w:t>for</w:t>
      </w:r>
      <w:r>
        <w:rPr>
          <w:spacing w:val="-3"/>
        </w:rPr>
        <w:t xml:space="preserve"> </w:t>
      </w:r>
      <w:r>
        <w:t>a</w:t>
      </w:r>
      <w:r>
        <w:rPr>
          <w:spacing w:val="-2"/>
        </w:rPr>
        <w:t xml:space="preserve"> </w:t>
      </w:r>
      <w:r>
        <w:t>specific</w:t>
      </w:r>
      <w:r>
        <w:rPr>
          <w:spacing w:val="-3"/>
        </w:rPr>
        <w:t xml:space="preserve"> </w:t>
      </w:r>
      <w:r>
        <w:t>model</w:t>
      </w:r>
      <w:r>
        <w:rPr>
          <w:spacing w:val="-3"/>
        </w:rPr>
        <w:t xml:space="preserve"> </w:t>
      </w:r>
      <w:r>
        <w:t>year</w:t>
      </w:r>
      <w:r>
        <w:rPr>
          <w:spacing w:val="-3"/>
        </w:rPr>
        <w:t xml:space="preserve"> </w:t>
      </w:r>
      <w:r>
        <w:t>is</w:t>
      </w:r>
      <w:r>
        <w:rPr>
          <w:spacing w:val="-3"/>
        </w:rPr>
        <w:t xml:space="preserve"> </w:t>
      </w:r>
      <w:r>
        <w:t>set</w:t>
      </w:r>
      <w:r>
        <w:rPr>
          <w:spacing w:val="-4"/>
        </w:rPr>
        <w:t xml:space="preserve"> </w:t>
      </w:r>
      <w:r>
        <w:t>forth</w:t>
      </w:r>
      <w:r>
        <w:rPr>
          <w:spacing w:val="-2"/>
        </w:rPr>
        <w:t xml:space="preserve"> </w:t>
      </w:r>
      <w:r>
        <w:t>in</w:t>
      </w:r>
      <w:r>
        <w:rPr>
          <w:spacing w:val="-3"/>
        </w:rPr>
        <w:t xml:space="preserve"> </w:t>
      </w:r>
      <w:r>
        <w:t>this</w:t>
      </w:r>
      <w:r>
        <w:rPr>
          <w:spacing w:val="-3"/>
        </w:rPr>
        <w:t xml:space="preserve"> </w:t>
      </w:r>
      <w:r>
        <w:t>document,</w:t>
      </w:r>
      <w:r>
        <w:rPr>
          <w:spacing w:val="-2"/>
        </w:rPr>
        <w:t xml:space="preserve"> </w:t>
      </w:r>
      <w:r>
        <w:t>and</w:t>
      </w:r>
      <w:r>
        <w:rPr>
          <w:spacing w:val="-3"/>
        </w:rPr>
        <w:t xml:space="preserve"> </w:t>
      </w:r>
      <w:r>
        <w:t>that CFR section references previous CFR sections, then all previously referenced CFR sections are deemed incorporated into this document unless otherwise noted.</w:t>
      </w:r>
    </w:p>
    <w:p w14:paraId="7F58357F" w14:textId="77777777" w:rsidR="009D0692" w:rsidRDefault="009D0692">
      <w:pPr>
        <w:pStyle w:val="BodyText"/>
      </w:pPr>
    </w:p>
    <w:p w14:paraId="760937E1" w14:textId="77777777" w:rsidR="009D0692" w:rsidRDefault="00D22DBB">
      <w:pPr>
        <w:pStyle w:val="ListParagraph"/>
        <w:numPr>
          <w:ilvl w:val="0"/>
          <w:numId w:val="43"/>
        </w:numPr>
        <w:tabs>
          <w:tab w:val="left" w:pos="718"/>
          <w:tab w:val="left" w:pos="720"/>
        </w:tabs>
        <w:ind w:right="2575"/>
        <w:rPr>
          <w:sz w:val="24"/>
        </w:rPr>
      </w:pPr>
      <w:bookmarkStart w:id="16" w:name="5._General_Standards;_increase_in_emissi"/>
      <w:bookmarkEnd w:id="16"/>
      <w:r>
        <w:rPr>
          <w:sz w:val="24"/>
        </w:rPr>
        <w:t>General</w:t>
      </w:r>
      <w:r>
        <w:rPr>
          <w:spacing w:val="-7"/>
          <w:sz w:val="24"/>
        </w:rPr>
        <w:t xml:space="preserve"> </w:t>
      </w:r>
      <w:r>
        <w:rPr>
          <w:sz w:val="24"/>
        </w:rPr>
        <w:t>Standards;</w:t>
      </w:r>
      <w:r>
        <w:rPr>
          <w:spacing w:val="-3"/>
          <w:sz w:val="24"/>
        </w:rPr>
        <w:t xml:space="preserve"> </w:t>
      </w:r>
      <w:r>
        <w:rPr>
          <w:sz w:val="24"/>
        </w:rPr>
        <w:t>increase</w:t>
      </w:r>
      <w:r>
        <w:rPr>
          <w:spacing w:val="-3"/>
          <w:sz w:val="24"/>
        </w:rPr>
        <w:t xml:space="preserve"> </w:t>
      </w:r>
      <w:r>
        <w:rPr>
          <w:sz w:val="24"/>
        </w:rPr>
        <w:t>in</w:t>
      </w:r>
      <w:r>
        <w:rPr>
          <w:spacing w:val="-5"/>
          <w:sz w:val="24"/>
        </w:rPr>
        <w:t xml:space="preserve"> </w:t>
      </w:r>
      <w:r>
        <w:rPr>
          <w:sz w:val="24"/>
        </w:rPr>
        <w:t>emissions;</w:t>
      </w:r>
      <w:r>
        <w:rPr>
          <w:spacing w:val="-6"/>
          <w:sz w:val="24"/>
        </w:rPr>
        <w:t xml:space="preserve"> </w:t>
      </w:r>
      <w:r>
        <w:rPr>
          <w:sz w:val="24"/>
        </w:rPr>
        <w:t>unsafe</w:t>
      </w:r>
      <w:r>
        <w:rPr>
          <w:spacing w:val="-3"/>
          <w:sz w:val="24"/>
        </w:rPr>
        <w:t xml:space="preserve"> </w:t>
      </w:r>
      <w:r>
        <w:rPr>
          <w:sz w:val="24"/>
        </w:rPr>
        <w:t>conditions.</w:t>
      </w:r>
      <w:r>
        <w:rPr>
          <w:spacing w:val="40"/>
          <w:sz w:val="24"/>
        </w:rPr>
        <w:t xml:space="preserve"> </w:t>
      </w:r>
      <w:r>
        <w:rPr>
          <w:sz w:val="24"/>
        </w:rPr>
        <w:t>[§86.090-5] November 12, 1996.</w:t>
      </w:r>
      <w:r>
        <w:rPr>
          <w:spacing w:val="40"/>
          <w:sz w:val="24"/>
        </w:rPr>
        <w:t xml:space="preserve"> </w:t>
      </w:r>
      <w:r>
        <w:rPr>
          <w:sz w:val="24"/>
        </w:rPr>
        <w:t>[No change.]</w:t>
      </w:r>
    </w:p>
    <w:p w14:paraId="5AB19E8F" w14:textId="77777777" w:rsidR="009D0692" w:rsidRDefault="009D0692">
      <w:pPr>
        <w:pStyle w:val="BodyText"/>
      </w:pPr>
    </w:p>
    <w:p w14:paraId="6B1CBC79" w14:textId="77777777" w:rsidR="009D0692" w:rsidRDefault="00D22DBB">
      <w:pPr>
        <w:pStyle w:val="ListParagraph"/>
        <w:numPr>
          <w:ilvl w:val="0"/>
          <w:numId w:val="43"/>
        </w:numPr>
        <w:tabs>
          <w:tab w:val="left" w:pos="718"/>
        </w:tabs>
        <w:ind w:left="718" w:hanging="358"/>
        <w:rPr>
          <w:sz w:val="24"/>
        </w:rPr>
      </w:pPr>
      <w:bookmarkStart w:id="17" w:name="6._Hearings_on_certification.__[§86.078-"/>
      <w:bookmarkEnd w:id="17"/>
      <w:r>
        <w:rPr>
          <w:sz w:val="24"/>
        </w:rPr>
        <w:t>Hearings</w:t>
      </w:r>
      <w:r>
        <w:rPr>
          <w:spacing w:val="-5"/>
          <w:sz w:val="24"/>
        </w:rPr>
        <w:t xml:space="preserve"> </w:t>
      </w:r>
      <w:r>
        <w:rPr>
          <w:sz w:val="24"/>
        </w:rPr>
        <w:t>on</w:t>
      </w:r>
      <w:r>
        <w:rPr>
          <w:spacing w:val="-5"/>
          <w:sz w:val="24"/>
        </w:rPr>
        <w:t xml:space="preserve"> </w:t>
      </w:r>
      <w:r>
        <w:rPr>
          <w:sz w:val="24"/>
        </w:rPr>
        <w:t>certification.</w:t>
      </w:r>
      <w:r>
        <w:rPr>
          <w:spacing w:val="57"/>
          <w:sz w:val="24"/>
        </w:rPr>
        <w:t xml:space="preserve"> </w:t>
      </w:r>
      <w:r>
        <w:rPr>
          <w:sz w:val="24"/>
        </w:rPr>
        <w:t>[§86.078-6]</w:t>
      </w:r>
      <w:r>
        <w:rPr>
          <w:spacing w:val="57"/>
          <w:sz w:val="24"/>
        </w:rPr>
        <w:t xml:space="preserve"> </w:t>
      </w:r>
      <w:r>
        <w:rPr>
          <w:sz w:val="24"/>
        </w:rPr>
        <w:t>December</w:t>
      </w:r>
      <w:r>
        <w:rPr>
          <w:spacing w:val="-6"/>
          <w:sz w:val="24"/>
        </w:rPr>
        <w:t xml:space="preserve"> </w:t>
      </w:r>
      <w:r>
        <w:rPr>
          <w:sz w:val="24"/>
        </w:rPr>
        <w:t>12,</w:t>
      </w:r>
      <w:r>
        <w:rPr>
          <w:spacing w:val="-4"/>
          <w:sz w:val="24"/>
        </w:rPr>
        <w:t xml:space="preserve"> </w:t>
      </w:r>
      <w:r>
        <w:rPr>
          <w:sz w:val="24"/>
        </w:rPr>
        <w:t>1984</w:t>
      </w:r>
      <w:r>
        <w:rPr>
          <w:spacing w:val="55"/>
          <w:sz w:val="24"/>
        </w:rPr>
        <w:t xml:space="preserve"> </w:t>
      </w:r>
      <w:r>
        <w:rPr>
          <w:sz w:val="24"/>
        </w:rPr>
        <w:t>[No</w:t>
      </w:r>
      <w:r>
        <w:rPr>
          <w:spacing w:val="-4"/>
          <w:sz w:val="24"/>
        </w:rPr>
        <w:t xml:space="preserve"> </w:t>
      </w:r>
      <w:r>
        <w:rPr>
          <w:spacing w:val="-2"/>
          <w:sz w:val="24"/>
        </w:rPr>
        <w:t>change.]</w:t>
      </w:r>
    </w:p>
    <w:p w14:paraId="487756B5" w14:textId="77777777" w:rsidR="009D0692" w:rsidRDefault="009D0692">
      <w:pPr>
        <w:pStyle w:val="BodyText"/>
      </w:pPr>
    </w:p>
    <w:p w14:paraId="25463532" w14:textId="77777777" w:rsidR="009D0692" w:rsidRDefault="00D22DBB">
      <w:pPr>
        <w:pStyle w:val="ListParagraph"/>
        <w:numPr>
          <w:ilvl w:val="0"/>
          <w:numId w:val="43"/>
        </w:numPr>
        <w:tabs>
          <w:tab w:val="left" w:pos="718"/>
          <w:tab w:val="left" w:pos="720"/>
        </w:tabs>
        <w:ind w:right="2433"/>
        <w:rPr>
          <w:sz w:val="24"/>
        </w:rPr>
      </w:pPr>
      <w:bookmarkStart w:id="18" w:name="7._Maintenance_of_records;_submittal_of_"/>
      <w:bookmarkEnd w:id="18"/>
      <w:r>
        <w:rPr>
          <w:sz w:val="24"/>
        </w:rPr>
        <w:t>Maintenance</w:t>
      </w:r>
      <w:r>
        <w:rPr>
          <w:spacing w:val="-6"/>
          <w:sz w:val="24"/>
        </w:rPr>
        <w:t xml:space="preserve"> </w:t>
      </w:r>
      <w:r>
        <w:rPr>
          <w:sz w:val="24"/>
        </w:rPr>
        <w:t>of</w:t>
      </w:r>
      <w:r>
        <w:rPr>
          <w:spacing w:val="-2"/>
          <w:sz w:val="24"/>
        </w:rPr>
        <w:t xml:space="preserve"> </w:t>
      </w:r>
      <w:r>
        <w:rPr>
          <w:sz w:val="24"/>
        </w:rPr>
        <w:t>records;</w:t>
      </w:r>
      <w:r>
        <w:rPr>
          <w:spacing w:val="-4"/>
          <w:sz w:val="24"/>
        </w:rPr>
        <w:t xml:space="preserve"> </w:t>
      </w:r>
      <w:r>
        <w:rPr>
          <w:sz w:val="24"/>
        </w:rPr>
        <w:t>submittal</w:t>
      </w:r>
      <w:r>
        <w:rPr>
          <w:spacing w:val="-7"/>
          <w:sz w:val="24"/>
        </w:rPr>
        <w:t xml:space="preserve"> </w:t>
      </w:r>
      <w:r>
        <w:rPr>
          <w:sz w:val="24"/>
        </w:rPr>
        <w:t>of</w:t>
      </w:r>
      <w:r>
        <w:rPr>
          <w:spacing w:val="-2"/>
          <w:sz w:val="24"/>
        </w:rPr>
        <w:t xml:space="preserve"> </w:t>
      </w:r>
      <w:r>
        <w:rPr>
          <w:sz w:val="24"/>
        </w:rPr>
        <w:t>information;</w:t>
      </w:r>
      <w:r>
        <w:rPr>
          <w:spacing w:val="-4"/>
          <w:sz w:val="24"/>
        </w:rPr>
        <w:t xml:space="preserve"> </w:t>
      </w:r>
      <w:r>
        <w:rPr>
          <w:sz w:val="24"/>
        </w:rPr>
        <w:t>right</w:t>
      </w:r>
      <w:r>
        <w:rPr>
          <w:spacing w:val="-4"/>
          <w:sz w:val="24"/>
        </w:rPr>
        <w:t xml:space="preserve"> </w:t>
      </w:r>
      <w:r>
        <w:rPr>
          <w:sz w:val="24"/>
        </w:rPr>
        <w:t>of</w:t>
      </w:r>
      <w:r>
        <w:rPr>
          <w:spacing w:val="-4"/>
          <w:sz w:val="24"/>
        </w:rPr>
        <w:t xml:space="preserve"> </w:t>
      </w:r>
      <w:r>
        <w:rPr>
          <w:sz w:val="24"/>
        </w:rPr>
        <w:t>entry.</w:t>
      </w:r>
      <w:r>
        <w:rPr>
          <w:spacing w:val="40"/>
          <w:sz w:val="24"/>
        </w:rPr>
        <w:t xml:space="preserve"> </w:t>
      </w:r>
      <w:r>
        <w:rPr>
          <w:sz w:val="24"/>
        </w:rPr>
        <w:t>[§86.000-7] October 22, 1996.</w:t>
      </w:r>
      <w:r>
        <w:rPr>
          <w:spacing w:val="40"/>
          <w:sz w:val="24"/>
        </w:rPr>
        <w:t xml:space="preserve"> </w:t>
      </w:r>
      <w:r>
        <w:rPr>
          <w:sz w:val="24"/>
        </w:rPr>
        <w:t>[No change.]</w:t>
      </w:r>
    </w:p>
    <w:p w14:paraId="11739808" w14:textId="77777777" w:rsidR="009D0692" w:rsidRDefault="009D0692">
      <w:pPr>
        <w:pStyle w:val="BodyText"/>
      </w:pPr>
    </w:p>
    <w:p w14:paraId="1A9C2EB8" w14:textId="77777777" w:rsidR="009D0692" w:rsidRDefault="00D22DBB">
      <w:pPr>
        <w:pStyle w:val="ListParagraph"/>
        <w:numPr>
          <w:ilvl w:val="0"/>
          <w:numId w:val="43"/>
        </w:numPr>
        <w:tabs>
          <w:tab w:val="left" w:pos="718"/>
        </w:tabs>
        <w:ind w:left="718" w:hanging="358"/>
        <w:rPr>
          <w:sz w:val="24"/>
        </w:rPr>
      </w:pPr>
      <w:bookmarkStart w:id="19" w:name="8._Emission_standards_for_light-duty_veh"/>
      <w:bookmarkEnd w:id="19"/>
      <w:r>
        <w:rPr>
          <w:sz w:val="24"/>
        </w:rPr>
        <w:t>Emission</w:t>
      </w:r>
      <w:r>
        <w:rPr>
          <w:spacing w:val="-6"/>
          <w:sz w:val="24"/>
        </w:rPr>
        <w:t xml:space="preserve"> </w:t>
      </w:r>
      <w:r>
        <w:rPr>
          <w:sz w:val="24"/>
        </w:rPr>
        <w:t>standards</w:t>
      </w:r>
      <w:r>
        <w:rPr>
          <w:spacing w:val="-8"/>
          <w:sz w:val="24"/>
        </w:rPr>
        <w:t xml:space="preserve"> </w:t>
      </w:r>
      <w:r>
        <w:rPr>
          <w:sz w:val="24"/>
        </w:rPr>
        <w:t>for</w:t>
      </w:r>
      <w:r>
        <w:rPr>
          <w:spacing w:val="-6"/>
          <w:sz w:val="24"/>
        </w:rPr>
        <w:t xml:space="preserve"> </w:t>
      </w:r>
      <w:r>
        <w:rPr>
          <w:sz w:val="24"/>
        </w:rPr>
        <w:t>light-duty</w:t>
      </w:r>
      <w:r>
        <w:rPr>
          <w:spacing w:val="-5"/>
          <w:sz w:val="24"/>
        </w:rPr>
        <w:t xml:space="preserve"> </w:t>
      </w:r>
      <w:r>
        <w:rPr>
          <w:sz w:val="24"/>
        </w:rPr>
        <w:t>vehicles.</w:t>
      </w:r>
      <w:r>
        <w:rPr>
          <w:spacing w:val="-2"/>
          <w:sz w:val="24"/>
        </w:rPr>
        <w:t xml:space="preserve"> </w:t>
      </w:r>
      <w:r>
        <w:rPr>
          <w:sz w:val="24"/>
        </w:rPr>
        <w:t>[§86.xxx-8]</w:t>
      </w:r>
      <w:r>
        <w:rPr>
          <w:spacing w:val="62"/>
          <w:sz w:val="24"/>
        </w:rPr>
        <w:t xml:space="preserve"> </w:t>
      </w:r>
      <w:r>
        <w:rPr>
          <w:spacing w:val="-2"/>
          <w:sz w:val="24"/>
        </w:rPr>
        <w:t>[n/a]</w:t>
      </w:r>
    </w:p>
    <w:p w14:paraId="74B90B14" w14:textId="77777777" w:rsidR="009D0692" w:rsidRDefault="009D0692">
      <w:pPr>
        <w:pStyle w:val="BodyText"/>
      </w:pPr>
    </w:p>
    <w:p w14:paraId="79EAEDFB" w14:textId="77777777" w:rsidR="009D0692" w:rsidRDefault="00D22DBB">
      <w:pPr>
        <w:pStyle w:val="ListParagraph"/>
        <w:numPr>
          <w:ilvl w:val="0"/>
          <w:numId w:val="43"/>
        </w:numPr>
        <w:tabs>
          <w:tab w:val="left" w:pos="717"/>
        </w:tabs>
        <w:ind w:left="717" w:hanging="358"/>
        <w:rPr>
          <w:sz w:val="24"/>
        </w:rPr>
      </w:pPr>
      <w:bookmarkStart w:id="20" w:name="9._Emission_standards_for_light-duty_tru"/>
      <w:bookmarkEnd w:id="20"/>
      <w:r>
        <w:rPr>
          <w:sz w:val="24"/>
        </w:rPr>
        <w:t>Emission</w:t>
      </w:r>
      <w:r>
        <w:rPr>
          <w:spacing w:val="-4"/>
          <w:sz w:val="24"/>
        </w:rPr>
        <w:t xml:space="preserve"> </w:t>
      </w:r>
      <w:r>
        <w:rPr>
          <w:sz w:val="24"/>
        </w:rPr>
        <w:t>standards</w:t>
      </w:r>
      <w:r>
        <w:rPr>
          <w:spacing w:val="-8"/>
          <w:sz w:val="24"/>
        </w:rPr>
        <w:t xml:space="preserve"> </w:t>
      </w:r>
      <w:r>
        <w:rPr>
          <w:sz w:val="24"/>
        </w:rPr>
        <w:t>for</w:t>
      </w:r>
      <w:r>
        <w:rPr>
          <w:spacing w:val="-6"/>
          <w:sz w:val="24"/>
        </w:rPr>
        <w:t xml:space="preserve"> </w:t>
      </w:r>
      <w:r>
        <w:rPr>
          <w:sz w:val="24"/>
        </w:rPr>
        <w:t>light-duty</w:t>
      </w:r>
      <w:r>
        <w:rPr>
          <w:spacing w:val="-5"/>
          <w:sz w:val="24"/>
        </w:rPr>
        <w:t xml:space="preserve"> </w:t>
      </w:r>
      <w:r>
        <w:rPr>
          <w:sz w:val="24"/>
        </w:rPr>
        <w:t>trucks.</w:t>
      </w:r>
      <w:r>
        <w:rPr>
          <w:spacing w:val="-2"/>
          <w:sz w:val="24"/>
        </w:rPr>
        <w:t xml:space="preserve"> </w:t>
      </w:r>
      <w:r>
        <w:rPr>
          <w:sz w:val="24"/>
        </w:rPr>
        <w:t>[§86.xxx-9]</w:t>
      </w:r>
      <w:r>
        <w:rPr>
          <w:spacing w:val="61"/>
          <w:sz w:val="24"/>
        </w:rPr>
        <w:t xml:space="preserve"> </w:t>
      </w:r>
      <w:r>
        <w:rPr>
          <w:spacing w:val="-2"/>
          <w:sz w:val="24"/>
        </w:rPr>
        <w:t>[n/a]</w:t>
      </w:r>
    </w:p>
    <w:p w14:paraId="44B8AFCB" w14:textId="77777777" w:rsidR="009D0692" w:rsidRDefault="009D0692">
      <w:pPr>
        <w:pStyle w:val="BodyText"/>
      </w:pPr>
    </w:p>
    <w:p w14:paraId="7C3CD117" w14:textId="77777777" w:rsidR="009D0692" w:rsidRDefault="00D22DBB">
      <w:pPr>
        <w:pStyle w:val="ListParagraph"/>
        <w:numPr>
          <w:ilvl w:val="0"/>
          <w:numId w:val="43"/>
        </w:numPr>
        <w:tabs>
          <w:tab w:val="left" w:pos="716"/>
          <w:tab w:val="left" w:pos="719"/>
        </w:tabs>
        <w:ind w:left="719" w:right="1859"/>
        <w:rPr>
          <w:sz w:val="24"/>
        </w:rPr>
      </w:pPr>
      <w:bookmarkStart w:id="21" w:name="10._Emission_standards_for_Otto-cycle_he"/>
      <w:bookmarkEnd w:id="21"/>
      <w:r>
        <w:rPr>
          <w:sz w:val="24"/>
        </w:rPr>
        <w:t>Emission</w:t>
      </w:r>
      <w:r>
        <w:rPr>
          <w:spacing w:val="-4"/>
          <w:sz w:val="24"/>
        </w:rPr>
        <w:t xml:space="preserve"> </w:t>
      </w:r>
      <w:r>
        <w:rPr>
          <w:sz w:val="24"/>
        </w:rPr>
        <w:t>standards</w:t>
      </w:r>
      <w:r>
        <w:rPr>
          <w:spacing w:val="-8"/>
          <w:sz w:val="24"/>
        </w:rPr>
        <w:t xml:space="preserve"> </w:t>
      </w:r>
      <w:r>
        <w:rPr>
          <w:sz w:val="24"/>
        </w:rPr>
        <w:t>for</w:t>
      </w:r>
      <w:r>
        <w:rPr>
          <w:spacing w:val="-6"/>
          <w:sz w:val="24"/>
        </w:rPr>
        <w:t xml:space="preserve"> </w:t>
      </w:r>
      <w:r>
        <w:rPr>
          <w:sz w:val="24"/>
        </w:rPr>
        <w:t>Otto-cycle</w:t>
      </w:r>
      <w:r>
        <w:rPr>
          <w:spacing w:val="-3"/>
          <w:sz w:val="24"/>
        </w:rPr>
        <w:t xml:space="preserve"> </w:t>
      </w:r>
      <w:r>
        <w:rPr>
          <w:sz w:val="24"/>
        </w:rPr>
        <w:t>heavy-duty</w:t>
      </w:r>
      <w:r>
        <w:rPr>
          <w:spacing w:val="-4"/>
          <w:sz w:val="24"/>
        </w:rPr>
        <w:t xml:space="preserve"> </w:t>
      </w:r>
      <w:r>
        <w:rPr>
          <w:sz w:val="24"/>
        </w:rPr>
        <w:t>engines</w:t>
      </w:r>
      <w:r>
        <w:rPr>
          <w:spacing w:val="-4"/>
          <w:sz w:val="24"/>
        </w:rPr>
        <w:t xml:space="preserve"> </w:t>
      </w:r>
      <w:r>
        <w:rPr>
          <w:sz w:val="24"/>
        </w:rPr>
        <w:t>and</w:t>
      </w:r>
      <w:r>
        <w:rPr>
          <w:spacing w:val="-3"/>
          <w:sz w:val="24"/>
        </w:rPr>
        <w:t xml:space="preserve"> </w:t>
      </w:r>
      <w:r>
        <w:rPr>
          <w:sz w:val="24"/>
        </w:rPr>
        <w:t>vehicles.</w:t>
      </w:r>
      <w:r>
        <w:rPr>
          <w:spacing w:val="-5"/>
          <w:sz w:val="24"/>
        </w:rPr>
        <w:t xml:space="preserve"> </w:t>
      </w:r>
      <w:r>
        <w:rPr>
          <w:sz w:val="24"/>
        </w:rPr>
        <w:t xml:space="preserve">[§86.xxx-10] </w:t>
      </w:r>
      <w:r>
        <w:rPr>
          <w:spacing w:val="-2"/>
          <w:sz w:val="24"/>
        </w:rPr>
        <w:t>[n/a]</w:t>
      </w:r>
    </w:p>
    <w:p w14:paraId="442E5119" w14:textId="77777777" w:rsidR="009D0692" w:rsidRDefault="009D0692">
      <w:pPr>
        <w:pStyle w:val="BodyText"/>
      </w:pPr>
    </w:p>
    <w:p w14:paraId="3FE9FBBB" w14:textId="77777777" w:rsidR="009D0692" w:rsidRDefault="00D22DBB">
      <w:pPr>
        <w:pStyle w:val="ListParagraph"/>
        <w:numPr>
          <w:ilvl w:val="0"/>
          <w:numId w:val="43"/>
        </w:numPr>
        <w:tabs>
          <w:tab w:val="left" w:pos="716"/>
        </w:tabs>
        <w:ind w:left="716" w:hanging="357"/>
        <w:rPr>
          <w:sz w:val="24"/>
        </w:rPr>
      </w:pPr>
      <w:bookmarkStart w:id="22" w:name="11._Emission_standards_for_diesel_heavy-"/>
      <w:bookmarkEnd w:id="22"/>
      <w:r>
        <w:rPr>
          <w:sz w:val="24"/>
        </w:rPr>
        <w:t>Emission</w:t>
      </w:r>
      <w:r>
        <w:rPr>
          <w:spacing w:val="-5"/>
          <w:sz w:val="24"/>
        </w:rPr>
        <w:t xml:space="preserve"> </w:t>
      </w:r>
      <w:r>
        <w:rPr>
          <w:sz w:val="24"/>
        </w:rPr>
        <w:t>standards</w:t>
      </w:r>
      <w:r>
        <w:rPr>
          <w:spacing w:val="-8"/>
          <w:sz w:val="24"/>
        </w:rPr>
        <w:t xml:space="preserve"> </w:t>
      </w:r>
      <w:r>
        <w:rPr>
          <w:sz w:val="24"/>
        </w:rPr>
        <w:t>for</w:t>
      </w:r>
      <w:r>
        <w:rPr>
          <w:spacing w:val="-6"/>
          <w:sz w:val="24"/>
        </w:rPr>
        <w:t xml:space="preserve"> </w:t>
      </w:r>
      <w:r>
        <w:rPr>
          <w:sz w:val="24"/>
        </w:rPr>
        <w:t>diesel</w:t>
      </w:r>
      <w:r>
        <w:rPr>
          <w:spacing w:val="-7"/>
          <w:sz w:val="24"/>
        </w:rPr>
        <w:t xml:space="preserve"> </w:t>
      </w:r>
      <w:r>
        <w:rPr>
          <w:sz w:val="24"/>
        </w:rPr>
        <w:t>heavy-duty</w:t>
      </w:r>
      <w:r>
        <w:rPr>
          <w:spacing w:val="-5"/>
          <w:sz w:val="24"/>
        </w:rPr>
        <w:t xml:space="preserve"> </w:t>
      </w:r>
      <w:r>
        <w:rPr>
          <w:sz w:val="24"/>
        </w:rPr>
        <w:t>engines</w:t>
      </w:r>
      <w:r>
        <w:rPr>
          <w:spacing w:val="-3"/>
          <w:sz w:val="24"/>
        </w:rPr>
        <w:t xml:space="preserve"> </w:t>
      </w:r>
      <w:r>
        <w:rPr>
          <w:sz w:val="24"/>
        </w:rPr>
        <w:t>and</w:t>
      </w:r>
      <w:r>
        <w:rPr>
          <w:spacing w:val="-3"/>
          <w:sz w:val="24"/>
        </w:rPr>
        <w:t xml:space="preserve"> </w:t>
      </w:r>
      <w:r>
        <w:rPr>
          <w:sz w:val="24"/>
        </w:rPr>
        <w:t>vehicles.</w:t>
      </w:r>
      <w:r>
        <w:rPr>
          <w:spacing w:val="-5"/>
          <w:sz w:val="24"/>
        </w:rPr>
        <w:t xml:space="preserve"> </w:t>
      </w:r>
      <w:r>
        <w:rPr>
          <w:sz w:val="24"/>
        </w:rPr>
        <w:t>[§86.xxx-</w:t>
      </w:r>
      <w:r>
        <w:rPr>
          <w:spacing w:val="-5"/>
          <w:sz w:val="24"/>
        </w:rPr>
        <w:t>11]</w:t>
      </w:r>
    </w:p>
    <w:p w14:paraId="0E6B11FF" w14:textId="77777777" w:rsidR="009D0692" w:rsidRDefault="00D22DBB">
      <w:pPr>
        <w:pStyle w:val="Heading2"/>
        <w:numPr>
          <w:ilvl w:val="1"/>
          <w:numId w:val="43"/>
        </w:numPr>
        <w:tabs>
          <w:tab w:val="left" w:pos="1799"/>
        </w:tabs>
        <w:ind w:left="1799"/>
      </w:pPr>
      <w:r>
        <w:t>Federal</w:t>
      </w:r>
      <w:r>
        <w:rPr>
          <w:spacing w:val="-1"/>
        </w:rPr>
        <w:t xml:space="preserve"> </w:t>
      </w:r>
      <w:r>
        <w:rPr>
          <w:spacing w:val="-2"/>
        </w:rPr>
        <w:t>provisions.</w:t>
      </w:r>
    </w:p>
    <w:p w14:paraId="3C9E2E0B" w14:textId="77777777" w:rsidR="009D0692" w:rsidRDefault="009D0692">
      <w:pPr>
        <w:pStyle w:val="Heading2"/>
        <w:sectPr w:rsidR="009D0692">
          <w:pgSz w:w="12240" w:h="15840"/>
          <w:pgMar w:top="1640" w:right="0" w:bottom="1620" w:left="1080" w:header="0" w:footer="1424" w:gutter="0"/>
          <w:cols w:space="720"/>
        </w:sectPr>
      </w:pPr>
    </w:p>
    <w:p w14:paraId="1B591DA3" w14:textId="77777777" w:rsidR="009D0692" w:rsidRDefault="00D22DBB">
      <w:pPr>
        <w:pStyle w:val="ListParagraph"/>
        <w:numPr>
          <w:ilvl w:val="2"/>
          <w:numId w:val="43"/>
        </w:numPr>
        <w:tabs>
          <w:tab w:val="left" w:pos="1798"/>
        </w:tabs>
        <w:spacing w:before="75"/>
        <w:ind w:left="1080" w:right="1659" w:firstLine="360"/>
        <w:rPr>
          <w:sz w:val="24"/>
        </w:rPr>
      </w:pPr>
      <w:r>
        <w:rPr>
          <w:b/>
          <w:sz w:val="24"/>
        </w:rPr>
        <w:lastRenderedPageBreak/>
        <w:t>§86.004-11</w:t>
      </w:r>
      <w:r>
        <w:rPr>
          <w:b/>
          <w:spacing w:val="-3"/>
          <w:sz w:val="24"/>
        </w:rPr>
        <w:t xml:space="preserve"> </w:t>
      </w:r>
      <w:r>
        <w:rPr>
          <w:b/>
          <w:sz w:val="24"/>
        </w:rPr>
        <w:t>Emission</w:t>
      </w:r>
      <w:r>
        <w:rPr>
          <w:b/>
          <w:spacing w:val="-7"/>
          <w:sz w:val="24"/>
        </w:rPr>
        <w:t xml:space="preserve"> </w:t>
      </w:r>
      <w:r>
        <w:rPr>
          <w:b/>
          <w:sz w:val="24"/>
        </w:rPr>
        <w:t>standards</w:t>
      </w:r>
      <w:r>
        <w:rPr>
          <w:b/>
          <w:spacing w:val="-3"/>
          <w:sz w:val="24"/>
        </w:rPr>
        <w:t xml:space="preserve"> </w:t>
      </w:r>
      <w:r>
        <w:rPr>
          <w:b/>
          <w:sz w:val="24"/>
        </w:rPr>
        <w:t>for</w:t>
      </w:r>
      <w:r>
        <w:rPr>
          <w:b/>
          <w:spacing w:val="-6"/>
          <w:sz w:val="24"/>
        </w:rPr>
        <w:t xml:space="preserve"> </w:t>
      </w:r>
      <w:r>
        <w:rPr>
          <w:b/>
          <w:sz w:val="24"/>
        </w:rPr>
        <w:t>2004</w:t>
      </w:r>
      <w:r>
        <w:rPr>
          <w:b/>
          <w:spacing w:val="-3"/>
          <w:sz w:val="24"/>
        </w:rPr>
        <w:t xml:space="preserve"> </w:t>
      </w:r>
      <w:r>
        <w:rPr>
          <w:b/>
          <w:sz w:val="24"/>
        </w:rPr>
        <w:t>and</w:t>
      </w:r>
      <w:r>
        <w:rPr>
          <w:b/>
          <w:spacing w:val="-4"/>
          <w:sz w:val="24"/>
        </w:rPr>
        <w:t xml:space="preserve"> </w:t>
      </w:r>
      <w:r>
        <w:rPr>
          <w:b/>
          <w:sz w:val="24"/>
        </w:rPr>
        <w:t>later</w:t>
      </w:r>
      <w:r>
        <w:rPr>
          <w:b/>
          <w:spacing w:val="-4"/>
          <w:sz w:val="24"/>
        </w:rPr>
        <w:t xml:space="preserve"> </w:t>
      </w:r>
      <w:r>
        <w:rPr>
          <w:b/>
          <w:sz w:val="24"/>
        </w:rPr>
        <w:t>model</w:t>
      </w:r>
      <w:r>
        <w:rPr>
          <w:b/>
          <w:spacing w:val="-3"/>
          <w:sz w:val="24"/>
        </w:rPr>
        <w:t xml:space="preserve"> </w:t>
      </w:r>
      <w:r>
        <w:rPr>
          <w:b/>
          <w:sz w:val="24"/>
        </w:rPr>
        <w:t>year</w:t>
      </w:r>
      <w:r>
        <w:rPr>
          <w:b/>
          <w:spacing w:val="-4"/>
          <w:sz w:val="24"/>
        </w:rPr>
        <w:t xml:space="preserve"> </w:t>
      </w:r>
      <w:r>
        <w:rPr>
          <w:b/>
          <w:sz w:val="24"/>
        </w:rPr>
        <w:t>diesel heavy-duty engines and vehicles.</w:t>
      </w:r>
      <w:r>
        <w:rPr>
          <w:b/>
          <w:spacing w:val="40"/>
          <w:sz w:val="24"/>
        </w:rPr>
        <w:t xml:space="preserve"> </w:t>
      </w:r>
      <w:r>
        <w:rPr>
          <w:sz w:val="24"/>
        </w:rPr>
        <w:t>October 6, 2000.</w:t>
      </w:r>
    </w:p>
    <w:p w14:paraId="44D2AE30" w14:textId="77777777" w:rsidR="009D0692" w:rsidRDefault="00D22DBB">
      <w:pPr>
        <w:pStyle w:val="ListParagraph"/>
        <w:numPr>
          <w:ilvl w:val="3"/>
          <w:numId w:val="43"/>
        </w:numPr>
        <w:tabs>
          <w:tab w:val="left" w:pos="2519"/>
        </w:tabs>
        <w:ind w:left="2519" w:hanging="719"/>
        <w:rPr>
          <w:sz w:val="24"/>
        </w:rPr>
      </w:pPr>
      <w:r>
        <w:rPr>
          <w:sz w:val="24"/>
        </w:rPr>
        <w:t>Amend</w:t>
      </w:r>
      <w:r>
        <w:rPr>
          <w:spacing w:val="-3"/>
          <w:sz w:val="24"/>
        </w:rPr>
        <w:t xml:space="preserve"> </w:t>
      </w:r>
      <w:r>
        <w:rPr>
          <w:sz w:val="24"/>
        </w:rPr>
        <w:t>subparagraph</w:t>
      </w:r>
      <w:r>
        <w:rPr>
          <w:spacing w:val="-3"/>
          <w:sz w:val="24"/>
        </w:rPr>
        <w:t xml:space="preserve"> </w:t>
      </w:r>
      <w:r>
        <w:rPr>
          <w:sz w:val="24"/>
        </w:rPr>
        <w:t>(a)</w:t>
      </w:r>
      <w:r>
        <w:rPr>
          <w:spacing w:val="-4"/>
          <w:sz w:val="24"/>
        </w:rPr>
        <w:t xml:space="preserve"> </w:t>
      </w:r>
      <w:r>
        <w:rPr>
          <w:sz w:val="24"/>
        </w:rPr>
        <w:t>as</w:t>
      </w:r>
      <w:r>
        <w:rPr>
          <w:spacing w:val="-5"/>
          <w:sz w:val="24"/>
        </w:rPr>
        <w:t xml:space="preserve"> </w:t>
      </w:r>
      <w:r>
        <w:rPr>
          <w:spacing w:val="-2"/>
          <w:sz w:val="24"/>
        </w:rPr>
        <w:t>follows:</w:t>
      </w:r>
    </w:p>
    <w:p w14:paraId="61713536" w14:textId="77777777" w:rsidR="009D0692" w:rsidRDefault="00D22DBB">
      <w:pPr>
        <w:pStyle w:val="ListParagraph"/>
        <w:numPr>
          <w:ilvl w:val="4"/>
          <w:numId w:val="43"/>
        </w:numPr>
        <w:tabs>
          <w:tab w:val="left" w:pos="3239"/>
        </w:tabs>
        <w:ind w:right="1470" w:firstLine="336"/>
        <w:rPr>
          <w:sz w:val="24"/>
        </w:rPr>
      </w:pPr>
      <w:r>
        <w:rPr>
          <w:sz w:val="24"/>
        </w:rPr>
        <w:t>Amend subparagraph (a)(1)</w:t>
      </w:r>
      <w:r>
        <w:rPr>
          <w:spacing w:val="40"/>
          <w:sz w:val="24"/>
        </w:rPr>
        <w:t xml:space="preserve"> </w:t>
      </w:r>
      <w:r>
        <w:rPr>
          <w:sz w:val="24"/>
        </w:rPr>
        <w:t>Exhaust emissions from new 2004</w:t>
      </w:r>
      <w:r>
        <w:rPr>
          <w:spacing w:val="-3"/>
          <w:sz w:val="24"/>
        </w:rPr>
        <w:t xml:space="preserve"> </w:t>
      </w:r>
      <w:r>
        <w:rPr>
          <w:sz w:val="24"/>
        </w:rPr>
        <w:t>through</w:t>
      </w:r>
      <w:r>
        <w:rPr>
          <w:spacing w:val="-3"/>
          <w:sz w:val="24"/>
        </w:rPr>
        <w:t xml:space="preserve"> </w:t>
      </w:r>
      <w:r>
        <w:rPr>
          <w:sz w:val="24"/>
        </w:rPr>
        <w:t>2006</w:t>
      </w:r>
      <w:r>
        <w:rPr>
          <w:spacing w:val="-5"/>
          <w:sz w:val="24"/>
        </w:rPr>
        <w:t xml:space="preserve"> </w:t>
      </w:r>
      <w:r>
        <w:rPr>
          <w:sz w:val="24"/>
        </w:rPr>
        <w:t>model</w:t>
      </w:r>
      <w:r>
        <w:rPr>
          <w:spacing w:val="-4"/>
          <w:sz w:val="24"/>
        </w:rPr>
        <w:t xml:space="preserve"> </w:t>
      </w:r>
      <w:r>
        <w:rPr>
          <w:sz w:val="24"/>
        </w:rPr>
        <w:t>year</w:t>
      </w:r>
      <w:r>
        <w:rPr>
          <w:spacing w:val="-5"/>
          <w:sz w:val="24"/>
        </w:rPr>
        <w:t xml:space="preserve"> </w:t>
      </w:r>
      <w:r>
        <w:rPr>
          <w:sz w:val="24"/>
        </w:rPr>
        <w:t>diesel</w:t>
      </w:r>
      <w:r>
        <w:rPr>
          <w:spacing w:val="-4"/>
          <w:sz w:val="24"/>
        </w:rPr>
        <w:t xml:space="preserve"> </w:t>
      </w:r>
      <w:r>
        <w:rPr>
          <w:sz w:val="24"/>
        </w:rPr>
        <w:t>HDEs,</w:t>
      </w:r>
      <w:r>
        <w:rPr>
          <w:spacing w:val="-8"/>
          <w:sz w:val="24"/>
        </w:rPr>
        <w:t xml:space="preserve"> </w:t>
      </w:r>
      <w:r>
        <w:rPr>
          <w:sz w:val="24"/>
        </w:rPr>
        <w:t>other</w:t>
      </w:r>
      <w:r>
        <w:rPr>
          <w:spacing w:val="-5"/>
          <w:sz w:val="24"/>
        </w:rPr>
        <w:t xml:space="preserve"> </w:t>
      </w:r>
      <w:r>
        <w:rPr>
          <w:sz w:val="24"/>
        </w:rPr>
        <w:t>than</w:t>
      </w:r>
      <w:r>
        <w:rPr>
          <w:spacing w:val="-3"/>
          <w:sz w:val="24"/>
        </w:rPr>
        <w:t xml:space="preserve"> </w:t>
      </w:r>
      <w:r>
        <w:rPr>
          <w:sz w:val="24"/>
        </w:rPr>
        <w:t>diesel-fueled,</w:t>
      </w:r>
      <w:r>
        <w:rPr>
          <w:spacing w:val="-3"/>
          <w:sz w:val="24"/>
        </w:rPr>
        <w:t xml:space="preserve"> </w:t>
      </w:r>
      <w:r>
        <w:rPr>
          <w:sz w:val="24"/>
        </w:rPr>
        <w:t>dual fuel and bi-fuel urban buses</w:t>
      </w:r>
      <w:r>
        <w:rPr>
          <w:i/>
          <w:sz w:val="24"/>
        </w:rPr>
        <w:t xml:space="preserve">, </w:t>
      </w:r>
      <w:r>
        <w:rPr>
          <w:sz w:val="24"/>
        </w:rPr>
        <w:t>shall not exceed the following:</w:t>
      </w:r>
    </w:p>
    <w:p w14:paraId="4F134749" w14:textId="77777777" w:rsidR="009D0692" w:rsidRDefault="00D22DBB">
      <w:pPr>
        <w:pStyle w:val="ListParagraph"/>
        <w:numPr>
          <w:ilvl w:val="4"/>
          <w:numId w:val="43"/>
        </w:numPr>
        <w:tabs>
          <w:tab w:val="left" w:pos="2876"/>
        </w:tabs>
        <w:spacing w:before="1"/>
        <w:ind w:left="2876" w:hanging="716"/>
        <w:rPr>
          <w:sz w:val="24"/>
        </w:rPr>
      </w:pPr>
      <w:r>
        <w:rPr>
          <w:sz w:val="24"/>
        </w:rPr>
        <w:t>Subparagraphs</w:t>
      </w:r>
      <w:r>
        <w:rPr>
          <w:spacing w:val="-9"/>
          <w:sz w:val="24"/>
        </w:rPr>
        <w:t xml:space="preserve"> </w:t>
      </w:r>
      <w:r>
        <w:rPr>
          <w:sz w:val="24"/>
        </w:rPr>
        <w:t>(a)(1)(i)</w:t>
      </w:r>
      <w:r>
        <w:rPr>
          <w:spacing w:val="-9"/>
          <w:sz w:val="24"/>
        </w:rPr>
        <w:t xml:space="preserve"> </w:t>
      </w:r>
      <w:r>
        <w:rPr>
          <w:sz w:val="24"/>
        </w:rPr>
        <w:t>through</w:t>
      </w:r>
      <w:r>
        <w:rPr>
          <w:spacing w:val="-8"/>
          <w:sz w:val="24"/>
        </w:rPr>
        <w:t xml:space="preserve"> </w:t>
      </w:r>
      <w:r>
        <w:rPr>
          <w:sz w:val="24"/>
        </w:rPr>
        <w:t>(a)(iii)(C)</w:t>
      </w:r>
      <w:r>
        <w:rPr>
          <w:spacing w:val="50"/>
          <w:sz w:val="24"/>
        </w:rPr>
        <w:t xml:space="preserve"> </w:t>
      </w:r>
      <w:r>
        <w:rPr>
          <w:sz w:val="24"/>
        </w:rPr>
        <w:t>[No</w:t>
      </w:r>
      <w:r>
        <w:rPr>
          <w:spacing w:val="-8"/>
          <w:sz w:val="24"/>
        </w:rPr>
        <w:t xml:space="preserve"> </w:t>
      </w:r>
      <w:r>
        <w:rPr>
          <w:spacing w:val="-2"/>
          <w:sz w:val="24"/>
        </w:rPr>
        <w:t>change.]</w:t>
      </w:r>
    </w:p>
    <w:p w14:paraId="31A2A039" w14:textId="77777777" w:rsidR="009D0692" w:rsidRDefault="00D22DBB">
      <w:pPr>
        <w:pStyle w:val="ListParagraph"/>
        <w:numPr>
          <w:ilvl w:val="4"/>
          <w:numId w:val="43"/>
        </w:numPr>
        <w:tabs>
          <w:tab w:val="left" w:pos="3239"/>
        </w:tabs>
        <w:ind w:right="1549" w:firstLine="360"/>
        <w:rPr>
          <w:sz w:val="24"/>
        </w:rPr>
      </w:pPr>
      <w:r>
        <w:rPr>
          <w:sz w:val="24"/>
        </w:rPr>
        <w:t>Amend subparagraph (a)(2) as follows:</w:t>
      </w:r>
      <w:r>
        <w:rPr>
          <w:spacing w:val="40"/>
          <w:sz w:val="24"/>
        </w:rPr>
        <w:t xml:space="preserve"> </w:t>
      </w:r>
      <w:r>
        <w:rPr>
          <w:sz w:val="24"/>
        </w:rPr>
        <w:t>The standards set forth in paragraph (a)(1) of this section refer to the exhaust emitted over the operating schedule set forth in paragraph (f)(2) of appendix I to this part,</w:t>
      </w:r>
      <w:r>
        <w:rPr>
          <w:spacing w:val="-3"/>
          <w:sz w:val="24"/>
        </w:rPr>
        <w:t xml:space="preserve"> </w:t>
      </w:r>
      <w:r>
        <w:rPr>
          <w:sz w:val="24"/>
        </w:rPr>
        <w:t>and</w:t>
      </w:r>
      <w:r>
        <w:rPr>
          <w:spacing w:val="-5"/>
          <w:sz w:val="24"/>
        </w:rPr>
        <w:t xml:space="preserve"> </w:t>
      </w:r>
      <w:r>
        <w:rPr>
          <w:sz w:val="24"/>
        </w:rPr>
        <w:t>measured</w:t>
      </w:r>
      <w:r>
        <w:rPr>
          <w:spacing w:val="-3"/>
          <w:sz w:val="24"/>
        </w:rPr>
        <w:t xml:space="preserve"> </w:t>
      </w:r>
      <w:r>
        <w:rPr>
          <w:sz w:val="24"/>
        </w:rPr>
        <w:t>and</w:t>
      </w:r>
      <w:r>
        <w:rPr>
          <w:spacing w:val="-3"/>
          <w:sz w:val="24"/>
        </w:rPr>
        <w:t xml:space="preserve"> </w:t>
      </w:r>
      <w:r>
        <w:rPr>
          <w:sz w:val="24"/>
        </w:rPr>
        <w:t>calculated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procedures</w:t>
      </w:r>
      <w:r>
        <w:rPr>
          <w:spacing w:val="-4"/>
          <w:sz w:val="24"/>
        </w:rPr>
        <w:t xml:space="preserve"> </w:t>
      </w:r>
      <w:r>
        <w:rPr>
          <w:sz w:val="24"/>
        </w:rPr>
        <w:t>set forth in subpart N of this part as amended in part II of these test procedures,</w:t>
      </w:r>
      <w:r>
        <w:rPr>
          <w:spacing w:val="-3"/>
          <w:sz w:val="24"/>
        </w:rPr>
        <w:t xml:space="preserve"> </w:t>
      </w:r>
      <w:r>
        <w:rPr>
          <w:sz w:val="24"/>
        </w:rPr>
        <w:t>except</w:t>
      </w:r>
      <w:r>
        <w:rPr>
          <w:spacing w:val="-6"/>
          <w:sz w:val="24"/>
        </w:rPr>
        <w:t xml:space="preserve"> </w:t>
      </w:r>
      <w:r>
        <w:rPr>
          <w:sz w:val="24"/>
        </w:rPr>
        <w:t>as</w:t>
      </w:r>
      <w:r>
        <w:rPr>
          <w:spacing w:val="-6"/>
          <w:sz w:val="24"/>
        </w:rPr>
        <w:t xml:space="preserve"> </w:t>
      </w:r>
      <w:r>
        <w:rPr>
          <w:sz w:val="24"/>
        </w:rPr>
        <w:t>noted</w:t>
      </w:r>
      <w:r>
        <w:rPr>
          <w:spacing w:val="-3"/>
          <w:sz w:val="24"/>
        </w:rPr>
        <w:t xml:space="preserve"> </w:t>
      </w:r>
      <w:r>
        <w:rPr>
          <w:sz w:val="24"/>
        </w:rPr>
        <w:t>in</w:t>
      </w:r>
      <w:r>
        <w:rPr>
          <w:spacing w:val="-5"/>
          <w:sz w:val="24"/>
        </w:rPr>
        <w:t xml:space="preserve"> </w:t>
      </w:r>
      <w:r>
        <w:rPr>
          <w:sz w:val="24"/>
        </w:rPr>
        <w:t>§86.098-28(c)(2)</w:t>
      </w:r>
      <w:r>
        <w:rPr>
          <w:spacing w:val="-5"/>
          <w:sz w:val="24"/>
        </w:rPr>
        <w:t xml:space="preserve"> </w:t>
      </w:r>
      <w:r>
        <w:rPr>
          <w:sz w:val="24"/>
        </w:rPr>
        <w:t>or</w:t>
      </w:r>
      <w:r>
        <w:rPr>
          <w:spacing w:val="-5"/>
          <w:sz w:val="24"/>
        </w:rPr>
        <w:t xml:space="preserve"> </w:t>
      </w:r>
      <w:r>
        <w:rPr>
          <w:sz w:val="24"/>
        </w:rPr>
        <w:t>superseding</w:t>
      </w:r>
      <w:r>
        <w:rPr>
          <w:spacing w:val="-5"/>
          <w:sz w:val="24"/>
        </w:rPr>
        <w:t xml:space="preserve"> </w:t>
      </w:r>
      <w:r>
        <w:rPr>
          <w:sz w:val="24"/>
        </w:rPr>
        <w:t>sections.</w:t>
      </w:r>
    </w:p>
    <w:p w14:paraId="46E98957" w14:textId="77777777" w:rsidR="009D0692" w:rsidRDefault="00D22DBB">
      <w:pPr>
        <w:pStyle w:val="ListParagraph"/>
        <w:numPr>
          <w:ilvl w:val="1"/>
          <w:numId w:val="42"/>
        </w:numPr>
        <w:tabs>
          <w:tab w:val="left" w:pos="2519"/>
        </w:tabs>
        <w:ind w:left="2519" w:hanging="719"/>
        <w:rPr>
          <w:sz w:val="24"/>
        </w:rPr>
      </w:pPr>
      <w:r>
        <w:rPr>
          <w:sz w:val="24"/>
        </w:rPr>
        <w:t>Subparagraph</w:t>
      </w:r>
      <w:r>
        <w:rPr>
          <w:spacing w:val="-2"/>
          <w:sz w:val="24"/>
        </w:rPr>
        <w:t xml:space="preserve"> </w:t>
      </w:r>
      <w:r>
        <w:rPr>
          <w:sz w:val="24"/>
        </w:rPr>
        <w:t>(b).</w:t>
      </w:r>
      <w:r>
        <w:rPr>
          <w:spacing w:val="59"/>
          <w:sz w:val="24"/>
        </w:rPr>
        <w:t xml:space="preserve"> </w:t>
      </w:r>
      <w:r>
        <w:rPr>
          <w:sz w:val="24"/>
        </w:rPr>
        <w:t>[No</w:t>
      </w:r>
      <w:r>
        <w:rPr>
          <w:spacing w:val="-3"/>
          <w:sz w:val="24"/>
        </w:rPr>
        <w:t xml:space="preserve"> </w:t>
      </w:r>
      <w:r>
        <w:rPr>
          <w:spacing w:val="-2"/>
          <w:sz w:val="24"/>
        </w:rPr>
        <w:t>change.]</w:t>
      </w:r>
    </w:p>
    <w:p w14:paraId="0846B842" w14:textId="77777777" w:rsidR="009D0692" w:rsidRDefault="00D22DBB">
      <w:pPr>
        <w:pStyle w:val="ListParagraph"/>
        <w:numPr>
          <w:ilvl w:val="1"/>
          <w:numId w:val="42"/>
        </w:numPr>
        <w:tabs>
          <w:tab w:val="left" w:pos="2519"/>
        </w:tabs>
        <w:ind w:left="2519" w:hanging="719"/>
        <w:rPr>
          <w:sz w:val="24"/>
        </w:rPr>
      </w:pPr>
      <w:r>
        <w:rPr>
          <w:sz w:val="24"/>
        </w:rPr>
        <w:t>Subparagraph</w:t>
      </w:r>
      <w:r>
        <w:rPr>
          <w:spacing w:val="-2"/>
          <w:sz w:val="24"/>
        </w:rPr>
        <w:t xml:space="preserve"> </w:t>
      </w:r>
      <w:r>
        <w:rPr>
          <w:sz w:val="24"/>
        </w:rPr>
        <w:t>(c).</w:t>
      </w:r>
      <w:r>
        <w:rPr>
          <w:spacing w:val="59"/>
          <w:sz w:val="24"/>
        </w:rPr>
        <w:t xml:space="preserve"> </w:t>
      </w:r>
      <w:r>
        <w:rPr>
          <w:sz w:val="24"/>
        </w:rPr>
        <w:t>[No</w:t>
      </w:r>
      <w:r>
        <w:rPr>
          <w:spacing w:val="-3"/>
          <w:sz w:val="24"/>
        </w:rPr>
        <w:t xml:space="preserve"> </w:t>
      </w:r>
      <w:r>
        <w:rPr>
          <w:spacing w:val="-2"/>
          <w:sz w:val="24"/>
        </w:rPr>
        <w:t>change.]</w:t>
      </w:r>
    </w:p>
    <w:p w14:paraId="1C1773CD" w14:textId="77777777" w:rsidR="009D0692" w:rsidRDefault="00D22DBB">
      <w:pPr>
        <w:pStyle w:val="ListParagraph"/>
        <w:numPr>
          <w:ilvl w:val="1"/>
          <w:numId w:val="41"/>
        </w:numPr>
        <w:tabs>
          <w:tab w:val="left" w:pos="2519"/>
        </w:tabs>
        <w:ind w:right="1777" w:firstLine="360"/>
        <w:rPr>
          <w:sz w:val="24"/>
        </w:rPr>
      </w:pPr>
      <w:r>
        <w:rPr>
          <w:sz w:val="24"/>
        </w:rPr>
        <w:t>Amend</w:t>
      </w:r>
      <w:r>
        <w:rPr>
          <w:spacing w:val="-3"/>
          <w:sz w:val="24"/>
        </w:rPr>
        <w:t xml:space="preserve"> </w:t>
      </w:r>
      <w:r>
        <w:rPr>
          <w:sz w:val="24"/>
        </w:rPr>
        <w:t>subparagraph</w:t>
      </w:r>
      <w:r>
        <w:rPr>
          <w:spacing w:val="-3"/>
          <w:sz w:val="24"/>
        </w:rPr>
        <w:t xml:space="preserve"> </w:t>
      </w:r>
      <w:r>
        <w:rPr>
          <w:sz w:val="24"/>
        </w:rPr>
        <w:t>(d)</w:t>
      </w:r>
      <w:r>
        <w:rPr>
          <w:spacing w:val="-5"/>
          <w:sz w:val="24"/>
        </w:rPr>
        <w:t xml:space="preserve"> </w:t>
      </w:r>
      <w:r>
        <w:rPr>
          <w:sz w:val="24"/>
        </w:rPr>
        <w:t>as</w:t>
      </w:r>
      <w:r>
        <w:rPr>
          <w:spacing w:val="-6"/>
          <w:sz w:val="24"/>
        </w:rPr>
        <w:t xml:space="preserve"> </w:t>
      </w:r>
      <w:r>
        <w:rPr>
          <w:sz w:val="24"/>
        </w:rPr>
        <w:t>follows:</w:t>
      </w:r>
      <w:r>
        <w:rPr>
          <w:spacing w:val="40"/>
          <w:sz w:val="24"/>
        </w:rPr>
        <w:t xml:space="preserve"> </w:t>
      </w:r>
      <w:r>
        <w:rPr>
          <w:sz w:val="24"/>
        </w:rPr>
        <w:t>Every</w:t>
      </w:r>
      <w:r>
        <w:rPr>
          <w:spacing w:val="-6"/>
          <w:sz w:val="24"/>
        </w:rPr>
        <w:t xml:space="preserve"> </w:t>
      </w:r>
      <w:r>
        <w:rPr>
          <w:sz w:val="24"/>
        </w:rPr>
        <w:t>manufacturer</w:t>
      </w:r>
      <w:r>
        <w:rPr>
          <w:spacing w:val="-7"/>
          <w:sz w:val="24"/>
        </w:rPr>
        <w:t xml:space="preserve"> </w:t>
      </w:r>
      <w:r>
        <w:rPr>
          <w:sz w:val="24"/>
        </w:rPr>
        <w:t>of</w:t>
      </w:r>
      <w:r>
        <w:rPr>
          <w:spacing w:val="-3"/>
          <w:sz w:val="24"/>
        </w:rPr>
        <w:t xml:space="preserve"> </w:t>
      </w:r>
      <w:r>
        <w:rPr>
          <w:sz w:val="24"/>
        </w:rPr>
        <w:t>new motor vehicle engines</w:t>
      </w:r>
      <w:r>
        <w:rPr>
          <w:spacing w:val="-1"/>
          <w:sz w:val="24"/>
        </w:rPr>
        <w:t xml:space="preserve"> </w:t>
      </w:r>
      <w:r>
        <w:rPr>
          <w:sz w:val="24"/>
        </w:rPr>
        <w:t>subject</w:t>
      </w:r>
      <w:r>
        <w:rPr>
          <w:spacing w:val="-1"/>
          <w:sz w:val="24"/>
        </w:rPr>
        <w:t xml:space="preserve"> </w:t>
      </w:r>
      <w:r>
        <w:rPr>
          <w:sz w:val="24"/>
        </w:rPr>
        <w:t>to the standards prescribed in title 13,</w:t>
      </w:r>
      <w:r>
        <w:rPr>
          <w:spacing w:val="-1"/>
          <w:sz w:val="24"/>
        </w:rPr>
        <w:t xml:space="preserve"> </w:t>
      </w:r>
      <w:r>
        <w:rPr>
          <w:sz w:val="24"/>
        </w:rPr>
        <w:t>CCR,</w:t>
      </w:r>
    </w:p>
    <w:p w14:paraId="4AC23F50" w14:textId="77777777" w:rsidR="009D0692" w:rsidRDefault="00D22DBB">
      <w:pPr>
        <w:pStyle w:val="BodyText"/>
        <w:ind w:left="1440" w:right="1450"/>
      </w:pPr>
      <w:r>
        <w:t>§1956.8 (a), §1956.8 (h), and this section shall, prior to taking any of the actions prohibited by California Health &amp; Safety Code section 43211 or as specified in section 203(a)(1) of the Act, test or cause to be tested motor vehicle</w:t>
      </w:r>
      <w:r>
        <w:rPr>
          <w:spacing w:val="-3"/>
        </w:rPr>
        <w:t xml:space="preserve"> </w:t>
      </w:r>
      <w:r>
        <w:t>engines</w:t>
      </w:r>
      <w:r>
        <w:rPr>
          <w:spacing w:val="-3"/>
        </w:rPr>
        <w:t xml:space="preserve"> </w:t>
      </w:r>
      <w:r>
        <w:t>in</w:t>
      </w:r>
      <w:r>
        <w:rPr>
          <w:spacing w:val="-4"/>
        </w:rPr>
        <w:t xml:space="preserve"> </w:t>
      </w:r>
      <w:r>
        <w:t>accordance</w:t>
      </w:r>
      <w:r>
        <w:rPr>
          <w:spacing w:val="-3"/>
        </w:rPr>
        <w:t xml:space="preserve"> </w:t>
      </w:r>
      <w:r>
        <w:t>with</w:t>
      </w:r>
      <w:r>
        <w:rPr>
          <w:spacing w:val="-3"/>
        </w:rPr>
        <w:t xml:space="preserve"> </w:t>
      </w:r>
      <w:r>
        <w:t>applicable</w:t>
      </w:r>
      <w:r>
        <w:rPr>
          <w:spacing w:val="-3"/>
        </w:rPr>
        <w:t xml:space="preserve"> </w:t>
      </w:r>
      <w:r>
        <w:t>procedures</w:t>
      </w:r>
      <w:r>
        <w:rPr>
          <w:spacing w:val="-3"/>
        </w:rPr>
        <w:t xml:space="preserve"> </w:t>
      </w:r>
      <w:r>
        <w:t>in</w:t>
      </w:r>
      <w:r>
        <w:rPr>
          <w:spacing w:val="-3"/>
        </w:rPr>
        <w:t xml:space="preserve"> </w:t>
      </w:r>
      <w:r>
        <w:t>subpart</w:t>
      </w:r>
      <w:r>
        <w:rPr>
          <w:spacing w:val="-3"/>
        </w:rPr>
        <w:t xml:space="preserve"> </w:t>
      </w:r>
      <w:r>
        <w:t>I</w:t>
      </w:r>
      <w:r>
        <w:rPr>
          <w:spacing w:val="-3"/>
        </w:rPr>
        <w:t xml:space="preserve"> </w:t>
      </w:r>
      <w:r>
        <w:t>or</w:t>
      </w:r>
      <w:r>
        <w:rPr>
          <w:spacing w:val="-4"/>
        </w:rPr>
        <w:t xml:space="preserve"> </w:t>
      </w:r>
      <w:r>
        <w:t>N</w:t>
      </w:r>
      <w:r>
        <w:rPr>
          <w:spacing w:val="-6"/>
        </w:rPr>
        <w:t xml:space="preserve"> </w:t>
      </w:r>
      <w:r>
        <w:t>as amended by these test procedures to ascertain that such test engines meet the requirements of paragraphs (a), (b), (c), and (d) of this section.</w:t>
      </w:r>
    </w:p>
    <w:p w14:paraId="1903B09D" w14:textId="77777777" w:rsidR="009D0692" w:rsidRDefault="00D22DBB">
      <w:pPr>
        <w:pStyle w:val="ListParagraph"/>
        <w:numPr>
          <w:ilvl w:val="1"/>
          <w:numId w:val="41"/>
        </w:numPr>
        <w:tabs>
          <w:tab w:val="left" w:pos="2519"/>
        </w:tabs>
        <w:ind w:left="2519" w:hanging="719"/>
        <w:rPr>
          <w:sz w:val="24"/>
        </w:rPr>
      </w:pPr>
      <w:r>
        <w:rPr>
          <w:sz w:val="24"/>
        </w:rPr>
        <w:t>Subparagraph</w:t>
      </w:r>
      <w:r>
        <w:rPr>
          <w:spacing w:val="-2"/>
          <w:sz w:val="24"/>
        </w:rPr>
        <w:t xml:space="preserve"> </w:t>
      </w:r>
      <w:r>
        <w:rPr>
          <w:sz w:val="24"/>
        </w:rPr>
        <w:t>(e).</w:t>
      </w:r>
      <w:r>
        <w:rPr>
          <w:spacing w:val="59"/>
          <w:sz w:val="24"/>
        </w:rPr>
        <w:t xml:space="preserve"> </w:t>
      </w:r>
      <w:r>
        <w:rPr>
          <w:sz w:val="24"/>
        </w:rPr>
        <w:t>[No</w:t>
      </w:r>
      <w:r>
        <w:rPr>
          <w:spacing w:val="-3"/>
          <w:sz w:val="24"/>
        </w:rPr>
        <w:t xml:space="preserve"> </w:t>
      </w:r>
      <w:r>
        <w:rPr>
          <w:spacing w:val="-2"/>
          <w:sz w:val="24"/>
        </w:rPr>
        <w:t>change.]</w:t>
      </w:r>
    </w:p>
    <w:p w14:paraId="3D9B34A0" w14:textId="77777777" w:rsidR="009D0692" w:rsidRDefault="009D0692">
      <w:pPr>
        <w:pStyle w:val="BodyText"/>
      </w:pPr>
    </w:p>
    <w:p w14:paraId="063EC3CE" w14:textId="77777777" w:rsidR="009D0692" w:rsidRDefault="00D22DBB">
      <w:pPr>
        <w:pStyle w:val="Heading2"/>
        <w:numPr>
          <w:ilvl w:val="2"/>
          <w:numId w:val="43"/>
        </w:numPr>
        <w:tabs>
          <w:tab w:val="left" w:pos="1798"/>
        </w:tabs>
        <w:ind w:left="1080" w:right="1552" w:firstLine="360"/>
        <w:rPr>
          <w:b w:val="0"/>
        </w:rPr>
      </w:pPr>
      <w:r>
        <w:t>§86.007-11</w:t>
      </w:r>
      <w:r>
        <w:rPr>
          <w:spacing w:val="40"/>
        </w:rPr>
        <w:t xml:space="preserve"> </w:t>
      </w:r>
      <w:r>
        <w:t>Emission standards and supplemental requirements for 2007</w:t>
      </w:r>
      <w:r>
        <w:rPr>
          <w:spacing w:val="-2"/>
        </w:rPr>
        <w:t xml:space="preserve"> </w:t>
      </w:r>
      <w:r>
        <w:t>and</w:t>
      </w:r>
      <w:r>
        <w:rPr>
          <w:spacing w:val="-3"/>
        </w:rPr>
        <w:t xml:space="preserve"> </w:t>
      </w:r>
      <w:r>
        <w:t>later</w:t>
      </w:r>
      <w:r>
        <w:rPr>
          <w:spacing w:val="-3"/>
        </w:rPr>
        <w:t xml:space="preserve"> </w:t>
      </w:r>
      <w:r>
        <w:t>model</w:t>
      </w:r>
      <w:r>
        <w:rPr>
          <w:spacing w:val="-5"/>
        </w:rPr>
        <w:t xml:space="preserve"> </w:t>
      </w:r>
      <w:r>
        <w:t>year</w:t>
      </w:r>
      <w:r>
        <w:rPr>
          <w:spacing w:val="-3"/>
        </w:rPr>
        <w:t xml:space="preserve"> </w:t>
      </w:r>
      <w:r>
        <w:t>diesel</w:t>
      </w:r>
      <w:r>
        <w:rPr>
          <w:spacing w:val="-2"/>
        </w:rPr>
        <w:t xml:space="preserve"> </w:t>
      </w:r>
      <w:r>
        <w:t>heavy-duty</w:t>
      </w:r>
      <w:r>
        <w:rPr>
          <w:spacing w:val="-7"/>
        </w:rPr>
        <w:t xml:space="preserve"> </w:t>
      </w:r>
      <w:r>
        <w:t>engines</w:t>
      </w:r>
      <w:r>
        <w:rPr>
          <w:spacing w:val="-2"/>
        </w:rPr>
        <w:t xml:space="preserve"> </w:t>
      </w:r>
      <w:r>
        <w:t>and</w:t>
      </w:r>
      <w:r>
        <w:rPr>
          <w:spacing w:val="-3"/>
        </w:rPr>
        <w:t xml:space="preserve"> </w:t>
      </w:r>
      <w:r>
        <w:t>vehicles.</w:t>
      </w:r>
      <w:r>
        <w:rPr>
          <w:spacing w:val="40"/>
        </w:rPr>
        <w:t xml:space="preserve"> </w:t>
      </w:r>
      <w:r>
        <w:rPr>
          <w:b w:val="0"/>
        </w:rPr>
        <w:t>July</w:t>
      </w:r>
      <w:r>
        <w:rPr>
          <w:b w:val="0"/>
          <w:spacing w:val="-5"/>
        </w:rPr>
        <w:t xml:space="preserve"> </w:t>
      </w:r>
      <w:r>
        <w:rPr>
          <w:b w:val="0"/>
        </w:rPr>
        <w:t xml:space="preserve">13, </w:t>
      </w:r>
      <w:r>
        <w:rPr>
          <w:b w:val="0"/>
          <w:spacing w:val="-2"/>
        </w:rPr>
        <w:t>2005.</w:t>
      </w:r>
    </w:p>
    <w:p w14:paraId="30EA7BF8" w14:textId="77777777" w:rsidR="009D0692" w:rsidRDefault="00D22DBB">
      <w:pPr>
        <w:pStyle w:val="BodyText"/>
        <w:tabs>
          <w:tab w:val="left" w:pos="2519"/>
        </w:tabs>
        <w:ind w:left="1440" w:right="1566" w:firstLine="360"/>
      </w:pPr>
      <w:r>
        <w:rPr>
          <w:spacing w:val="-4"/>
        </w:rPr>
        <w:t>2.1.</w:t>
      </w:r>
      <w:r>
        <w:tab/>
        <w:t>Add the following sentence to the introductory paragraph:</w:t>
      </w:r>
      <w:r>
        <w:rPr>
          <w:spacing w:val="40"/>
        </w:rPr>
        <w:t xml:space="preserve"> </w:t>
      </w:r>
      <w:r>
        <w:t>Except as otherwise noted, references in this subsection to heavy-duty engines or HDEs</w:t>
      </w:r>
      <w:r>
        <w:rPr>
          <w:spacing w:val="-3"/>
        </w:rPr>
        <w:t xml:space="preserve"> </w:t>
      </w:r>
      <w:r>
        <w:t>shall</w:t>
      </w:r>
      <w:r>
        <w:rPr>
          <w:spacing w:val="-3"/>
        </w:rPr>
        <w:t xml:space="preserve"> </w:t>
      </w:r>
      <w:r>
        <w:t>include</w:t>
      </w:r>
      <w:r>
        <w:rPr>
          <w:spacing w:val="-4"/>
        </w:rPr>
        <w:t xml:space="preserve"> </w:t>
      </w:r>
      <w:r>
        <w:t>medium-duty</w:t>
      </w:r>
      <w:r>
        <w:rPr>
          <w:spacing w:val="-5"/>
        </w:rPr>
        <w:t xml:space="preserve"> </w:t>
      </w:r>
      <w:r>
        <w:t>engines</w:t>
      </w:r>
      <w:r>
        <w:rPr>
          <w:spacing w:val="-3"/>
        </w:rPr>
        <w:t xml:space="preserve"> </w:t>
      </w:r>
      <w:r>
        <w:t>as</w:t>
      </w:r>
      <w:r>
        <w:rPr>
          <w:spacing w:val="-8"/>
        </w:rPr>
        <w:t xml:space="preserve"> </w:t>
      </w:r>
      <w:r>
        <w:t>defined</w:t>
      </w:r>
      <w:r>
        <w:rPr>
          <w:spacing w:val="-3"/>
        </w:rPr>
        <w:t xml:space="preserve"> </w:t>
      </w:r>
      <w:r>
        <w:t>in</w:t>
      </w:r>
      <w:r>
        <w:rPr>
          <w:spacing w:val="-4"/>
        </w:rPr>
        <w:t xml:space="preserve"> </w:t>
      </w:r>
      <w:r>
        <w:t>Section</w:t>
      </w:r>
      <w:r>
        <w:rPr>
          <w:spacing w:val="-3"/>
        </w:rPr>
        <w:t xml:space="preserve"> </w:t>
      </w:r>
      <w:r>
        <w:t>I.2.B</w:t>
      </w:r>
      <w:r>
        <w:rPr>
          <w:spacing w:val="-3"/>
        </w:rPr>
        <w:t xml:space="preserve"> </w:t>
      </w:r>
      <w:r>
        <w:t>of</w:t>
      </w:r>
      <w:r>
        <w:rPr>
          <w:spacing w:val="-3"/>
        </w:rPr>
        <w:t xml:space="preserve"> </w:t>
      </w:r>
      <w:r>
        <w:t>these test procedures.</w:t>
      </w:r>
    </w:p>
    <w:p w14:paraId="2EA2B389" w14:textId="77777777" w:rsidR="009D0692" w:rsidRDefault="009D0692">
      <w:pPr>
        <w:pStyle w:val="BodyText"/>
      </w:pPr>
    </w:p>
    <w:p w14:paraId="32CE4B76" w14:textId="77777777" w:rsidR="009D0692" w:rsidRDefault="00D22DBB">
      <w:pPr>
        <w:pStyle w:val="ListParagraph"/>
        <w:numPr>
          <w:ilvl w:val="1"/>
          <w:numId w:val="40"/>
        </w:numPr>
        <w:tabs>
          <w:tab w:val="left" w:pos="2519"/>
        </w:tabs>
        <w:ind w:left="2519" w:hanging="719"/>
        <w:rPr>
          <w:sz w:val="24"/>
        </w:rPr>
      </w:pPr>
      <w:r>
        <w:rPr>
          <w:sz w:val="24"/>
        </w:rPr>
        <w:t>Subparagraphs</w:t>
      </w:r>
      <w:r>
        <w:rPr>
          <w:spacing w:val="-3"/>
          <w:sz w:val="24"/>
        </w:rPr>
        <w:t xml:space="preserve"> </w:t>
      </w:r>
      <w:r>
        <w:rPr>
          <w:sz w:val="24"/>
        </w:rPr>
        <w:t>(a)</w:t>
      </w:r>
      <w:r>
        <w:rPr>
          <w:spacing w:val="-6"/>
          <w:sz w:val="24"/>
        </w:rPr>
        <w:t xml:space="preserve"> </w:t>
      </w:r>
      <w:r>
        <w:rPr>
          <w:sz w:val="24"/>
        </w:rPr>
        <w:t>and</w:t>
      </w:r>
      <w:r>
        <w:rPr>
          <w:spacing w:val="-2"/>
          <w:sz w:val="24"/>
        </w:rPr>
        <w:t xml:space="preserve"> </w:t>
      </w:r>
      <w:r>
        <w:rPr>
          <w:sz w:val="24"/>
        </w:rPr>
        <w:t>(a)(1).</w:t>
      </w:r>
      <w:r>
        <w:rPr>
          <w:spacing w:val="61"/>
          <w:sz w:val="24"/>
        </w:rPr>
        <w:t xml:space="preserve"> </w:t>
      </w:r>
      <w:r>
        <w:rPr>
          <w:sz w:val="24"/>
        </w:rPr>
        <w:t>[No</w:t>
      </w:r>
      <w:r>
        <w:rPr>
          <w:spacing w:val="-2"/>
          <w:sz w:val="24"/>
        </w:rPr>
        <w:t xml:space="preserve"> change.]</w:t>
      </w:r>
    </w:p>
    <w:p w14:paraId="2F31CCA7" w14:textId="77777777" w:rsidR="009D0692" w:rsidRDefault="00D22DBB">
      <w:pPr>
        <w:pStyle w:val="ListParagraph"/>
        <w:numPr>
          <w:ilvl w:val="2"/>
          <w:numId w:val="40"/>
        </w:numPr>
        <w:tabs>
          <w:tab w:val="left" w:pos="3239"/>
        </w:tabs>
        <w:ind w:right="1549" w:firstLine="360"/>
        <w:rPr>
          <w:sz w:val="24"/>
        </w:rPr>
      </w:pPr>
      <w:r>
        <w:rPr>
          <w:sz w:val="24"/>
        </w:rPr>
        <w:t>Amend subparagraph (a)(2) as follows: The standards set forth in paragraph (a)(1) of this section refer to the exhaust emitted over the operating schedule set forth in paragraph (f)(2) of appendix I to this part,</w:t>
      </w:r>
      <w:r>
        <w:rPr>
          <w:spacing w:val="-3"/>
          <w:sz w:val="24"/>
        </w:rPr>
        <w:t xml:space="preserve"> </w:t>
      </w:r>
      <w:r>
        <w:rPr>
          <w:sz w:val="24"/>
        </w:rPr>
        <w:t>and</w:t>
      </w:r>
      <w:r>
        <w:rPr>
          <w:spacing w:val="-5"/>
          <w:sz w:val="24"/>
        </w:rPr>
        <w:t xml:space="preserve"> </w:t>
      </w:r>
      <w:r>
        <w:rPr>
          <w:sz w:val="24"/>
        </w:rPr>
        <w:t>measured</w:t>
      </w:r>
      <w:r>
        <w:rPr>
          <w:spacing w:val="-3"/>
          <w:sz w:val="24"/>
        </w:rPr>
        <w:t xml:space="preserve"> </w:t>
      </w:r>
      <w:r>
        <w:rPr>
          <w:sz w:val="24"/>
        </w:rPr>
        <w:t>and</w:t>
      </w:r>
      <w:r>
        <w:rPr>
          <w:spacing w:val="-3"/>
          <w:sz w:val="24"/>
        </w:rPr>
        <w:t xml:space="preserve"> </w:t>
      </w:r>
      <w:r>
        <w:rPr>
          <w:sz w:val="24"/>
        </w:rPr>
        <w:t>calculated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procedures</w:t>
      </w:r>
      <w:r>
        <w:rPr>
          <w:spacing w:val="-4"/>
          <w:sz w:val="24"/>
        </w:rPr>
        <w:t xml:space="preserve"> </w:t>
      </w:r>
      <w:r>
        <w:rPr>
          <w:sz w:val="24"/>
        </w:rPr>
        <w:t>set forth in subpart N of this part as amended in part II of these test procedures,</w:t>
      </w:r>
      <w:r>
        <w:rPr>
          <w:spacing w:val="-3"/>
          <w:sz w:val="24"/>
        </w:rPr>
        <w:t xml:space="preserve"> </w:t>
      </w:r>
      <w:r>
        <w:rPr>
          <w:sz w:val="24"/>
        </w:rPr>
        <w:t>except</w:t>
      </w:r>
      <w:r>
        <w:rPr>
          <w:spacing w:val="-6"/>
          <w:sz w:val="24"/>
        </w:rPr>
        <w:t xml:space="preserve"> </w:t>
      </w:r>
      <w:r>
        <w:rPr>
          <w:sz w:val="24"/>
        </w:rPr>
        <w:t>as</w:t>
      </w:r>
      <w:r>
        <w:rPr>
          <w:spacing w:val="-6"/>
          <w:sz w:val="24"/>
        </w:rPr>
        <w:t xml:space="preserve"> </w:t>
      </w:r>
      <w:r>
        <w:rPr>
          <w:sz w:val="24"/>
        </w:rPr>
        <w:t>noted</w:t>
      </w:r>
      <w:r>
        <w:rPr>
          <w:spacing w:val="-3"/>
          <w:sz w:val="24"/>
        </w:rPr>
        <w:t xml:space="preserve"> </w:t>
      </w:r>
      <w:r>
        <w:rPr>
          <w:sz w:val="24"/>
        </w:rPr>
        <w:t>in</w:t>
      </w:r>
      <w:r>
        <w:rPr>
          <w:spacing w:val="-5"/>
          <w:sz w:val="24"/>
        </w:rPr>
        <w:t xml:space="preserve"> </w:t>
      </w:r>
      <w:r>
        <w:rPr>
          <w:sz w:val="24"/>
        </w:rPr>
        <w:t>§86.007-23(c)(2)</w:t>
      </w:r>
      <w:r>
        <w:rPr>
          <w:spacing w:val="-5"/>
          <w:sz w:val="24"/>
        </w:rPr>
        <w:t xml:space="preserve"> </w:t>
      </w:r>
      <w:r>
        <w:rPr>
          <w:sz w:val="24"/>
        </w:rPr>
        <w:t>or</w:t>
      </w:r>
      <w:r>
        <w:rPr>
          <w:spacing w:val="-5"/>
          <w:sz w:val="24"/>
        </w:rPr>
        <w:t xml:space="preserve"> </w:t>
      </w:r>
      <w:r>
        <w:rPr>
          <w:sz w:val="24"/>
        </w:rPr>
        <w:t>superseding</w:t>
      </w:r>
      <w:r>
        <w:rPr>
          <w:spacing w:val="-5"/>
          <w:sz w:val="24"/>
        </w:rPr>
        <w:t xml:space="preserve"> </w:t>
      </w:r>
      <w:r>
        <w:rPr>
          <w:sz w:val="24"/>
        </w:rPr>
        <w:t>sections.</w:t>
      </w:r>
    </w:p>
    <w:p w14:paraId="2484F3E4" w14:textId="77777777" w:rsidR="009D0692" w:rsidRDefault="00D22DBB">
      <w:pPr>
        <w:pStyle w:val="ListParagraph"/>
        <w:numPr>
          <w:ilvl w:val="2"/>
          <w:numId w:val="39"/>
        </w:numPr>
        <w:tabs>
          <w:tab w:val="left" w:pos="3239"/>
        </w:tabs>
        <w:ind w:left="3239" w:hanging="1079"/>
        <w:rPr>
          <w:sz w:val="24"/>
        </w:rPr>
      </w:pPr>
      <w:r>
        <w:rPr>
          <w:sz w:val="24"/>
        </w:rPr>
        <w:t>Delete</w:t>
      </w:r>
      <w:r>
        <w:rPr>
          <w:spacing w:val="-4"/>
          <w:sz w:val="24"/>
        </w:rPr>
        <w:t xml:space="preserve"> </w:t>
      </w:r>
      <w:r>
        <w:rPr>
          <w:sz w:val="24"/>
        </w:rPr>
        <w:t>subparagraph</w:t>
      </w:r>
      <w:r>
        <w:rPr>
          <w:spacing w:val="-3"/>
          <w:sz w:val="24"/>
        </w:rPr>
        <w:t xml:space="preserve"> </w:t>
      </w:r>
      <w:r>
        <w:rPr>
          <w:sz w:val="24"/>
        </w:rPr>
        <w:t>(a)(3).</w:t>
      </w:r>
      <w:r>
        <w:rPr>
          <w:spacing w:val="58"/>
          <w:sz w:val="24"/>
        </w:rPr>
        <w:t xml:space="preserve"> </w:t>
      </w:r>
      <w:r>
        <w:rPr>
          <w:sz w:val="24"/>
        </w:rPr>
        <w:t>[For</w:t>
      </w:r>
      <w:r>
        <w:rPr>
          <w:spacing w:val="-5"/>
          <w:sz w:val="24"/>
        </w:rPr>
        <w:t xml:space="preserve"> </w:t>
      </w:r>
      <w:r>
        <w:rPr>
          <w:sz w:val="24"/>
        </w:rPr>
        <w:t>guidance</w:t>
      </w:r>
      <w:r>
        <w:rPr>
          <w:spacing w:val="-4"/>
          <w:sz w:val="24"/>
        </w:rPr>
        <w:t xml:space="preserve"> </w:t>
      </w:r>
      <w:r>
        <w:rPr>
          <w:sz w:val="24"/>
        </w:rPr>
        <w:t>see</w:t>
      </w:r>
      <w:r>
        <w:rPr>
          <w:spacing w:val="-3"/>
          <w:sz w:val="24"/>
        </w:rPr>
        <w:t xml:space="preserve"> </w:t>
      </w:r>
      <w:r>
        <w:rPr>
          <w:sz w:val="24"/>
        </w:rPr>
        <w:t>Subpart</w:t>
      </w:r>
      <w:r>
        <w:rPr>
          <w:spacing w:val="-3"/>
          <w:sz w:val="24"/>
        </w:rPr>
        <w:t xml:space="preserve"> </w:t>
      </w:r>
      <w:r>
        <w:rPr>
          <w:spacing w:val="-5"/>
          <w:sz w:val="24"/>
        </w:rPr>
        <w:t>N,</w:t>
      </w:r>
    </w:p>
    <w:p w14:paraId="1B8D47C6" w14:textId="77777777" w:rsidR="009D0692" w:rsidRDefault="00D22DBB">
      <w:pPr>
        <w:pStyle w:val="BodyText"/>
        <w:ind w:left="1800"/>
      </w:pPr>
      <w:r>
        <w:t>§86.1360-2007</w:t>
      </w:r>
      <w:r>
        <w:rPr>
          <w:spacing w:val="-9"/>
        </w:rPr>
        <w:t xml:space="preserve"> </w:t>
      </w:r>
      <w:r>
        <w:t>of</w:t>
      </w:r>
      <w:r>
        <w:rPr>
          <w:spacing w:val="-5"/>
        </w:rPr>
        <w:t xml:space="preserve"> </w:t>
      </w:r>
      <w:r>
        <w:t>these</w:t>
      </w:r>
      <w:r>
        <w:rPr>
          <w:spacing w:val="-6"/>
        </w:rPr>
        <w:t xml:space="preserve"> </w:t>
      </w:r>
      <w:r>
        <w:t>test</w:t>
      </w:r>
      <w:r>
        <w:rPr>
          <w:spacing w:val="-10"/>
        </w:rPr>
        <w:t xml:space="preserve"> </w:t>
      </w:r>
      <w:r>
        <w:rPr>
          <w:spacing w:val="-2"/>
        </w:rPr>
        <w:t>procedures].</w:t>
      </w:r>
    </w:p>
    <w:p w14:paraId="16073785" w14:textId="77777777" w:rsidR="009D0692" w:rsidRDefault="00D22DBB">
      <w:pPr>
        <w:pStyle w:val="ListParagraph"/>
        <w:numPr>
          <w:ilvl w:val="2"/>
          <w:numId w:val="39"/>
        </w:numPr>
        <w:tabs>
          <w:tab w:val="left" w:pos="3239"/>
        </w:tabs>
        <w:ind w:left="1800" w:right="2315" w:firstLine="360"/>
        <w:rPr>
          <w:sz w:val="24"/>
        </w:rPr>
      </w:pPr>
      <w:r>
        <w:rPr>
          <w:sz w:val="24"/>
        </w:rPr>
        <w:t>Delete</w:t>
      </w:r>
      <w:r>
        <w:rPr>
          <w:spacing w:val="-6"/>
          <w:sz w:val="24"/>
        </w:rPr>
        <w:t xml:space="preserve"> </w:t>
      </w:r>
      <w:r>
        <w:rPr>
          <w:sz w:val="24"/>
        </w:rPr>
        <w:t>subparagraph</w:t>
      </w:r>
      <w:r>
        <w:rPr>
          <w:spacing w:val="-6"/>
          <w:sz w:val="24"/>
        </w:rPr>
        <w:t xml:space="preserve"> </w:t>
      </w:r>
      <w:r>
        <w:rPr>
          <w:sz w:val="24"/>
        </w:rPr>
        <w:t>(a)(4)(i)</w:t>
      </w:r>
      <w:r>
        <w:rPr>
          <w:spacing w:val="-8"/>
          <w:sz w:val="24"/>
        </w:rPr>
        <w:t xml:space="preserve"> </w:t>
      </w:r>
      <w:r>
        <w:rPr>
          <w:sz w:val="24"/>
        </w:rPr>
        <w:t>through</w:t>
      </w:r>
      <w:r>
        <w:rPr>
          <w:spacing w:val="-6"/>
          <w:sz w:val="24"/>
        </w:rPr>
        <w:t xml:space="preserve"> </w:t>
      </w:r>
      <w:r>
        <w:rPr>
          <w:sz w:val="24"/>
        </w:rPr>
        <w:t>(a)(4)(vi).</w:t>
      </w:r>
      <w:r>
        <w:rPr>
          <w:spacing w:val="40"/>
          <w:sz w:val="24"/>
        </w:rPr>
        <w:t xml:space="preserve"> </w:t>
      </w:r>
      <w:r>
        <w:rPr>
          <w:sz w:val="24"/>
        </w:rPr>
        <w:t>[For guidance</w:t>
      </w:r>
      <w:r>
        <w:rPr>
          <w:spacing w:val="-3"/>
          <w:sz w:val="24"/>
        </w:rPr>
        <w:t xml:space="preserve"> </w:t>
      </w:r>
      <w:r>
        <w:rPr>
          <w:sz w:val="24"/>
        </w:rPr>
        <w:t>see</w:t>
      </w:r>
      <w:r>
        <w:rPr>
          <w:spacing w:val="-5"/>
          <w:sz w:val="24"/>
        </w:rPr>
        <w:t xml:space="preserve"> </w:t>
      </w:r>
      <w:r>
        <w:rPr>
          <w:sz w:val="24"/>
        </w:rPr>
        <w:t>Subpart</w:t>
      </w:r>
      <w:r>
        <w:rPr>
          <w:spacing w:val="-6"/>
          <w:sz w:val="24"/>
        </w:rPr>
        <w:t xml:space="preserve"> </w:t>
      </w:r>
      <w:r>
        <w:rPr>
          <w:sz w:val="24"/>
        </w:rPr>
        <w:t>N,</w:t>
      </w:r>
      <w:r>
        <w:rPr>
          <w:spacing w:val="-3"/>
          <w:sz w:val="24"/>
        </w:rPr>
        <w:t xml:space="preserve"> </w:t>
      </w:r>
      <w:r>
        <w:rPr>
          <w:sz w:val="24"/>
        </w:rPr>
        <w:t>§86.1370-2007</w:t>
      </w:r>
      <w:r>
        <w:rPr>
          <w:spacing w:val="-5"/>
          <w:sz w:val="24"/>
        </w:rPr>
        <w:t xml:space="preserve"> </w:t>
      </w:r>
      <w:r>
        <w:rPr>
          <w:sz w:val="24"/>
        </w:rPr>
        <w:t>of</w:t>
      </w:r>
      <w:r>
        <w:rPr>
          <w:spacing w:val="-3"/>
          <w:sz w:val="24"/>
        </w:rPr>
        <w:t xml:space="preserve"> </w:t>
      </w:r>
      <w:r>
        <w:rPr>
          <w:sz w:val="24"/>
        </w:rPr>
        <w:t>these</w:t>
      </w:r>
      <w:r>
        <w:rPr>
          <w:spacing w:val="-3"/>
          <w:sz w:val="24"/>
        </w:rPr>
        <w:t xml:space="preserve"> </w:t>
      </w:r>
      <w:r>
        <w:rPr>
          <w:sz w:val="24"/>
        </w:rPr>
        <w:t>test</w:t>
      </w:r>
      <w:r>
        <w:rPr>
          <w:spacing w:val="-3"/>
          <w:sz w:val="24"/>
        </w:rPr>
        <w:t xml:space="preserve"> </w:t>
      </w:r>
      <w:r>
        <w:rPr>
          <w:sz w:val="24"/>
        </w:rPr>
        <w:t>procedures]</w:t>
      </w:r>
    </w:p>
    <w:p w14:paraId="2DE9B2D3" w14:textId="77777777" w:rsidR="009D0692" w:rsidRDefault="009D0692">
      <w:pPr>
        <w:pStyle w:val="ListParagraph"/>
        <w:rPr>
          <w:sz w:val="24"/>
        </w:rPr>
        <w:sectPr w:rsidR="009D0692">
          <w:pgSz w:w="12240" w:h="15840"/>
          <w:pgMar w:top="1360" w:right="0" w:bottom="1620" w:left="1080" w:header="0" w:footer="1424" w:gutter="0"/>
          <w:cols w:space="720"/>
        </w:sectPr>
      </w:pPr>
    </w:p>
    <w:p w14:paraId="797E0365" w14:textId="77777777" w:rsidR="009D0692" w:rsidRDefault="00D22DBB">
      <w:pPr>
        <w:pStyle w:val="ListParagraph"/>
        <w:numPr>
          <w:ilvl w:val="1"/>
          <w:numId w:val="40"/>
        </w:numPr>
        <w:tabs>
          <w:tab w:val="left" w:pos="2519"/>
        </w:tabs>
        <w:spacing w:before="71"/>
        <w:ind w:left="2519" w:hanging="719"/>
        <w:rPr>
          <w:sz w:val="24"/>
        </w:rPr>
      </w:pPr>
      <w:r>
        <w:rPr>
          <w:sz w:val="24"/>
        </w:rPr>
        <w:lastRenderedPageBreak/>
        <w:t>Subparagraphs</w:t>
      </w:r>
      <w:r>
        <w:rPr>
          <w:spacing w:val="-9"/>
          <w:sz w:val="24"/>
        </w:rPr>
        <w:t xml:space="preserve"> </w:t>
      </w:r>
      <w:r>
        <w:rPr>
          <w:sz w:val="24"/>
        </w:rPr>
        <w:t>(b)(1)(i)</w:t>
      </w:r>
      <w:r>
        <w:rPr>
          <w:spacing w:val="-9"/>
          <w:sz w:val="24"/>
        </w:rPr>
        <w:t xml:space="preserve"> </w:t>
      </w:r>
      <w:r>
        <w:rPr>
          <w:sz w:val="24"/>
        </w:rPr>
        <w:t>through</w:t>
      </w:r>
      <w:r>
        <w:rPr>
          <w:spacing w:val="-8"/>
          <w:sz w:val="24"/>
        </w:rPr>
        <w:t xml:space="preserve"> </w:t>
      </w:r>
      <w:r>
        <w:rPr>
          <w:sz w:val="24"/>
        </w:rPr>
        <w:t>(b)(1)(iii).</w:t>
      </w:r>
      <w:r>
        <w:rPr>
          <w:spacing w:val="51"/>
          <w:sz w:val="24"/>
        </w:rPr>
        <w:t xml:space="preserve"> </w:t>
      </w:r>
      <w:r>
        <w:rPr>
          <w:sz w:val="24"/>
        </w:rPr>
        <w:t>[No</w:t>
      </w:r>
      <w:r>
        <w:rPr>
          <w:spacing w:val="-7"/>
          <w:sz w:val="24"/>
        </w:rPr>
        <w:t xml:space="preserve"> </w:t>
      </w:r>
      <w:r>
        <w:rPr>
          <w:spacing w:val="-2"/>
          <w:sz w:val="24"/>
        </w:rPr>
        <w:t>change.]</w:t>
      </w:r>
    </w:p>
    <w:p w14:paraId="7255231D" w14:textId="77777777" w:rsidR="009D0692" w:rsidRDefault="00D22DBB">
      <w:pPr>
        <w:pStyle w:val="ListParagraph"/>
        <w:numPr>
          <w:ilvl w:val="2"/>
          <w:numId w:val="40"/>
        </w:numPr>
        <w:tabs>
          <w:tab w:val="left" w:pos="3239"/>
        </w:tabs>
        <w:ind w:right="1658" w:firstLine="360"/>
        <w:rPr>
          <w:sz w:val="24"/>
        </w:rPr>
      </w:pPr>
      <w:r>
        <w:rPr>
          <w:sz w:val="24"/>
        </w:rPr>
        <w:t>Delete</w:t>
      </w:r>
      <w:r>
        <w:rPr>
          <w:spacing w:val="-5"/>
          <w:sz w:val="24"/>
        </w:rPr>
        <w:t xml:space="preserve"> </w:t>
      </w:r>
      <w:r>
        <w:rPr>
          <w:sz w:val="24"/>
        </w:rPr>
        <w:t>subparagraph</w:t>
      </w:r>
      <w:r>
        <w:rPr>
          <w:spacing w:val="-5"/>
          <w:sz w:val="24"/>
        </w:rPr>
        <w:t xml:space="preserve"> </w:t>
      </w:r>
      <w:r>
        <w:rPr>
          <w:sz w:val="24"/>
        </w:rPr>
        <w:t>(b)(1)(iv).</w:t>
      </w:r>
      <w:r>
        <w:rPr>
          <w:spacing w:val="40"/>
          <w:sz w:val="24"/>
        </w:rPr>
        <w:t xml:space="preserve"> </w:t>
      </w:r>
      <w:r>
        <w:rPr>
          <w:sz w:val="24"/>
        </w:rPr>
        <w:t>[For</w:t>
      </w:r>
      <w:r>
        <w:rPr>
          <w:spacing w:val="-6"/>
          <w:sz w:val="24"/>
        </w:rPr>
        <w:t xml:space="preserve"> </w:t>
      </w:r>
      <w:r>
        <w:rPr>
          <w:sz w:val="24"/>
        </w:rPr>
        <w:t>guidance</w:t>
      </w:r>
      <w:r>
        <w:rPr>
          <w:spacing w:val="-5"/>
          <w:sz w:val="24"/>
        </w:rPr>
        <w:t xml:space="preserve"> </w:t>
      </w:r>
      <w:r>
        <w:rPr>
          <w:sz w:val="24"/>
        </w:rPr>
        <w:t>see</w:t>
      </w:r>
      <w:r>
        <w:rPr>
          <w:spacing w:val="-6"/>
          <w:sz w:val="24"/>
        </w:rPr>
        <w:t xml:space="preserve"> </w:t>
      </w:r>
      <w:r>
        <w:rPr>
          <w:sz w:val="24"/>
        </w:rPr>
        <w:t>Subpart N, §86.1370-2007 of these test procedures]</w:t>
      </w:r>
    </w:p>
    <w:p w14:paraId="4730FF41" w14:textId="77777777" w:rsidR="009D0692" w:rsidRDefault="00D22DBB">
      <w:pPr>
        <w:pStyle w:val="ListParagraph"/>
        <w:numPr>
          <w:ilvl w:val="2"/>
          <w:numId w:val="40"/>
        </w:numPr>
        <w:tabs>
          <w:tab w:val="left" w:pos="2876"/>
        </w:tabs>
        <w:ind w:left="2876" w:hanging="716"/>
        <w:rPr>
          <w:sz w:val="24"/>
        </w:rPr>
      </w:pPr>
      <w:r>
        <w:rPr>
          <w:sz w:val="24"/>
        </w:rPr>
        <w:t>Subparagraphs</w:t>
      </w:r>
      <w:r>
        <w:rPr>
          <w:spacing w:val="-5"/>
          <w:sz w:val="24"/>
        </w:rPr>
        <w:t xml:space="preserve"> </w:t>
      </w:r>
      <w:r>
        <w:rPr>
          <w:sz w:val="24"/>
        </w:rPr>
        <w:t>(b)(2)(i).</w:t>
      </w:r>
      <w:r>
        <w:rPr>
          <w:spacing w:val="57"/>
          <w:sz w:val="24"/>
        </w:rPr>
        <w:t xml:space="preserve"> </w:t>
      </w:r>
      <w:r>
        <w:rPr>
          <w:sz w:val="24"/>
        </w:rPr>
        <w:t>[No</w:t>
      </w:r>
      <w:r>
        <w:rPr>
          <w:spacing w:val="-4"/>
          <w:sz w:val="24"/>
        </w:rPr>
        <w:t xml:space="preserve"> </w:t>
      </w:r>
      <w:r>
        <w:rPr>
          <w:spacing w:val="-2"/>
          <w:sz w:val="24"/>
        </w:rPr>
        <w:t>change.]</w:t>
      </w:r>
    </w:p>
    <w:p w14:paraId="3DBD33DC" w14:textId="77777777" w:rsidR="009D0692" w:rsidRDefault="00D22DBB">
      <w:pPr>
        <w:pStyle w:val="ListParagraph"/>
        <w:numPr>
          <w:ilvl w:val="2"/>
          <w:numId w:val="40"/>
        </w:numPr>
        <w:tabs>
          <w:tab w:val="left" w:pos="3239"/>
        </w:tabs>
        <w:ind w:right="1726" w:firstLine="360"/>
        <w:rPr>
          <w:sz w:val="24"/>
        </w:rPr>
      </w:pPr>
      <w:r>
        <w:rPr>
          <w:sz w:val="24"/>
        </w:rPr>
        <w:t>Delete</w:t>
      </w:r>
      <w:r>
        <w:rPr>
          <w:spacing w:val="-5"/>
          <w:sz w:val="24"/>
        </w:rPr>
        <w:t xml:space="preserve"> </w:t>
      </w:r>
      <w:r>
        <w:rPr>
          <w:sz w:val="24"/>
        </w:rPr>
        <w:t>subparagraph</w:t>
      </w:r>
      <w:r>
        <w:rPr>
          <w:spacing w:val="-5"/>
          <w:sz w:val="24"/>
        </w:rPr>
        <w:t xml:space="preserve"> </w:t>
      </w:r>
      <w:r>
        <w:rPr>
          <w:sz w:val="24"/>
        </w:rPr>
        <w:t>(b)(2)(ii).</w:t>
      </w:r>
      <w:r>
        <w:rPr>
          <w:spacing w:val="40"/>
          <w:sz w:val="24"/>
        </w:rPr>
        <w:t xml:space="preserve"> </w:t>
      </w:r>
      <w:r>
        <w:rPr>
          <w:sz w:val="24"/>
        </w:rPr>
        <w:t>[For</w:t>
      </w:r>
      <w:r>
        <w:rPr>
          <w:spacing w:val="-7"/>
          <w:sz w:val="24"/>
        </w:rPr>
        <w:t xml:space="preserve"> </w:t>
      </w:r>
      <w:r>
        <w:rPr>
          <w:sz w:val="24"/>
        </w:rPr>
        <w:t>guidance</w:t>
      </w:r>
      <w:r>
        <w:rPr>
          <w:spacing w:val="-7"/>
          <w:sz w:val="24"/>
        </w:rPr>
        <w:t xml:space="preserve"> </w:t>
      </w:r>
      <w:r>
        <w:rPr>
          <w:sz w:val="24"/>
        </w:rPr>
        <w:t>see</w:t>
      </w:r>
      <w:r>
        <w:rPr>
          <w:spacing w:val="-5"/>
          <w:sz w:val="24"/>
        </w:rPr>
        <w:t xml:space="preserve"> </w:t>
      </w:r>
      <w:r>
        <w:rPr>
          <w:sz w:val="24"/>
        </w:rPr>
        <w:t>Subpart N, §86.1370-2007 of these test procedures]</w:t>
      </w:r>
    </w:p>
    <w:p w14:paraId="1E7B5132" w14:textId="77777777" w:rsidR="009D0692" w:rsidRDefault="00D22DBB">
      <w:pPr>
        <w:pStyle w:val="ListParagraph"/>
        <w:numPr>
          <w:ilvl w:val="2"/>
          <w:numId w:val="40"/>
        </w:numPr>
        <w:tabs>
          <w:tab w:val="left" w:pos="2876"/>
        </w:tabs>
        <w:spacing w:before="1"/>
        <w:ind w:left="2876" w:hanging="716"/>
        <w:rPr>
          <w:sz w:val="24"/>
        </w:rPr>
      </w:pPr>
      <w:r>
        <w:rPr>
          <w:sz w:val="24"/>
        </w:rPr>
        <w:t>Subparagraph</w:t>
      </w:r>
      <w:r>
        <w:rPr>
          <w:spacing w:val="-6"/>
          <w:sz w:val="24"/>
        </w:rPr>
        <w:t xml:space="preserve"> </w:t>
      </w:r>
      <w:r>
        <w:rPr>
          <w:sz w:val="24"/>
        </w:rPr>
        <w:t>(b)(3)</w:t>
      </w:r>
      <w:r>
        <w:rPr>
          <w:spacing w:val="-4"/>
          <w:sz w:val="24"/>
        </w:rPr>
        <w:t xml:space="preserve"> </w:t>
      </w:r>
      <w:r>
        <w:rPr>
          <w:sz w:val="24"/>
        </w:rPr>
        <w:t>and</w:t>
      </w:r>
      <w:r>
        <w:rPr>
          <w:spacing w:val="-3"/>
          <w:sz w:val="24"/>
        </w:rPr>
        <w:t xml:space="preserve"> </w:t>
      </w:r>
      <w:r>
        <w:rPr>
          <w:sz w:val="24"/>
        </w:rPr>
        <w:t>(b)(4).</w:t>
      </w:r>
      <w:r>
        <w:rPr>
          <w:spacing w:val="59"/>
          <w:sz w:val="24"/>
        </w:rPr>
        <w:t xml:space="preserve"> </w:t>
      </w:r>
      <w:r>
        <w:rPr>
          <w:sz w:val="24"/>
        </w:rPr>
        <w:t>[No</w:t>
      </w:r>
      <w:r>
        <w:rPr>
          <w:spacing w:val="-3"/>
          <w:sz w:val="24"/>
        </w:rPr>
        <w:t xml:space="preserve"> </w:t>
      </w:r>
      <w:r>
        <w:rPr>
          <w:spacing w:val="-2"/>
          <w:sz w:val="24"/>
        </w:rPr>
        <w:t>change.]</w:t>
      </w:r>
    </w:p>
    <w:p w14:paraId="7BE6AF92" w14:textId="77777777" w:rsidR="009D0692" w:rsidRDefault="00D22DBB">
      <w:pPr>
        <w:pStyle w:val="ListParagraph"/>
        <w:numPr>
          <w:ilvl w:val="1"/>
          <w:numId w:val="40"/>
        </w:numPr>
        <w:tabs>
          <w:tab w:val="left" w:pos="2519"/>
        </w:tabs>
        <w:spacing w:before="276"/>
        <w:ind w:left="2519" w:hanging="719"/>
        <w:rPr>
          <w:sz w:val="24"/>
        </w:rPr>
      </w:pPr>
      <w:r>
        <w:rPr>
          <w:sz w:val="24"/>
        </w:rPr>
        <w:t>Subparagraph</w:t>
      </w:r>
      <w:r>
        <w:rPr>
          <w:spacing w:val="-2"/>
          <w:sz w:val="24"/>
        </w:rPr>
        <w:t xml:space="preserve"> </w:t>
      </w:r>
      <w:r>
        <w:rPr>
          <w:sz w:val="24"/>
        </w:rPr>
        <w:t>(c).</w:t>
      </w:r>
      <w:r>
        <w:rPr>
          <w:spacing w:val="59"/>
          <w:sz w:val="24"/>
        </w:rPr>
        <w:t xml:space="preserve"> </w:t>
      </w:r>
      <w:r>
        <w:rPr>
          <w:sz w:val="24"/>
        </w:rPr>
        <w:t>[No</w:t>
      </w:r>
      <w:r>
        <w:rPr>
          <w:spacing w:val="-3"/>
          <w:sz w:val="24"/>
        </w:rPr>
        <w:t xml:space="preserve"> </w:t>
      </w:r>
      <w:r>
        <w:rPr>
          <w:spacing w:val="-2"/>
          <w:sz w:val="24"/>
        </w:rPr>
        <w:t>change.]</w:t>
      </w:r>
    </w:p>
    <w:p w14:paraId="5BEA6E05" w14:textId="77777777" w:rsidR="009D0692" w:rsidRDefault="00D22DBB">
      <w:pPr>
        <w:pStyle w:val="BodyText"/>
        <w:tabs>
          <w:tab w:val="left" w:pos="2519"/>
        </w:tabs>
        <w:spacing w:before="276"/>
        <w:ind w:left="1440" w:right="1796" w:firstLine="360"/>
      </w:pPr>
      <w:r>
        <w:rPr>
          <w:spacing w:val="-4"/>
        </w:rPr>
        <w:t>2.5.</w:t>
      </w:r>
      <w:r>
        <w:tab/>
        <w:t>Amend</w:t>
      </w:r>
      <w:r>
        <w:rPr>
          <w:spacing w:val="-3"/>
        </w:rPr>
        <w:t xml:space="preserve"> </w:t>
      </w:r>
      <w:r>
        <w:t>subparagraph</w:t>
      </w:r>
      <w:r>
        <w:rPr>
          <w:spacing w:val="-3"/>
        </w:rPr>
        <w:t xml:space="preserve"> </w:t>
      </w:r>
      <w:r>
        <w:t>(d)</w:t>
      </w:r>
      <w:r>
        <w:rPr>
          <w:spacing w:val="-5"/>
        </w:rPr>
        <w:t xml:space="preserve"> </w:t>
      </w:r>
      <w:r>
        <w:t>as</w:t>
      </w:r>
      <w:r>
        <w:rPr>
          <w:spacing w:val="-6"/>
        </w:rPr>
        <w:t xml:space="preserve"> </w:t>
      </w:r>
      <w:r>
        <w:t>follows:</w:t>
      </w:r>
      <w:r>
        <w:rPr>
          <w:spacing w:val="40"/>
        </w:rPr>
        <w:t xml:space="preserve"> </w:t>
      </w:r>
      <w:r>
        <w:t>Every</w:t>
      </w:r>
      <w:r>
        <w:rPr>
          <w:spacing w:val="-6"/>
        </w:rPr>
        <w:t xml:space="preserve"> </w:t>
      </w:r>
      <w:r>
        <w:t>manufacturer</w:t>
      </w:r>
      <w:r>
        <w:rPr>
          <w:spacing w:val="-7"/>
        </w:rPr>
        <w:t xml:space="preserve"> </w:t>
      </w:r>
      <w:r>
        <w:t>of</w:t>
      </w:r>
      <w:r>
        <w:rPr>
          <w:spacing w:val="-3"/>
        </w:rPr>
        <w:t xml:space="preserve"> </w:t>
      </w:r>
      <w:r>
        <w:t>new motor vehicle engines</w:t>
      </w:r>
      <w:r>
        <w:rPr>
          <w:spacing w:val="-1"/>
        </w:rPr>
        <w:t xml:space="preserve"> </w:t>
      </w:r>
      <w:r>
        <w:t>subject</w:t>
      </w:r>
      <w:r>
        <w:rPr>
          <w:spacing w:val="-1"/>
        </w:rPr>
        <w:t xml:space="preserve"> </w:t>
      </w:r>
      <w:r>
        <w:t>to the standards prescribed in title 13,</w:t>
      </w:r>
      <w:r>
        <w:rPr>
          <w:spacing w:val="-1"/>
        </w:rPr>
        <w:t xml:space="preserve"> </w:t>
      </w:r>
      <w:r>
        <w:t>CCR,</w:t>
      </w:r>
    </w:p>
    <w:p w14:paraId="4B8BAAEE" w14:textId="77777777" w:rsidR="009D0692" w:rsidRDefault="00D22DBB">
      <w:pPr>
        <w:pStyle w:val="BodyText"/>
        <w:ind w:left="1440" w:right="1501"/>
      </w:pPr>
      <w:r>
        <w:t>§1956.8 (a), §1956.8 (h), and this section shall, prior to taking any of the actions prohibited by California Health &amp; Safety Code section 43211 or as specified in section 203(a)(1) of the Act, test or cause to be tested motor vehicle</w:t>
      </w:r>
      <w:r>
        <w:rPr>
          <w:spacing w:val="-3"/>
        </w:rPr>
        <w:t xml:space="preserve"> </w:t>
      </w:r>
      <w:r>
        <w:t>engines</w:t>
      </w:r>
      <w:r>
        <w:rPr>
          <w:spacing w:val="-3"/>
        </w:rPr>
        <w:t xml:space="preserve"> </w:t>
      </w:r>
      <w:r>
        <w:t>in</w:t>
      </w:r>
      <w:r>
        <w:rPr>
          <w:spacing w:val="-4"/>
        </w:rPr>
        <w:t xml:space="preserve"> </w:t>
      </w:r>
      <w:r>
        <w:t>accordance</w:t>
      </w:r>
      <w:r>
        <w:rPr>
          <w:spacing w:val="-3"/>
        </w:rPr>
        <w:t xml:space="preserve"> </w:t>
      </w:r>
      <w:r>
        <w:t>with</w:t>
      </w:r>
      <w:r>
        <w:rPr>
          <w:spacing w:val="-3"/>
        </w:rPr>
        <w:t xml:space="preserve"> </w:t>
      </w:r>
      <w:r>
        <w:t>applicable</w:t>
      </w:r>
      <w:r>
        <w:rPr>
          <w:spacing w:val="-3"/>
        </w:rPr>
        <w:t xml:space="preserve"> </w:t>
      </w:r>
      <w:r>
        <w:t>procedures</w:t>
      </w:r>
      <w:r>
        <w:rPr>
          <w:spacing w:val="-3"/>
        </w:rPr>
        <w:t xml:space="preserve"> </w:t>
      </w:r>
      <w:r>
        <w:t>in</w:t>
      </w:r>
      <w:r>
        <w:rPr>
          <w:spacing w:val="-3"/>
        </w:rPr>
        <w:t xml:space="preserve"> </w:t>
      </w:r>
      <w:r>
        <w:t>subpart</w:t>
      </w:r>
      <w:r>
        <w:rPr>
          <w:spacing w:val="-3"/>
        </w:rPr>
        <w:t xml:space="preserve"> </w:t>
      </w:r>
      <w:r>
        <w:t>I</w:t>
      </w:r>
      <w:r>
        <w:rPr>
          <w:spacing w:val="-3"/>
        </w:rPr>
        <w:t xml:space="preserve"> </w:t>
      </w:r>
      <w:r>
        <w:t>or</w:t>
      </w:r>
      <w:r>
        <w:rPr>
          <w:spacing w:val="-4"/>
        </w:rPr>
        <w:t xml:space="preserve"> </w:t>
      </w:r>
      <w:r>
        <w:t>N</w:t>
      </w:r>
      <w:r>
        <w:rPr>
          <w:spacing w:val="-6"/>
        </w:rPr>
        <w:t xml:space="preserve"> </w:t>
      </w:r>
      <w:r>
        <w:t xml:space="preserve">as amended in part II of these test procedures to ascertain that such test engines meet the requirements of paragraphs (a), (b), (c), and (d) of this </w:t>
      </w:r>
      <w:r>
        <w:rPr>
          <w:spacing w:val="-2"/>
        </w:rPr>
        <w:t>section.</w:t>
      </w:r>
    </w:p>
    <w:p w14:paraId="482942A1" w14:textId="77777777" w:rsidR="009D0692" w:rsidRDefault="009D0692">
      <w:pPr>
        <w:pStyle w:val="BodyText"/>
      </w:pPr>
    </w:p>
    <w:p w14:paraId="71EDEFFB" w14:textId="77777777" w:rsidR="009D0692" w:rsidRDefault="00D22DBB">
      <w:pPr>
        <w:pStyle w:val="BodyText"/>
        <w:tabs>
          <w:tab w:val="left" w:pos="2519"/>
        </w:tabs>
        <w:ind w:left="1800"/>
      </w:pPr>
      <w:r>
        <w:rPr>
          <w:spacing w:val="-5"/>
        </w:rPr>
        <w:t>2.6</w:t>
      </w:r>
      <w:r>
        <w:tab/>
        <w:t>Subparagraphs</w:t>
      </w:r>
      <w:r>
        <w:rPr>
          <w:spacing w:val="-4"/>
        </w:rPr>
        <w:t xml:space="preserve"> </w:t>
      </w:r>
      <w:r>
        <w:t>(e)</w:t>
      </w:r>
      <w:r>
        <w:rPr>
          <w:spacing w:val="-6"/>
        </w:rPr>
        <w:t xml:space="preserve"> </w:t>
      </w:r>
      <w:r>
        <w:t>through</w:t>
      </w:r>
      <w:r>
        <w:rPr>
          <w:spacing w:val="-2"/>
        </w:rPr>
        <w:t xml:space="preserve"> </w:t>
      </w:r>
      <w:r>
        <w:t>(h).</w:t>
      </w:r>
      <w:r>
        <w:rPr>
          <w:spacing w:val="60"/>
        </w:rPr>
        <w:t xml:space="preserve"> </w:t>
      </w:r>
      <w:r>
        <w:t>[No</w:t>
      </w:r>
      <w:r>
        <w:rPr>
          <w:spacing w:val="-2"/>
        </w:rPr>
        <w:t xml:space="preserve"> change.]</w:t>
      </w:r>
    </w:p>
    <w:p w14:paraId="501C53B0" w14:textId="77777777" w:rsidR="009D0692" w:rsidRDefault="009D0692">
      <w:pPr>
        <w:pStyle w:val="BodyText"/>
      </w:pPr>
    </w:p>
    <w:p w14:paraId="69C3692B" w14:textId="77777777" w:rsidR="009D0692" w:rsidRDefault="00D22DBB">
      <w:pPr>
        <w:pStyle w:val="Heading2"/>
        <w:numPr>
          <w:ilvl w:val="1"/>
          <w:numId w:val="43"/>
        </w:numPr>
        <w:tabs>
          <w:tab w:val="left" w:pos="719"/>
        </w:tabs>
        <w:ind w:left="719" w:right="6903" w:hanging="719"/>
        <w:jc w:val="right"/>
      </w:pPr>
      <w:r>
        <w:t>California</w:t>
      </w:r>
      <w:r>
        <w:rPr>
          <w:spacing w:val="-5"/>
        </w:rPr>
        <w:t xml:space="preserve"> </w:t>
      </w:r>
      <w:r>
        <w:rPr>
          <w:spacing w:val="-2"/>
        </w:rPr>
        <w:t>provisions.</w:t>
      </w:r>
    </w:p>
    <w:p w14:paraId="08A6757C" w14:textId="77777777" w:rsidR="009D0692" w:rsidRDefault="00D22DBB">
      <w:pPr>
        <w:pStyle w:val="ListParagraph"/>
        <w:numPr>
          <w:ilvl w:val="2"/>
          <w:numId w:val="43"/>
        </w:numPr>
        <w:tabs>
          <w:tab w:val="left" w:pos="358"/>
        </w:tabs>
        <w:ind w:left="358" w:right="6838" w:hanging="358"/>
        <w:jc w:val="right"/>
        <w:rPr>
          <w:sz w:val="24"/>
        </w:rPr>
      </w:pPr>
      <w:r>
        <w:rPr>
          <w:b/>
          <w:sz w:val="24"/>
        </w:rPr>
        <w:t>Urban</w:t>
      </w:r>
      <w:r>
        <w:rPr>
          <w:b/>
          <w:spacing w:val="-4"/>
          <w:sz w:val="24"/>
        </w:rPr>
        <w:t xml:space="preserve"> </w:t>
      </w:r>
      <w:r>
        <w:rPr>
          <w:b/>
          <w:sz w:val="24"/>
        </w:rPr>
        <w:t>Bus</w:t>
      </w:r>
      <w:r>
        <w:rPr>
          <w:b/>
          <w:spacing w:val="-3"/>
          <w:sz w:val="24"/>
        </w:rPr>
        <w:t xml:space="preserve"> </w:t>
      </w:r>
      <w:r>
        <w:rPr>
          <w:b/>
          <w:spacing w:val="-2"/>
          <w:sz w:val="24"/>
        </w:rPr>
        <w:t>Standards</w:t>
      </w:r>
      <w:r>
        <w:rPr>
          <w:spacing w:val="-2"/>
          <w:sz w:val="24"/>
        </w:rPr>
        <w:t>.</w:t>
      </w:r>
    </w:p>
    <w:p w14:paraId="74F5C7DF" w14:textId="77777777" w:rsidR="009D0692" w:rsidRDefault="00D22DBB">
      <w:pPr>
        <w:pStyle w:val="ListParagraph"/>
        <w:numPr>
          <w:ilvl w:val="3"/>
          <w:numId w:val="43"/>
        </w:numPr>
        <w:tabs>
          <w:tab w:val="left" w:pos="2519"/>
        </w:tabs>
        <w:ind w:left="1440" w:right="1500" w:firstLine="360"/>
        <w:rPr>
          <w:sz w:val="24"/>
        </w:rPr>
      </w:pPr>
      <w:r>
        <w:rPr>
          <w:sz w:val="24"/>
        </w:rPr>
        <w:t>The exhaust emissions from new 2004 through 2006 model year heavy-duty</w:t>
      </w:r>
      <w:r>
        <w:rPr>
          <w:spacing w:val="-6"/>
          <w:sz w:val="24"/>
        </w:rPr>
        <w:t xml:space="preserve"> </w:t>
      </w:r>
      <w:r>
        <w:rPr>
          <w:sz w:val="24"/>
        </w:rPr>
        <w:t>engines</w:t>
      </w:r>
      <w:r>
        <w:rPr>
          <w:spacing w:val="-5"/>
          <w:sz w:val="24"/>
        </w:rPr>
        <w:t xml:space="preserve"> </w:t>
      </w:r>
      <w:r>
        <w:rPr>
          <w:sz w:val="24"/>
        </w:rPr>
        <w:t>(other</w:t>
      </w:r>
      <w:r>
        <w:rPr>
          <w:spacing w:val="-5"/>
          <w:sz w:val="24"/>
        </w:rPr>
        <w:t xml:space="preserve"> </w:t>
      </w:r>
      <w:r>
        <w:rPr>
          <w:sz w:val="24"/>
        </w:rPr>
        <w:t>than</w:t>
      </w:r>
      <w:r>
        <w:rPr>
          <w:spacing w:val="-5"/>
          <w:sz w:val="24"/>
        </w:rPr>
        <w:t xml:space="preserve"> </w:t>
      </w:r>
      <w:r>
        <w:rPr>
          <w:sz w:val="24"/>
        </w:rPr>
        <w:t>diesel-fueled,</w:t>
      </w:r>
      <w:r>
        <w:rPr>
          <w:spacing w:val="-8"/>
          <w:sz w:val="24"/>
        </w:rPr>
        <w:t xml:space="preserve"> </w:t>
      </w:r>
      <w:r>
        <w:rPr>
          <w:sz w:val="24"/>
        </w:rPr>
        <w:t>dual-fuel</w:t>
      </w:r>
      <w:r>
        <w:rPr>
          <w:spacing w:val="-5"/>
          <w:sz w:val="24"/>
        </w:rPr>
        <w:t xml:space="preserve"> </w:t>
      </w:r>
      <w:r>
        <w:rPr>
          <w:sz w:val="24"/>
        </w:rPr>
        <w:t>and</w:t>
      </w:r>
      <w:r>
        <w:rPr>
          <w:spacing w:val="-4"/>
          <w:sz w:val="24"/>
        </w:rPr>
        <w:t xml:space="preserve"> </w:t>
      </w:r>
      <w:r>
        <w:rPr>
          <w:sz w:val="24"/>
        </w:rPr>
        <w:t>bi-fuel</w:t>
      </w:r>
      <w:r>
        <w:rPr>
          <w:spacing w:val="-5"/>
          <w:sz w:val="24"/>
        </w:rPr>
        <w:t xml:space="preserve"> </w:t>
      </w:r>
      <w:r>
        <w:rPr>
          <w:sz w:val="24"/>
        </w:rPr>
        <w:t>heavy-duty engines) used in urban buses shall not exceed the standards set forth in 40 CFR §86.004-11(a)(1), above.</w:t>
      </w:r>
    </w:p>
    <w:p w14:paraId="1401AE33" w14:textId="77777777" w:rsidR="009D0692" w:rsidRDefault="00D22DBB">
      <w:pPr>
        <w:pStyle w:val="ListParagraph"/>
        <w:numPr>
          <w:ilvl w:val="3"/>
          <w:numId w:val="43"/>
        </w:numPr>
        <w:tabs>
          <w:tab w:val="left" w:pos="2519"/>
        </w:tabs>
        <w:ind w:left="1439" w:right="1735" w:firstLine="360"/>
        <w:rPr>
          <w:sz w:val="24"/>
        </w:rPr>
      </w:pPr>
      <w:r>
        <w:rPr>
          <w:sz w:val="24"/>
        </w:rPr>
        <w:t>The exhaust emissions, as measured under transient operating conditions,</w:t>
      </w:r>
      <w:r>
        <w:rPr>
          <w:spacing w:val="-5"/>
          <w:sz w:val="24"/>
        </w:rPr>
        <w:t xml:space="preserve"> </w:t>
      </w:r>
      <w:r>
        <w:rPr>
          <w:sz w:val="24"/>
        </w:rPr>
        <w:t>from</w:t>
      </w:r>
      <w:r>
        <w:rPr>
          <w:spacing w:val="-5"/>
          <w:sz w:val="24"/>
        </w:rPr>
        <w:t xml:space="preserve"> </w:t>
      </w:r>
      <w:r>
        <w:rPr>
          <w:sz w:val="24"/>
        </w:rPr>
        <w:t>2004</w:t>
      </w:r>
      <w:r>
        <w:rPr>
          <w:spacing w:val="-3"/>
          <w:sz w:val="24"/>
        </w:rPr>
        <w:t xml:space="preserve"> </w:t>
      </w:r>
      <w:r>
        <w:rPr>
          <w:sz w:val="24"/>
        </w:rPr>
        <w:t>through</w:t>
      </w:r>
      <w:r>
        <w:rPr>
          <w:spacing w:val="-3"/>
          <w:sz w:val="24"/>
        </w:rPr>
        <w:t xml:space="preserve"> </w:t>
      </w:r>
      <w:r>
        <w:rPr>
          <w:sz w:val="24"/>
        </w:rPr>
        <w:t>2006</w:t>
      </w:r>
      <w:r>
        <w:rPr>
          <w:spacing w:val="-5"/>
          <w:sz w:val="24"/>
        </w:rPr>
        <w:t xml:space="preserve"> </w:t>
      </w:r>
      <w:r>
        <w:rPr>
          <w:sz w:val="24"/>
        </w:rPr>
        <w:t>model</w:t>
      </w:r>
      <w:r>
        <w:rPr>
          <w:spacing w:val="-4"/>
          <w:sz w:val="24"/>
        </w:rPr>
        <w:t xml:space="preserve"> </w:t>
      </w:r>
      <w:r>
        <w:rPr>
          <w:sz w:val="24"/>
        </w:rPr>
        <w:t>year</w:t>
      </w:r>
      <w:r>
        <w:rPr>
          <w:spacing w:val="-5"/>
          <w:sz w:val="24"/>
        </w:rPr>
        <w:t xml:space="preserve"> </w:t>
      </w:r>
      <w:r>
        <w:rPr>
          <w:sz w:val="24"/>
        </w:rPr>
        <w:t>diesel-fueled,</w:t>
      </w:r>
      <w:r>
        <w:rPr>
          <w:spacing w:val="-5"/>
          <w:sz w:val="24"/>
        </w:rPr>
        <w:t xml:space="preserve"> </w:t>
      </w:r>
      <w:r>
        <w:rPr>
          <w:sz w:val="24"/>
        </w:rPr>
        <w:t>dual-fuel</w:t>
      </w:r>
      <w:r>
        <w:rPr>
          <w:spacing w:val="-4"/>
          <w:sz w:val="24"/>
        </w:rPr>
        <w:t xml:space="preserve"> </w:t>
      </w:r>
      <w:r>
        <w:rPr>
          <w:sz w:val="24"/>
        </w:rPr>
        <w:t>and bi-fuel heavy-duty engines used in urban buses shall not exceed:</w:t>
      </w:r>
    </w:p>
    <w:p w14:paraId="1F849B7E" w14:textId="77777777" w:rsidR="009D0692" w:rsidRDefault="009D0692">
      <w:pPr>
        <w:pStyle w:val="BodyText"/>
        <w:spacing w:before="5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2069"/>
        <w:gridCol w:w="1980"/>
        <w:gridCol w:w="2160"/>
        <w:gridCol w:w="1800"/>
      </w:tblGrid>
      <w:tr w:rsidR="009D0692" w14:paraId="6B302E1E" w14:textId="77777777">
        <w:trPr>
          <w:trHeight w:val="827"/>
        </w:trPr>
        <w:tc>
          <w:tcPr>
            <w:tcW w:w="9900" w:type="dxa"/>
            <w:gridSpan w:val="5"/>
          </w:tcPr>
          <w:p w14:paraId="3D4DF6C2" w14:textId="77777777" w:rsidR="009D0692" w:rsidRDefault="00D22DBB">
            <w:pPr>
              <w:pStyle w:val="TableParagraph"/>
              <w:spacing w:line="240" w:lineRule="auto"/>
              <w:ind w:left="589" w:right="579"/>
              <w:jc w:val="center"/>
              <w:rPr>
                <w:b/>
                <w:sz w:val="24"/>
              </w:rPr>
            </w:pPr>
            <w:r>
              <w:rPr>
                <w:b/>
                <w:sz w:val="24"/>
              </w:rPr>
              <w:t>2004</w:t>
            </w:r>
            <w:r>
              <w:rPr>
                <w:b/>
                <w:spacing w:val="-3"/>
                <w:sz w:val="24"/>
              </w:rPr>
              <w:t xml:space="preserve"> </w:t>
            </w:r>
            <w:r>
              <w:rPr>
                <w:b/>
                <w:sz w:val="24"/>
              </w:rPr>
              <w:t>–</w:t>
            </w:r>
            <w:r>
              <w:rPr>
                <w:b/>
                <w:spacing w:val="-4"/>
                <w:sz w:val="24"/>
              </w:rPr>
              <w:t xml:space="preserve"> </w:t>
            </w:r>
            <w:r>
              <w:rPr>
                <w:b/>
                <w:sz w:val="24"/>
              </w:rPr>
              <w:t>2006</w:t>
            </w:r>
            <w:r>
              <w:rPr>
                <w:b/>
                <w:spacing w:val="-3"/>
                <w:sz w:val="24"/>
              </w:rPr>
              <w:t xml:space="preserve"> </w:t>
            </w:r>
            <w:r>
              <w:rPr>
                <w:b/>
                <w:sz w:val="24"/>
              </w:rPr>
              <w:t>Heavy-Duty</w:t>
            </w:r>
            <w:r>
              <w:rPr>
                <w:b/>
                <w:spacing w:val="-7"/>
                <w:sz w:val="24"/>
              </w:rPr>
              <w:t xml:space="preserve"> </w:t>
            </w:r>
            <w:r>
              <w:rPr>
                <w:b/>
                <w:sz w:val="24"/>
              </w:rPr>
              <w:t>Diesel-Fuel,</w:t>
            </w:r>
            <w:r>
              <w:rPr>
                <w:b/>
                <w:spacing w:val="-3"/>
                <w:sz w:val="24"/>
              </w:rPr>
              <w:t xml:space="preserve"> </w:t>
            </w:r>
            <w:r>
              <w:rPr>
                <w:b/>
                <w:sz w:val="24"/>
              </w:rPr>
              <w:t>Dual</w:t>
            </w:r>
            <w:r>
              <w:rPr>
                <w:b/>
                <w:spacing w:val="-7"/>
                <w:sz w:val="24"/>
              </w:rPr>
              <w:t xml:space="preserve"> </w:t>
            </w:r>
            <w:r>
              <w:rPr>
                <w:b/>
                <w:sz w:val="24"/>
              </w:rPr>
              <w:t>Fuel,</w:t>
            </w:r>
            <w:r>
              <w:rPr>
                <w:b/>
                <w:spacing w:val="-3"/>
                <w:sz w:val="24"/>
              </w:rPr>
              <w:t xml:space="preserve"> </w:t>
            </w:r>
            <w:r>
              <w:rPr>
                <w:b/>
                <w:sz w:val="24"/>
              </w:rPr>
              <w:t>and</w:t>
            </w:r>
            <w:r>
              <w:rPr>
                <w:b/>
                <w:spacing w:val="-3"/>
                <w:sz w:val="24"/>
              </w:rPr>
              <w:t xml:space="preserve"> </w:t>
            </w:r>
            <w:r>
              <w:rPr>
                <w:b/>
                <w:sz w:val="24"/>
              </w:rPr>
              <w:t>Bi-Fuel</w:t>
            </w:r>
            <w:r>
              <w:rPr>
                <w:b/>
                <w:spacing w:val="-5"/>
                <w:sz w:val="24"/>
              </w:rPr>
              <w:t xml:space="preserve"> </w:t>
            </w:r>
            <w:r>
              <w:rPr>
                <w:b/>
                <w:sz w:val="24"/>
              </w:rPr>
              <w:t>Urban</w:t>
            </w:r>
            <w:r>
              <w:rPr>
                <w:b/>
                <w:spacing w:val="-3"/>
                <w:sz w:val="24"/>
              </w:rPr>
              <w:t xml:space="preserve"> </w:t>
            </w:r>
            <w:r>
              <w:rPr>
                <w:b/>
                <w:sz w:val="24"/>
              </w:rPr>
              <w:t>Bus Engine Exhaust Emission Standards*</w:t>
            </w:r>
          </w:p>
          <w:p w14:paraId="73003CFA" w14:textId="77777777" w:rsidR="009D0692" w:rsidRDefault="00D22DBB">
            <w:pPr>
              <w:pStyle w:val="TableParagraph"/>
              <w:spacing w:line="260" w:lineRule="exact"/>
              <w:ind w:left="589" w:right="584"/>
              <w:jc w:val="center"/>
              <w:rPr>
                <w:b/>
                <w:sz w:val="24"/>
              </w:rPr>
            </w:pPr>
            <w:r>
              <w:rPr>
                <w:b/>
                <w:sz w:val="24"/>
              </w:rPr>
              <w:t>(grams</w:t>
            </w:r>
            <w:r>
              <w:rPr>
                <w:b/>
                <w:spacing w:val="-13"/>
                <w:sz w:val="24"/>
              </w:rPr>
              <w:t xml:space="preserve"> </w:t>
            </w:r>
            <w:r>
              <w:rPr>
                <w:b/>
                <w:sz w:val="24"/>
              </w:rPr>
              <w:t>per</w:t>
            </w:r>
            <w:r>
              <w:rPr>
                <w:b/>
                <w:spacing w:val="-13"/>
                <w:sz w:val="24"/>
              </w:rPr>
              <w:t xml:space="preserve"> </w:t>
            </w:r>
            <w:r>
              <w:rPr>
                <w:b/>
                <w:sz w:val="24"/>
              </w:rPr>
              <w:t>brake</w:t>
            </w:r>
            <w:r>
              <w:rPr>
                <w:b/>
                <w:spacing w:val="-14"/>
                <w:sz w:val="24"/>
              </w:rPr>
              <w:t xml:space="preserve"> </w:t>
            </w:r>
            <w:r>
              <w:rPr>
                <w:b/>
                <w:sz w:val="24"/>
              </w:rPr>
              <w:t>horsepower-hour</w:t>
            </w:r>
            <w:r>
              <w:rPr>
                <w:b/>
                <w:spacing w:val="-14"/>
                <w:sz w:val="24"/>
              </w:rPr>
              <w:t xml:space="preserve"> </w:t>
            </w:r>
            <w:r>
              <w:rPr>
                <w:b/>
                <w:sz w:val="24"/>
              </w:rPr>
              <w:t>or</w:t>
            </w:r>
            <w:r>
              <w:rPr>
                <w:b/>
                <w:spacing w:val="-13"/>
                <w:sz w:val="24"/>
              </w:rPr>
              <w:t xml:space="preserve"> </w:t>
            </w:r>
            <w:r>
              <w:rPr>
                <w:b/>
                <w:sz w:val="24"/>
              </w:rPr>
              <w:t>g/bhp-</w:t>
            </w:r>
            <w:r>
              <w:rPr>
                <w:b/>
                <w:spacing w:val="-5"/>
                <w:sz w:val="24"/>
              </w:rPr>
              <w:t>hr)</w:t>
            </w:r>
          </w:p>
        </w:tc>
      </w:tr>
      <w:tr w:rsidR="009D0692" w14:paraId="571FE01B" w14:textId="77777777">
        <w:trPr>
          <w:trHeight w:val="551"/>
        </w:trPr>
        <w:tc>
          <w:tcPr>
            <w:tcW w:w="1891" w:type="dxa"/>
          </w:tcPr>
          <w:p w14:paraId="326612EF" w14:textId="77777777" w:rsidR="009D0692" w:rsidRDefault="00D22DBB">
            <w:pPr>
              <w:pStyle w:val="TableParagraph"/>
              <w:spacing w:line="271" w:lineRule="exact"/>
              <w:ind w:left="107"/>
              <w:rPr>
                <w:sz w:val="24"/>
              </w:rPr>
            </w:pPr>
            <w:r>
              <w:rPr>
                <w:b/>
                <w:spacing w:val="-4"/>
                <w:sz w:val="24"/>
              </w:rPr>
              <w:t>NOx</w:t>
            </w:r>
            <w:r>
              <w:rPr>
                <w:spacing w:val="-4"/>
                <w:sz w:val="24"/>
                <w:vertAlign w:val="superscript"/>
              </w:rPr>
              <w:t>1</w:t>
            </w:r>
          </w:p>
        </w:tc>
        <w:tc>
          <w:tcPr>
            <w:tcW w:w="2069" w:type="dxa"/>
          </w:tcPr>
          <w:p w14:paraId="10F1332B" w14:textId="77777777" w:rsidR="009D0692" w:rsidRDefault="00D22DBB">
            <w:pPr>
              <w:pStyle w:val="TableParagraph"/>
              <w:spacing w:line="276" w:lineRule="exact"/>
              <w:ind w:left="105" w:right="924"/>
              <w:rPr>
                <w:b/>
                <w:sz w:val="24"/>
              </w:rPr>
            </w:pPr>
            <w:r>
              <w:rPr>
                <w:b/>
                <w:sz w:val="24"/>
              </w:rPr>
              <w:t>NMHC</w:t>
            </w:r>
            <w:r>
              <w:rPr>
                <w:b/>
                <w:spacing w:val="-17"/>
                <w:sz w:val="24"/>
              </w:rPr>
              <w:t xml:space="preserve"> </w:t>
            </w:r>
            <w:r>
              <w:rPr>
                <w:b/>
                <w:sz w:val="24"/>
              </w:rPr>
              <w:t xml:space="preserve">or </w:t>
            </w:r>
            <w:r>
              <w:rPr>
                <w:b/>
                <w:spacing w:val="-2"/>
                <w:sz w:val="24"/>
              </w:rPr>
              <w:t>NMHCE</w:t>
            </w:r>
          </w:p>
        </w:tc>
        <w:tc>
          <w:tcPr>
            <w:tcW w:w="1980" w:type="dxa"/>
          </w:tcPr>
          <w:p w14:paraId="1044B205" w14:textId="77777777" w:rsidR="009D0692" w:rsidRDefault="00D22DBB">
            <w:pPr>
              <w:pStyle w:val="TableParagraph"/>
              <w:spacing w:line="271" w:lineRule="exact"/>
              <w:ind w:left="107"/>
              <w:rPr>
                <w:sz w:val="24"/>
              </w:rPr>
            </w:pPr>
            <w:r>
              <w:rPr>
                <w:b/>
                <w:spacing w:val="-5"/>
                <w:sz w:val="24"/>
              </w:rPr>
              <w:t>CO</w:t>
            </w:r>
            <w:r>
              <w:rPr>
                <w:spacing w:val="-5"/>
                <w:sz w:val="24"/>
                <w:vertAlign w:val="superscript"/>
              </w:rPr>
              <w:t>3</w:t>
            </w:r>
          </w:p>
        </w:tc>
        <w:tc>
          <w:tcPr>
            <w:tcW w:w="2160" w:type="dxa"/>
          </w:tcPr>
          <w:p w14:paraId="366E228A" w14:textId="77777777" w:rsidR="009D0692" w:rsidRDefault="00D22DBB">
            <w:pPr>
              <w:pStyle w:val="TableParagraph"/>
              <w:spacing w:line="271" w:lineRule="exact"/>
              <w:ind w:left="107"/>
              <w:rPr>
                <w:sz w:val="24"/>
              </w:rPr>
            </w:pPr>
            <w:r>
              <w:rPr>
                <w:b/>
                <w:spacing w:val="-5"/>
                <w:sz w:val="24"/>
              </w:rPr>
              <w:t>PM</w:t>
            </w:r>
            <w:r>
              <w:rPr>
                <w:spacing w:val="-5"/>
                <w:sz w:val="24"/>
                <w:vertAlign w:val="superscript"/>
              </w:rPr>
              <w:t>2</w:t>
            </w:r>
          </w:p>
        </w:tc>
        <w:tc>
          <w:tcPr>
            <w:tcW w:w="1800" w:type="dxa"/>
          </w:tcPr>
          <w:p w14:paraId="3A2FCEDE" w14:textId="77777777" w:rsidR="009D0692" w:rsidRDefault="00D22DBB">
            <w:pPr>
              <w:pStyle w:val="TableParagraph"/>
              <w:spacing w:line="271" w:lineRule="exact"/>
              <w:ind w:left="107"/>
              <w:rPr>
                <w:sz w:val="24"/>
              </w:rPr>
            </w:pPr>
            <w:r>
              <w:rPr>
                <w:b/>
                <w:spacing w:val="-2"/>
                <w:sz w:val="24"/>
              </w:rPr>
              <w:t>HCHO</w:t>
            </w:r>
            <w:r>
              <w:rPr>
                <w:spacing w:val="-2"/>
                <w:sz w:val="24"/>
                <w:vertAlign w:val="superscript"/>
              </w:rPr>
              <w:t>4</w:t>
            </w:r>
          </w:p>
        </w:tc>
      </w:tr>
      <w:tr w:rsidR="009D0692" w14:paraId="379418F0" w14:textId="77777777">
        <w:trPr>
          <w:trHeight w:val="460"/>
        </w:trPr>
        <w:tc>
          <w:tcPr>
            <w:tcW w:w="1891" w:type="dxa"/>
          </w:tcPr>
          <w:p w14:paraId="7CE55441" w14:textId="77777777" w:rsidR="009D0692" w:rsidRDefault="00D22DBB">
            <w:pPr>
              <w:pStyle w:val="TableParagraph"/>
              <w:spacing w:line="227" w:lineRule="exact"/>
              <w:ind w:left="107"/>
              <w:rPr>
                <w:sz w:val="16"/>
              </w:rPr>
            </w:pPr>
            <w:r>
              <w:rPr>
                <w:sz w:val="20"/>
              </w:rPr>
              <w:t>0.5</w:t>
            </w:r>
            <w:r>
              <w:rPr>
                <w:spacing w:val="-5"/>
                <w:sz w:val="20"/>
              </w:rPr>
              <w:t xml:space="preserve"> </w:t>
            </w:r>
            <w:r>
              <w:rPr>
                <w:sz w:val="18"/>
              </w:rPr>
              <w:t>(</w:t>
            </w:r>
            <w:r>
              <w:rPr>
                <w:sz w:val="16"/>
              </w:rPr>
              <w:t>0.2</w:t>
            </w:r>
            <w:r>
              <w:rPr>
                <w:spacing w:val="-2"/>
                <w:sz w:val="16"/>
              </w:rPr>
              <w:t xml:space="preserve"> g/megajoule)</w:t>
            </w:r>
          </w:p>
        </w:tc>
        <w:tc>
          <w:tcPr>
            <w:tcW w:w="2069" w:type="dxa"/>
          </w:tcPr>
          <w:p w14:paraId="04DE49C3" w14:textId="77777777" w:rsidR="009D0692" w:rsidRDefault="00D22DBB">
            <w:pPr>
              <w:pStyle w:val="TableParagraph"/>
              <w:spacing w:line="227" w:lineRule="exact"/>
              <w:ind w:left="105"/>
              <w:rPr>
                <w:sz w:val="16"/>
              </w:rPr>
            </w:pPr>
            <w:r>
              <w:rPr>
                <w:sz w:val="20"/>
              </w:rPr>
              <w:t>0.05</w:t>
            </w:r>
            <w:r>
              <w:rPr>
                <w:spacing w:val="-5"/>
                <w:sz w:val="20"/>
              </w:rPr>
              <w:t xml:space="preserve"> </w:t>
            </w:r>
            <w:r>
              <w:rPr>
                <w:sz w:val="16"/>
              </w:rPr>
              <w:t>(0.02</w:t>
            </w:r>
            <w:r>
              <w:rPr>
                <w:spacing w:val="-4"/>
                <w:sz w:val="16"/>
              </w:rPr>
              <w:t xml:space="preserve"> </w:t>
            </w:r>
            <w:r>
              <w:rPr>
                <w:spacing w:val="-2"/>
                <w:sz w:val="16"/>
              </w:rPr>
              <w:t>g/megajoule)</w:t>
            </w:r>
          </w:p>
        </w:tc>
        <w:tc>
          <w:tcPr>
            <w:tcW w:w="1980" w:type="dxa"/>
          </w:tcPr>
          <w:p w14:paraId="5EC072F6" w14:textId="77777777" w:rsidR="009D0692" w:rsidRDefault="00D22DBB">
            <w:pPr>
              <w:pStyle w:val="TableParagraph"/>
              <w:spacing w:line="227" w:lineRule="exact"/>
              <w:ind w:left="107"/>
              <w:rPr>
                <w:sz w:val="16"/>
              </w:rPr>
            </w:pPr>
            <w:r>
              <w:rPr>
                <w:sz w:val="20"/>
              </w:rPr>
              <w:t>5.0</w:t>
            </w:r>
            <w:r>
              <w:rPr>
                <w:spacing w:val="-5"/>
                <w:sz w:val="20"/>
              </w:rPr>
              <w:t xml:space="preserve"> </w:t>
            </w:r>
            <w:r>
              <w:rPr>
                <w:sz w:val="16"/>
              </w:rPr>
              <w:t>(1.9</w:t>
            </w:r>
            <w:r>
              <w:rPr>
                <w:spacing w:val="-3"/>
                <w:sz w:val="16"/>
              </w:rPr>
              <w:t xml:space="preserve"> </w:t>
            </w:r>
            <w:r>
              <w:rPr>
                <w:spacing w:val="-2"/>
                <w:sz w:val="16"/>
              </w:rPr>
              <w:t>g/megajoule);</w:t>
            </w:r>
          </w:p>
          <w:p w14:paraId="18073F41" w14:textId="77777777" w:rsidR="009D0692" w:rsidRDefault="00D22DBB">
            <w:pPr>
              <w:pStyle w:val="TableParagraph"/>
              <w:spacing w:line="213" w:lineRule="exact"/>
              <w:ind w:left="107"/>
              <w:rPr>
                <w:sz w:val="20"/>
              </w:rPr>
            </w:pPr>
            <w:r>
              <w:rPr>
                <w:sz w:val="20"/>
              </w:rPr>
              <w:t>[7.0</w:t>
            </w:r>
            <w:r>
              <w:rPr>
                <w:spacing w:val="-6"/>
                <w:sz w:val="20"/>
              </w:rPr>
              <w:t xml:space="preserve"> </w:t>
            </w:r>
            <w:r>
              <w:rPr>
                <w:sz w:val="16"/>
              </w:rPr>
              <w:t>(2.6</w:t>
            </w:r>
            <w:r>
              <w:rPr>
                <w:spacing w:val="-4"/>
                <w:sz w:val="16"/>
              </w:rPr>
              <w:t xml:space="preserve"> </w:t>
            </w:r>
            <w:r>
              <w:rPr>
                <w:spacing w:val="-2"/>
                <w:sz w:val="16"/>
              </w:rPr>
              <w:t>g/megajoule</w:t>
            </w:r>
            <w:r>
              <w:rPr>
                <w:spacing w:val="-2"/>
                <w:sz w:val="20"/>
              </w:rPr>
              <w:t>)]</w:t>
            </w:r>
          </w:p>
        </w:tc>
        <w:tc>
          <w:tcPr>
            <w:tcW w:w="2160" w:type="dxa"/>
          </w:tcPr>
          <w:p w14:paraId="69126C10" w14:textId="77777777" w:rsidR="009D0692" w:rsidRDefault="00D22DBB">
            <w:pPr>
              <w:pStyle w:val="TableParagraph"/>
              <w:spacing w:line="227" w:lineRule="exact"/>
              <w:ind w:left="107"/>
              <w:rPr>
                <w:sz w:val="20"/>
              </w:rPr>
            </w:pPr>
            <w:r>
              <w:rPr>
                <w:sz w:val="20"/>
              </w:rPr>
              <w:t>0.01</w:t>
            </w:r>
            <w:r>
              <w:rPr>
                <w:spacing w:val="-7"/>
                <w:sz w:val="20"/>
              </w:rPr>
              <w:t xml:space="preserve"> </w:t>
            </w:r>
            <w:r>
              <w:rPr>
                <w:sz w:val="20"/>
              </w:rPr>
              <w:t>(</w:t>
            </w:r>
            <w:r>
              <w:rPr>
                <w:sz w:val="16"/>
              </w:rPr>
              <w:t>0.004</w:t>
            </w:r>
            <w:r>
              <w:rPr>
                <w:spacing w:val="-4"/>
                <w:sz w:val="16"/>
              </w:rPr>
              <w:t xml:space="preserve"> </w:t>
            </w:r>
            <w:r>
              <w:rPr>
                <w:spacing w:val="-2"/>
                <w:sz w:val="16"/>
              </w:rPr>
              <w:t>g/megajoule</w:t>
            </w:r>
            <w:r>
              <w:rPr>
                <w:spacing w:val="-2"/>
                <w:sz w:val="20"/>
              </w:rPr>
              <w:t>)</w:t>
            </w:r>
          </w:p>
        </w:tc>
        <w:tc>
          <w:tcPr>
            <w:tcW w:w="1800" w:type="dxa"/>
          </w:tcPr>
          <w:p w14:paraId="02C89EA6" w14:textId="77777777" w:rsidR="009D0692" w:rsidRDefault="00D22DBB">
            <w:pPr>
              <w:pStyle w:val="TableParagraph"/>
              <w:spacing w:line="227" w:lineRule="exact"/>
              <w:ind w:left="107"/>
              <w:rPr>
                <w:sz w:val="20"/>
              </w:rPr>
            </w:pPr>
            <w:r>
              <w:rPr>
                <w:spacing w:val="-4"/>
                <w:sz w:val="20"/>
              </w:rPr>
              <w:t>0.01</w:t>
            </w:r>
          </w:p>
          <w:p w14:paraId="657AEAF1" w14:textId="77777777" w:rsidR="009D0692" w:rsidRDefault="00D22DBB">
            <w:pPr>
              <w:pStyle w:val="TableParagraph"/>
              <w:spacing w:line="213" w:lineRule="exact"/>
              <w:ind w:left="107"/>
              <w:rPr>
                <w:sz w:val="20"/>
              </w:rPr>
            </w:pPr>
            <w:r>
              <w:rPr>
                <w:sz w:val="16"/>
              </w:rPr>
              <w:t>(0.004</w:t>
            </w:r>
            <w:r>
              <w:rPr>
                <w:spacing w:val="-4"/>
                <w:sz w:val="16"/>
              </w:rPr>
              <w:t xml:space="preserve"> </w:t>
            </w:r>
            <w:r>
              <w:rPr>
                <w:spacing w:val="-2"/>
                <w:sz w:val="16"/>
              </w:rPr>
              <w:t>g/megajoule</w:t>
            </w:r>
            <w:r>
              <w:rPr>
                <w:spacing w:val="-2"/>
                <w:sz w:val="20"/>
              </w:rPr>
              <w:t>)</w:t>
            </w:r>
          </w:p>
        </w:tc>
      </w:tr>
    </w:tbl>
    <w:p w14:paraId="478D838E" w14:textId="77777777" w:rsidR="009D0692" w:rsidRDefault="009D0692">
      <w:pPr>
        <w:pStyle w:val="BodyText"/>
      </w:pPr>
    </w:p>
    <w:p w14:paraId="1AFCCCA8" w14:textId="0B78AF5F" w:rsidR="009D0692" w:rsidRDefault="00D22DBB">
      <w:pPr>
        <w:tabs>
          <w:tab w:val="left" w:pos="2519"/>
        </w:tabs>
        <w:ind w:left="1800" w:right="1501"/>
        <w:rPr>
          <w:sz w:val="18"/>
        </w:rPr>
      </w:pPr>
      <w:r>
        <w:rPr>
          <w:spacing w:val="-10"/>
          <w:sz w:val="18"/>
          <w:vertAlign w:val="superscript"/>
        </w:rPr>
        <w:t>1</w:t>
      </w:r>
      <w:r w:rsidR="00E41E3C">
        <w:rPr>
          <w:sz w:val="18"/>
        </w:rPr>
        <w:t xml:space="preserve"> </w:t>
      </w:r>
      <w:r>
        <w:rPr>
          <w:sz w:val="18"/>
        </w:rPr>
        <w:t>Oxides of Nitrogen (NOx).</w:t>
      </w:r>
      <w:r>
        <w:rPr>
          <w:spacing w:val="40"/>
          <w:sz w:val="18"/>
        </w:rPr>
        <w:t xml:space="preserve"> </w:t>
      </w:r>
      <w:r>
        <w:rPr>
          <w:sz w:val="18"/>
        </w:rPr>
        <w:t>This standard is for certification testing and selective enforcement audit testing.</w:t>
      </w:r>
      <w:r>
        <w:rPr>
          <w:spacing w:val="40"/>
          <w:sz w:val="18"/>
        </w:rPr>
        <w:t xml:space="preserve"> </w:t>
      </w:r>
      <w:r>
        <w:rPr>
          <w:sz w:val="18"/>
        </w:rPr>
        <w:t>As an option, manufacturers may choose to meet the NOx standard with a base engine that is certified to the standards in §86.004-11(a)(1), (October 6, 2000), equipped</w:t>
      </w:r>
      <w:r>
        <w:rPr>
          <w:spacing w:val="-2"/>
          <w:sz w:val="18"/>
        </w:rPr>
        <w:t xml:space="preserve"> </w:t>
      </w:r>
      <w:r>
        <w:rPr>
          <w:sz w:val="18"/>
        </w:rPr>
        <w:t>with</w:t>
      </w:r>
      <w:r>
        <w:rPr>
          <w:spacing w:val="-5"/>
          <w:sz w:val="18"/>
        </w:rPr>
        <w:t xml:space="preserve"> </w:t>
      </w:r>
      <w:r>
        <w:rPr>
          <w:sz w:val="18"/>
        </w:rPr>
        <w:t>an</w:t>
      </w:r>
      <w:r>
        <w:rPr>
          <w:spacing w:val="-2"/>
          <w:sz w:val="18"/>
        </w:rPr>
        <w:t xml:space="preserve"> </w:t>
      </w:r>
      <w:r>
        <w:rPr>
          <w:sz w:val="18"/>
        </w:rPr>
        <w:t>aftertreatment</w:t>
      </w:r>
      <w:r>
        <w:rPr>
          <w:spacing w:val="-3"/>
          <w:sz w:val="18"/>
        </w:rPr>
        <w:t xml:space="preserve"> </w:t>
      </w:r>
      <w:r>
        <w:rPr>
          <w:sz w:val="18"/>
        </w:rPr>
        <w:t>system</w:t>
      </w:r>
      <w:r>
        <w:rPr>
          <w:spacing w:val="-2"/>
          <w:sz w:val="18"/>
        </w:rPr>
        <w:t xml:space="preserve"> </w:t>
      </w:r>
      <w:r>
        <w:rPr>
          <w:sz w:val="18"/>
        </w:rPr>
        <w:t>that</w:t>
      </w:r>
      <w:r>
        <w:rPr>
          <w:spacing w:val="-3"/>
          <w:sz w:val="18"/>
        </w:rPr>
        <w:t xml:space="preserve"> </w:t>
      </w:r>
      <w:r>
        <w:rPr>
          <w:sz w:val="18"/>
        </w:rPr>
        <w:t>reduces</w:t>
      </w:r>
      <w:r>
        <w:rPr>
          <w:spacing w:val="-4"/>
          <w:sz w:val="18"/>
        </w:rPr>
        <w:t xml:space="preserve"> </w:t>
      </w:r>
      <w:r>
        <w:rPr>
          <w:sz w:val="18"/>
        </w:rPr>
        <w:t>NOx</w:t>
      </w:r>
      <w:r>
        <w:rPr>
          <w:spacing w:val="-7"/>
          <w:sz w:val="18"/>
        </w:rPr>
        <w:t xml:space="preserve"> </w:t>
      </w:r>
      <w:r>
        <w:rPr>
          <w:sz w:val="18"/>
        </w:rPr>
        <w:t>to 0.5</w:t>
      </w:r>
      <w:r>
        <w:rPr>
          <w:spacing w:val="-2"/>
          <w:sz w:val="18"/>
        </w:rPr>
        <w:t xml:space="preserve"> </w:t>
      </w:r>
      <w:r>
        <w:rPr>
          <w:sz w:val="18"/>
        </w:rPr>
        <w:t>g/bhp-hr</w:t>
      </w:r>
      <w:r>
        <w:rPr>
          <w:spacing w:val="-3"/>
          <w:sz w:val="18"/>
        </w:rPr>
        <w:t xml:space="preserve"> </w:t>
      </w:r>
      <w:r>
        <w:rPr>
          <w:sz w:val="18"/>
        </w:rPr>
        <w:t>and</w:t>
      </w:r>
      <w:r>
        <w:rPr>
          <w:spacing w:val="-2"/>
          <w:sz w:val="18"/>
        </w:rPr>
        <w:t xml:space="preserve"> </w:t>
      </w:r>
      <w:r>
        <w:rPr>
          <w:sz w:val="18"/>
        </w:rPr>
        <w:t>PM</w:t>
      </w:r>
      <w:r>
        <w:rPr>
          <w:spacing w:val="-7"/>
          <w:sz w:val="18"/>
        </w:rPr>
        <w:t xml:space="preserve"> </w:t>
      </w:r>
      <w:r>
        <w:rPr>
          <w:sz w:val="18"/>
        </w:rPr>
        <w:t>to</w:t>
      </w:r>
      <w:r>
        <w:rPr>
          <w:spacing w:val="-2"/>
          <w:sz w:val="18"/>
        </w:rPr>
        <w:t xml:space="preserve"> </w:t>
      </w:r>
      <w:r>
        <w:rPr>
          <w:sz w:val="18"/>
        </w:rPr>
        <w:t>0.01</w:t>
      </w:r>
      <w:r>
        <w:rPr>
          <w:spacing w:val="-5"/>
          <w:sz w:val="18"/>
        </w:rPr>
        <w:t xml:space="preserve"> </w:t>
      </w:r>
      <w:r>
        <w:rPr>
          <w:sz w:val="18"/>
        </w:rPr>
        <w:t>g/bhp-hr. The NMHC, CO, and formaldehyde standards above shall still apply.</w:t>
      </w:r>
      <w:r>
        <w:rPr>
          <w:spacing w:val="40"/>
          <w:sz w:val="18"/>
        </w:rPr>
        <w:t xml:space="preserve"> </w:t>
      </w:r>
      <w:r>
        <w:rPr>
          <w:sz w:val="18"/>
        </w:rPr>
        <w:t>Manufacturers shall be</w:t>
      </w:r>
    </w:p>
    <w:p w14:paraId="6F441C59" w14:textId="77777777" w:rsidR="009D0692" w:rsidRDefault="009D0692">
      <w:pPr>
        <w:rPr>
          <w:sz w:val="18"/>
        </w:rPr>
        <w:sectPr w:rsidR="009D0692">
          <w:pgSz w:w="12240" w:h="15840"/>
          <w:pgMar w:top="1640" w:right="0" w:bottom="1620" w:left="1080" w:header="0" w:footer="1424" w:gutter="0"/>
          <w:cols w:space="720"/>
        </w:sectPr>
      </w:pPr>
    </w:p>
    <w:p w14:paraId="230081F0" w14:textId="77777777" w:rsidR="009D0692" w:rsidRDefault="00D22DBB">
      <w:pPr>
        <w:spacing w:before="79"/>
        <w:ind w:left="1800" w:right="1526"/>
        <w:rPr>
          <w:sz w:val="18"/>
        </w:rPr>
      </w:pPr>
      <w:r>
        <w:rPr>
          <w:sz w:val="18"/>
        </w:rPr>
        <w:lastRenderedPageBreak/>
        <w:t>responsible for full certification, durability, testing, and warranty and other requirements for the base</w:t>
      </w:r>
      <w:r>
        <w:rPr>
          <w:spacing w:val="-4"/>
          <w:sz w:val="18"/>
        </w:rPr>
        <w:t xml:space="preserve"> </w:t>
      </w:r>
      <w:r>
        <w:rPr>
          <w:sz w:val="18"/>
        </w:rPr>
        <w:t>engine.</w:t>
      </w:r>
      <w:r>
        <w:rPr>
          <w:spacing w:val="40"/>
          <w:sz w:val="18"/>
        </w:rPr>
        <w:t xml:space="preserve"> </w:t>
      </w:r>
      <w:r>
        <w:rPr>
          <w:sz w:val="18"/>
        </w:rPr>
        <w:t>For</w:t>
      </w:r>
      <w:r>
        <w:rPr>
          <w:spacing w:val="-4"/>
          <w:sz w:val="18"/>
        </w:rPr>
        <w:t xml:space="preserve"> </w:t>
      </w:r>
      <w:r>
        <w:rPr>
          <w:sz w:val="18"/>
        </w:rPr>
        <w:t>the</w:t>
      </w:r>
      <w:r>
        <w:rPr>
          <w:spacing w:val="-4"/>
          <w:sz w:val="18"/>
        </w:rPr>
        <w:t xml:space="preserve"> </w:t>
      </w:r>
      <w:r>
        <w:rPr>
          <w:sz w:val="18"/>
        </w:rPr>
        <w:t>aftertreatment</w:t>
      </w:r>
      <w:r>
        <w:rPr>
          <w:spacing w:val="-4"/>
          <w:sz w:val="18"/>
        </w:rPr>
        <w:t xml:space="preserve"> </w:t>
      </w:r>
      <w:r>
        <w:rPr>
          <w:sz w:val="18"/>
        </w:rPr>
        <w:t>system,</w:t>
      </w:r>
      <w:r>
        <w:rPr>
          <w:spacing w:val="-4"/>
          <w:sz w:val="18"/>
        </w:rPr>
        <w:t xml:space="preserve"> </w:t>
      </w:r>
      <w:r>
        <w:rPr>
          <w:sz w:val="18"/>
        </w:rPr>
        <w:t>manufacturers</w:t>
      </w:r>
      <w:r>
        <w:rPr>
          <w:spacing w:val="-3"/>
          <w:sz w:val="18"/>
        </w:rPr>
        <w:t xml:space="preserve"> </w:t>
      </w:r>
      <w:r>
        <w:rPr>
          <w:sz w:val="18"/>
        </w:rPr>
        <w:t>shall</w:t>
      </w:r>
      <w:r>
        <w:rPr>
          <w:spacing w:val="-1"/>
          <w:sz w:val="18"/>
        </w:rPr>
        <w:t xml:space="preserve"> </w:t>
      </w:r>
      <w:r>
        <w:rPr>
          <w:sz w:val="18"/>
        </w:rPr>
        <w:t>not</w:t>
      </w:r>
      <w:r>
        <w:rPr>
          <w:spacing w:val="-2"/>
          <w:sz w:val="18"/>
        </w:rPr>
        <w:t xml:space="preserve"> </w:t>
      </w:r>
      <w:r>
        <w:rPr>
          <w:sz w:val="18"/>
        </w:rPr>
        <w:t>be</w:t>
      </w:r>
      <w:r>
        <w:rPr>
          <w:spacing w:val="-4"/>
          <w:sz w:val="18"/>
        </w:rPr>
        <w:t xml:space="preserve"> </w:t>
      </w:r>
      <w:r>
        <w:rPr>
          <w:sz w:val="18"/>
        </w:rPr>
        <w:t>subject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certification durability requirements, or in-use recall and enforcement provisions, but are subject to warranty provisions for functionality.</w:t>
      </w:r>
    </w:p>
    <w:p w14:paraId="6585948D" w14:textId="266BE66F" w:rsidR="009D0692" w:rsidRDefault="00D22DBB" w:rsidP="00966BE3">
      <w:pPr>
        <w:tabs>
          <w:tab w:val="left" w:pos="1799"/>
        </w:tabs>
        <w:ind w:left="1800" w:right="1463"/>
        <w:rPr>
          <w:sz w:val="18"/>
        </w:rPr>
      </w:pPr>
      <w:r>
        <w:rPr>
          <w:spacing w:val="-10"/>
          <w:sz w:val="18"/>
          <w:vertAlign w:val="superscript"/>
        </w:rPr>
        <w:t>2</w:t>
      </w:r>
      <w:r w:rsidR="00E41E3C">
        <w:rPr>
          <w:sz w:val="18"/>
        </w:rPr>
        <w:t xml:space="preserve"> </w:t>
      </w:r>
      <w:r>
        <w:rPr>
          <w:sz w:val="18"/>
        </w:rPr>
        <w:t>Particulates.</w:t>
      </w:r>
      <w:r>
        <w:rPr>
          <w:spacing w:val="40"/>
          <w:sz w:val="18"/>
        </w:rPr>
        <w:t xml:space="preserve"> </w:t>
      </w:r>
      <w:r>
        <w:rPr>
          <w:sz w:val="18"/>
        </w:rPr>
        <w:t>This standard is for certification testing, selective enforcement audit testing, and in- use testing.</w:t>
      </w:r>
      <w:r>
        <w:rPr>
          <w:spacing w:val="40"/>
          <w:sz w:val="18"/>
        </w:rPr>
        <w:t xml:space="preserve"> </w:t>
      </w:r>
      <w:r>
        <w:rPr>
          <w:sz w:val="18"/>
        </w:rPr>
        <w:t>As an option, manufacturers may choose to meet the PM standard with an aftertreatment</w:t>
      </w:r>
      <w:r>
        <w:rPr>
          <w:spacing w:val="-5"/>
          <w:sz w:val="18"/>
        </w:rPr>
        <w:t xml:space="preserve"> </w:t>
      </w:r>
      <w:r>
        <w:rPr>
          <w:sz w:val="18"/>
        </w:rPr>
        <w:t>system</w:t>
      </w:r>
      <w:r>
        <w:rPr>
          <w:spacing w:val="-2"/>
          <w:sz w:val="18"/>
        </w:rPr>
        <w:t xml:space="preserve"> </w:t>
      </w:r>
      <w:r>
        <w:rPr>
          <w:sz w:val="18"/>
        </w:rPr>
        <w:t>that</w:t>
      </w:r>
      <w:r>
        <w:rPr>
          <w:spacing w:val="-3"/>
          <w:sz w:val="18"/>
        </w:rPr>
        <w:t xml:space="preserve"> </w:t>
      </w:r>
      <w:r>
        <w:rPr>
          <w:sz w:val="18"/>
        </w:rPr>
        <w:t>reduces</w:t>
      </w:r>
      <w:r>
        <w:rPr>
          <w:spacing w:val="-2"/>
          <w:sz w:val="18"/>
        </w:rPr>
        <w:t xml:space="preserve"> </w:t>
      </w:r>
      <w:r>
        <w:rPr>
          <w:sz w:val="18"/>
        </w:rPr>
        <w:t>PM</w:t>
      </w:r>
      <w:r>
        <w:rPr>
          <w:spacing w:val="-7"/>
          <w:sz w:val="18"/>
        </w:rPr>
        <w:t xml:space="preserve"> </w:t>
      </w:r>
      <w:r>
        <w:rPr>
          <w:sz w:val="18"/>
        </w:rPr>
        <w:t>to</w:t>
      </w:r>
      <w:r>
        <w:rPr>
          <w:spacing w:val="-2"/>
          <w:sz w:val="18"/>
        </w:rPr>
        <w:t xml:space="preserve"> </w:t>
      </w:r>
      <w:r>
        <w:rPr>
          <w:sz w:val="18"/>
        </w:rPr>
        <w:t>0.01</w:t>
      </w:r>
      <w:r>
        <w:rPr>
          <w:spacing w:val="-2"/>
          <w:sz w:val="18"/>
        </w:rPr>
        <w:t xml:space="preserve"> </w:t>
      </w:r>
      <w:r>
        <w:rPr>
          <w:sz w:val="18"/>
        </w:rPr>
        <w:t>g/bhp-hr.</w:t>
      </w:r>
      <w:r>
        <w:rPr>
          <w:spacing w:val="40"/>
          <w:sz w:val="18"/>
        </w:rPr>
        <w:t xml:space="preserve"> </w:t>
      </w:r>
      <w:r>
        <w:rPr>
          <w:sz w:val="18"/>
        </w:rPr>
        <w:t>Manufacturers</w:t>
      </w:r>
      <w:r>
        <w:rPr>
          <w:spacing w:val="-2"/>
          <w:sz w:val="18"/>
        </w:rPr>
        <w:t xml:space="preserve"> </w:t>
      </w:r>
      <w:r>
        <w:rPr>
          <w:sz w:val="18"/>
        </w:rPr>
        <w:t>shall</w:t>
      </w:r>
      <w:r>
        <w:rPr>
          <w:spacing w:val="-2"/>
          <w:sz w:val="18"/>
        </w:rPr>
        <w:t xml:space="preserve"> </w:t>
      </w:r>
      <w:r>
        <w:rPr>
          <w:sz w:val="18"/>
        </w:rPr>
        <w:t>be</w:t>
      </w:r>
      <w:r>
        <w:rPr>
          <w:spacing w:val="-5"/>
          <w:sz w:val="18"/>
        </w:rPr>
        <w:t xml:space="preserve"> </w:t>
      </w:r>
      <w:r>
        <w:rPr>
          <w:sz w:val="18"/>
        </w:rPr>
        <w:t>responsible</w:t>
      </w:r>
      <w:r>
        <w:rPr>
          <w:spacing w:val="-2"/>
          <w:sz w:val="18"/>
        </w:rPr>
        <w:t xml:space="preserve"> </w:t>
      </w:r>
      <w:r>
        <w:rPr>
          <w:sz w:val="18"/>
        </w:rPr>
        <w:t>for</w:t>
      </w:r>
      <w:r>
        <w:rPr>
          <w:spacing w:val="-3"/>
          <w:sz w:val="18"/>
        </w:rPr>
        <w:t xml:space="preserve"> </w:t>
      </w:r>
      <w:r>
        <w:rPr>
          <w:sz w:val="18"/>
        </w:rPr>
        <w:t>full certification, durability, testing, and warranty and other requirements for the base engine.</w:t>
      </w:r>
      <w:r>
        <w:rPr>
          <w:spacing w:val="40"/>
          <w:sz w:val="18"/>
        </w:rPr>
        <w:t xml:space="preserve"> </w:t>
      </w:r>
      <w:r>
        <w:rPr>
          <w:sz w:val="18"/>
        </w:rPr>
        <w:t>For the aftertreatment system, manufacturers shall not be subject to the certification durability requirements, or in-use recall and enforcement provisions, but are subject to warranty provisions</w:t>
      </w:r>
      <w:r>
        <w:rPr>
          <w:spacing w:val="40"/>
          <w:sz w:val="18"/>
        </w:rPr>
        <w:t xml:space="preserve"> </w:t>
      </w:r>
      <w:r>
        <w:rPr>
          <w:sz w:val="18"/>
        </w:rPr>
        <w:t>for functionality.</w:t>
      </w:r>
    </w:p>
    <w:p w14:paraId="50A0C02F" w14:textId="3F30278A" w:rsidR="009D0692" w:rsidRDefault="00D22DBB" w:rsidP="00966BE3">
      <w:pPr>
        <w:tabs>
          <w:tab w:val="left" w:pos="1799"/>
        </w:tabs>
        <w:spacing w:before="1"/>
        <w:ind w:left="1800" w:right="1562"/>
        <w:jc w:val="both"/>
        <w:rPr>
          <w:sz w:val="18"/>
        </w:rPr>
      </w:pPr>
      <w:r>
        <w:rPr>
          <w:spacing w:val="-10"/>
          <w:sz w:val="18"/>
          <w:vertAlign w:val="superscript"/>
        </w:rPr>
        <w:t>3</w:t>
      </w:r>
      <w:r w:rsidR="00E41E3C">
        <w:rPr>
          <w:sz w:val="18"/>
        </w:rPr>
        <w:t xml:space="preserve"> </w:t>
      </w:r>
      <w:r>
        <w:rPr>
          <w:sz w:val="18"/>
        </w:rPr>
        <w:t>Carbon</w:t>
      </w:r>
      <w:r>
        <w:rPr>
          <w:spacing w:val="-4"/>
          <w:sz w:val="18"/>
        </w:rPr>
        <w:t xml:space="preserve"> </w:t>
      </w:r>
      <w:r>
        <w:rPr>
          <w:sz w:val="18"/>
        </w:rPr>
        <w:t>monoxide.</w:t>
      </w:r>
      <w:r w:rsidR="001A5D4B">
        <w:rPr>
          <w:spacing w:val="40"/>
          <w:sz w:val="18"/>
        </w:rPr>
        <w:t xml:space="preserve"> </w:t>
      </w:r>
      <w:r>
        <w:rPr>
          <w:sz w:val="18"/>
        </w:rPr>
        <w:t>The</w:t>
      </w:r>
      <w:r>
        <w:rPr>
          <w:spacing w:val="-1"/>
          <w:sz w:val="18"/>
        </w:rPr>
        <w:t xml:space="preserve"> </w:t>
      </w:r>
      <w:r>
        <w:rPr>
          <w:sz w:val="18"/>
        </w:rPr>
        <w:t>5.0</w:t>
      </w:r>
      <w:r>
        <w:rPr>
          <w:spacing w:val="-4"/>
          <w:sz w:val="18"/>
        </w:rPr>
        <w:t xml:space="preserve"> </w:t>
      </w:r>
      <w:r>
        <w:rPr>
          <w:sz w:val="18"/>
        </w:rPr>
        <w:t>g/bhp-hr</w:t>
      </w:r>
      <w:r>
        <w:rPr>
          <w:spacing w:val="-2"/>
          <w:sz w:val="18"/>
        </w:rPr>
        <w:t xml:space="preserve"> </w:t>
      </w:r>
      <w:r>
        <w:rPr>
          <w:sz w:val="18"/>
        </w:rPr>
        <w:t>(1.9</w:t>
      </w:r>
      <w:r>
        <w:rPr>
          <w:spacing w:val="-4"/>
          <w:sz w:val="18"/>
        </w:rPr>
        <w:t xml:space="preserve"> </w:t>
      </w:r>
      <w:r>
        <w:rPr>
          <w:sz w:val="18"/>
        </w:rPr>
        <w:t>grams</w:t>
      </w:r>
      <w:r>
        <w:rPr>
          <w:spacing w:val="-1"/>
          <w:sz w:val="18"/>
        </w:rPr>
        <w:t xml:space="preserve"> </w:t>
      </w:r>
      <w:r>
        <w:rPr>
          <w:sz w:val="18"/>
        </w:rPr>
        <w:t>per</w:t>
      </w:r>
      <w:r>
        <w:rPr>
          <w:spacing w:val="-2"/>
          <w:sz w:val="18"/>
        </w:rPr>
        <w:t xml:space="preserve"> </w:t>
      </w:r>
      <w:r>
        <w:rPr>
          <w:sz w:val="18"/>
        </w:rPr>
        <w:t>megajoule)</w:t>
      </w:r>
      <w:r>
        <w:rPr>
          <w:spacing w:val="-4"/>
          <w:sz w:val="18"/>
        </w:rPr>
        <w:t xml:space="preserve"> </w:t>
      </w:r>
      <w:r>
        <w:rPr>
          <w:sz w:val="18"/>
        </w:rPr>
        <w:t>standard</w:t>
      </w:r>
      <w:r>
        <w:rPr>
          <w:spacing w:val="-4"/>
          <w:sz w:val="18"/>
        </w:rPr>
        <w:t xml:space="preserve"> </w:t>
      </w:r>
      <w:r>
        <w:rPr>
          <w:sz w:val="18"/>
        </w:rPr>
        <w:t>is</w:t>
      </w:r>
      <w:r>
        <w:rPr>
          <w:spacing w:val="-3"/>
          <w:sz w:val="18"/>
        </w:rPr>
        <w:t xml:space="preserve"> </w:t>
      </w:r>
      <w:r>
        <w:rPr>
          <w:sz w:val="18"/>
        </w:rPr>
        <w:t>for</w:t>
      </w:r>
      <w:r>
        <w:rPr>
          <w:spacing w:val="-2"/>
          <w:sz w:val="18"/>
        </w:rPr>
        <w:t xml:space="preserve"> </w:t>
      </w:r>
      <w:r>
        <w:rPr>
          <w:sz w:val="18"/>
        </w:rPr>
        <w:t>certification</w:t>
      </w:r>
      <w:r>
        <w:rPr>
          <w:spacing w:val="-4"/>
          <w:sz w:val="18"/>
        </w:rPr>
        <w:t xml:space="preserve"> </w:t>
      </w:r>
      <w:r>
        <w:rPr>
          <w:sz w:val="18"/>
        </w:rPr>
        <w:t>testing and</w:t>
      </w:r>
      <w:r>
        <w:rPr>
          <w:spacing w:val="-1"/>
          <w:sz w:val="18"/>
        </w:rPr>
        <w:t xml:space="preserve"> </w:t>
      </w:r>
      <w:r>
        <w:rPr>
          <w:sz w:val="18"/>
        </w:rPr>
        <w:t>selective</w:t>
      </w:r>
      <w:r>
        <w:rPr>
          <w:spacing w:val="-2"/>
          <w:sz w:val="18"/>
        </w:rPr>
        <w:t xml:space="preserve"> </w:t>
      </w:r>
      <w:r>
        <w:rPr>
          <w:sz w:val="18"/>
        </w:rPr>
        <w:t>enforcement</w:t>
      </w:r>
      <w:r>
        <w:rPr>
          <w:spacing w:val="-1"/>
          <w:sz w:val="18"/>
        </w:rPr>
        <w:t xml:space="preserve"> </w:t>
      </w:r>
      <w:r>
        <w:rPr>
          <w:sz w:val="18"/>
        </w:rPr>
        <w:t>audit testing, and the 7.0 g/bhp-hr</w:t>
      </w:r>
      <w:r>
        <w:rPr>
          <w:spacing w:val="-5"/>
          <w:sz w:val="18"/>
        </w:rPr>
        <w:t xml:space="preserve"> </w:t>
      </w:r>
      <w:r>
        <w:rPr>
          <w:sz w:val="18"/>
        </w:rPr>
        <w:t>(2.6 grams per</w:t>
      </w:r>
      <w:r>
        <w:rPr>
          <w:spacing w:val="-1"/>
          <w:sz w:val="18"/>
        </w:rPr>
        <w:t xml:space="preserve"> </w:t>
      </w:r>
      <w:r>
        <w:rPr>
          <w:sz w:val="18"/>
        </w:rPr>
        <w:t>megajoule)</w:t>
      </w:r>
      <w:r>
        <w:rPr>
          <w:spacing w:val="-2"/>
          <w:sz w:val="18"/>
        </w:rPr>
        <w:t xml:space="preserve"> </w:t>
      </w:r>
      <w:r>
        <w:rPr>
          <w:sz w:val="18"/>
        </w:rPr>
        <w:t>standard is for in-use testing.</w:t>
      </w:r>
    </w:p>
    <w:p w14:paraId="41F9B88B" w14:textId="3165DEC1" w:rsidR="009D0692" w:rsidRDefault="00D22DBB" w:rsidP="00966BE3">
      <w:pPr>
        <w:tabs>
          <w:tab w:val="left" w:pos="1799"/>
        </w:tabs>
        <w:ind w:left="1800" w:right="1511"/>
        <w:jc w:val="both"/>
        <w:rPr>
          <w:i/>
          <w:sz w:val="18"/>
        </w:rPr>
      </w:pPr>
      <w:r>
        <w:rPr>
          <w:spacing w:val="-10"/>
          <w:sz w:val="18"/>
          <w:vertAlign w:val="superscript"/>
        </w:rPr>
        <w:t>4</w:t>
      </w:r>
      <w:r w:rsidR="00E41E3C">
        <w:rPr>
          <w:sz w:val="18"/>
        </w:rPr>
        <w:t xml:space="preserve"> </w:t>
      </w:r>
      <w:r>
        <w:rPr>
          <w:sz w:val="18"/>
        </w:rPr>
        <w:t>Formaldehyde.</w:t>
      </w:r>
      <w:r w:rsidR="001A5D4B">
        <w:rPr>
          <w:spacing w:val="40"/>
          <w:sz w:val="18"/>
        </w:rPr>
        <w:t xml:space="preserve"> </w:t>
      </w:r>
      <w:r>
        <w:rPr>
          <w:sz w:val="18"/>
        </w:rPr>
        <w:t>This</w:t>
      </w:r>
      <w:r>
        <w:rPr>
          <w:spacing w:val="-4"/>
          <w:sz w:val="18"/>
        </w:rPr>
        <w:t xml:space="preserve"> </w:t>
      </w:r>
      <w:r>
        <w:rPr>
          <w:sz w:val="18"/>
        </w:rPr>
        <w:t>standard</w:t>
      </w:r>
      <w:r>
        <w:rPr>
          <w:spacing w:val="-5"/>
          <w:sz w:val="18"/>
        </w:rPr>
        <w:t xml:space="preserve"> </w:t>
      </w:r>
      <w:r>
        <w:rPr>
          <w:sz w:val="18"/>
        </w:rPr>
        <w:t>is</w:t>
      </w:r>
      <w:r>
        <w:rPr>
          <w:spacing w:val="-2"/>
          <w:sz w:val="18"/>
        </w:rPr>
        <w:t xml:space="preserve"> </w:t>
      </w:r>
      <w:r>
        <w:rPr>
          <w:sz w:val="18"/>
        </w:rPr>
        <w:t>for</w:t>
      </w:r>
      <w:r>
        <w:rPr>
          <w:spacing w:val="-5"/>
          <w:sz w:val="18"/>
        </w:rPr>
        <w:t xml:space="preserve"> </w:t>
      </w:r>
      <w:r>
        <w:rPr>
          <w:sz w:val="18"/>
        </w:rPr>
        <w:t>certification</w:t>
      </w:r>
      <w:r>
        <w:rPr>
          <w:spacing w:val="-5"/>
          <w:sz w:val="18"/>
        </w:rPr>
        <w:t xml:space="preserve"> </w:t>
      </w:r>
      <w:r>
        <w:rPr>
          <w:sz w:val="18"/>
        </w:rPr>
        <w:t>testing.</w:t>
      </w:r>
      <w:r>
        <w:rPr>
          <w:spacing w:val="-3"/>
          <w:sz w:val="18"/>
        </w:rPr>
        <w:t xml:space="preserve"> </w:t>
      </w:r>
      <w:r>
        <w:rPr>
          <w:sz w:val="18"/>
        </w:rPr>
        <w:t>selective</w:t>
      </w:r>
      <w:r>
        <w:rPr>
          <w:spacing w:val="-2"/>
          <w:sz w:val="18"/>
        </w:rPr>
        <w:t xml:space="preserve"> </w:t>
      </w:r>
      <w:r>
        <w:rPr>
          <w:sz w:val="18"/>
        </w:rPr>
        <w:t>enforcement</w:t>
      </w:r>
      <w:r>
        <w:rPr>
          <w:spacing w:val="-3"/>
          <w:sz w:val="18"/>
        </w:rPr>
        <w:t xml:space="preserve"> </w:t>
      </w:r>
      <w:r>
        <w:rPr>
          <w:sz w:val="18"/>
        </w:rPr>
        <w:t>audit</w:t>
      </w:r>
      <w:r>
        <w:rPr>
          <w:spacing w:val="-3"/>
          <w:sz w:val="18"/>
        </w:rPr>
        <w:t xml:space="preserve"> </w:t>
      </w:r>
      <w:r>
        <w:rPr>
          <w:sz w:val="18"/>
        </w:rPr>
        <w:t>testing</w:t>
      </w:r>
      <w:r>
        <w:rPr>
          <w:spacing w:val="-5"/>
          <w:sz w:val="18"/>
        </w:rPr>
        <w:t xml:space="preserve"> </w:t>
      </w:r>
      <w:r>
        <w:rPr>
          <w:sz w:val="18"/>
        </w:rPr>
        <w:t>and</w:t>
      </w:r>
      <w:r>
        <w:rPr>
          <w:spacing w:val="-2"/>
          <w:sz w:val="18"/>
        </w:rPr>
        <w:t xml:space="preserve"> </w:t>
      </w:r>
      <w:r>
        <w:rPr>
          <w:sz w:val="18"/>
        </w:rPr>
        <w:t>in- use testing</w:t>
      </w:r>
      <w:r>
        <w:rPr>
          <w:i/>
          <w:sz w:val="18"/>
        </w:rPr>
        <w:t>.</w:t>
      </w:r>
    </w:p>
    <w:p w14:paraId="242994CC" w14:textId="77777777" w:rsidR="009D0692" w:rsidRDefault="009D0692">
      <w:pPr>
        <w:pStyle w:val="BodyText"/>
        <w:spacing w:before="64"/>
        <w:rPr>
          <w:i/>
          <w:sz w:val="18"/>
        </w:rPr>
      </w:pPr>
    </w:p>
    <w:p w14:paraId="6A3E29F4" w14:textId="77777777" w:rsidR="009D0692" w:rsidRDefault="00D22DBB">
      <w:pPr>
        <w:pStyle w:val="ListParagraph"/>
        <w:numPr>
          <w:ilvl w:val="3"/>
          <w:numId w:val="43"/>
        </w:numPr>
        <w:tabs>
          <w:tab w:val="left" w:pos="2431"/>
        </w:tabs>
        <w:spacing w:before="1"/>
        <w:ind w:left="1440" w:right="1587" w:firstLine="360"/>
        <w:rPr>
          <w:sz w:val="24"/>
        </w:rPr>
      </w:pPr>
      <w:r>
        <w:rPr>
          <w:sz w:val="24"/>
        </w:rPr>
        <w:t>The</w:t>
      </w:r>
      <w:r>
        <w:rPr>
          <w:spacing w:val="-3"/>
          <w:sz w:val="24"/>
        </w:rPr>
        <w:t xml:space="preserve"> </w:t>
      </w:r>
      <w:r>
        <w:rPr>
          <w:sz w:val="24"/>
        </w:rPr>
        <w:t>exhaust</w:t>
      </w:r>
      <w:r>
        <w:rPr>
          <w:spacing w:val="-3"/>
          <w:sz w:val="24"/>
        </w:rPr>
        <w:t xml:space="preserve"> </w:t>
      </w:r>
      <w:r>
        <w:rPr>
          <w:sz w:val="24"/>
        </w:rPr>
        <w:t>emissions</w:t>
      </w:r>
      <w:r>
        <w:rPr>
          <w:spacing w:val="-6"/>
          <w:sz w:val="24"/>
        </w:rPr>
        <w:t xml:space="preserve"> </w:t>
      </w:r>
      <w:r>
        <w:rPr>
          <w:sz w:val="24"/>
        </w:rPr>
        <w:t>from</w:t>
      </w:r>
      <w:r>
        <w:rPr>
          <w:spacing w:val="-5"/>
          <w:sz w:val="24"/>
        </w:rPr>
        <w:t xml:space="preserve"> </w:t>
      </w:r>
      <w:r>
        <w:rPr>
          <w:sz w:val="24"/>
        </w:rPr>
        <w:t>new</w:t>
      </w:r>
      <w:r>
        <w:rPr>
          <w:spacing w:val="-7"/>
          <w:sz w:val="24"/>
        </w:rPr>
        <w:t xml:space="preserve"> </w:t>
      </w:r>
      <w:r>
        <w:rPr>
          <w:sz w:val="24"/>
        </w:rPr>
        <w:t>2007</w:t>
      </w:r>
      <w:r>
        <w:rPr>
          <w:spacing w:val="-3"/>
          <w:sz w:val="24"/>
        </w:rPr>
        <w:t xml:space="preserve"> </w:t>
      </w:r>
      <w:r>
        <w:rPr>
          <w:sz w:val="24"/>
        </w:rPr>
        <w:t>and</w:t>
      </w:r>
      <w:r>
        <w:rPr>
          <w:spacing w:val="-3"/>
          <w:sz w:val="24"/>
        </w:rPr>
        <w:t xml:space="preserve"> </w:t>
      </w:r>
      <w:r>
        <w:rPr>
          <w:sz w:val="24"/>
        </w:rPr>
        <w:t>subsequent</w:t>
      </w:r>
      <w:r>
        <w:rPr>
          <w:spacing w:val="-6"/>
          <w:sz w:val="24"/>
        </w:rPr>
        <w:t xml:space="preserve"> </w:t>
      </w:r>
      <w:r>
        <w:rPr>
          <w:sz w:val="24"/>
        </w:rPr>
        <w:t>model</w:t>
      </w:r>
      <w:r>
        <w:rPr>
          <w:spacing w:val="-4"/>
          <w:sz w:val="24"/>
        </w:rPr>
        <w:t xml:space="preserve"> </w:t>
      </w:r>
      <w:r>
        <w:rPr>
          <w:sz w:val="24"/>
        </w:rPr>
        <w:t xml:space="preserve">year heavy-duty engines used in urban buses shall not exceed the following </w:t>
      </w:r>
      <w:r>
        <w:rPr>
          <w:spacing w:val="-2"/>
          <w:sz w:val="24"/>
        </w:rPr>
        <w:t>standards:</w:t>
      </w:r>
    </w:p>
    <w:p w14:paraId="6DDC594B" w14:textId="77777777" w:rsidR="009D0692" w:rsidRDefault="009D0692">
      <w:pPr>
        <w:pStyle w:val="BodyText"/>
        <w:spacing w:before="5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2249"/>
        <w:gridCol w:w="1800"/>
        <w:gridCol w:w="2160"/>
        <w:gridCol w:w="1711"/>
      </w:tblGrid>
      <w:tr w:rsidR="009D0692" w14:paraId="1003CB70" w14:textId="77777777">
        <w:trPr>
          <w:trHeight w:val="827"/>
        </w:trPr>
        <w:tc>
          <w:tcPr>
            <w:tcW w:w="9991" w:type="dxa"/>
            <w:gridSpan w:val="5"/>
          </w:tcPr>
          <w:p w14:paraId="395A826A" w14:textId="77777777" w:rsidR="009D0692" w:rsidRDefault="00D22DBB">
            <w:pPr>
              <w:pStyle w:val="TableParagraph"/>
              <w:spacing w:line="240" w:lineRule="auto"/>
              <w:ind w:left="1180" w:right="1169"/>
              <w:jc w:val="center"/>
              <w:rPr>
                <w:b/>
                <w:sz w:val="24"/>
              </w:rPr>
            </w:pPr>
            <w:r>
              <w:rPr>
                <w:b/>
                <w:sz w:val="24"/>
              </w:rPr>
              <w:t>2007</w:t>
            </w:r>
            <w:r>
              <w:rPr>
                <w:b/>
                <w:spacing w:val="-4"/>
                <w:sz w:val="24"/>
              </w:rPr>
              <w:t xml:space="preserve"> </w:t>
            </w:r>
            <w:r>
              <w:rPr>
                <w:b/>
                <w:sz w:val="24"/>
              </w:rPr>
              <w:t>and</w:t>
            </w:r>
            <w:r>
              <w:rPr>
                <w:b/>
                <w:spacing w:val="-5"/>
                <w:sz w:val="24"/>
              </w:rPr>
              <w:t xml:space="preserve"> </w:t>
            </w:r>
            <w:r>
              <w:rPr>
                <w:b/>
                <w:sz w:val="24"/>
              </w:rPr>
              <w:t>Subsequent</w:t>
            </w:r>
            <w:r>
              <w:rPr>
                <w:b/>
                <w:spacing w:val="-6"/>
                <w:sz w:val="24"/>
              </w:rPr>
              <w:t xml:space="preserve"> </w:t>
            </w:r>
            <w:r>
              <w:rPr>
                <w:b/>
                <w:sz w:val="24"/>
              </w:rPr>
              <w:t>Heavy-Duty</w:t>
            </w:r>
            <w:r>
              <w:rPr>
                <w:b/>
                <w:spacing w:val="-9"/>
                <w:sz w:val="24"/>
              </w:rPr>
              <w:t xml:space="preserve"> </w:t>
            </w:r>
            <w:r>
              <w:rPr>
                <w:b/>
                <w:sz w:val="24"/>
              </w:rPr>
              <w:t>Diesel</w:t>
            </w:r>
            <w:r>
              <w:rPr>
                <w:b/>
                <w:spacing w:val="-4"/>
                <w:sz w:val="24"/>
              </w:rPr>
              <w:t xml:space="preserve"> </w:t>
            </w:r>
            <w:r>
              <w:rPr>
                <w:b/>
                <w:sz w:val="24"/>
              </w:rPr>
              <w:t>Urban</w:t>
            </w:r>
            <w:r>
              <w:rPr>
                <w:b/>
                <w:spacing w:val="-5"/>
                <w:sz w:val="24"/>
              </w:rPr>
              <w:t xml:space="preserve"> </w:t>
            </w:r>
            <w:r>
              <w:rPr>
                <w:b/>
                <w:sz w:val="24"/>
              </w:rPr>
              <w:t>Bus</w:t>
            </w:r>
            <w:r>
              <w:rPr>
                <w:b/>
                <w:spacing w:val="-4"/>
                <w:sz w:val="24"/>
              </w:rPr>
              <w:t xml:space="preserve"> </w:t>
            </w:r>
            <w:r>
              <w:rPr>
                <w:b/>
                <w:sz w:val="24"/>
              </w:rPr>
              <w:t>Engine Exhaust Emission Standards*</w:t>
            </w:r>
          </w:p>
          <w:p w14:paraId="6049F333" w14:textId="77777777" w:rsidR="009D0692" w:rsidRDefault="00D22DBB">
            <w:pPr>
              <w:pStyle w:val="TableParagraph"/>
              <w:spacing w:line="260" w:lineRule="exact"/>
              <w:ind w:left="1180" w:right="1175"/>
              <w:jc w:val="center"/>
              <w:rPr>
                <w:b/>
                <w:sz w:val="24"/>
              </w:rPr>
            </w:pPr>
            <w:r>
              <w:rPr>
                <w:b/>
                <w:spacing w:val="-2"/>
                <w:sz w:val="24"/>
              </w:rPr>
              <w:t>(grams</w:t>
            </w:r>
            <w:r>
              <w:rPr>
                <w:b/>
                <w:spacing w:val="2"/>
                <w:sz w:val="24"/>
              </w:rPr>
              <w:t xml:space="preserve"> </w:t>
            </w:r>
            <w:r>
              <w:rPr>
                <w:b/>
                <w:spacing w:val="-2"/>
                <w:sz w:val="24"/>
              </w:rPr>
              <w:t>per</w:t>
            </w:r>
            <w:r>
              <w:rPr>
                <w:b/>
                <w:spacing w:val="2"/>
                <w:sz w:val="24"/>
              </w:rPr>
              <w:t xml:space="preserve"> </w:t>
            </w:r>
            <w:r>
              <w:rPr>
                <w:b/>
                <w:spacing w:val="-2"/>
                <w:sz w:val="24"/>
              </w:rPr>
              <w:t>brake-horsepower-hour</w:t>
            </w:r>
            <w:r>
              <w:rPr>
                <w:b/>
                <w:spacing w:val="1"/>
                <w:sz w:val="24"/>
              </w:rPr>
              <w:t xml:space="preserve"> </w:t>
            </w:r>
            <w:r>
              <w:rPr>
                <w:b/>
                <w:spacing w:val="-2"/>
                <w:sz w:val="24"/>
              </w:rPr>
              <w:t>or</w:t>
            </w:r>
            <w:r>
              <w:rPr>
                <w:b/>
                <w:spacing w:val="2"/>
                <w:sz w:val="24"/>
              </w:rPr>
              <w:t xml:space="preserve"> </w:t>
            </w:r>
            <w:r>
              <w:rPr>
                <w:b/>
                <w:spacing w:val="-2"/>
                <w:sz w:val="24"/>
              </w:rPr>
              <w:t>g/bhp-</w:t>
            </w:r>
            <w:r>
              <w:rPr>
                <w:b/>
                <w:spacing w:val="-5"/>
                <w:sz w:val="24"/>
              </w:rPr>
              <w:t>hr)</w:t>
            </w:r>
          </w:p>
        </w:tc>
      </w:tr>
      <w:tr w:rsidR="009D0692" w14:paraId="368D1B6B" w14:textId="77777777">
        <w:trPr>
          <w:trHeight w:val="275"/>
        </w:trPr>
        <w:tc>
          <w:tcPr>
            <w:tcW w:w="2071" w:type="dxa"/>
          </w:tcPr>
          <w:p w14:paraId="7CA04E57" w14:textId="77777777" w:rsidR="009D0692" w:rsidRDefault="00D22DBB">
            <w:pPr>
              <w:pStyle w:val="TableParagraph"/>
              <w:ind w:left="107"/>
              <w:rPr>
                <w:b/>
                <w:sz w:val="24"/>
              </w:rPr>
            </w:pPr>
            <w:r>
              <w:rPr>
                <w:b/>
                <w:spacing w:val="-5"/>
                <w:sz w:val="24"/>
              </w:rPr>
              <w:t>NOx</w:t>
            </w:r>
          </w:p>
        </w:tc>
        <w:tc>
          <w:tcPr>
            <w:tcW w:w="2249" w:type="dxa"/>
          </w:tcPr>
          <w:p w14:paraId="2CEA6AD3" w14:textId="77777777" w:rsidR="009D0692" w:rsidRDefault="00D22DBB">
            <w:pPr>
              <w:pStyle w:val="TableParagraph"/>
              <w:ind w:left="105"/>
              <w:rPr>
                <w:b/>
                <w:sz w:val="24"/>
              </w:rPr>
            </w:pPr>
            <w:r>
              <w:rPr>
                <w:b/>
                <w:sz w:val="24"/>
              </w:rPr>
              <w:t>NMHC</w:t>
            </w:r>
            <w:r>
              <w:rPr>
                <w:b/>
                <w:spacing w:val="-6"/>
                <w:sz w:val="24"/>
              </w:rPr>
              <w:t xml:space="preserve"> </w:t>
            </w:r>
            <w:r>
              <w:rPr>
                <w:b/>
                <w:sz w:val="24"/>
              </w:rPr>
              <w:t>or</w:t>
            </w:r>
            <w:r>
              <w:rPr>
                <w:b/>
                <w:spacing w:val="-6"/>
                <w:sz w:val="24"/>
              </w:rPr>
              <w:t xml:space="preserve"> </w:t>
            </w:r>
            <w:r>
              <w:rPr>
                <w:b/>
                <w:spacing w:val="-2"/>
                <w:sz w:val="24"/>
              </w:rPr>
              <w:t>NMHCE</w:t>
            </w:r>
          </w:p>
        </w:tc>
        <w:tc>
          <w:tcPr>
            <w:tcW w:w="1800" w:type="dxa"/>
          </w:tcPr>
          <w:p w14:paraId="3810E703" w14:textId="77777777" w:rsidR="009D0692" w:rsidRDefault="00D22DBB">
            <w:pPr>
              <w:pStyle w:val="TableParagraph"/>
              <w:ind w:left="107"/>
              <w:rPr>
                <w:b/>
                <w:sz w:val="24"/>
              </w:rPr>
            </w:pPr>
            <w:r>
              <w:rPr>
                <w:b/>
                <w:spacing w:val="-5"/>
                <w:sz w:val="24"/>
              </w:rPr>
              <w:t>CO</w:t>
            </w:r>
          </w:p>
        </w:tc>
        <w:tc>
          <w:tcPr>
            <w:tcW w:w="2160" w:type="dxa"/>
          </w:tcPr>
          <w:p w14:paraId="7B7B2711" w14:textId="77777777" w:rsidR="009D0692" w:rsidRDefault="00D22DBB">
            <w:pPr>
              <w:pStyle w:val="TableParagraph"/>
              <w:ind w:left="107"/>
              <w:rPr>
                <w:b/>
                <w:sz w:val="24"/>
              </w:rPr>
            </w:pPr>
            <w:r>
              <w:rPr>
                <w:b/>
                <w:spacing w:val="-5"/>
                <w:sz w:val="24"/>
              </w:rPr>
              <w:t>PM</w:t>
            </w:r>
          </w:p>
        </w:tc>
        <w:tc>
          <w:tcPr>
            <w:tcW w:w="1711" w:type="dxa"/>
          </w:tcPr>
          <w:p w14:paraId="3E96B43B" w14:textId="77777777" w:rsidR="009D0692" w:rsidRDefault="00D22DBB">
            <w:pPr>
              <w:pStyle w:val="TableParagraph"/>
              <w:ind w:left="107"/>
              <w:rPr>
                <w:b/>
                <w:sz w:val="24"/>
              </w:rPr>
            </w:pPr>
            <w:r>
              <w:rPr>
                <w:b/>
                <w:spacing w:val="-4"/>
                <w:sz w:val="24"/>
              </w:rPr>
              <w:t>HCHO</w:t>
            </w:r>
          </w:p>
        </w:tc>
      </w:tr>
      <w:tr w:rsidR="009D0692" w14:paraId="71DAE482" w14:textId="77777777">
        <w:trPr>
          <w:trHeight w:val="505"/>
        </w:trPr>
        <w:tc>
          <w:tcPr>
            <w:tcW w:w="2071" w:type="dxa"/>
          </w:tcPr>
          <w:p w14:paraId="5E61A57F" w14:textId="77777777" w:rsidR="009D0692" w:rsidRDefault="00D22DBB">
            <w:pPr>
              <w:pStyle w:val="TableParagraph"/>
              <w:spacing w:line="271" w:lineRule="exact"/>
              <w:ind w:left="107"/>
              <w:rPr>
                <w:sz w:val="24"/>
              </w:rPr>
            </w:pPr>
            <w:r>
              <w:rPr>
                <w:spacing w:val="-4"/>
                <w:sz w:val="24"/>
              </w:rPr>
              <w:t>0.20</w:t>
            </w:r>
          </w:p>
          <w:p w14:paraId="6316D9DE" w14:textId="77777777" w:rsidR="009D0692" w:rsidRDefault="00D22DBB">
            <w:pPr>
              <w:pStyle w:val="TableParagraph"/>
              <w:spacing w:before="3" w:line="240" w:lineRule="auto"/>
              <w:ind w:left="107"/>
              <w:rPr>
                <w:sz w:val="16"/>
              </w:rPr>
            </w:pPr>
            <w:r>
              <w:rPr>
                <w:sz w:val="18"/>
              </w:rPr>
              <w:t>(</w:t>
            </w:r>
            <w:r>
              <w:rPr>
                <w:sz w:val="16"/>
              </w:rPr>
              <w:t>0.075</w:t>
            </w:r>
            <w:r>
              <w:rPr>
                <w:spacing w:val="-4"/>
                <w:sz w:val="16"/>
              </w:rPr>
              <w:t xml:space="preserve"> </w:t>
            </w:r>
            <w:r>
              <w:rPr>
                <w:spacing w:val="-2"/>
                <w:sz w:val="16"/>
              </w:rPr>
              <w:t>g/megajoule)</w:t>
            </w:r>
          </w:p>
        </w:tc>
        <w:tc>
          <w:tcPr>
            <w:tcW w:w="2249" w:type="dxa"/>
          </w:tcPr>
          <w:p w14:paraId="7EB10697" w14:textId="77777777" w:rsidR="009D0692" w:rsidRDefault="00D22DBB">
            <w:pPr>
              <w:pStyle w:val="TableParagraph"/>
              <w:spacing w:line="271" w:lineRule="exact"/>
              <w:ind w:left="105"/>
              <w:rPr>
                <w:sz w:val="24"/>
              </w:rPr>
            </w:pPr>
            <w:r>
              <w:rPr>
                <w:spacing w:val="-4"/>
                <w:sz w:val="24"/>
              </w:rPr>
              <w:t>0.05</w:t>
            </w:r>
          </w:p>
          <w:p w14:paraId="6856D31A" w14:textId="77777777" w:rsidR="009D0692" w:rsidRDefault="00D22DBB">
            <w:pPr>
              <w:pStyle w:val="TableParagraph"/>
              <w:spacing w:line="240" w:lineRule="auto"/>
              <w:ind w:left="105"/>
              <w:rPr>
                <w:sz w:val="16"/>
              </w:rPr>
            </w:pPr>
            <w:r>
              <w:rPr>
                <w:sz w:val="16"/>
              </w:rPr>
              <w:t>(0.02</w:t>
            </w:r>
            <w:r>
              <w:rPr>
                <w:spacing w:val="-3"/>
                <w:sz w:val="16"/>
              </w:rPr>
              <w:t xml:space="preserve"> </w:t>
            </w:r>
            <w:r>
              <w:rPr>
                <w:spacing w:val="-2"/>
                <w:sz w:val="16"/>
              </w:rPr>
              <w:t>g/megajoule)</w:t>
            </w:r>
          </w:p>
        </w:tc>
        <w:tc>
          <w:tcPr>
            <w:tcW w:w="1800" w:type="dxa"/>
          </w:tcPr>
          <w:p w14:paraId="65ED7D36" w14:textId="77777777" w:rsidR="009D0692" w:rsidRDefault="00D22DBB">
            <w:pPr>
              <w:pStyle w:val="TableParagraph"/>
              <w:spacing w:line="271" w:lineRule="exact"/>
              <w:ind w:left="107"/>
              <w:rPr>
                <w:sz w:val="24"/>
              </w:rPr>
            </w:pPr>
            <w:r>
              <w:rPr>
                <w:spacing w:val="-5"/>
                <w:sz w:val="24"/>
              </w:rPr>
              <w:t>5.0</w:t>
            </w:r>
          </w:p>
          <w:p w14:paraId="62E9689E" w14:textId="77777777" w:rsidR="009D0692" w:rsidRDefault="00D22DBB">
            <w:pPr>
              <w:pStyle w:val="TableParagraph"/>
              <w:spacing w:line="240" w:lineRule="auto"/>
              <w:ind w:left="107"/>
              <w:rPr>
                <w:sz w:val="16"/>
              </w:rPr>
            </w:pPr>
            <w:r>
              <w:rPr>
                <w:sz w:val="16"/>
              </w:rPr>
              <w:t>(1.9</w:t>
            </w:r>
            <w:r>
              <w:rPr>
                <w:spacing w:val="-2"/>
                <w:sz w:val="16"/>
              </w:rPr>
              <w:t xml:space="preserve"> g/megajoule)</w:t>
            </w:r>
          </w:p>
        </w:tc>
        <w:tc>
          <w:tcPr>
            <w:tcW w:w="2160" w:type="dxa"/>
          </w:tcPr>
          <w:p w14:paraId="2F5F53BC" w14:textId="77777777" w:rsidR="009D0692" w:rsidRDefault="00D22DBB">
            <w:pPr>
              <w:pStyle w:val="TableParagraph"/>
              <w:spacing w:line="271" w:lineRule="exact"/>
              <w:ind w:left="107"/>
              <w:rPr>
                <w:sz w:val="24"/>
              </w:rPr>
            </w:pPr>
            <w:r>
              <w:rPr>
                <w:spacing w:val="-4"/>
                <w:sz w:val="24"/>
              </w:rPr>
              <w:t>0.01</w:t>
            </w:r>
          </w:p>
          <w:p w14:paraId="771C2112" w14:textId="77777777" w:rsidR="009D0692" w:rsidRDefault="00D22DBB">
            <w:pPr>
              <w:pStyle w:val="TableParagraph"/>
              <w:spacing w:before="1" w:line="213" w:lineRule="exact"/>
              <w:ind w:left="107"/>
              <w:rPr>
                <w:sz w:val="20"/>
              </w:rPr>
            </w:pPr>
            <w:r>
              <w:rPr>
                <w:sz w:val="20"/>
              </w:rPr>
              <w:t>(</w:t>
            </w:r>
            <w:r>
              <w:rPr>
                <w:sz w:val="16"/>
              </w:rPr>
              <w:t>0.004</w:t>
            </w:r>
            <w:r>
              <w:rPr>
                <w:spacing w:val="-4"/>
                <w:sz w:val="16"/>
              </w:rPr>
              <w:t xml:space="preserve"> </w:t>
            </w:r>
            <w:r>
              <w:rPr>
                <w:spacing w:val="-2"/>
                <w:sz w:val="16"/>
              </w:rPr>
              <w:t>g/megajoule</w:t>
            </w:r>
            <w:r>
              <w:rPr>
                <w:spacing w:val="-2"/>
                <w:sz w:val="20"/>
              </w:rPr>
              <w:t>)</w:t>
            </w:r>
          </w:p>
        </w:tc>
        <w:tc>
          <w:tcPr>
            <w:tcW w:w="1711" w:type="dxa"/>
          </w:tcPr>
          <w:p w14:paraId="0D2D9E36" w14:textId="77777777" w:rsidR="009D0692" w:rsidRDefault="00D22DBB">
            <w:pPr>
              <w:pStyle w:val="TableParagraph"/>
              <w:spacing w:line="271" w:lineRule="exact"/>
              <w:ind w:left="107"/>
              <w:rPr>
                <w:sz w:val="24"/>
              </w:rPr>
            </w:pPr>
            <w:r>
              <w:rPr>
                <w:spacing w:val="-4"/>
                <w:sz w:val="24"/>
              </w:rPr>
              <w:t>0.01</w:t>
            </w:r>
          </w:p>
          <w:p w14:paraId="2A1B3C09" w14:textId="77777777" w:rsidR="009D0692" w:rsidRDefault="00D22DBB">
            <w:pPr>
              <w:pStyle w:val="TableParagraph"/>
              <w:spacing w:before="1" w:line="213" w:lineRule="exact"/>
              <w:ind w:left="107"/>
              <w:rPr>
                <w:sz w:val="20"/>
              </w:rPr>
            </w:pPr>
            <w:r>
              <w:rPr>
                <w:sz w:val="16"/>
              </w:rPr>
              <w:t>(0.004</w:t>
            </w:r>
            <w:r>
              <w:rPr>
                <w:spacing w:val="-4"/>
                <w:sz w:val="16"/>
              </w:rPr>
              <w:t xml:space="preserve"> </w:t>
            </w:r>
            <w:r>
              <w:rPr>
                <w:spacing w:val="-2"/>
                <w:sz w:val="16"/>
              </w:rPr>
              <w:t>g/megajoule</w:t>
            </w:r>
            <w:r>
              <w:rPr>
                <w:spacing w:val="-2"/>
                <w:sz w:val="20"/>
              </w:rPr>
              <w:t>)</w:t>
            </w:r>
          </w:p>
        </w:tc>
      </w:tr>
    </w:tbl>
    <w:p w14:paraId="2FBBB158" w14:textId="66356F29" w:rsidR="009D0692" w:rsidRDefault="00D22DBB">
      <w:pPr>
        <w:pStyle w:val="ListParagraph"/>
        <w:numPr>
          <w:ilvl w:val="2"/>
          <w:numId w:val="43"/>
        </w:numPr>
        <w:tabs>
          <w:tab w:val="left" w:pos="1798"/>
        </w:tabs>
        <w:spacing w:before="273"/>
        <w:ind w:left="1080" w:right="1456" w:firstLine="360"/>
        <w:rPr>
          <w:sz w:val="24"/>
        </w:rPr>
      </w:pPr>
      <w:r>
        <w:rPr>
          <w:b/>
          <w:sz w:val="24"/>
        </w:rPr>
        <w:t>Optional HDE and Urban Bus Standards.</w:t>
      </w:r>
      <w:r>
        <w:rPr>
          <w:b/>
          <w:spacing w:val="40"/>
          <w:sz w:val="24"/>
        </w:rPr>
        <w:t xml:space="preserve"> </w:t>
      </w:r>
      <w:r>
        <w:rPr>
          <w:sz w:val="24"/>
        </w:rPr>
        <w:t>A manufacturer may elect to certify 2004 through 2006 model year heavy-duty diesel engines greater than 14,000</w:t>
      </w:r>
      <w:r>
        <w:rPr>
          <w:spacing w:val="-5"/>
          <w:sz w:val="24"/>
        </w:rPr>
        <w:t xml:space="preserve"> </w:t>
      </w:r>
      <w:r>
        <w:rPr>
          <w:sz w:val="24"/>
        </w:rPr>
        <w:t>pounds</w:t>
      </w:r>
      <w:r>
        <w:rPr>
          <w:spacing w:val="-4"/>
          <w:sz w:val="24"/>
        </w:rPr>
        <w:t xml:space="preserve"> </w:t>
      </w:r>
      <w:r>
        <w:rPr>
          <w:sz w:val="24"/>
        </w:rPr>
        <w:t>gross</w:t>
      </w:r>
      <w:r>
        <w:rPr>
          <w:spacing w:val="-4"/>
          <w:sz w:val="24"/>
        </w:rPr>
        <w:t xml:space="preserve"> </w:t>
      </w:r>
      <w:r>
        <w:rPr>
          <w:sz w:val="24"/>
        </w:rPr>
        <w:t>vehicle</w:t>
      </w:r>
      <w:r>
        <w:rPr>
          <w:spacing w:val="-3"/>
          <w:sz w:val="24"/>
        </w:rPr>
        <w:t xml:space="preserve"> </w:t>
      </w:r>
      <w:r>
        <w:rPr>
          <w:sz w:val="24"/>
        </w:rPr>
        <w:t>weight</w:t>
      </w:r>
      <w:r>
        <w:rPr>
          <w:spacing w:val="-3"/>
          <w:sz w:val="24"/>
        </w:rPr>
        <w:t xml:space="preserve"> </w:t>
      </w:r>
      <w:r>
        <w:rPr>
          <w:sz w:val="24"/>
        </w:rPr>
        <w:t>rating</w:t>
      </w:r>
      <w:r>
        <w:rPr>
          <w:spacing w:val="-5"/>
          <w:sz w:val="24"/>
        </w:rPr>
        <w:t xml:space="preserve"> </w:t>
      </w:r>
      <w:r>
        <w:rPr>
          <w:sz w:val="24"/>
        </w:rPr>
        <w:t>and</w:t>
      </w:r>
      <w:r>
        <w:rPr>
          <w:spacing w:val="-3"/>
          <w:sz w:val="24"/>
        </w:rPr>
        <w:t xml:space="preserve"> </w:t>
      </w:r>
      <w:r>
        <w:rPr>
          <w:sz w:val="24"/>
        </w:rPr>
        <w:t>heavy-duty</w:t>
      </w:r>
      <w:r>
        <w:rPr>
          <w:spacing w:val="-6"/>
          <w:sz w:val="24"/>
        </w:rPr>
        <w:t xml:space="preserve"> </w:t>
      </w:r>
      <w:r>
        <w:rPr>
          <w:sz w:val="24"/>
        </w:rPr>
        <w:t>engines</w:t>
      </w:r>
      <w:r>
        <w:rPr>
          <w:spacing w:val="-6"/>
          <w:sz w:val="24"/>
        </w:rPr>
        <w:t xml:space="preserve"> </w:t>
      </w:r>
      <w:r>
        <w:rPr>
          <w:sz w:val="24"/>
        </w:rPr>
        <w:t>used</w:t>
      </w:r>
      <w:r>
        <w:rPr>
          <w:spacing w:val="-3"/>
          <w:sz w:val="24"/>
        </w:rPr>
        <w:t xml:space="preserve"> </w:t>
      </w:r>
      <w:r>
        <w:rPr>
          <w:sz w:val="24"/>
        </w:rPr>
        <w:t>in</w:t>
      </w:r>
      <w:r>
        <w:rPr>
          <w:spacing w:val="-3"/>
          <w:sz w:val="24"/>
        </w:rPr>
        <w:t xml:space="preserve"> </w:t>
      </w:r>
      <w:r>
        <w:rPr>
          <w:sz w:val="24"/>
        </w:rPr>
        <w:t>urban buses</w:t>
      </w:r>
      <w:r>
        <w:rPr>
          <w:spacing w:val="-5"/>
          <w:sz w:val="24"/>
        </w:rPr>
        <w:t xml:space="preserve"> </w:t>
      </w:r>
      <w:r>
        <w:rPr>
          <w:sz w:val="24"/>
        </w:rPr>
        <w:t>[excluding</w:t>
      </w:r>
      <w:r>
        <w:rPr>
          <w:spacing w:val="-4"/>
          <w:sz w:val="24"/>
        </w:rPr>
        <w:t xml:space="preserve"> </w:t>
      </w:r>
      <w:r>
        <w:rPr>
          <w:sz w:val="24"/>
        </w:rPr>
        <w:t>diesel-fuel,</w:t>
      </w:r>
      <w:r>
        <w:rPr>
          <w:spacing w:val="-5"/>
          <w:sz w:val="24"/>
        </w:rPr>
        <w:t xml:space="preserve"> </w:t>
      </w:r>
      <w:r>
        <w:rPr>
          <w:sz w:val="24"/>
        </w:rPr>
        <w:t>dual-fuel</w:t>
      </w:r>
      <w:r>
        <w:rPr>
          <w:spacing w:val="-6"/>
          <w:sz w:val="24"/>
        </w:rPr>
        <w:t xml:space="preserve"> </w:t>
      </w:r>
      <w:r>
        <w:rPr>
          <w:sz w:val="24"/>
        </w:rPr>
        <w:t>and</w:t>
      </w:r>
      <w:r>
        <w:rPr>
          <w:spacing w:val="-4"/>
          <w:sz w:val="24"/>
        </w:rPr>
        <w:t xml:space="preserve"> </w:t>
      </w:r>
      <w:r>
        <w:rPr>
          <w:sz w:val="24"/>
        </w:rPr>
        <w:t>bi-fuel</w:t>
      </w:r>
      <w:r>
        <w:rPr>
          <w:spacing w:val="-3"/>
          <w:sz w:val="24"/>
        </w:rPr>
        <w:t xml:space="preserve"> </w:t>
      </w:r>
      <w:r>
        <w:rPr>
          <w:sz w:val="24"/>
        </w:rPr>
        <w:t>heavy-duty</w:t>
      </w:r>
      <w:r>
        <w:rPr>
          <w:spacing w:val="-5"/>
          <w:sz w:val="24"/>
        </w:rPr>
        <w:t xml:space="preserve"> </w:t>
      </w:r>
      <w:r>
        <w:rPr>
          <w:sz w:val="24"/>
        </w:rPr>
        <w:t>diesel</w:t>
      </w:r>
      <w:r>
        <w:rPr>
          <w:spacing w:val="-3"/>
          <w:sz w:val="24"/>
        </w:rPr>
        <w:t xml:space="preserve"> </w:t>
      </w:r>
      <w:r>
        <w:rPr>
          <w:sz w:val="24"/>
        </w:rPr>
        <w:t>engines</w:t>
      </w:r>
      <w:r>
        <w:rPr>
          <w:spacing w:val="-3"/>
          <w:sz w:val="24"/>
        </w:rPr>
        <w:t xml:space="preserve"> </w:t>
      </w:r>
      <w:r>
        <w:rPr>
          <w:sz w:val="24"/>
        </w:rPr>
        <w:t>used in urban bus engines] to the following standards, as measured under transient operating conditions.</w:t>
      </w:r>
      <w:r>
        <w:rPr>
          <w:spacing w:val="40"/>
          <w:sz w:val="24"/>
        </w:rPr>
        <w:t xml:space="preserve"> </w:t>
      </w:r>
      <w:r>
        <w:rPr>
          <w:sz w:val="24"/>
        </w:rPr>
        <w:t>Engines certified to these standards are not eligible to participate in NOx, NOx plus NMHC, or particulate ABT programs.</w:t>
      </w:r>
    </w:p>
    <w:p w14:paraId="35B209A5" w14:textId="77777777" w:rsidR="00942022" w:rsidRDefault="00942022" w:rsidP="00942022">
      <w:pPr>
        <w:pStyle w:val="ListParagraph"/>
        <w:tabs>
          <w:tab w:val="left" w:pos="1798"/>
        </w:tabs>
        <w:spacing w:before="273"/>
        <w:ind w:left="1440" w:right="1454" w:firstLine="0"/>
        <w:contextualSpacing/>
        <w:rPr>
          <w:sz w:val="24"/>
        </w:rPr>
      </w:pPr>
    </w:p>
    <w:tbl>
      <w:tblPr>
        <w:tblStyle w:val="TableGrid"/>
        <w:tblW w:w="0" w:type="auto"/>
        <w:tblInd w:w="1188" w:type="dxa"/>
        <w:tblLayout w:type="fixed"/>
        <w:tblLook w:val="04A0" w:firstRow="1" w:lastRow="0" w:firstColumn="1" w:lastColumn="0" w:noHBand="0" w:noVBand="1"/>
      </w:tblPr>
      <w:tblGrid>
        <w:gridCol w:w="2366"/>
        <w:gridCol w:w="2494"/>
        <w:gridCol w:w="1440"/>
        <w:gridCol w:w="1990"/>
      </w:tblGrid>
      <w:tr w:rsidR="00951500" w14:paraId="4D1EDACD" w14:textId="77777777" w:rsidTr="00856761">
        <w:tc>
          <w:tcPr>
            <w:tcW w:w="8290" w:type="dxa"/>
            <w:gridSpan w:val="4"/>
          </w:tcPr>
          <w:p w14:paraId="7A8D2688" w14:textId="13D5C81C" w:rsidR="00180840" w:rsidRDefault="00951500" w:rsidP="00180840">
            <w:pPr>
              <w:pStyle w:val="TableParagraph"/>
              <w:spacing w:line="271" w:lineRule="exact"/>
              <w:ind w:left="720"/>
              <w:jc w:val="center"/>
              <w:rPr>
                <w:b/>
                <w:spacing w:val="-2"/>
                <w:sz w:val="24"/>
              </w:rPr>
            </w:pPr>
            <w:r>
              <w:rPr>
                <w:b/>
                <w:sz w:val="24"/>
              </w:rPr>
              <w:t>OPTIONAL</w:t>
            </w:r>
            <w:r>
              <w:rPr>
                <w:b/>
                <w:spacing w:val="-8"/>
                <w:sz w:val="24"/>
              </w:rPr>
              <w:t xml:space="preserve"> </w:t>
            </w:r>
            <w:r>
              <w:rPr>
                <w:b/>
                <w:spacing w:val="-2"/>
                <w:sz w:val="24"/>
              </w:rPr>
              <w:t>STANDARDS</w:t>
            </w:r>
          </w:p>
          <w:p w14:paraId="33B917C4" w14:textId="0B6A9F2F" w:rsidR="00180840" w:rsidRDefault="00951500" w:rsidP="00180840">
            <w:pPr>
              <w:pStyle w:val="TableParagraph"/>
              <w:spacing w:line="271" w:lineRule="exact"/>
              <w:ind w:left="720"/>
              <w:jc w:val="center"/>
              <w:rPr>
                <w:b/>
                <w:sz w:val="24"/>
              </w:rPr>
            </w:pPr>
            <w:r>
              <w:rPr>
                <w:b/>
                <w:sz w:val="24"/>
              </w:rPr>
              <w:t>Heavy-Duty Diesel Engines &gt;14,000 lbs. GVW</w:t>
            </w:r>
          </w:p>
          <w:p w14:paraId="482E18F6" w14:textId="140C377B" w:rsidR="00180840" w:rsidRDefault="00951500" w:rsidP="00180840">
            <w:pPr>
              <w:pStyle w:val="TableParagraph"/>
              <w:spacing w:line="271" w:lineRule="exact"/>
              <w:ind w:left="720"/>
              <w:jc w:val="center"/>
              <w:rPr>
                <w:sz w:val="24"/>
              </w:rPr>
            </w:pPr>
            <w:r>
              <w:rPr>
                <w:b/>
                <w:sz w:val="24"/>
              </w:rPr>
              <w:t>(excluding</w:t>
            </w:r>
            <w:r>
              <w:rPr>
                <w:b/>
                <w:spacing w:val="-7"/>
                <w:sz w:val="24"/>
              </w:rPr>
              <w:t xml:space="preserve"> </w:t>
            </w:r>
            <w:r>
              <w:rPr>
                <w:b/>
                <w:sz w:val="24"/>
              </w:rPr>
              <w:t>diesel-fueled,</w:t>
            </w:r>
            <w:r>
              <w:rPr>
                <w:b/>
                <w:spacing w:val="-5"/>
                <w:sz w:val="24"/>
              </w:rPr>
              <w:t xml:space="preserve"> </w:t>
            </w:r>
            <w:r>
              <w:rPr>
                <w:b/>
                <w:sz w:val="24"/>
              </w:rPr>
              <w:t>dual</w:t>
            </w:r>
            <w:r>
              <w:rPr>
                <w:b/>
                <w:spacing w:val="-5"/>
                <w:sz w:val="24"/>
              </w:rPr>
              <w:t xml:space="preserve"> </w:t>
            </w:r>
            <w:r>
              <w:rPr>
                <w:b/>
                <w:sz w:val="24"/>
              </w:rPr>
              <w:t>fuel,</w:t>
            </w:r>
            <w:r>
              <w:rPr>
                <w:b/>
                <w:spacing w:val="-5"/>
                <w:sz w:val="24"/>
              </w:rPr>
              <w:t xml:space="preserve"> </w:t>
            </w:r>
            <w:r>
              <w:rPr>
                <w:b/>
                <w:sz w:val="24"/>
              </w:rPr>
              <w:t>and</w:t>
            </w:r>
            <w:r>
              <w:rPr>
                <w:b/>
                <w:spacing w:val="-6"/>
                <w:sz w:val="24"/>
              </w:rPr>
              <w:t xml:space="preserve"> </w:t>
            </w:r>
            <w:r>
              <w:rPr>
                <w:b/>
                <w:sz w:val="24"/>
              </w:rPr>
              <w:t>bi-fuel</w:t>
            </w:r>
            <w:r>
              <w:rPr>
                <w:b/>
                <w:spacing w:val="-5"/>
                <w:sz w:val="24"/>
              </w:rPr>
              <w:t xml:space="preserve"> </w:t>
            </w:r>
            <w:r>
              <w:rPr>
                <w:b/>
                <w:sz w:val="24"/>
              </w:rPr>
              <w:t>Urban</w:t>
            </w:r>
            <w:r>
              <w:rPr>
                <w:b/>
                <w:spacing w:val="-6"/>
                <w:sz w:val="24"/>
              </w:rPr>
              <w:t xml:space="preserve"> </w:t>
            </w:r>
            <w:r>
              <w:rPr>
                <w:b/>
                <w:sz w:val="24"/>
              </w:rPr>
              <w:t>Buses</w:t>
            </w:r>
            <w:r>
              <w:rPr>
                <w:sz w:val="24"/>
              </w:rPr>
              <w:t>)</w:t>
            </w:r>
          </w:p>
          <w:p w14:paraId="3D49A3D4" w14:textId="3CE8C082" w:rsidR="00951500" w:rsidRPr="00951500" w:rsidRDefault="00951500" w:rsidP="00180840">
            <w:pPr>
              <w:pStyle w:val="TableParagraph"/>
              <w:spacing w:line="271" w:lineRule="exact"/>
              <w:ind w:left="720"/>
              <w:jc w:val="center"/>
              <w:rPr>
                <w:b/>
                <w:sz w:val="24"/>
              </w:rPr>
            </w:pPr>
            <w:r w:rsidRPr="00951500">
              <w:rPr>
                <w:spacing w:val="-2"/>
                <w:sz w:val="24"/>
              </w:rPr>
              <w:t>(grams</w:t>
            </w:r>
            <w:r w:rsidRPr="00951500">
              <w:rPr>
                <w:spacing w:val="3"/>
                <w:sz w:val="24"/>
              </w:rPr>
              <w:t xml:space="preserve"> </w:t>
            </w:r>
            <w:r w:rsidRPr="00951500">
              <w:rPr>
                <w:spacing w:val="-2"/>
                <w:sz w:val="24"/>
              </w:rPr>
              <w:t>per</w:t>
            </w:r>
            <w:r w:rsidRPr="00951500">
              <w:rPr>
                <w:spacing w:val="2"/>
                <w:sz w:val="24"/>
              </w:rPr>
              <w:t xml:space="preserve"> </w:t>
            </w:r>
            <w:r w:rsidRPr="00951500">
              <w:rPr>
                <w:spacing w:val="-2"/>
                <w:sz w:val="24"/>
              </w:rPr>
              <w:t>brake-horsepower-hour</w:t>
            </w:r>
            <w:r w:rsidRPr="00951500">
              <w:rPr>
                <w:spacing w:val="2"/>
                <w:sz w:val="24"/>
              </w:rPr>
              <w:t xml:space="preserve"> </w:t>
            </w:r>
            <w:r w:rsidRPr="00951500">
              <w:rPr>
                <w:spacing w:val="-2"/>
                <w:sz w:val="24"/>
              </w:rPr>
              <w:t>or</w:t>
            </w:r>
            <w:r w:rsidRPr="00951500">
              <w:rPr>
                <w:spacing w:val="1"/>
                <w:sz w:val="24"/>
              </w:rPr>
              <w:t xml:space="preserve"> </w:t>
            </w:r>
            <w:r w:rsidRPr="00951500">
              <w:rPr>
                <w:spacing w:val="-2"/>
                <w:sz w:val="24"/>
              </w:rPr>
              <w:t>g/bhp-</w:t>
            </w:r>
            <w:r w:rsidRPr="00951500">
              <w:rPr>
                <w:spacing w:val="-5"/>
                <w:sz w:val="24"/>
              </w:rPr>
              <w:t>hr)</w:t>
            </w:r>
          </w:p>
        </w:tc>
      </w:tr>
      <w:tr w:rsidR="00951500" w14:paraId="082C0494" w14:textId="77777777" w:rsidTr="00856761">
        <w:tc>
          <w:tcPr>
            <w:tcW w:w="2366" w:type="dxa"/>
          </w:tcPr>
          <w:p w14:paraId="33BCBBB2" w14:textId="1E60CCD6" w:rsidR="00951500" w:rsidRPr="00856761" w:rsidRDefault="00856761" w:rsidP="00856761">
            <w:pPr>
              <w:pStyle w:val="TableParagraph"/>
              <w:ind w:left="107"/>
              <w:rPr>
                <w:b/>
                <w:sz w:val="24"/>
              </w:rPr>
            </w:pPr>
            <w:r>
              <w:rPr>
                <w:b/>
                <w:sz w:val="24"/>
              </w:rPr>
              <w:t>Model</w:t>
            </w:r>
            <w:r w:rsidRPr="00856761">
              <w:rPr>
                <w:b/>
                <w:sz w:val="24"/>
              </w:rPr>
              <w:t xml:space="preserve"> Year</w:t>
            </w:r>
          </w:p>
        </w:tc>
        <w:tc>
          <w:tcPr>
            <w:tcW w:w="2494" w:type="dxa"/>
          </w:tcPr>
          <w:p w14:paraId="6A79719B" w14:textId="029EED36" w:rsidR="00951500" w:rsidRPr="00856761" w:rsidRDefault="00856761" w:rsidP="00856761">
            <w:pPr>
              <w:pStyle w:val="TableParagraph"/>
              <w:ind w:left="107"/>
              <w:rPr>
                <w:b/>
                <w:sz w:val="24"/>
              </w:rPr>
            </w:pPr>
            <w:r>
              <w:rPr>
                <w:b/>
                <w:sz w:val="24"/>
              </w:rPr>
              <w:t>NOx</w:t>
            </w:r>
            <w:r w:rsidRPr="00856761">
              <w:rPr>
                <w:b/>
                <w:sz w:val="24"/>
              </w:rPr>
              <w:t xml:space="preserve"> </w:t>
            </w:r>
            <w:r>
              <w:rPr>
                <w:b/>
                <w:sz w:val="24"/>
              </w:rPr>
              <w:t>plus</w:t>
            </w:r>
            <w:r w:rsidRPr="00856761">
              <w:rPr>
                <w:b/>
                <w:sz w:val="24"/>
              </w:rPr>
              <w:t xml:space="preserve"> </w:t>
            </w:r>
            <w:r>
              <w:rPr>
                <w:b/>
                <w:sz w:val="24"/>
              </w:rPr>
              <w:t>NMHC</w:t>
            </w:r>
            <w:r w:rsidRPr="00856761">
              <w:rPr>
                <w:b/>
                <w:sz w:val="24"/>
              </w:rPr>
              <w:t xml:space="preserve"> </w:t>
            </w:r>
            <w:r>
              <w:rPr>
                <w:b/>
                <w:sz w:val="24"/>
              </w:rPr>
              <w:t>(or</w:t>
            </w:r>
            <w:r w:rsidRPr="00856761">
              <w:rPr>
                <w:b/>
                <w:sz w:val="24"/>
              </w:rPr>
              <w:t xml:space="preserve"> NMHCE)*</w:t>
            </w:r>
          </w:p>
        </w:tc>
        <w:tc>
          <w:tcPr>
            <w:tcW w:w="1440" w:type="dxa"/>
          </w:tcPr>
          <w:p w14:paraId="50082E42" w14:textId="25FEDE53" w:rsidR="00951500" w:rsidRPr="00856761" w:rsidRDefault="00856761" w:rsidP="00856761">
            <w:pPr>
              <w:pStyle w:val="TableParagraph"/>
              <w:ind w:left="107"/>
              <w:rPr>
                <w:b/>
                <w:sz w:val="24"/>
              </w:rPr>
            </w:pPr>
            <w:r w:rsidRPr="00856761">
              <w:rPr>
                <w:b/>
                <w:sz w:val="24"/>
              </w:rPr>
              <w:t>CO</w:t>
            </w:r>
          </w:p>
        </w:tc>
        <w:tc>
          <w:tcPr>
            <w:tcW w:w="1990" w:type="dxa"/>
          </w:tcPr>
          <w:p w14:paraId="64E389D8" w14:textId="3DA3E85A" w:rsidR="00951500" w:rsidRPr="00856761" w:rsidRDefault="00856761" w:rsidP="00856761">
            <w:pPr>
              <w:pStyle w:val="TableParagraph"/>
              <w:ind w:left="107"/>
              <w:rPr>
                <w:b/>
                <w:sz w:val="24"/>
              </w:rPr>
            </w:pPr>
            <w:r w:rsidRPr="00856761">
              <w:rPr>
                <w:b/>
                <w:sz w:val="24"/>
              </w:rPr>
              <w:t>PM</w:t>
            </w:r>
          </w:p>
        </w:tc>
      </w:tr>
      <w:tr w:rsidR="00856761" w14:paraId="0FE320EB" w14:textId="77777777" w:rsidTr="00856761">
        <w:tc>
          <w:tcPr>
            <w:tcW w:w="2366" w:type="dxa"/>
          </w:tcPr>
          <w:p w14:paraId="3FEFE5C5" w14:textId="5D5A855E" w:rsidR="00856761" w:rsidRPr="00644F71" w:rsidRDefault="00856761" w:rsidP="00644F71">
            <w:pPr>
              <w:pStyle w:val="TableParagraph"/>
              <w:spacing w:line="274" w:lineRule="exact"/>
              <w:ind w:left="107"/>
              <w:rPr>
                <w:spacing w:val="-2"/>
                <w:sz w:val="24"/>
              </w:rPr>
            </w:pPr>
            <w:r w:rsidRPr="00644F71">
              <w:rPr>
                <w:spacing w:val="-2"/>
                <w:sz w:val="24"/>
              </w:rPr>
              <w:t>2004–2006*</w:t>
            </w:r>
          </w:p>
        </w:tc>
        <w:tc>
          <w:tcPr>
            <w:tcW w:w="2494" w:type="dxa"/>
          </w:tcPr>
          <w:p w14:paraId="714E9799" w14:textId="362BC228" w:rsidR="00856761" w:rsidRPr="00644F71" w:rsidRDefault="00856761" w:rsidP="00644F71">
            <w:pPr>
              <w:pStyle w:val="TableParagraph"/>
              <w:spacing w:line="274" w:lineRule="exact"/>
              <w:ind w:left="107"/>
              <w:rPr>
                <w:spacing w:val="-2"/>
                <w:sz w:val="24"/>
              </w:rPr>
            </w:pPr>
            <w:r w:rsidRPr="00644F71">
              <w:rPr>
                <w:spacing w:val="-2"/>
                <w:sz w:val="24"/>
              </w:rPr>
              <w:t>0.3 to 1.8, inclusive;</w:t>
            </w:r>
            <w:r w:rsidR="00C5299C">
              <w:rPr>
                <w:spacing w:val="-2"/>
                <w:sz w:val="24"/>
              </w:rPr>
              <w:t xml:space="preserve"> </w:t>
            </w:r>
            <w:r w:rsidR="00C5299C" w:rsidRPr="00C5299C">
              <w:rPr>
                <w:spacing w:val="-2"/>
                <w:sz w:val="24"/>
              </w:rPr>
              <w:t>(in 0.3 g/bhp-hr increments)</w:t>
            </w:r>
          </w:p>
        </w:tc>
        <w:tc>
          <w:tcPr>
            <w:tcW w:w="1440" w:type="dxa"/>
          </w:tcPr>
          <w:p w14:paraId="6F1AAB09" w14:textId="1B5D2A2B" w:rsidR="00856761" w:rsidRPr="00644F71" w:rsidRDefault="00C5299C" w:rsidP="00644F71">
            <w:pPr>
              <w:pStyle w:val="TableParagraph"/>
              <w:spacing w:line="274" w:lineRule="exact"/>
              <w:ind w:left="107"/>
              <w:rPr>
                <w:spacing w:val="-2"/>
                <w:sz w:val="24"/>
              </w:rPr>
            </w:pPr>
            <w:r>
              <w:rPr>
                <w:spacing w:val="-2"/>
                <w:sz w:val="24"/>
              </w:rPr>
              <w:t>15.5</w:t>
            </w:r>
          </w:p>
        </w:tc>
        <w:tc>
          <w:tcPr>
            <w:tcW w:w="1990" w:type="dxa"/>
          </w:tcPr>
          <w:p w14:paraId="6D206C2E" w14:textId="78CED5CC" w:rsidR="00856761" w:rsidRPr="00644F71" w:rsidRDefault="00C5299C" w:rsidP="00644F71">
            <w:pPr>
              <w:pStyle w:val="TableParagraph"/>
              <w:spacing w:line="274" w:lineRule="exact"/>
              <w:ind w:left="107"/>
              <w:rPr>
                <w:spacing w:val="-2"/>
                <w:sz w:val="24"/>
              </w:rPr>
            </w:pPr>
            <w:r w:rsidRPr="00C5299C">
              <w:rPr>
                <w:spacing w:val="-2"/>
                <w:sz w:val="24"/>
              </w:rPr>
              <w:t>0.01; 0.02; or 0.03</w:t>
            </w:r>
          </w:p>
        </w:tc>
      </w:tr>
    </w:tbl>
    <w:p w14:paraId="3BFB89C2" w14:textId="2AF672C7" w:rsidR="009D0692" w:rsidRDefault="00D22DBB">
      <w:pPr>
        <w:pStyle w:val="BodyText"/>
        <w:spacing w:before="273"/>
        <w:ind w:left="360" w:right="1685" w:firstLine="720"/>
      </w:pPr>
      <w:r>
        <w:rPr>
          <w:b/>
        </w:rPr>
        <w:t>*</w:t>
      </w:r>
      <w:r>
        <w:t>NOx</w:t>
      </w:r>
      <w:r>
        <w:rPr>
          <w:spacing w:val="-5"/>
        </w:rPr>
        <w:t xml:space="preserve"> </w:t>
      </w:r>
      <w:r>
        <w:t>plus</w:t>
      </w:r>
      <w:r>
        <w:rPr>
          <w:spacing w:val="-3"/>
        </w:rPr>
        <w:t xml:space="preserve"> </w:t>
      </w:r>
      <w:r>
        <w:t>NMHC</w:t>
      </w:r>
      <w:r>
        <w:rPr>
          <w:spacing w:val="-3"/>
        </w:rPr>
        <w:t xml:space="preserve"> </w:t>
      </w:r>
      <w:r>
        <w:t>are</w:t>
      </w:r>
      <w:r>
        <w:rPr>
          <w:spacing w:val="-2"/>
        </w:rPr>
        <w:t xml:space="preserve"> </w:t>
      </w:r>
      <w:r>
        <w:t>measured</w:t>
      </w:r>
      <w:r>
        <w:rPr>
          <w:spacing w:val="-4"/>
        </w:rPr>
        <w:t xml:space="preserve"> </w:t>
      </w:r>
      <w:r>
        <w:t>as</w:t>
      </w:r>
      <w:r>
        <w:rPr>
          <w:spacing w:val="-3"/>
        </w:rPr>
        <w:t xml:space="preserve"> </w:t>
      </w:r>
      <w:r>
        <w:t>the</w:t>
      </w:r>
      <w:r>
        <w:rPr>
          <w:spacing w:val="-4"/>
        </w:rPr>
        <w:t xml:space="preserve"> </w:t>
      </w:r>
      <w:r>
        <w:t>arithmetic</w:t>
      </w:r>
      <w:r>
        <w:rPr>
          <w:spacing w:val="-3"/>
        </w:rPr>
        <w:t xml:space="preserve"> </w:t>
      </w:r>
      <w:r>
        <w:t>sum</w:t>
      </w:r>
      <w:r>
        <w:rPr>
          <w:spacing w:val="-4"/>
        </w:rPr>
        <w:t xml:space="preserve"> </w:t>
      </w:r>
      <w:r>
        <w:t>of</w:t>
      </w:r>
      <w:r>
        <w:rPr>
          <w:spacing w:val="-2"/>
        </w:rPr>
        <w:t xml:space="preserve"> </w:t>
      </w:r>
      <w:r>
        <w:t>the</w:t>
      </w:r>
      <w:r>
        <w:rPr>
          <w:spacing w:val="-4"/>
        </w:rPr>
        <w:t xml:space="preserve"> </w:t>
      </w:r>
      <w:r>
        <w:t>NOx</w:t>
      </w:r>
      <w:r>
        <w:rPr>
          <w:spacing w:val="-5"/>
        </w:rPr>
        <w:t xml:space="preserve"> </w:t>
      </w:r>
      <w:r>
        <w:t>plus</w:t>
      </w:r>
      <w:r>
        <w:rPr>
          <w:spacing w:val="-3"/>
        </w:rPr>
        <w:t xml:space="preserve"> </w:t>
      </w:r>
      <w:r>
        <w:t>NMHC exhaust component certification values.</w:t>
      </w:r>
    </w:p>
    <w:p w14:paraId="3BE0AB3F" w14:textId="77777777" w:rsidR="009D0692" w:rsidRDefault="009D0692">
      <w:pPr>
        <w:pStyle w:val="BodyText"/>
      </w:pPr>
    </w:p>
    <w:p w14:paraId="35166C93" w14:textId="77777777" w:rsidR="009D0692" w:rsidRDefault="00D22DBB">
      <w:pPr>
        <w:pStyle w:val="ListParagraph"/>
        <w:numPr>
          <w:ilvl w:val="2"/>
          <w:numId w:val="43"/>
        </w:numPr>
        <w:tabs>
          <w:tab w:val="left" w:pos="1979"/>
        </w:tabs>
        <w:ind w:left="1979" w:hanging="539"/>
        <w:rPr>
          <w:sz w:val="24"/>
        </w:rPr>
      </w:pPr>
      <w:r>
        <w:rPr>
          <w:b/>
          <w:sz w:val="24"/>
        </w:rPr>
        <w:t>Formaldehyde</w:t>
      </w:r>
      <w:r>
        <w:rPr>
          <w:b/>
          <w:spacing w:val="-6"/>
          <w:sz w:val="24"/>
        </w:rPr>
        <w:t xml:space="preserve"> </w:t>
      </w:r>
      <w:r>
        <w:rPr>
          <w:b/>
          <w:sz w:val="24"/>
        </w:rPr>
        <w:t>Standards</w:t>
      </w:r>
      <w:r>
        <w:rPr>
          <w:sz w:val="24"/>
        </w:rPr>
        <w:t>.</w:t>
      </w:r>
      <w:r>
        <w:rPr>
          <w:spacing w:val="59"/>
          <w:sz w:val="24"/>
        </w:rPr>
        <w:t xml:space="preserve"> </w:t>
      </w:r>
      <w:r>
        <w:rPr>
          <w:sz w:val="24"/>
        </w:rPr>
        <w:t>Formaldehyde</w:t>
      </w:r>
      <w:r>
        <w:rPr>
          <w:spacing w:val="-6"/>
          <w:sz w:val="24"/>
        </w:rPr>
        <w:t xml:space="preserve"> </w:t>
      </w:r>
      <w:r>
        <w:rPr>
          <w:sz w:val="24"/>
        </w:rPr>
        <w:t>exhaust</w:t>
      </w:r>
      <w:r>
        <w:rPr>
          <w:spacing w:val="-3"/>
          <w:sz w:val="24"/>
        </w:rPr>
        <w:t xml:space="preserve"> </w:t>
      </w:r>
      <w:r>
        <w:rPr>
          <w:sz w:val="24"/>
        </w:rPr>
        <w:t>emissions</w:t>
      </w:r>
      <w:r>
        <w:rPr>
          <w:spacing w:val="-6"/>
          <w:sz w:val="24"/>
        </w:rPr>
        <w:t xml:space="preserve"> </w:t>
      </w:r>
      <w:r>
        <w:rPr>
          <w:sz w:val="24"/>
        </w:rPr>
        <w:t>from</w:t>
      </w:r>
      <w:r>
        <w:rPr>
          <w:spacing w:val="-5"/>
          <w:sz w:val="24"/>
        </w:rPr>
        <w:t xml:space="preserve"> new</w:t>
      </w:r>
    </w:p>
    <w:p w14:paraId="095CF1CC" w14:textId="77777777" w:rsidR="003A02C1" w:rsidRPr="003A02C1" w:rsidRDefault="003A02C1" w:rsidP="003A02C1">
      <w:pPr>
        <w:tabs>
          <w:tab w:val="left" w:pos="1979"/>
        </w:tabs>
        <w:rPr>
          <w:sz w:val="24"/>
        </w:rPr>
      </w:pPr>
    </w:p>
    <w:p w14:paraId="72B599C1" w14:textId="77777777" w:rsidR="009D0692" w:rsidRDefault="00D22DBB">
      <w:pPr>
        <w:pStyle w:val="BodyText"/>
        <w:spacing w:before="75"/>
        <w:ind w:left="1080" w:right="1550"/>
      </w:pPr>
      <w:r>
        <w:t>2004</w:t>
      </w:r>
      <w:r>
        <w:rPr>
          <w:spacing w:val="-3"/>
        </w:rPr>
        <w:t xml:space="preserve"> </w:t>
      </w:r>
      <w:r>
        <w:t>through</w:t>
      </w:r>
      <w:r>
        <w:rPr>
          <w:spacing w:val="-3"/>
        </w:rPr>
        <w:t xml:space="preserve"> </w:t>
      </w:r>
      <w:r>
        <w:t>2006</w:t>
      </w:r>
      <w:r>
        <w:rPr>
          <w:spacing w:val="-5"/>
        </w:rPr>
        <w:t xml:space="preserve"> </w:t>
      </w:r>
      <w:r>
        <w:t>model</w:t>
      </w:r>
      <w:r>
        <w:rPr>
          <w:spacing w:val="-4"/>
        </w:rPr>
        <w:t xml:space="preserve"> </w:t>
      </w:r>
      <w:r>
        <w:t>methanol-fueled</w:t>
      </w:r>
      <w:r>
        <w:rPr>
          <w:spacing w:val="-3"/>
        </w:rPr>
        <w:t xml:space="preserve"> </w:t>
      </w:r>
      <w:r>
        <w:t>diesel</w:t>
      </w:r>
      <w:r>
        <w:rPr>
          <w:spacing w:val="-4"/>
        </w:rPr>
        <w:t xml:space="preserve"> </w:t>
      </w:r>
      <w:r>
        <w:t>engines,</w:t>
      </w:r>
      <w:r>
        <w:rPr>
          <w:spacing w:val="-3"/>
        </w:rPr>
        <w:t xml:space="preserve"> </w:t>
      </w:r>
      <w:r>
        <w:t>shall</w:t>
      </w:r>
      <w:r>
        <w:rPr>
          <w:spacing w:val="-4"/>
        </w:rPr>
        <w:t xml:space="preserve"> </w:t>
      </w:r>
      <w:r>
        <w:t>not</w:t>
      </w:r>
      <w:r>
        <w:rPr>
          <w:spacing w:val="-8"/>
        </w:rPr>
        <w:t xml:space="preserve"> </w:t>
      </w:r>
      <w:r>
        <w:t>exceed</w:t>
      </w:r>
      <w:r>
        <w:rPr>
          <w:spacing w:val="-3"/>
        </w:rPr>
        <w:t xml:space="preserve"> </w:t>
      </w:r>
      <w:r>
        <w:t xml:space="preserve">0.05 </w:t>
      </w:r>
      <w:r>
        <w:rPr>
          <w:spacing w:val="-2"/>
        </w:rPr>
        <w:t>g/bhp-hr.</w:t>
      </w:r>
    </w:p>
    <w:p w14:paraId="3BD883F0" w14:textId="77777777" w:rsidR="009D0692" w:rsidRDefault="009D0692">
      <w:pPr>
        <w:pStyle w:val="BodyText"/>
      </w:pPr>
    </w:p>
    <w:p w14:paraId="7C4A6DB8" w14:textId="77777777" w:rsidR="009D0692" w:rsidRDefault="00D22DBB">
      <w:pPr>
        <w:pStyle w:val="ListParagraph"/>
        <w:numPr>
          <w:ilvl w:val="2"/>
          <w:numId w:val="43"/>
        </w:numPr>
        <w:tabs>
          <w:tab w:val="left" w:pos="1891"/>
        </w:tabs>
        <w:ind w:left="1079" w:right="1778" w:firstLine="360"/>
        <w:rPr>
          <w:sz w:val="24"/>
        </w:rPr>
      </w:pPr>
      <w:r>
        <w:rPr>
          <w:b/>
          <w:sz w:val="24"/>
        </w:rPr>
        <w:t>Requirements</w:t>
      </w:r>
      <w:r>
        <w:rPr>
          <w:b/>
          <w:spacing w:val="-1"/>
          <w:sz w:val="24"/>
        </w:rPr>
        <w:t xml:space="preserve"> </w:t>
      </w:r>
      <w:r>
        <w:rPr>
          <w:b/>
          <w:sz w:val="24"/>
        </w:rPr>
        <w:t>for</w:t>
      </w:r>
      <w:r>
        <w:rPr>
          <w:b/>
          <w:spacing w:val="-2"/>
          <w:sz w:val="24"/>
        </w:rPr>
        <w:t xml:space="preserve"> </w:t>
      </w:r>
      <w:r>
        <w:rPr>
          <w:b/>
          <w:sz w:val="24"/>
        </w:rPr>
        <w:t>Dual-</w:t>
      </w:r>
      <w:r>
        <w:rPr>
          <w:b/>
          <w:spacing w:val="-3"/>
          <w:sz w:val="24"/>
        </w:rPr>
        <w:t xml:space="preserve"> </w:t>
      </w:r>
      <w:r>
        <w:rPr>
          <w:b/>
          <w:sz w:val="24"/>
        </w:rPr>
        <w:t>and</w:t>
      </w:r>
      <w:r>
        <w:rPr>
          <w:b/>
          <w:spacing w:val="-2"/>
          <w:sz w:val="24"/>
        </w:rPr>
        <w:t xml:space="preserve"> </w:t>
      </w:r>
      <w:r>
        <w:rPr>
          <w:b/>
          <w:sz w:val="24"/>
        </w:rPr>
        <w:t>Bi-Fuel</w:t>
      </w:r>
      <w:r>
        <w:rPr>
          <w:b/>
          <w:spacing w:val="-4"/>
          <w:sz w:val="24"/>
        </w:rPr>
        <w:t xml:space="preserve"> </w:t>
      </w:r>
      <w:r>
        <w:rPr>
          <w:b/>
          <w:sz w:val="24"/>
        </w:rPr>
        <w:t>Engines</w:t>
      </w:r>
      <w:r>
        <w:rPr>
          <w:sz w:val="24"/>
        </w:rPr>
        <w:t>.</w:t>
      </w:r>
      <w:r>
        <w:rPr>
          <w:spacing w:val="40"/>
          <w:sz w:val="24"/>
        </w:rPr>
        <w:t xml:space="preserve"> </w:t>
      </w:r>
      <w:r>
        <w:rPr>
          <w:sz w:val="24"/>
        </w:rPr>
        <w:t>For</w:t>
      </w:r>
      <w:r>
        <w:rPr>
          <w:spacing w:val="-3"/>
          <w:sz w:val="24"/>
        </w:rPr>
        <w:t xml:space="preserve"> </w:t>
      </w:r>
      <w:r>
        <w:rPr>
          <w:sz w:val="24"/>
        </w:rPr>
        <w:t>the</w:t>
      </w:r>
      <w:r>
        <w:rPr>
          <w:spacing w:val="-1"/>
          <w:sz w:val="24"/>
        </w:rPr>
        <w:t xml:space="preserve"> </w:t>
      </w:r>
      <w:r>
        <w:rPr>
          <w:sz w:val="24"/>
        </w:rPr>
        <w:t>2004</w:t>
      </w:r>
      <w:r>
        <w:rPr>
          <w:spacing w:val="-3"/>
          <w:sz w:val="24"/>
        </w:rPr>
        <w:t xml:space="preserve"> </w:t>
      </w:r>
      <w:r>
        <w:rPr>
          <w:sz w:val="24"/>
        </w:rPr>
        <w:t>through 2006 model years, an engine family whose design allows engine operation in either of two distinct alternative fueling modes, where each fueling mode is characterized</w:t>
      </w:r>
      <w:r>
        <w:rPr>
          <w:spacing w:val="-2"/>
          <w:sz w:val="24"/>
        </w:rPr>
        <w:t xml:space="preserve"> </w:t>
      </w:r>
      <w:r>
        <w:rPr>
          <w:sz w:val="24"/>
        </w:rPr>
        <w:t>by</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one</w:t>
      </w:r>
      <w:r>
        <w:rPr>
          <w:spacing w:val="-4"/>
          <w:sz w:val="24"/>
        </w:rPr>
        <w:t xml:space="preserve"> </w:t>
      </w:r>
      <w:r>
        <w:rPr>
          <w:sz w:val="24"/>
        </w:rPr>
        <w:t>fuel</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combination</w:t>
      </w:r>
      <w:r>
        <w:rPr>
          <w:spacing w:val="-2"/>
          <w:sz w:val="24"/>
        </w:rPr>
        <w:t xml:space="preserve"> </w:t>
      </w:r>
      <w:r>
        <w:rPr>
          <w:sz w:val="24"/>
        </w:rPr>
        <w:t>of</w:t>
      </w:r>
      <w:r>
        <w:rPr>
          <w:spacing w:val="-2"/>
          <w:sz w:val="24"/>
        </w:rPr>
        <w:t xml:space="preserve"> </w:t>
      </w:r>
      <w:r>
        <w:rPr>
          <w:sz w:val="24"/>
        </w:rPr>
        <w:t>two</w:t>
      </w:r>
      <w:r>
        <w:rPr>
          <w:spacing w:val="-4"/>
          <w:sz w:val="24"/>
        </w:rPr>
        <w:t xml:space="preserve"> </w:t>
      </w:r>
      <w:r>
        <w:rPr>
          <w:sz w:val="24"/>
        </w:rPr>
        <w:t>fuels</w:t>
      </w:r>
      <w:r>
        <w:rPr>
          <w:spacing w:val="-5"/>
          <w:sz w:val="24"/>
        </w:rPr>
        <w:t xml:space="preserve"> </w:t>
      </w:r>
      <w:r>
        <w:rPr>
          <w:sz w:val="24"/>
        </w:rPr>
        <w:t>and</w:t>
      </w:r>
      <w:r>
        <w:rPr>
          <w:spacing w:val="-4"/>
          <w:sz w:val="24"/>
        </w:rPr>
        <w:t xml:space="preserve"> </w:t>
      </w:r>
      <w:r>
        <w:rPr>
          <w:sz w:val="24"/>
        </w:rPr>
        <w:t>significantly different emission levels under each mode, may certify to a different NOx plus NMHC (depending</w:t>
      </w:r>
      <w:r>
        <w:rPr>
          <w:spacing w:val="-1"/>
          <w:sz w:val="24"/>
        </w:rPr>
        <w:t xml:space="preserve"> </w:t>
      </w:r>
      <w:r>
        <w:rPr>
          <w:sz w:val="24"/>
        </w:rPr>
        <w:t>on</w:t>
      </w:r>
      <w:r>
        <w:rPr>
          <w:spacing w:val="-1"/>
          <w:sz w:val="24"/>
        </w:rPr>
        <w:t xml:space="preserve"> </w:t>
      </w:r>
      <w:r>
        <w:rPr>
          <w:sz w:val="24"/>
        </w:rPr>
        <w:t>model</w:t>
      </w:r>
      <w:r>
        <w:rPr>
          <w:spacing w:val="-1"/>
          <w:sz w:val="24"/>
        </w:rPr>
        <w:t xml:space="preserve"> </w:t>
      </w:r>
      <w:r>
        <w:rPr>
          <w:sz w:val="24"/>
        </w:rPr>
        <w:t>year)</w:t>
      </w:r>
      <w:r>
        <w:rPr>
          <w:spacing w:val="-1"/>
          <w:sz w:val="24"/>
        </w:rPr>
        <w:t xml:space="preserve"> </w:t>
      </w:r>
      <w:r>
        <w:rPr>
          <w:sz w:val="24"/>
        </w:rPr>
        <w:t>standard</w:t>
      </w:r>
      <w:r>
        <w:rPr>
          <w:spacing w:val="-1"/>
          <w:sz w:val="24"/>
        </w:rPr>
        <w:t xml:space="preserve"> </w:t>
      </w:r>
      <w:r>
        <w:rPr>
          <w:sz w:val="24"/>
        </w:rPr>
        <w:t>for</w:t>
      </w:r>
      <w:r>
        <w:rPr>
          <w:spacing w:val="-1"/>
          <w:sz w:val="24"/>
        </w:rPr>
        <w:t xml:space="preserve"> </w:t>
      </w:r>
      <w:r>
        <w:rPr>
          <w:sz w:val="24"/>
        </w:rPr>
        <w:t>each</w:t>
      </w:r>
      <w:r>
        <w:rPr>
          <w:spacing w:val="-4"/>
          <w:sz w:val="24"/>
        </w:rPr>
        <w:t xml:space="preserve"> </w:t>
      </w:r>
      <w:r>
        <w:rPr>
          <w:sz w:val="24"/>
        </w:rPr>
        <w:t>fueling</w:t>
      </w:r>
      <w:r>
        <w:rPr>
          <w:spacing w:val="-1"/>
          <w:sz w:val="24"/>
        </w:rPr>
        <w:t xml:space="preserve"> </w:t>
      </w:r>
      <w:r>
        <w:rPr>
          <w:sz w:val="24"/>
        </w:rPr>
        <w:t>mode,</w:t>
      </w:r>
      <w:r>
        <w:rPr>
          <w:spacing w:val="-2"/>
          <w:sz w:val="24"/>
        </w:rPr>
        <w:t xml:space="preserve"> </w:t>
      </w:r>
      <w:r>
        <w:rPr>
          <w:sz w:val="24"/>
        </w:rPr>
        <w:t>provided it meets the following requirements:</w:t>
      </w:r>
    </w:p>
    <w:p w14:paraId="4E601C63" w14:textId="77777777" w:rsidR="009D0692" w:rsidRDefault="00D22DBB">
      <w:pPr>
        <w:pStyle w:val="ListParagraph"/>
        <w:numPr>
          <w:ilvl w:val="0"/>
          <w:numId w:val="38"/>
        </w:numPr>
        <w:tabs>
          <w:tab w:val="left" w:pos="2519"/>
        </w:tabs>
        <w:spacing w:before="1"/>
        <w:ind w:left="1079" w:right="1887" w:firstLine="720"/>
        <w:rPr>
          <w:sz w:val="24"/>
        </w:rPr>
      </w:pPr>
      <w:r>
        <w:rPr>
          <w:sz w:val="24"/>
        </w:rPr>
        <w:t>The</w:t>
      </w:r>
      <w:r>
        <w:rPr>
          <w:spacing w:val="-4"/>
          <w:sz w:val="24"/>
        </w:rPr>
        <w:t xml:space="preserve"> </w:t>
      </w:r>
      <w:r>
        <w:rPr>
          <w:sz w:val="24"/>
        </w:rPr>
        <w:t>NOx</w:t>
      </w:r>
      <w:r>
        <w:rPr>
          <w:spacing w:val="-6"/>
          <w:sz w:val="24"/>
        </w:rPr>
        <w:t xml:space="preserve"> </w:t>
      </w:r>
      <w:r>
        <w:rPr>
          <w:sz w:val="24"/>
        </w:rPr>
        <w:t>plus</w:t>
      </w:r>
      <w:r>
        <w:rPr>
          <w:spacing w:val="-5"/>
          <w:sz w:val="24"/>
        </w:rPr>
        <w:t xml:space="preserve"> </w:t>
      </w:r>
      <w:r>
        <w:rPr>
          <w:sz w:val="24"/>
        </w:rPr>
        <w:t>NMHC</w:t>
      </w:r>
      <w:r>
        <w:rPr>
          <w:spacing w:val="-5"/>
          <w:sz w:val="24"/>
        </w:rPr>
        <w:t xml:space="preserve"> </w:t>
      </w:r>
      <w:r>
        <w:rPr>
          <w:sz w:val="24"/>
        </w:rPr>
        <w:t>certification</w:t>
      </w:r>
      <w:r>
        <w:rPr>
          <w:spacing w:val="-4"/>
          <w:sz w:val="24"/>
        </w:rPr>
        <w:t xml:space="preserve"> </w:t>
      </w:r>
      <w:r>
        <w:rPr>
          <w:sz w:val="24"/>
        </w:rPr>
        <w:t>standard</w:t>
      </w:r>
      <w:r>
        <w:rPr>
          <w:spacing w:val="-6"/>
          <w:sz w:val="24"/>
        </w:rPr>
        <w:t xml:space="preserve"> </w:t>
      </w:r>
      <w:r>
        <w:rPr>
          <w:sz w:val="24"/>
        </w:rPr>
        <w:t>used</w:t>
      </w:r>
      <w:r>
        <w:rPr>
          <w:spacing w:val="-6"/>
          <w:sz w:val="24"/>
        </w:rPr>
        <w:t xml:space="preserve"> </w:t>
      </w:r>
      <w:r>
        <w:rPr>
          <w:sz w:val="24"/>
        </w:rPr>
        <w:t>for</w:t>
      </w:r>
      <w:r>
        <w:rPr>
          <w:spacing w:val="-6"/>
          <w:sz w:val="24"/>
        </w:rPr>
        <w:t xml:space="preserve"> </w:t>
      </w:r>
      <w:r>
        <w:rPr>
          <w:sz w:val="24"/>
        </w:rPr>
        <w:t>certification under the higher emitting fueling mode must be the standard contained in paragraph 11.A.1 above as appropriate.</w:t>
      </w:r>
    </w:p>
    <w:p w14:paraId="582DD536" w14:textId="77777777" w:rsidR="009D0692" w:rsidRDefault="00D22DBB">
      <w:pPr>
        <w:pStyle w:val="ListParagraph"/>
        <w:numPr>
          <w:ilvl w:val="0"/>
          <w:numId w:val="38"/>
        </w:numPr>
        <w:tabs>
          <w:tab w:val="left" w:pos="2519"/>
        </w:tabs>
        <w:ind w:left="1079" w:right="1887" w:firstLine="720"/>
        <w:rPr>
          <w:sz w:val="24"/>
        </w:rPr>
      </w:pPr>
      <w:r>
        <w:rPr>
          <w:sz w:val="24"/>
        </w:rPr>
        <w:t>The</w:t>
      </w:r>
      <w:r>
        <w:rPr>
          <w:spacing w:val="-4"/>
          <w:sz w:val="24"/>
        </w:rPr>
        <w:t xml:space="preserve"> </w:t>
      </w:r>
      <w:r>
        <w:rPr>
          <w:sz w:val="24"/>
        </w:rPr>
        <w:t>NOx</w:t>
      </w:r>
      <w:r>
        <w:rPr>
          <w:spacing w:val="-6"/>
          <w:sz w:val="24"/>
        </w:rPr>
        <w:t xml:space="preserve"> </w:t>
      </w:r>
      <w:r>
        <w:rPr>
          <w:sz w:val="24"/>
        </w:rPr>
        <w:t>plus</w:t>
      </w:r>
      <w:r>
        <w:rPr>
          <w:spacing w:val="-5"/>
          <w:sz w:val="24"/>
        </w:rPr>
        <w:t xml:space="preserve"> </w:t>
      </w:r>
      <w:r>
        <w:rPr>
          <w:sz w:val="24"/>
        </w:rPr>
        <w:t>NMHC</w:t>
      </w:r>
      <w:r>
        <w:rPr>
          <w:spacing w:val="-5"/>
          <w:sz w:val="24"/>
        </w:rPr>
        <w:t xml:space="preserve"> </w:t>
      </w:r>
      <w:r>
        <w:rPr>
          <w:sz w:val="24"/>
        </w:rPr>
        <w:t>certification</w:t>
      </w:r>
      <w:r>
        <w:rPr>
          <w:spacing w:val="-4"/>
          <w:sz w:val="24"/>
        </w:rPr>
        <w:t xml:space="preserve"> </w:t>
      </w:r>
      <w:r>
        <w:rPr>
          <w:sz w:val="24"/>
        </w:rPr>
        <w:t>standard</w:t>
      </w:r>
      <w:r>
        <w:rPr>
          <w:spacing w:val="-6"/>
          <w:sz w:val="24"/>
        </w:rPr>
        <w:t xml:space="preserve"> </w:t>
      </w:r>
      <w:r>
        <w:rPr>
          <w:sz w:val="24"/>
        </w:rPr>
        <w:t>used</w:t>
      </w:r>
      <w:r>
        <w:rPr>
          <w:spacing w:val="-6"/>
          <w:sz w:val="24"/>
        </w:rPr>
        <w:t xml:space="preserve"> </w:t>
      </w:r>
      <w:r>
        <w:rPr>
          <w:sz w:val="24"/>
        </w:rPr>
        <w:t>for</w:t>
      </w:r>
      <w:r>
        <w:rPr>
          <w:spacing w:val="-6"/>
          <w:sz w:val="24"/>
        </w:rPr>
        <w:t xml:space="preserve"> </w:t>
      </w:r>
      <w:r>
        <w:rPr>
          <w:sz w:val="24"/>
        </w:rPr>
        <w:t>certification under the lower emitting fueling mode must be one of the reduced-emission standards contained in paragraph 11.B.2 above, as appropriate.</w:t>
      </w:r>
    </w:p>
    <w:p w14:paraId="71594AE3" w14:textId="77777777" w:rsidR="009D0692" w:rsidRDefault="00D22DBB">
      <w:pPr>
        <w:pStyle w:val="ListParagraph"/>
        <w:numPr>
          <w:ilvl w:val="0"/>
          <w:numId w:val="38"/>
        </w:numPr>
        <w:tabs>
          <w:tab w:val="left" w:pos="2519"/>
        </w:tabs>
        <w:ind w:left="1079" w:right="1720" w:firstLine="720"/>
        <w:rPr>
          <w:sz w:val="24"/>
        </w:rPr>
      </w:pPr>
      <w:r>
        <w:rPr>
          <w:sz w:val="24"/>
        </w:rPr>
        <w:t>The</w:t>
      </w:r>
      <w:r>
        <w:rPr>
          <w:spacing w:val="-3"/>
          <w:sz w:val="24"/>
        </w:rPr>
        <w:t xml:space="preserve"> </w:t>
      </w:r>
      <w:r>
        <w:rPr>
          <w:sz w:val="24"/>
        </w:rPr>
        <w:t>engine</w:t>
      </w:r>
      <w:r>
        <w:rPr>
          <w:spacing w:val="-5"/>
          <w:sz w:val="24"/>
        </w:rPr>
        <w:t xml:space="preserve"> </w:t>
      </w:r>
      <w:r>
        <w:rPr>
          <w:sz w:val="24"/>
        </w:rPr>
        <w:t>family</w:t>
      </w:r>
      <w:r>
        <w:rPr>
          <w:spacing w:val="-6"/>
          <w:sz w:val="24"/>
        </w:rPr>
        <w:t xml:space="preserve"> </w:t>
      </w:r>
      <w:r>
        <w:rPr>
          <w:sz w:val="24"/>
        </w:rPr>
        <w:t>is</w:t>
      </w:r>
      <w:r>
        <w:rPr>
          <w:spacing w:val="-4"/>
          <w:sz w:val="24"/>
        </w:rPr>
        <w:t xml:space="preserve"> </w:t>
      </w:r>
      <w:r>
        <w:rPr>
          <w:sz w:val="24"/>
        </w:rPr>
        <w:t>not</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any</w:t>
      </w:r>
      <w:r>
        <w:rPr>
          <w:spacing w:val="-6"/>
          <w:sz w:val="24"/>
        </w:rPr>
        <w:t xml:space="preserve"> </w:t>
      </w:r>
      <w:r>
        <w:rPr>
          <w:sz w:val="24"/>
        </w:rPr>
        <w:t>manufacturer's averaging, banking or trading program.</w:t>
      </w:r>
    </w:p>
    <w:p w14:paraId="099AD13E" w14:textId="77777777" w:rsidR="009D0692" w:rsidRDefault="00D22DBB">
      <w:pPr>
        <w:pStyle w:val="ListParagraph"/>
        <w:numPr>
          <w:ilvl w:val="0"/>
          <w:numId w:val="38"/>
        </w:numPr>
        <w:tabs>
          <w:tab w:val="left" w:pos="2519"/>
        </w:tabs>
        <w:ind w:left="1079" w:right="1563" w:firstLine="720"/>
        <w:rPr>
          <w:sz w:val="24"/>
        </w:rPr>
      </w:pPr>
      <w:r>
        <w:rPr>
          <w:sz w:val="24"/>
        </w:rPr>
        <w:t>The</w:t>
      </w:r>
      <w:r>
        <w:rPr>
          <w:spacing w:val="-3"/>
          <w:sz w:val="24"/>
        </w:rPr>
        <w:t xml:space="preserve"> </w:t>
      </w:r>
      <w:r>
        <w:rPr>
          <w:sz w:val="24"/>
        </w:rPr>
        <w:t>engine</w:t>
      </w:r>
      <w:r>
        <w:rPr>
          <w:spacing w:val="-5"/>
          <w:sz w:val="24"/>
        </w:rPr>
        <w:t xml:space="preserve"> </w:t>
      </w:r>
      <w:r>
        <w:rPr>
          <w:sz w:val="24"/>
        </w:rPr>
        <w:t>family</w:t>
      </w:r>
      <w:r>
        <w:rPr>
          <w:spacing w:val="-6"/>
          <w:sz w:val="24"/>
        </w:rPr>
        <w:t xml:space="preserve"> </w:t>
      </w:r>
      <w:r>
        <w:rPr>
          <w:sz w:val="24"/>
        </w:rPr>
        <w:t>meets</w:t>
      </w:r>
      <w:r>
        <w:rPr>
          <w:spacing w:val="-4"/>
          <w:sz w:val="24"/>
        </w:rPr>
        <w:t xml:space="preserve"> </w:t>
      </w:r>
      <w:r>
        <w:rPr>
          <w:sz w:val="24"/>
        </w:rPr>
        <w:t>all</w:t>
      </w:r>
      <w:r>
        <w:rPr>
          <w:spacing w:val="-5"/>
          <w:sz w:val="24"/>
        </w:rPr>
        <w:t xml:space="preserve"> </w:t>
      </w:r>
      <w:r>
        <w:rPr>
          <w:sz w:val="24"/>
        </w:rPr>
        <w:t>other</w:t>
      </w:r>
      <w:r>
        <w:rPr>
          <w:spacing w:val="-5"/>
          <w:sz w:val="24"/>
        </w:rPr>
        <w:t xml:space="preserve"> </w:t>
      </w:r>
      <w:r>
        <w:rPr>
          <w:sz w:val="24"/>
        </w:rPr>
        <w:t>applicable</w:t>
      </w:r>
      <w:r>
        <w:rPr>
          <w:spacing w:val="-5"/>
          <w:sz w:val="24"/>
        </w:rPr>
        <w:t xml:space="preserve"> </w:t>
      </w:r>
      <w:r>
        <w:rPr>
          <w:sz w:val="24"/>
        </w:rPr>
        <w:t>emission</w:t>
      </w:r>
      <w:r>
        <w:rPr>
          <w:spacing w:val="-3"/>
          <w:sz w:val="24"/>
        </w:rPr>
        <w:t xml:space="preserve"> </w:t>
      </w:r>
      <w:r>
        <w:rPr>
          <w:sz w:val="24"/>
        </w:rPr>
        <w:t>standards</w:t>
      </w:r>
      <w:r>
        <w:rPr>
          <w:spacing w:val="-4"/>
          <w:sz w:val="24"/>
        </w:rPr>
        <w:t xml:space="preserve"> </w:t>
      </w:r>
      <w:r>
        <w:rPr>
          <w:sz w:val="24"/>
        </w:rPr>
        <w:t>in each fueling mode.</w:t>
      </w:r>
    </w:p>
    <w:p w14:paraId="1359E4DC" w14:textId="77777777" w:rsidR="009D0692" w:rsidRDefault="00D22DBB">
      <w:pPr>
        <w:pStyle w:val="ListParagraph"/>
        <w:numPr>
          <w:ilvl w:val="0"/>
          <w:numId w:val="38"/>
        </w:numPr>
        <w:tabs>
          <w:tab w:val="left" w:pos="2519"/>
        </w:tabs>
        <w:ind w:left="1079" w:right="1472" w:firstLine="720"/>
        <w:rPr>
          <w:sz w:val="24"/>
        </w:rPr>
      </w:pPr>
      <w:r>
        <w:rPr>
          <w:sz w:val="24"/>
        </w:rPr>
        <w:t>The</w:t>
      </w:r>
      <w:r>
        <w:rPr>
          <w:spacing w:val="-2"/>
          <w:sz w:val="24"/>
        </w:rPr>
        <w:t xml:space="preserve"> </w:t>
      </w:r>
      <w:r>
        <w:rPr>
          <w:sz w:val="24"/>
        </w:rPr>
        <w:t>higher</w:t>
      </w:r>
      <w:r>
        <w:rPr>
          <w:spacing w:val="-4"/>
          <w:sz w:val="24"/>
        </w:rPr>
        <w:t xml:space="preserve"> </w:t>
      </w:r>
      <w:r>
        <w:rPr>
          <w:sz w:val="24"/>
        </w:rPr>
        <w:t>emitting</w:t>
      </w:r>
      <w:r>
        <w:rPr>
          <w:spacing w:val="-4"/>
          <w:sz w:val="24"/>
        </w:rPr>
        <w:t xml:space="preserve"> </w:t>
      </w:r>
      <w:r>
        <w:rPr>
          <w:sz w:val="24"/>
        </w:rPr>
        <w:t>fueling</w:t>
      </w:r>
      <w:r>
        <w:rPr>
          <w:spacing w:val="-4"/>
          <w:sz w:val="24"/>
        </w:rPr>
        <w:t xml:space="preserve"> </w:t>
      </w:r>
      <w:r>
        <w:rPr>
          <w:sz w:val="24"/>
        </w:rPr>
        <w:t>mode</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intended</w:t>
      </w:r>
      <w:r>
        <w:rPr>
          <w:spacing w:val="-2"/>
          <w:sz w:val="24"/>
        </w:rPr>
        <w:t xml:space="preserve"> </w:t>
      </w:r>
      <w:r>
        <w:rPr>
          <w:sz w:val="24"/>
        </w:rPr>
        <w:t>only</w:t>
      </w:r>
      <w:r>
        <w:rPr>
          <w:spacing w:val="-8"/>
          <w:sz w:val="24"/>
        </w:rPr>
        <w:t xml:space="preserve"> </w:t>
      </w:r>
      <w:r>
        <w:rPr>
          <w:sz w:val="24"/>
        </w:rPr>
        <w:t>for</w:t>
      </w:r>
      <w:r>
        <w:rPr>
          <w:spacing w:val="-6"/>
          <w:sz w:val="24"/>
        </w:rPr>
        <w:t xml:space="preserve"> </w:t>
      </w:r>
      <w:r>
        <w:rPr>
          <w:sz w:val="24"/>
        </w:rPr>
        <w:t>fail-safe vehicle operation in the case of a malfunction or inadvertent fuel depletion which precludes</w:t>
      </w:r>
      <w:r>
        <w:rPr>
          <w:spacing w:val="-3"/>
          <w:sz w:val="24"/>
        </w:rPr>
        <w:t xml:space="preserve"> </w:t>
      </w:r>
      <w:r>
        <w:rPr>
          <w:sz w:val="24"/>
        </w:rPr>
        <w:t>normal</w:t>
      </w:r>
      <w:r>
        <w:rPr>
          <w:spacing w:val="-1"/>
          <w:sz w:val="24"/>
        </w:rPr>
        <w:t xml:space="preserve"> </w:t>
      </w:r>
      <w:r>
        <w:rPr>
          <w:sz w:val="24"/>
        </w:rPr>
        <w:t>operation in the lower</w:t>
      </w:r>
      <w:r>
        <w:rPr>
          <w:spacing w:val="-2"/>
          <w:sz w:val="24"/>
        </w:rPr>
        <w:t xml:space="preserve"> </w:t>
      </w:r>
      <w:r>
        <w:rPr>
          <w:sz w:val="24"/>
        </w:rPr>
        <w:t>emitting</w:t>
      </w:r>
      <w:r>
        <w:rPr>
          <w:spacing w:val="-2"/>
          <w:sz w:val="24"/>
        </w:rPr>
        <w:t xml:space="preserve"> </w:t>
      </w:r>
      <w:r>
        <w:rPr>
          <w:sz w:val="24"/>
        </w:rPr>
        <w:t>fueling</w:t>
      </w:r>
      <w:r>
        <w:rPr>
          <w:spacing w:val="-2"/>
          <w:sz w:val="24"/>
        </w:rPr>
        <w:t xml:space="preserve"> </w:t>
      </w:r>
      <w:r>
        <w:rPr>
          <w:sz w:val="24"/>
        </w:rPr>
        <w:t>mode.</w:t>
      </w:r>
      <w:r>
        <w:rPr>
          <w:spacing w:val="40"/>
          <w:sz w:val="24"/>
        </w:rPr>
        <w:t xml:space="preserve"> </w:t>
      </w:r>
      <w:r>
        <w:rPr>
          <w:sz w:val="24"/>
        </w:rPr>
        <w:t>Evidence</w:t>
      </w:r>
      <w:r>
        <w:rPr>
          <w:spacing w:val="-2"/>
          <w:sz w:val="24"/>
        </w:rPr>
        <w:t xml:space="preserve"> </w:t>
      </w:r>
      <w:r>
        <w:rPr>
          <w:sz w:val="24"/>
        </w:rPr>
        <w:t>of such design intent would be a significantly reduced horsepower versus engine speed curve when operating in the higher emitting fueling mode as compared to the curve while operating in the lower emitting fueling mode.</w:t>
      </w:r>
    </w:p>
    <w:p w14:paraId="7AAD7B46" w14:textId="58B7EF89" w:rsidR="009D0692" w:rsidRDefault="00D22DBB">
      <w:pPr>
        <w:pStyle w:val="ListParagraph"/>
        <w:numPr>
          <w:ilvl w:val="0"/>
          <w:numId w:val="38"/>
        </w:numPr>
        <w:tabs>
          <w:tab w:val="left" w:pos="2519"/>
        </w:tabs>
        <w:ind w:left="1079" w:right="1527" w:firstLine="720"/>
        <w:rPr>
          <w:sz w:val="24"/>
        </w:rPr>
      </w:pPr>
      <w:r>
        <w:rPr>
          <w:sz w:val="24"/>
        </w:rPr>
        <w:t>All applicable exhaust emission testing, data submission, and certification application requirements must be met separately</w:t>
      </w:r>
      <w:r>
        <w:rPr>
          <w:spacing w:val="-3"/>
          <w:sz w:val="24"/>
        </w:rPr>
        <w:t xml:space="preserve"> </w:t>
      </w:r>
      <w:r>
        <w:rPr>
          <w:sz w:val="24"/>
        </w:rPr>
        <w:t>for each of the two fueling</w:t>
      </w:r>
      <w:r>
        <w:rPr>
          <w:spacing w:val="-4"/>
          <w:sz w:val="24"/>
        </w:rPr>
        <w:t xml:space="preserve"> </w:t>
      </w:r>
      <w:r>
        <w:rPr>
          <w:sz w:val="24"/>
        </w:rPr>
        <w:t>modes</w:t>
      </w:r>
      <w:r>
        <w:rPr>
          <w:spacing w:val="-5"/>
          <w:sz w:val="24"/>
        </w:rPr>
        <w:t xml:space="preserve"> </w:t>
      </w:r>
      <w:r>
        <w:rPr>
          <w:sz w:val="24"/>
        </w:rPr>
        <w:t>of</w:t>
      </w:r>
      <w:r>
        <w:rPr>
          <w:spacing w:val="-2"/>
          <w:sz w:val="24"/>
        </w:rPr>
        <w:t xml:space="preserve"> </w:t>
      </w:r>
      <w:r>
        <w:rPr>
          <w:sz w:val="24"/>
        </w:rPr>
        <w:t>operation,</w:t>
      </w:r>
      <w:r>
        <w:rPr>
          <w:spacing w:val="-5"/>
          <w:sz w:val="24"/>
        </w:rPr>
        <w:t xml:space="preserve"> </w:t>
      </w:r>
      <w:r>
        <w:rPr>
          <w:sz w:val="24"/>
        </w:rPr>
        <w:t>but</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submitted</w:t>
      </w:r>
      <w:r>
        <w:rPr>
          <w:spacing w:val="-4"/>
          <w:sz w:val="24"/>
        </w:rPr>
        <w:t xml:space="preserve"> </w:t>
      </w:r>
      <w:r>
        <w:rPr>
          <w:sz w:val="24"/>
        </w:rPr>
        <w:t>for</w:t>
      </w:r>
      <w:r>
        <w:rPr>
          <w:spacing w:val="-6"/>
          <w:sz w:val="24"/>
        </w:rPr>
        <w:t xml:space="preserve"> </w:t>
      </w:r>
      <w:r w:rsidR="008B62A2">
        <w:rPr>
          <w:spacing w:val="-6"/>
          <w:sz w:val="24"/>
        </w:rPr>
        <w:t>C</w:t>
      </w:r>
      <w:r w:rsidR="00695EF6">
        <w:rPr>
          <w:sz w:val="24"/>
        </w:rPr>
        <w:t>ARB</w:t>
      </w:r>
      <w:r>
        <w:rPr>
          <w:spacing w:val="-2"/>
          <w:sz w:val="24"/>
        </w:rPr>
        <w:t xml:space="preserve"> </w:t>
      </w:r>
      <w:r>
        <w:rPr>
          <w:sz w:val="24"/>
        </w:rPr>
        <w:t>approval</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 xml:space="preserve">single </w:t>
      </w:r>
      <w:r>
        <w:rPr>
          <w:spacing w:val="-2"/>
          <w:sz w:val="24"/>
        </w:rPr>
        <w:t>package.</w:t>
      </w:r>
    </w:p>
    <w:p w14:paraId="6C5F24D6" w14:textId="77777777" w:rsidR="009D0692" w:rsidRDefault="009D0692">
      <w:pPr>
        <w:pStyle w:val="BodyText"/>
      </w:pPr>
    </w:p>
    <w:p w14:paraId="1915220D" w14:textId="77777777" w:rsidR="009D0692" w:rsidRDefault="00D22DBB">
      <w:pPr>
        <w:pStyle w:val="Heading2"/>
        <w:numPr>
          <w:ilvl w:val="2"/>
          <w:numId w:val="43"/>
        </w:numPr>
        <w:tabs>
          <w:tab w:val="left" w:pos="1797"/>
        </w:tabs>
        <w:ind w:left="1797" w:hanging="358"/>
      </w:pPr>
      <w:r>
        <w:t>Standards</w:t>
      </w:r>
      <w:r>
        <w:rPr>
          <w:spacing w:val="-5"/>
        </w:rPr>
        <w:t xml:space="preserve"> </w:t>
      </w:r>
      <w:r>
        <w:t>for</w:t>
      </w:r>
      <w:r>
        <w:rPr>
          <w:spacing w:val="-5"/>
        </w:rPr>
        <w:t xml:space="preserve"> </w:t>
      </w:r>
      <w:r>
        <w:t>Medium-Duty</w:t>
      </w:r>
      <w:r>
        <w:rPr>
          <w:spacing w:val="-8"/>
        </w:rPr>
        <w:t xml:space="preserve"> </w:t>
      </w:r>
      <w:r>
        <w:rPr>
          <w:spacing w:val="-2"/>
        </w:rPr>
        <w:t>Engines.</w:t>
      </w:r>
    </w:p>
    <w:p w14:paraId="5AC80D62" w14:textId="77777777" w:rsidR="009D0692" w:rsidRDefault="00D22DBB">
      <w:pPr>
        <w:pStyle w:val="ListParagraph"/>
        <w:numPr>
          <w:ilvl w:val="3"/>
          <w:numId w:val="43"/>
        </w:numPr>
        <w:tabs>
          <w:tab w:val="left" w:pos="2519"/>
        </w:tabs>
        <w:ind w:left="1439" w:right="1547" w:firstLine="360"/>
        <w:rPr>
          <w:sz w:val="24"/>
        </w:rPr>
      </w:pPr>
      <w:r>
        <w:rPr>
          <w:b/>
          <w:sz w:val="24"/>
        </w:rPr>
        <w:t>Requirements Specific to Heavy-Duty Engines Used in Medium-Duty Vehicles 8,501 to 10,000 pounds GVW.</w:t>
      </w:r>
      <w:r>
        <w:rPr>
          <w:b/>
          <w:spacing w:val="40"/>
          <w:sz w:val="24"/>
        </w:rPr>
        <w:t xml:space="preserve"> </w:t>
      </w:r>
      <w:r>
        <w:rPr>
          <w:sz w:val="24"/>
        </w:rPr>
        <w:t>For the 2004 through 2019 model years, a manufacturer of heavy-duty engines used in medium-duty vehicles 8,501 to 10,000 pounds GVW may choose to comply with the following standards as an alternative to the primary emission standards and test procedures specified in title 13, CCR, §1961 or §1961.2, as applicable.</w:t>
      </w:r>
      <w:r>
        <w:rPr>
          <w:spacing w:val="40"/>
          <w:sz w:val="24"/>
        </w:rPr>
        <w:t xml:space="preserve"> </w:t>
      </w:r>
      <w:r>
        <w:rPr>
          <w:sz w:val="24"/>
        </w:rPr>
        <w:t>A manufacturer that chooses to comply with these optional heavy-duty</w:t>
      </w:r>
      <w:r>
        <w:rPr>
          <w:spacing w:val="-2"/>
          <w:sz w:val="24"/>
        </w:rPr>
        <w:t xml:space="preserve"> </w:t>
      </w:r>
      <w:r>
        <w:rPr>
          <w:sz w:val="24"/>
        </w:rPr>
        <w:t>standards</w:t>
      </w:r>
      <w:r>
        <w:rPr>
          <w:spacing w:val="-2"/>
          <w:sz w:val="24"/>
        </w:rPr>
        <w:t xml:space="preserve"> </w:t>
      </w:r>
      <w:r>
        <w:rPr>
          <w:sz w:val="24"/>
        </w:rPr>
        <w:t>and</w:t>
      </w:r>
      <w:r>
        <w:rPr>
          <w:spacing w:val="-1"/>
          <w:sz w:val="24"/>
        </w:rPr>
        <w:t xml:space="preserve"> </w:t>
      </w:r>
      <w:r>
        <w:rPr>
          <w:sz w:val="24"/>
        </w:rPr>
        <w:t>test</w:t>
      </w:r>
      <w:r>
        <w:rPr>
          <w:spacing w:val="-2"/>
          <w:sz w:val="24"/>
        </w:rPr>
        <w:t xml:space="preserve"> </w:t>
      </w:r>
      <w:r>
        <w:rPr>
          <w:sz w:val="24"/>
        </w:rPr>
        <w:t>procedures shall specify, in the application</w:t>
      </w:r>
      <w:r>
        <w:rPr>
          <w:spacing w:val="-1"/>
          <w:sz w:val="24"/>
        </w:rPr>
        <w:t xml:space="preserve"> </w:t>
      </w:r>
      <w:r>
        <w:rPr>
          <w:sz w:val="24"/>
        </w:rPr>
        <w:t>for certification, an in-use compliance test procedure, as provided in title 13, CCR, §2139(c).</w:t>
      </w:r>
      <w:r>
        <w:rPr>
          <w:spacing w:val="40"/>
          <w:sz w:val="24"/>
        </w:rPr>
        <w:t xml:space="preserve"> </w:t>
      </w:r>
      <w:r>
        <w:rPr>
          <w:sz w:val="24"/>
        </w:rPr>
        <w:t>For the 2020 and subsequent model years, a manufacturer of</w:t>
      </w:r>
      <w:r>
        <w:rPr>
          <w:spacing w:val="-1"/>
          <w:sz w:val="24"/>
        </w:rPr>
        <w:t xml:space="preserve"> </w:t>
      </w:r>
      <w:r>
        <w:rPr>
          <w:sz w:val="24"/>
        </w:rPr>
        <w:t>heavy-duty</w:t>
      </w:r>
      <w:r>
        <w:rPr>
          <w:spacing w:val="-6"/>
          <w:sz w:val="24"/>
        </w:rPr>
        <w:t xml:space="preserve"> </w:t>
      </w:r>
      <w:r>
        <w:rPr>
          <w:sz w:val="24"/>
        </w:rPr>
        <w:t>engines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medium-duty</w:t>
      </w:r>
      <w:r>
        <w:rPr>
          <w:spacing w:val="-6"/>
          <w:sz w:val="24"/>
        </w:rPr>
        <w:t xml:space="preserve"> </w:t>
      </w:r>
      <w:r>
        <w:rPr>
          <w:sz w:val="24"/>
        </w:rPr>
        <w:t>vehicles</w:t>
      </w:r>
      <w:r>
        <w:rPr>
          <w:spacing w:val="-4"/>
          <w:sz w:val="24"/>
        </w:rPr>
        <w:t xml:space="preserve"> </w:t>
      </w:r>
      <w:r>
        <w:rPr>
          <w:sz w:val="24"/>
        </w:rPr>
        <w:t>8,501</w:t>
      </w:r>
      <w:r>
        <w:rPr>
          <w:spacing w:val="-3"/>
          <w:sz w:val="24"/>
        </w:rPr>
        <w:t xml:space="preserve"> </w:t>
      </w:r>
      <w:r>
        <w:rPr>
          <w:sz w:val="24"/>
        </w:rPr>
        <w:t>to</w:t>
      </w:r>
      <w:r>
        <w:rPr>
          <w:spacing w:val="-5"/>
          <w:sz w:val="24"/>
        </w:rPr>
        <w:t xml:space="preserve"> </w:t>
      </w:r>
      <w:r>
        <w:rPr>
          <w:sz w:val="24"/>
        </w:rPr>
        <w:t>10,000</w:t>
      </w:r>
      <w:r>
        <w:rPr>
          <w:spacing w:val="-3"/>
          <w:sz w:val="24"/>
        </w:rPr>
        <w:t xml:space="preserve"> </w:t>
      </w:r>
      <w:r>
        <w:rPr>
          <w:sz w:val="24"/>
        </w:rPr>
        <w:t>pounds</w:t>
      </w:r>
    </w:p>
    <w:p w14:paraId="47B65F70" w14:textId="77777777" w:rsidR="009D0692" w:rsidRDefault="009D0692">
      <w:pPr>
        <w:pStyle w:val="ListParagraph"/>
        <w:rPr>
          <w:sz w:val="24"/>
        </w:rPr>
        <w:sectPr w:rsidR="009D0692">
          <w:pgSz w:w="12240" w:h="15840"/>
          <w:pgMar w:top="1360" w:right="0" w:bottom="1620" w:left="1080" w:header="0" w:footer="1424" w:gutter="0"/>
          <w:cols w:space="720"/>
        </w:sectPr>
      </w:pPr>
    </w:p>
    <w:p w14:paraId="3A7828AD" w14:textId="77777777" w:rsidR="009D0692" w:rsidRDefault="00D22DBB">
      <w:pPr>
        <w:pStyle w:val="BodyText"/>
        <w:spacing w:before="75"/>
        <w:ind w:left="1440" w:right="1450"/>
      </w:pPr>
      <w:r>
        <w:lastRenderedPageBreak/>
        <w:t>GVW must</w:t>
      </w:r>
      <w:r>
        <w:rPr>
          <w:spacing w:val="-3"/>
        </w:rPr>
        <w:t xml:space="preserve"> </w:t>
      </w:r>
      <w:r>
        <w:t>comply</w:t>
      </w:r>
      <w:r>
        <w:rPr>
          <w:spacing w:val="-6"/>
        </w:rPr>
        <w:t xml:space="preserve"> </w:t>
      </w:r>
      <w:r>
        <w:t>with</w:t>
      </w:r>
      <w:r>
        <w:rPr>
          <w:spacing w:val="-3"/>
        </w:rPr>
        <w:t xml:space="preserve"> </w:t>
      </w:r>
      <w:r>
        <w:t>the</w:t>
      </w:r>
      <w:r>
        <w:rPr>
          <w:spacing w:val="-3"/>
        </w:rPr>
        <w:t xml:space="preserve"> </w:t>
      </w:r>
      <w:r>
        <w:t>primary</w:t>
      </w:r>
      <w:r>
        <w:rPr>
          <w:spacing w:val="-6"/>
        </w:rPr>
        <w:t xml:space="preserve"> </w:t>
      </w:r>
      <w:r>
        <w:t>emission</w:t>
      </w:r>
      <w:r>
        <w:rPr>
          <w:spacing w:val="-5"/>
        </w:rPr>
        <w:t xml:space="preserve"> </w:t>
      </w:r>
      <w:r>
        <w:t>standards</w:t>
      </w:r>
      <w:r>
        <w:rPr>
          <w:spacing w:val="-6"/>
        </w:rPr>
        <w:t xml:space="preserve"> </w:t>
      </w:r>
      <w:r>
        <w:t>and</w:t>
      </w:r>
      <w:r>
        <w:rPr>
          <w:spacing w:val="-5"/>
        </w:rPr>
        <w:t xml:space="preserve"> </w:t>
      </w:r>
      <w:r>
        <w:t>test</w:t>
      </w:r>
      <w:r>
        <w:rPr>
          <w:spacing w:val="-6"/>
        </w:rPr>
        <w:t xml:space="preserve"> </w:t>
      </w:r>
      <w:r>
        <w:t>procedures specified in title 13, CCR, §1961.2.</w:t>
      </w:r>
    </w:p>
    <w:p w14:paraId="2EBD3849" w14:textId="77777777" w:rsidR="009D0692" w:rsidRDefault="00D22DBB">
      <w:pPr>
        <w:pStyle w:val="ListParagraph"/>
        <w:numPr>
          <w:ilvl w:val="3"/>
          <w:numId w:val="43"/>
        </w:numPr>
        <w:tabs>
          <w:tab w:val="left" w:pos="2519"/>
        </w:tabs>
        <w:ind w:left="1440" w:right="1576" w:firstLine="360"/>
        <w:rPr>
          <w:sz w:val="24"/>
        </w:rPr>
      </w:pPr>
      <w:r>
        <w:rPr>
          <w:b/>
          <w:sz w:val="24"/>
        </w:rPr>
        <w:t>Requirements Specific to Heavy-Duty Engines Used in Medium-Duty Vehicles 10,001 to 14,000 pounds GVW.</w:t>
      </w:r>
      <w:r>
        <w:rPr>
          <w:b/>
          <w:spacing w:val="40"/>
          <w:sz w:val="24"/>
        </w:rPr>
        <w:t xml:space="preserve"> </w:t>
      </w:r>
      <w:r>
        <w:rPr>
          <w:sz w:val="24"/>
        </w:rPr>
        <w:t>For the 2004 and subsequent model years, a manufacturer of heavy-duty engines used in medium-duty</w:t>
      </w:r>
      <w:r>
        <w:rPr>
          <w:spacing w:val="-6"/>
          <w:sz w:val="24"/>
        </w:rPr>
        <w:t xml:space="preserve"> </w:t>
      </w:r>
      <w:r>
        <w:rPr>
          <w:sz w:val="24"/>
        </w:rPr>
        <w:t>vehicles</w:t>
      </w:r>
      <w:r>
        <w:rPr>
          <w:spacing w:val="-4"/>
          <w:sz w:val="24"/>
        </w:rPr>
        <w:t xml:space="preserve"> </w:t>
      </w:r>
      <w:r>
        <w:rPr>
          <w:sz w:val="24"/>
        </w:rPr>
        <w:t>10,001</w:t>
      </w:r>
      <w:r>
        <w:rPr>
          <w:spacing w:val="-5"/>
          <w:sz w:val="24"/>
        </w:rPr>
        <w:t xml:space="preserve"> </w:t>
      </w:r>
      <w:r>
        <w:rPr>
          <w:sz w:val="24"/>
        </w:rPr>
        <w:t>to</w:t>
      </w:r>
      <w:r>
        <w:rPr>
          <w:spacing w:val="-5"/>
          <w:sz w:val="24"/>
        </w:rPr>
        <w:t xml:space="preserve"> </w:t>
      </w:r>
      <w:r>
        <w:rPr>
          <w:sz w:val="24"/>
        </w:rPr>
        <w:t>14,000</w:t>
      </w:r>
      <w:r>
        <w:rPr>
          <w:spacing w:val="-5"/>
          <w:sz w:val="24"/>
        </w:rPr>
        <w:t xml:space="preserve"> </w:t>
      </w:r>
      <w:r>
        <w:rPr>
          <w:sz w:val="24"/>
        </w:rPr>
        <w:t>pounds</w:t>
      </w:r>
      <w:r>
        <w:rPr>
          <w:spacing w:val="-4"/>
          <w:sz w:val="24"/>
        </w:rPr>
        <w:t xml:space="preserve"> </w:t>
      </w:r>
      <w:r>
        <w:rPr>
          <w:sz w:val="24"/>
        </w:rPr>
        <w:t>GVW may</w:t>
      </w:r>
      <w:r>
        <w:rPr>
          <w:spacing w:val="-6"/>
          <w:sz w:val="24"/>
        </w:rPr>
        <w:t xml:space="preserve"> </w:t>
      </w:r>
      <w:r>
        <w:rPr>
          <w:sz w:val="24"/>
        </w:rPr>
        <w:t>choose</w:t>
      </w:r>
      <w:r>
        <w:rPr>
          <w:spacing w:val="-3"/>
          <w:sz w:val="24"/>
        </w:rPr>
        <w:t xml:space="preserve"> </w:t>
      </w:r>
      <w:r>
        <w:rPr>
          <w:sz w:val="24"/>
        </w:rPr>
        <w:t>to</w:t>
      </w:r>
      <w:r>
        <w:rPr>
          <w:spacing w:val="-3"/>
          <w:sz w:val="24"/>
        </w:rPr>
        <w:t xml:space="preserve"> </w:t>
      </w:r>
      <w:r>
        <w:rPr>
          <w:sz w:val="24"/>
        </w:rPr>
        <w:t>comply with the following standards as an alternative to the primary emission standards and test procedures specified in title 13, CCR, §1961 or §1961.2, as applicable.</w:t>
      </w:r>
      <w:r>
        <w:rPr>
          <w:spacing w:val="40"/>
          <w:sz w:val="24"/>
        </w:rPr>
        <w:t xml:space="preserve"> </w:t>
      </w:r>
      <w:r>
        <w:rPr>
          <w:sz w:val="24"/>
        </w:rPr>
        <w:t>A manufacturer that chooses to comply with these optional heavy-duty</w:t>
      </w:r>
      <w:r>
        <w:rPr>
          <w:spacing w:val="-5"/>
          <w:sz w:val="24"/>
        </w:rPr>
        <w:t xml:space="preserve"> </w:t>
      </w:r>
      <w:r>
        <w:rPr>
          <w:sz w:val="24"/>
        </w:rPr>
        <w:t>standards</w:t>
      </w:r>
      <w:r>
        <w:rPr>
          <w:spacing w:val="-5"/>
          <w:sz w:val="24"/>
        </w:rPr>
        <w:t xml:space="preserve"> </w:t>
      </w:r>
      <w:r>
        <w:rPr>
          <w:sz w:val="24"/>
        </w:rPr>
        <w:t>and</w:t>
      </w:r>
      <w:r>
        <w:rPr>
          <w:spacing w:val="-4"/>
          <w:sz w:val="24"/>
        </w:rPr>
        <w:t xml:space="preserve"> </w:t>
      </w:r>
      <w:r>
        <w:rPr>
          <w:sz w:val="24"/>
        </w:rPr>
        <w:t>test</w:t>
      </w:r>
      <w:r>
        <w:rPr>
          <w:spacing w:val="-5"/>
          <w:sz w:val="24"/>
        </w:rPr>
        <w:t xml:space="preserve"> </w:t>
      </w:r>
      <w:r>
        <w:rPr>
          <w:sz w:val="24"/>
        </w:rPr>
        <w:t>procedures</w:t>
      </w:r>
      <w:r>
        <w:rPr>
          <w:spacing w:val="-3"/>
          <w:sz w:val="24"/>
        </w:rPr>
        <w:t xml:space="preserve"> </w:t>
      </w:r>
      <w:r>
        <w:rPr>
          <w:sz w:val="24"/>
        </w:rPr>
        <w:t>shall</w:t>
      </w:r>
      <w:r>
        <w:rPr>
          <w:spacing w:val="-3"/>
          <w:sz w:val="24"/>
        </w:rPr>
        <w:t xml:space="preserve"> </w:t>
      </w:r>
      <w:r>
        <w:rPr>
          <w:sz w:val="24"/>
        </w:rPr>
        <w:t>specify,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application</w:t>
      </w:r>
      <w:r>
        <w:rPr>
          <w:spacing w:val="-4"/>
          <w:sz w:val="24"/>
        </w:rPr>
        <w:t xml:space="preserve"> </w:t>
      </w:r>
      <w:r>
        <w:rPr>
          <w:sz w:val="24"/>
        </w:rPr>
        <w:t>for certification, an in-use compliance test procedure, as provided in title 13, CCR, §2139(c).</w:t>
      </w:r>
    </w:p>
    <w:p w14:paraId="2C250E48" w14:textId="77777777" w:rsidR="009D0692" w:rsidRDefault="00D22DBB">
      <w:pPr>
        <w:pStyle w:val="ListParagraph"/>
        <w:numPr>
          <w:ilvl w:val="3"/>
          <w:numId w:val="43"/>
        </w:numPr>
        <w:tabs>
          <w:tab w:val="left" w:pos="2519"/>
        </w:tabs>
        <w:spacing w:before="1" w:after="4"/>
        <w:ind w:left="1440" w:right="1459" w:firstLine="360"/>
        <w:rPr>
          <w:sz w:val="24"/>
        </w:rPr>
      </w:pPr>
      <w:r>
        <w:rPr>
          <w:b/>
          <w:sz w:val="24"/>
        </w:rPr>
        <w:t>Exhaust Emission Standards for Medium-Duty Engines.</w:t>
      </w:r>
      <w:r>
        <w:rPr>
          <w:b/>
          <w:spacing w:val="40"/>
          <w:sz w:val="24"/>
        </w:rPr>
        <w:t xml:space="preserve"> </w:t>
      </w:r>
      <w:r>
        <w:rPr>
          <w:sz w:val="24"/>
        </w:rPr>
        <w:t>The exhaust emissions from new 2004 through 2019 model heavy-duty diesel engines</w:t>
      </w:r>
      <w:r>
        <w:rPr>
          <w:spacing w:val="-5"/>
          <w:sz w:val="24"/>
        </w:rPr>
        <w:t xml:space="preserve"> </w:t>
      </w:r>
      <w:r>
        <w:rPr>
          <w:sz w:val="24"/>
        </w:rPr>
        <w:t>used</w:t>
      </w:r>
      <w:r>
        <w:rPr>
          <w:spacing w:val="-4"/>
          <w:sz w:val="24"/>
        </w:rPr>
        <w:t xml:space="preserve"> </w:t>
      </w:r>
      <w:r>
        <w:rPr>
          <w:sz w:val="24"/>
        </w:rPr>
        <w:t>in</w:t>
      </w:r>
      <w:r>
        <w:rPr>
          <w:spacing w:val="-6"/>
          <w:sz w:val="24"/>
        </w:rPr>
        <w:t xml:space="preserve"> </w:t>
      </w:r>
      <w:r>
        <w:rPr>
          <w:sz w:val="24"/>
        </w:rPr>
        <w:t>ultra-low</w:t>
      </w:r>
      <w:r>
        <w:rPr>
          <w:spacing w:val="-7"/>
          <w:sz w:val="24"/>
        </w:rPr>
        <w:t xml:space="preserve"> </w:t>
      </w:r>
      <w:r>
        <w:rPr>
          <w:sz w:val="24"/>
        </w:rPr>
        <w:t>emission</w:t>
      </w:r>
      <w:r>
        <w:rPr>
          <w:spacing w:val="-4"/>
          <w:sz w:val="24"/>
        </w:rPr>
        <w:t xml:space="preserve"> </w:t>
      </w:r>
      <w:r>
        <w:rPr>
          <w:sz w:val="24"/>
        </w:rPr>
        <w:t>and</w:t>
      </w:r>
      <w:r>
        <w:rPr>
          <w:spacing w:val="-4"/>
          <w:sz w:val="24"/>
        </w:rPr>
        <w:t xml:space="preserve"> </w:t>
      </w:r>
      <w:r>
        <w:rPr>
          <w:sz w:val="24"/>
        </w:rPr>
        <w:t>super-ultra-low</w:t>
      </w:r>
      <w:r>
        <w:rPr>
          <w:spacing w:val="-7"/>
          <w:sz w:val="24"/>
        </w:rPr>
        <w:t xml:space="preserve"> </w:t>
      </w:r>
      <w:r>
        <w:rPr>
          <w:sz w:val="24"/>
        </w:rPr>
        <w:t>emission</w:t>
      </w:r>
      <w:r>
        <w:rPr>
          <w:spacing w:val="-4"/>
          <w:sz w:val="24"/>
        </w:rPr>
        <w:t xml:space="preserve"> </w:t>
      </w:r>
      <w:r>
        <w:rPr>
          <w:sz w:val="24"/>
        </w:rPr>
        <w:t>medium-duty diesel vehicles 8,501 to 10,000 pounds GVW and 2004 and subsequent model heavy-duty diesel engines used in ultra-low emission and super-ultra- low emission medium-duty diesel vehicles 10,001 to 14,000 pounds GVW shall not exceed:</w:t>
      </w:r>
    </w:p>
    <w:p w14:paraId="24478894" w14:textId="77777777" w:rsidR="00347847" w:rsidRDefault="00347847" w:rsidP="00347847">
      <w:pPr>
        <w:pStyle w:val="ListParagraph"/>
        <w:tabs>
          <w:tab w:val="left" w:pos="2519"/>
        </w:tabs>
        <w:spacing w:before="1" w:after="4"/>
        <w:ind w:left="1800" w:right="1459" w:firstLine="0"/>
        <w:rPr>
          <w:sz w:val="24"/>
        </w:rPr>
      </w:pP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41"/>
        <w:gridCol w:w="1541"/>
        <w:gridCol w:w="1143"/>
        <w:gridCol w:w="1073"/>
        <w:gridCol w:w="1008"/>
      </w:tblGrid>
      <w:tr w:rsidR="009D0692" w14:paraId="66479869" w14:textId="77777777">
        <w:trPr>
          <w:trHeight w:val="556"/>
        </w:trPr>
        <w:tc>
          <w:tcPr>
            <w:tcW w:w="7849" w:type="dxa"/>
            <w:gridSpan w:val="6"/>
          </w:tcPr>
          <w:p w14:paraId="24A197C1" w14:textId="77777777" w:rsidR="009D0692" w:rsidRDefault="00D22DBB">
            <w:pPr>
              <w:pStyle w:val="TableParagraph"/>
              <w:spacing w:line="276" w:lineRule="exact"/>
              <w:ind w:left="1994" w:right="598" w:hanging="1388"/>
              <w:rPr>
                <w:b/>
                <w:sz w:val="24"/>
              </w:rPr>
            </w:pPr>
            <w:r>
              <w:rPr>
                <w:b/>
                <w:sz w:val="24"/>
              </w:rPr>
              <w:t>Exhaust</w:t>
            </w:r>
            <w:r>
              <w:rPr>
                <w:b/>
                <w:spacing w:val="-6"/>
                <w:sz w:val="24"/>
              </w:rPr>
              <w:t xml:space="preserve"> </w:t>
            </w:r>
            <w:r>
              <w:rPr>
                <w:b/>
                <w:sz w:val="24"/>
              </w:rPr>
              <w:t>Emission</w:t>
            </w:r>
            <w:r>
              <w:rPr>
                <w:b/>
                <w:spacing w:val="-5"/>
                <w:sz w:val="24"/>
              </w:rPr>
              <w:t xml:space="preserve"> </w:t>
            </w:r>
            <w:r>
              <w:rPr>
                <w:b/>
                <w:sz w:val="24"/>
              </w:rPr>
              <w:t>Standards</w:t>
            </w:r>
            <w:r>
              <w:rPr>
                <w:b/>
                <w:spacing w:val="-4"/>
                <w:sz w:val="24"/>
              </w:rPr>
              <w:t xml:space="preserve"> </w:t>
            </w:r>
            <w:r>
              <w:rPr>
                <w:b/>
                <w:sz w:val="24"/>
              </w:rPr>
              <w:t>for</w:t>
            </w:r>
            <w:r>
              <w:rPr>
                <w:b/>
                <w:spacing w:val="-5"/>
                <w:sz w:val="24"/>
              </w:rPr>
              <w:t xml:space="preserve"> </w:t>
            </w:r>
            <w:r>
              <w:rPr>
                <w:b/>
                <w:sz w:val="24"/>
              </w:rPr>
              <w:t>2004</w:t>
            </w:r>
            <w:r>
              <w:rPr>
                <w:b/>
                <w:spacing w:val="-4"/>
                <w:sz w:val="24"/>
              </w:rPr>
              <w:t xml:space="preserve"> </w:t>
            </w:r>
            <w:r>
              <w:rPr>
                <w:b/>
                <w:sz w:val="24"/>
              </w:rPr>
              <w:t>through</w:t>
            </w:r>
            <w:r>
              <w:rPr>
                <w:b/>
                <w:spacing w:val="-5"/>
                <w:sz w:val="24"/>
              </w:rPr>
              <w:t xml:space="preserve"> </w:t>
            </w:r>
            <w:r>
              <w:rPr>
                <w:b/>
                <w:sz w:val="24"/>
              </w:rPr>
              <w:t>2006</w:t>
            </w:r>
            <w:r>
              <w:rPr>
                <w:b/>
                <w:spacing w:val="-6"/>
                <w:sz w:val="24"/>
              </w:rPr>
              <w:t xml:space="preserve"> </w:t>
            </w:r>
            <w:r>
              <w:rPr>
                <w:b/>
                <w:sz w:val="24"/>
              </w:rPr>
              <w:t>Model Medium-Duty ULEVs and SULEVs</w:t>
            </w:r>
          </w:p>
        </w:tc>
      </w:tr>
      <w:tr w:rsidR="009D0692" w14:paraId="1B214E6A" w14:textId="77777777">
        <w:trPr>
          <w:trHeight w:val="830"/>
        </w:trPr>
        <w:tc>
          <w:tcPr>
            <w:tcW w:w="1543" w:type="dxa"/>
          </w:tcPr>
          <w:p w14:paraId="63AED10E" w14:textId="77777777" w:rsidR="009D0692" w:rsidRDefault="00D22DBB">
            <w:pPr>
              <w:pStyle w:val="TableParagraph"/>
              <w:spacing w:line="276" w:lineRule="exact"/>
              <w:ind w:left="282" w:firstLine="91"/>
              <w:rPr>
                <w:sz w:val="24"/>
              </w:rPr>
            </w:pPr>
            <w:r>
              <w:rPr>
                <w:spacing w:val="-2"/>
                <w:sz w:val="24"/>
              </w:rPr>
              <w:t>Vehicle Emission Category</w:t>
            </w:r>
          </w:p>
        </w:tc>
        <w:tc>
          <w:tcPr>
            <w:tcW w:w="3082" w:type="dxa"/>
            <w:gridSpan w:val="2"/>
          </w:tcPr>
          <w:p w14:paraId="4496E8EB" w14:textId="77777777" w:rsidR="009D0692" w:rsidRDefault="00D22DBB">
            <w:pPr>
              <w:pStyle w:val="TableParagraph"/>
              <w:spacing w:before="274" w:line="240" w:lineRule="auto"/>
              <w:ind w:left="801"/>
              <w:rPr>
                <w:sz w:val="24"/>
              </w:rPr>
            </w:pPr>
            <w:r>
              <w:rPr>
                <w:sz w:val="24"/>
              </w:rPr>
              <w:t>NOx</w:t>
            </w:r>
            <w:r>
              <w:rPr>
                <w:spacing w:val="-5"/>
                <w:sz w:val="24"/>
              </w:rPr>
              <w:t xml:space="preserve"> </w:t>
            </w:r>
            <w:r>
              <w:rPr>
                <w:sz w:val="24"/>
              </w:rPr>
              <w:t>+</w:t>
            </w:r>
            <w:r>
              <w:rPr>
                <w:spacing w:val="-1"/>
                <w:sz w:val="24"/>
              </w:rPr>
              <w:t xml:space="preserve"> </w:t>
            </w:r>
            <w:r>
              <w:rPr>
                <w:spacing w:val="-4"/>
                <w:sz w:val="24"/>
              </w:rPr>
              <w:t>NMHC</w:t>
            </w:r>
          </w:p>
        </w:tc>
        <w:tc>
          <w:tcPr>
            <w:tcW w:w="1143" w:type="dxa"/>
          </w:tcPr>
          <w:p w14:paraId="6C72493F" w14:textId="77777777" w:rsidR="009D0692" w:rsidRDefault="00D22DBB">
            <w:pPr>
              <w:pStyle w:val="TableParagraph"/>
              <w:spacing w:before="274" w:line="240" w:lineRule="auto"/>
              <w:ind w:left="8" w:right="6"/>
              <w:jc w:val="center"/>
              <w:rPr>
                <w:sz w:val="24"/>
              </w:rPr>
            </w:pPr>
            <w:r>
              <w:rPr>
                <w:spacing w:val="-5"/>
                <w:sz w:val="24"/>
              </w:rPr>
              <w:t>CO</w:t>
            </w:r>
          </w:p>
        </w:tc>
        <w:tc>
          <w:tcPr>
            <w:tcW w:w="1073" w:type="dxa"/>
          </w:tcPr>
          <w:p w14:paraId="7770F9D5" w14:textId="77777777" w:rsidR="009D0692" w:rsidRDefault="00D22DBB">
            <w:pPr>
              <w:pStyle w:val="TableParagraph"/>
              <w:spacing w:before="274" w:line="240" w:lineRule="auto"/>
              <w:ind w:left="354"/>
              <w:rPr>
                <w:sz w:val="24"/>
              </w:rPr>
            </w:pPr>
            <w:r>
              <w:rPr>
                <w:spacing w:val="-5"/>
                <w:sz w:val="24"/>
              </w:rPr>
              <w:t>PM</w:t>
            </w:r>
          </w:p>
        </w:tc>
        <w:tc>
          <w:tcPr>
            <w:tcW w:w="1008" w:type="dxa"/>
          </w:tcPr>
          <w:p w14:paraId="442D5BA3" w14:textId="77777777" w:rsidR="009D0692" w:rsidRDefault="00D22DBB">
            <w:pPr>
              <w:pStyle w:val="TableParagraph"/>
              <w:spacing w:before="274" w:line="240" w:lineRule="auto"/>
              <w:ind w:left="9" w:right="3"/>
              <w:jc w:val="center"/>
              <w:rPr>
                <w:sz w:val="24"/>
              </w:rPr>
            </w:pPr>
            <w:r>
              <w:rPr>
                <w:spacing w:val="-4"/>
                <w:sz w:val="24"/>
              </w:rPr>
              <w:t>HCHO</w:t>
            </w:r>
          </w:p>
        </w:tc>
      </w:tr>
      <w:tr w:rsidR="009D0692" w14:paraId="067823DB" w14:textId="77777777">
        <w:trPr>
          <w:trHeight w:val="551"/>
        </w:trPr>
        <w:tc>
          <w:tcPr>
            <w:tcW w:w="1543" w:type="dxa"/>
          </w:tcPr>
          <w:p w14:paraId="67C9F5F2" w14:textId="77777777" w:rsidR="009D0692" w:rsidRDefault="00D22DBB">
            <w:pPr>
              <w:pStyle w:val="TableParagraph"/>
              <w:spacing w:line="271" w:lineRule="exact"/>
              <w:ind w:left="412"/>
              <w:rPr>
                <w:sz w:val="24"/>
              </w:rPr>
            </w:pPr>
            <w:r>
              <w:rPr>
                <w:spacing w:val="-2"/>
                <w:sz w:val="24"/>
              </w:rPr>
              <w:t>ULEV</w:t>
            </w:r>
            <w:r>
              <w:rPr>
                <w:spacing w:val="-2"/>
                <w:sz w:val="24"/>
                <w:vertAlign w:val="superscript"/>
              </w:rPr>
              <w:t>1</w:t>
            </w:r>
          </w:p>
          <w:p w14:paraId="49ED4305" w14:textId="77777777" w:rsidR="009D0692" w:rsidRDefault="00D22DBB">
            <w:pPr>
              <w:pStyle w:val="TableParagraph"/>
              <w:spacing w:line="260" w:lineRule="exact"/>
              <w:ind w:left="302"/>
              <w:rPr>
                <w:sz w:val="24"/>
              </w:rPr>
            </w:pPr>
            <w:r>
              <w:rPr>
                <w:sz w:val="24"/>
              </w:rPr>
              <w:t>Option</w:t>
            </w:r>
            <w:r>
              <w:rPr>
                <w:spacing w:val="-2"/>
                <w:sz w:val="24"/>
              </w:rPr>
              <w:t xml:space="preserve"> </w:t>
            </w:r>
            <w:r>
              <w:rPr>
                <w:spacing w:val="-10"/>
                <w:sz w:val="24"/>
              </w:rPr>
              <w:t>A</w:t>
            </w:r>
          </w:p>
        </w:tc>
        <w:tc>
          <w:tcPr>
            <w:tcW w:w="3082" w:type="dxa"/>
            <w:gridSpan w:val="2"/>
          </w:tcPr>
          <w:p w14:paraId="2E30E531" w14:textId="77777777" w:rsidR="009D0692" w:rsidRDefault="00D22DBB">
            <w:pPr>
              <w:pStyle w:val="TableParagraph"/>
              <w:spacing w:line="271" w:lineRule="exact"/>
              <w:ind w:left="391"/>
              <w:rPr>
                <w:sz w:val="24"/>
              </w:rPr>
            </w:pPr>
            <w:r>
              <w:rPr>
                <w:sz w:val="24"/>
              </w:rPr>
              <w:t>2.5</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0.5</w:t>
            </w:r>
            <w:r>
              <w:rPr>
                <w:spacing w:val="-2"/>
                <w:sz w:val="24"/>
              </w:rPr>
              <w:t xml:space="preserve"> </w:t>
            </w:r>
            <w:r>
              <w:rPr>
                <w:sz w:val="24"/>
              </w:rPr>
              <w:t>cap</w:t>
            </w:r>
            <w:r>
              <w:rPr>
                <w:spacing w:val="-1"/>
                <w:sz w:val="24"/>
              </w:rPr>
              <w:t xml:space="preserve"> </w:t>
            </w:r>
            <w:r>
              <w:rPr>
                <w:spacing w:val="-5"/>
                <w:sz w:val="24"/>
              </w:rPr>
              <w:t>on</w:t>
            </w:r>
          </w:p>
          <w:p w14:paraId="24D5627E" w14:textId="77777777" w:rsidR="009D0692" w:rsidRDefault="00D22DBB">
            <w:pPr>
              <w:pStyle w:val="TableParagraph"/>
              <w:spacing w:line="260" w:lineRule="exact"/>
              <w:ind w:left="9" w:right="4"/>
              <w:jc w:val="center"/>
              <w:rPr>
                <w:sz w:val="24"/>
              </w:rPr>
            </w:pPr>
            <w:r>
              <w:rPr>
                <w:spacing w:val="-2"/>
                <w:sz w:val="24"/>
              </w:rPr>
              <w:t>NMHC)</w:t>
            </w:r>
          </w:p>
        </w:tc>
        <w:tc>
          <w:tcPr>
            <w:tcW w:w="1143" w:type="dxa"/>
          </w:tcPr>
          <w:p w14:paraId="29303F83" w14:textId="77777777" w:rsidR="009D0692" w:rsidRDefault="00D22DBB">
            <w:pPr>
              <w:pStyle w:val="TableParagraph"/>
              <w:spacing w:line="271" w:lineRule="exact"/>
              <w:ind w:left="8" w:right="1"/>
              <w:jc w:val="center"/>
              <w:rPr>
                <w:sz w:val="24"/>
              </w:rPr>
            </w:pPr>
            <w:r>
              <w:rPr>
                <w:spacing w:val="-4"/>
                <w:sz w:val="24"/>
              </w:rPr>
              <w:t>14.4</w:t>
            </w:r>
          </w:p>
        </w:tc>
        <w:tc>
          <w:tcPr>
            <w:tcW w:w="1073" w:type="dxa"/>
          </w:tcPr>
          <w:p w14:paraId="3B013FDC" w14:textId="77777777" w:rsidR="009D0692" w:rsidRDefault="00D22DBB">
            <w:pPr>
              <w:pStyle w:val="TableParagraph"/>
              <w:spacing w:line="271" w:lineRule="exact"/>
              <w:ind w:left="0" w:right="289"/>
              <w:jc w:val="right"/>
              <w:rPr>
                <w:sz w:val="24"/>
              </w:rPr>
            </w:pPr>
            <w:r>
              <w:rPr>
                <w:spacing w:val="-4"/>
                <w:sz w:val="24"/>
              </w:rPr>
              <w:t>0.10</w:t>
            </w:r>
          </w:p>
        </w:tc>
        <w:tc>
          <w:tcPr>
            <w:tcW w:w="1008" w:type="dxa"/>
          </w:tcPr>
          <w:p w14:paraId="39FBA866" w14:textId="77777777" w:rsidR="009D0692" w:rsidRDefault="00D22DBB">
            <w:pPr>
              <w:pStyle w:val="TableParagraph"/>
              <w:spacing w:line="271" w:lineRule="exact"/>
              <w:ind w:left="9"/>
              <w:jc w:val="center"/>
              <w:rPr>
                <w:sz w:val="24"/>
              </w:rPr>
            </w:pPr>
            <w:r>
              <w:rPr>
                <w:spacing w:val="-2"/>
                <w:sz w:val="24"/>
              </w:rPr>
              <w:t>0.050</w:t>
            </w:r>
          </w:p>
        </w:tc>
      </w:tr>
      <w:tr w:rsidR="009D0692" w14:paraId="06C6DE6C" w14:textId="77777777">
        <w:trPr>
          <w:trHeight w:val="551"/>
        </w:trPr>
        <w:tc>
          <w:tcPr>
            <w:tcW w:w="1543" w:type="dxa"/>
          </w:tcPr>
          <w:p w14:paraId="4A043105" w14:textId="77777777" w:rsidR="009D0692" w:rsidRDefault="00D22DBB">
            <w:pPr>
              <w:pStyle w:val="TableParagraph"/>
              <w:spacing w:line="271" w:lineRule="exact"/>
              <w:ind w:left="376"/>
              <w:rPr>
                <w:sz w:val="24"/>
              </w:rPr>
            </w:pPr>
            <w:r>
              <w:rPr>
                <w:spacing w:val="-2"/>
                <w:sz w:val="24"/>
              </w:rPr>
              <w:t>ULEV</w:t>
            </w:r>
            <w:r>
              <w:rPr>
                <w:spacing w:val="-2"/>
                <w:sz w:val="24"/>
                <w:vertAlign w:val="superscript"/>
              </w:rPr>
              <w:t>1</w:t>
            </w:r>
            <w:r>
              <w:rPr>
                <w:spacing w:val="-2"/>
                <w:sz w:val="24"/>
              </w:rPr>
              <w:t>;</w:t>
            </w:r>
          </w:p>
          <w:p w14:paraId="1DD969F4" w14:textId="77777777" w:rsidR="009D0692" w:rsidRDefault="00D22DBB">
            <w:pPr>
              <w:pStyle w:val="TableParagraph"/>
              <w:spacing w:line="260" w:lineRule="exact"/>
              <w:ind w:left="302"/>
              <w:rPr>
                <w:sz w:val="24"/>
              </w:rPr>
            </w:pPr>
            <w:r>
              <w:rPr>
                <w:sz w:val="24"/>
              </w:rPr>
              <w:t>Option</w:t>
            </w:r>
            <w:r>
              <w:rPr>
                <w:spacing w:val="-2"/>
                <w:sz w:val="24"/>
              </w:rPr>
              <w:t xml:space="preserve"> </w:t>
            </w:r>
            <w:r>
              <w:rPr>
                <w:spacing w:val="-10"/>
                <w:sz w:val="24"/>
              </w:rPr>
              <w:t>B</w:t>
            </w:r>
          </w:p>
        </w:tc>
        <w:tc>
          <w:tcPr>
            <w:tcW w:w="3082" w:type="dxa"/>
            <w:gridSpan w:val="2"/>
          </w:tcPr>
          <w:p w14:paraId="38C28703" w14:textId="77777777" w:rsidR="009D0692" w:rsidRDefault="00D22DBB">
            <w:pPr>
              <w:pStyle w:val="TableParagraph"/>
              <w:spacing w:line="271" w:lineRule="exact"/>
              <w:ind w:left="9"/>
              <w:jc w:val="center"/>
              <w:rPr>
                <w:sz w:val="24"/>
              </w:rPr>
            </w:pPr>
            <w:r>
              <w:rPr>
                <w:spacing w:val="-5"/>
                <w:sz w:val="24"/>
              </w:rPr>
              <w:t>2.4</w:t>
            </w:r>
          </w:p>
        </w:tc>
        <w:tc>
          <w:tcPr>
            <w:tcW w:w="1143" w:type="dxa"/>
          </w:tcPr>
          <w:p w14:paraId="19C261F9" w14:textId="77777777" w:rsidR="009D0692" w:rsidRDefault="00D22DBB">
            <w:pPr>
              <w:pStyle w:val="TableParagraph"/>
              <w:spacing w:line="271" w:lineRule="exact"/>
              <w:ind w:left="8" w:right="1"/>
              <w:jc w:val="center"/>
              <w:rPr>
                <w:sz w:val="24"/>
              </w:rPr>
            </w:pPr>
            <w:r>
              <w:rPr>
                <w:spacing w:val="-4"/>
                <w:sz w:val="24"/>
              </w:rPr>
              <w:t>14.4</w:t>
            </w:r>
          </w:p>
        </w:tc>
        <w:tc>
          <w:tcPr>
            <w:tcW w:w="1073" w:type="dxa"/>
          </w:tcPr>
          <w:p w14:paraId="513545CD" w14:textId="77777777" w:rsidR="009D0692" w:rsidRDefault="00D22DBB">
            <w:pPr>
              <w:pStyle w:val="TableParagraph"/>
              <w:spacing w:line="271" w:lineRule="exact"/>
              <w:ind w:left="0" w:right="289"/>
              <w:jc w:val="right"/>
              <w:rPr>
                <w:sz w:val="24"/>
              </w:rPr>
            </w:pPr>
            <w:r>
              <w:rPr>
                <w:spacing w:val="-4"/>
                <w:sz w:val="24"/>
              </w:rPr>
              <w:t>0.10</w:t>
            </w:r>
          </w:p>
        </w:tc>
        <w:tc>
          <w:tcPr>
            <w:tcW w:w="1008" w:type="dxa"/>
          </w:tcPr>
          <w:p w14:paraId="03C3BA18" w14:textId="77777777" w:rsidR="009D0692" w:rsidRDefault="00D22DBB">
            <w:pPr>
              <w:pStyle w:val="TableParagraph"/>
              <w:spacing w:line="271" w:lineRule="exact"/>
              <w:ind w:left="9"/>
              <w:jc w:val="center"/>
              <w:rPr>
                <w:sz w:val="24"/>
              </w:rPr>
            </w:pPr>
            <w:r>
              <w:rPr>
                <w:spacing w:val="-2"/>
                <w:sz w:val="24"/>
              </w:rPr>
              <w:t>0.050</w:t>
            </w:r>
          </w:p>
        </w:tc>
      </w:tr>
      <w:tr w:rsidR="009D0692" w14:paraId="5AC1932F" w14:textId="77777777">
        <w:trPr>
          <w:trHeight w:val="1103"/>
        </w:trPr>
        <w:tc>
          <w:tcPr>
            <w:tcW w:w="7849" w:type="dxa"/>
            <w:gridSpan w:val="6"/>
          </w:tcPr>
          <w:p w14:paraId="164F9573" w14:textId="77777777" w:rsidR="009D0692" w:rsidRDefault="00D22DBB">
            <w:pPr>
              <w:pStyle w:val="TableParagraph"/>
              <w:spacing w:line="240" w:lineRule="auto"/>
              <w:ind w:left="606" w:right="599"/>
              <w:jc w:val="center"/>
              <w:rPr>
                <w:b/>
                <w:sz w:val="24"/>
              </w:rPr>
            </w:pPr>
            <w:r>
              <w:rPr>
                <w:b/>
                <w:sz w:val="24"/>
              </w:rPr>
              <w:t>Exhaust</w:t>
            </w:r>
            <w:r>
              <w:rPr>
                <w:b/>
                <w:spacing w:val="-6"/>
                <w:sz w:val="24"/>
              </w:rPr>
              <w:t xml:space="preserve"> </w:t>
            </w:r>
            <w:r>
              <w:rPr>
                <w:b/>
                <w:sz w:val="24"/>
              </w:rPr>
              <w:t>Emission</w:t>
            </w:r>
            <w:r>
              <w:rPr>
                <w:b/>
                <w:spacing w:val="-5"/>
                <w:sz w:val="24"/>
              </w:rPr>
              <w:t xml:space="preserve"> </w:t>
            </w:r>
            <w:r>
              <w:rPr>
                <w:b/>
                <w:sz w:val="24"/>
              </w:rPr>
              <w:t>Standards</w:t>
            </w:r>
            <w:r>
              <w:rPr>
                <w:b/>
                <w:spacing w:val="-5"/>
                <w:sz w:val="24"/>
              </w:rPr>
              <w:t xml:space="preserve"> </w:t>
            </w:r>
            <w:r>
              <w:rPr>
                <w:b/>
                <w:sz w:val="24"/>
              </w:rPr>
              <w:t>for</w:t>
            </w:r>
            <w:r>
              <w:rPr>
                <w:b/>
                <w:spacing w:val="-5"/>
                <w:sz w:val="24"/>
              </w:rPr>
              <w:t xml:space="preserve"> </w:t>
            </w:r>
            <w:r>
              <w:rPr>
                <w:b/>
                <w:sz w:val="24"/>
              </w:rPr>
              <w:t>2007</w:t>
            </w:r>
            <w:r>
              <w:rPr>
                <w:b/>
                <w:spacing w:val="-5"/>
                <w:sz w:val="24"/>
              </w:rPr>
              <w:t xml:space="preserve"> </w:t>
            </w:r>
            <w:r>
              <w:rPr>
                <w:b/>
                <w:sz w:val="24"/>
              </w:rPr>
              <w:t>through</w:t>
            </w:r>
            <w:r>
              <w:rPr>
                <w:b/>
                <w:spacing w:val="-5"/>
                <w:sz w:val="24"/>
              </w:rPr>
              <w:t xml:space="preserve"> </w:t>
            </w:r>
            <w:r>
              <w:rPr>
                <w:b/>
                <w:sz w:val="24"/>
              </w:rPr>
              <w:t>2019</w:t>
            </w:r>
            <w:r>
              <w:rPr>
                <w:b/>
                <w:spacing w:val="-6"/>
                <w:sz w:val="24"/>
              </w:rPr>
              <w:t xml:space="preserve"> </w:t>
            </w:r>
            <w:r>
              <w:rPr>
                <w:b/>
                <w:sz w:val="24"/>
              </w:rPr>
              <w:t>Model Medium-Duty ULEVs and SULEVs 8,501-10,000 lbs. GVW and 2007 and Subsequent Model</w:t>
            </w:r>
          </w:p>
          <w:p w14:paraId="062529CF" w14:textId="77777777" w:rsidR="009D0692" w:rsidRDefault="00D22DBB">
            <w:pPr>
              <w:pStyle w:val="TableParagraph"/>
              <w:spacing w:line="260" w:lineRule="exact"/>
              <w:ind w:left="606" w:right="599"/>
              <w:jc w:val="center"/>
              <w:rPr>
                <w:b/>
                <w:sz w:val="24"/>
              </w:rPr>
            </w:pPr>
            <w:r>
              <w:rPr>
                <w:b/>
                <w:sz w:val="24"/>
              </w:rPr>
              <w:t>Medium-Duty</w:t>
            </w:r>
            <w:r>
              <w:rPr>
                <w:b/>
                <w:spacing w:val="-12"/>
                <w:sz w:val="24"/>
              </w:rPr>
              <w:t xml:space="preserve"> </w:t>
            </w:r>
            <w:r>
              <w:rPr>
                <w:b/>
                <w:sz w:val="24"/>
              </w:rPr>
              <w:t>ULEVs</w:t>
            </w:r>
            <w:r>
              <w:rPr>
                <w:b/>
                <w:spacing w:val="-7"/>
                <w:sz w:val="24"/>
              </w:rPr>
              <w:t xml:space="preserve"> </w:t>
            </w:r>
            <w:r>
              <w:rPr>
                <w:b/>
                <w:sz w:val="24"/>
              </w:rPr>
              <w:t>and</w:t>
            </w:r>
            <w:r>
              <w:rPr>
                <w:b/>
                <w:spacing w:val="-9"/>
                <w:sz w:val="24"/>
              </w:rPr>
              <w:t xml:space="preserve"> </w:t>
            </w:r>
            <w:r>
              <w:rPr>
                <w:b/>
                <w:sz w:val="24"/>
              </w:rPr>
              <w:t>SULEVs</w:t>
            </w:r>
            <w:r>
              <w:rPr>
                <w:b/>
                <w:spacing w:val="-9"/>
                <w:sz w:val="24"/>
              </w:rPr>
              <w:t xml:space="preserve"> </w:t>
            </w:r>
            <w:r>
              <w:rPr>
                <w:b/>
                <w:sz w:val="24"/>
              </w:rPr>
              <w:t>10,001-14,000</w:t>
            </w:r>
            <w:r>
              <w:rPr>
                <w:b/>
                <w:spacing w:val="-7"/>
                <w:sz w:val="24"/>
              </w:rPr>
              <w:t xml:space="preserve"> </w:t>
            </w:r>
            <w:r>
              <w:rPr>
                <w:b/>
                <w:sz w:val="24"/>
              </w:rPr>
              <w:t>lbs.</w:t>
            </w:r>
            <w:r>
              <w:rPr>
                <w:b/>
                <w:spacing w:val="-7"/>
                <w:sz w:val="24"/>
              </w:rPr>
              <w:t xml:space="preserve"> </w:t>
            </w:r>
            <w:r>
              <w:rPr>
                <w:b/>
                <w:spacing w:val="-5"/>
                <w:sz w:val="24"/>
              </w:rPr>
              <w:t>GVW</w:t>
            </w:r>
          </w:p>
        </w:tc>
      </w:tr>
      <w:tr w:rsidR="009D0692" w14:paraId="0A67EE5E" w14:textId="77777777">
        <w:trPr>
          <w:trHeight w:val="827"/>
        </w:trPr>
        <w:tc>
          <w:tcPr>
            <w:tcW w:w="1543" w:type="dxa"/>
          </w:tcPr>
          <w:p w14:paraId="4F3859A0" w14:textId="77777777" w:rsidR="009D0692" w:rsidRDefault="00D22DBB">
            <w:pPr>
              <w:pStyle w:val="TableParagraph"/>
              <w:spacing w:line="276" w:lineRule="exact"/>
              <w:ind w:left="282" w:firstLine="91"/>
              <w:rPr>
                <w:sz w:val="24"/>
              </w:rPr>
            </w:pPr>
            <w:r>
              <w:rPr>
                <w:spacing w:val="-2"/>
                <w:sz w:val="24"/>
              </w:rPr>
              <w:t>Vehicle Emission Category</w:t>
            </w:r>
          </w:p>
        </w:tc>
        <w:tc>
          <w:tcPr>
            <w:tcW w:w="1541" w:type="dxa"/>
          </w:tcPr>
          <w:p w14:paraId="3FD32A03" w14:textId="77777777" w:rsidR="009D0692" w:rsidRDefault="00D22DBB">
            <w:pPr>
              <w:pStyle w:val="TableParagraph"/>
              <w:spacing w:before="271" w:line="240" w:lineRule="auto"/>
              <w:ind w:left="14" w:right="9"/>
              <w:jc w:val="center"/>
              <w:rPr>
                <w:sz w:val="24"/>
              </w:rPr>
            </w:pPr>
            <w:r>
              <w:rPr>
                <w:spacing w:val="-5"/>
                <w:sz w:val="24"/>
              </w:rPr>
              <w:t>NOx</w:t>
            </w:r>
          </w:p>
        </w:tc>
        <w:tc>
          <w:tcPr>
            <w:tcW w:w="1541" w:type="dxa"/>
          </w:tcPr>
          <w:p w14:paraId="22FF9B98" w14:textId="77777777" w:rsidR="009D0692" w:rsidRDefault="00D22DBB">
            <w:pPr>
              <w:pStyle w:val="TableParagraph"/>
              <w:spacing w:before="134" w:line="240" w:lineRule="auto"/>
              <w:ind w:left="331" w:right="257" w:hanging="60"/>
              <w:rPr>
                <w:sz w:val="24"/>
              </w:rPr>
            </w:pPr>
            <w:r>
              <w:rPr>
                <w:sz w:val="24"/>
              </w:rPr>
              <w:t>NMHC</w:t>
            </w:r>
            <w:r>
              <w:rPr>
                <w:spacing w:val="-17"/>
                <w:sz w:val="24"/>
              </w:rPr>
              <w:t xml:space="preserve"> </w:t>
            </w:r>
            <w:r>
              <w:rPr>
                <w:sz w:val="24"/>
              </w:rPr>
              <w:t xml:space="preserve">or </w:t>
            </w:r>
            <w:r>
              <w:rPr>
                <w:spacing w:val="-2"/>
                <w:sz w:val="24"/>
              </w:rPr>
              <w:t>NMHCE</w:t>
            </w:r>
          </w:p>
        </w:tc>
        <w:tc>
          <w:tcPr>
            <w:tcW w:w="1143" w:type="dxa"/>
          </w:tcPr>
          <w:p w14:paraId="4300DC47" w14:textId="77777777" w:rsidR="009D0692" w:rsidRDefault="00D22DBB">
            <w:pPr>
              <w:pStyle w:val="TableParagraph"/>
              <w:spacing w:before="271" w:line="240" w:lineRule="auto"/>
              <w:ind w:left="8" w:right="6"/>
              <w:jc w:val="center"/>
              <w:rPr>
                <w:sz w:val="24"/>
              </w:rPr>
            </w:pPr>
            <w:r>
              <w:rPr>
                <w:spacing w:val="-5"/>
                <w:sz w:val="24"/>
              </w:rPr>
              <w:t>CO</w:t>
            </w:r>
          </w:p>
        </w:tc>
        <w:tc>
          <w:tcPr>
            <w:tcW w:w="1073" w:type="dxa"/>
          </w:tcPr>
          <w:p w14:paraId="130F6344" w14:textId="77777777" w:rsidR="009D0692" w:rsidRDefault="00D22DBB">
            <w:pPr>
              <w:pStyle w:val="TableParagraph"/>
              <w:spacing w:before="271" w:line="240" w:lineRule="auto"/>
              <w:ind w:left="354"/>
              <w:rPr>
                <w:sz w:val="24"/>
              </w:rPr>
            </w:pPr>
            <w:r>
              <w:rPr>
                <w:spacing w:val="-5"/>
                <w:sz w:val="24"/>
              </w:rPr>
              <w:t>PM</w:t>
            </w:r>
          </w:p>
        </w:tc>
        <w:tc>
          <w:tcPr>
            <w:tcW w:w="1008" w:type="dxa"/>
          </w:tcPr>
          <w:p w14:paraId="505FE884" w14:textId="77777777" w:rsidR="009D0692" w:rsidRDefault="00D22DBB">
            <w:pPr>
              <w:pStyle w:val="TableParagraph"/>
              <w:spacing w:before="271" w:line="240" w:lineRule="auto"/>
              <w:ind w:left="9" w:right="3"/>
              <w:jc w:val="center"/>
              <w:rPr>
                <w:sz w:val="24"/>
              </w:rPr>
            </w:pPr>
            <w:r>
              <w:rPr>
                <w:spacing w:val="-4"/>
                <w:sz w:val="24"/>
              </w:rPr>
              <w:t>HCHO</w:t>
            </w:r>
          </w:p>
        </w:tc>
      </w:tr>
      <w:tr w:rsidR="009D0692" w14:paraId="10D8345F" w14:textId="77777777">
        <w:trPr>
          <w:trHeight w:val="275"/>
        </w:trPr>
        <w:tc>
          <w:tcPr>
            <w:tcW w:w="1543" w:type="dxa"/>
          </w:tcPr>
          <w:p w14:paraId="50303A87" w14:textId="77777777" w:rsidR="009D0692" w:rsidRDefault="00D22DBB">
            <w:pPr>
              <w:pStyle w:val="TableParagraph"/>
              <w:spacing w:line="255" w:lineRule="exact"/>
              <w:ind w:left="10"/>
              <w:jc w:val="center"/>
              <w:rPr>
                <w:sz w:val="24"/>
              </w:rPr>
            </w:pPr>
            <w:r>
              <w:rPr>
                <w:spacing w:val="-2"/>
                <w:sz w:val="24"/>
              </w:rPr>
              <w:t>ULEV</w:t>
            </w:r>
            <w:r>
              <w:rPr>
                <w:spacing w:val="-2"/>
                <w:sz w:val="24"/>
                <w:vertAlign w:val="superscript"/>
              </w:rPr>
              <w:t>1</w:t>
            </w:r>
          </w:p>
        </w:tc>
        <w:tc>
          <w:tcPr>
            <w:tcW w:w="1541" w:type="dxa"/>
          </w:tcPr>
          <w:p w14:paraId="65423797" w14:textId="77777777" w:rsidR="009D0692" w:rsidRDefault="00D22DBB">
            <w:pPr>
              <w:pStyle w:val="TableParagraph"/>
              <w:spacing w:line="255" w:lineRule="exact"/>
              <w:ind w:left="14" w:right="9"/>
              <w:jc w:val="center"/>
              <w:rPr>
                <w:sz w:val="24"/>
              </w:rPr>
            </w:pPr>
            <w:r>
              <w:rPr>
                <w:spacing w:val="-4"/>
                <w:sz w:val="24"/>
              </w:rPr>
              <w:t>0.20</w:t>
            </w:r>
          </w:p>
        </w:tc>
        <w:tc>
          <w:tcPr>
            <w:tcW w:w="1541" w:type="dxa"/>
          </w:tcPr>
          <w:p w14:paraId="385B80EF" w14:textId="77777777" w:rsidR="009D0692" w:rsidRDefault="00D22DBB">
            <w:pPr>
              <w:pStyle w:val="TableParagraph"/>
              <w:spacing w:line="255" w:lineRule="exact"/>
              <w:ind w:left="14"/>
              <w:jc w:val="center"/>
              <w:rPr>
                <w:sz w:val="24"/>
              </w:rPr>
            </w:pPr>
            <w:r>
              <w:rPr>
                <w:spacing w:val="-4"/>
                <w:sz w:val="24"/>
              </w:rPr>
              <w:t>0.14</w:t>
            </w:r>
          </w:p>
        </w:tc>
        <w:tc>
          <w:tcPr>
            <w:tcW w:w="1143" w:type="dxa"/>
          </w:tcPr>
          <w:p w14:paraId="296E2BF0" w14:textId="77777777" w:rsidR="009D0692" w:rsidRDefault="00D22DBB">
            <w:pPr>
              <w:pStyle w:val="TableParagraph"/>
              <w:spacing w:line="255" w:lineRule="exact"/>
              <w:ind w:left="8" w:right="1"/>
              <w:jc w:val="center"/>
              <w:rPr>
                <w:sz w:val="24"/>
              </w:rPr>
            </w:pPr>
            <w:r>
              <w:rPr>
                <w:spacing w:val="-4"/>
                <w:sz w:val="24"/>
              </w:rPr>
              <w:t>15.5</w:t>
            </w:r>
          </w:p>
        </w:tc>
        <w:tc>
          <w:tcPr>
            <w:tcW w:w="1073" w:type="dxa"/>
          </w:tcPr>
          <w:p w14:paraId="02986B3C" w14:textId="77777777" w:rsidR="009D0692" w:rsidRDefault="00D22DBB">
            <w:pPr>
              <w:pStyle w:val="TableParagraph"/>
              <w:spacing w:line="255" w:lineRule="exact"/>
              <w:ind w:left="0" w:right="289"/>
              <w:jc w:val="right"/>
              <w:rPr>
                <w:sz w:val="24"/>
              </w:rPr>
            </w:pPr>
            <w:r>
              <w:rPr>
                <w:spacing w:val="-4"/>
                <w:sz w:val="24"/>
              </w:rPr>
              <w:t>0.01</w:t>
            </w:r>
          </w:p>
        </w:tc>
        <w:tc>
          <w:tcPr>
            <w:tcW w:w="1008" w:type="dxa"/>
          </w:tcPr>
          <w:p w14:paraId="2C56967E" w14:textId="77777777" w:rsidR="009D0692" w:rsidRDefault="00D22DBB">
            <w:pPr>
              <w:pStyle w:val="TableParagraph"/>
              <w:spacing w:line="255" w:lineRule="exact"/>
              <w:ind w:left="9"/>
              <w:jc w:val="center"/>
              <w:rPr>
                <w:sz w:val="24"/>
              </w:rPr>
            </w:pPr>
            <w:r>
              <w:rPr>
                <w:spacing w:val="-2"/>
                <w:sz w:val="24"/>
              </w:rPr>
              <w:t>0.050</w:t>
            </w:r>
          </w:p>
        </w:tc>
      </w:tr>
      <w:tr w:rsidR="009D0692" w14:paraId="7C8D813B" w14:textId="77777777">
        <w:trPr>
          <w:trHeight w:val="285"/>
        </w:trPr>
        <w:tc>
          <w:tcPr>
            <w:tcW w:w="1543" w:type="dxa"/>
          </w:tcPr>
          <w:p w14:paraId="515DEDC3" w14:textId="77777777" w:rsidR="009D0692" w:rsidRDefault="00D22DBB">
            <w:pPr>
              <w:pStyle w:val="TableParagraph"/>
              <w:spacing w:line="265" w:lineRule="exact"/>
              <w:ind w:left="10" w:right="2"/>
              <w:jc w:val="center"/>
              <w:rPr>
                <w:sz w:val="24"/>
              </w:rPr>
            </w:pPr>
            <w:r>
              <w:rPr>
                <w:spacing w:val="-2"/>
                <w:sz w:val="24"/>
              </w:rPr>
              <w:t>SULEV</w:t>
            </w:r>
            <w:r>
              <w:rPr>
                <w:spacing w:val="-2"/>
                <w:sz w:val="24"/>
                <w:vertAlign w:val="superscript"/>
              </w:rPr>
              <w:t>1</w:t>
            </w:r>
          </w:p>
        </w:tc>
        <w:tc>
          <w:tcPr>
            <w:tcW w:w="1541" w:type="dxa"/>
          </w:tcPr>
          <w:p w14:paraId="1B773619" w14:textId="77777777" w:rsidR="009D0692" w:rsidRDefault="00D22DBB">
            <w:pPr>
              <w:pStyle w:val="TableParagraph"/>
              <w:spacing w:line="265" w:lineRule="exact"/>
              <w:ind w:left="14" w:right="10"/>
              <w:jc w:val="center"/>
              <w:rPr>
                <w:sz w:val="24"/>
              </w:rPr>
            </w:pPr>
            <w:r>
              <w:rPr>
                <w:spacing w:val="-4"/>
                <w:sz w:val="24"/>
              </w:rPr>
              <w:t>0.10</w:t>
            </w:r>
          </w:p>
        </w:tc>
        <w:tc>
          <w:tcPr>
            <w:tcW w:w="1541" w:type="dxa"/>
          </w:tcPr>
          <w:p w14:paraId="476311E8" w14:textId="77777777" w:rsidR="009D0692" w:rsidRDefault="00D22DBB">
            <w:pPr>
              <w:pStyle w:val="TableParagraph"/>
              <w:spacing w:line="265" w:lineRule="exact"/>
              <w:ind w:left="14"/>
              <w:jc w:val="center"/>
              <w:rPr>
                <w:sz w:val="24"/>
              </w:rPr>
            </w:pPr>
            <w:r>
              <w:rPr>
                <w:spacing w:val="-4"/>
                <w:sz w:val="24"/>
              </w:rPr>
              <w:t>0.07</w:t>
            </w:r>
          </w:p>
        </w:tc>
        <w:tc>
          <w:tcPr>
            <w:tcW w:w="1143" w:type="dxa"/>
          </w:tcPr>
          <w:p w14:paraId="3EB2CD4B" w14:textId="77777777" w:rsidR="009D0692" w:rsidRDefault="00D22DBB">
            <w:pPr>
              <w:pStyle w:val="TableParagraph"/>
              <w:spacing w:line="265" w:lineRule="exact"/>
              <w:ind w:left="8"/>
              <w:jc w:val="center"/>
              <w:rPr>
                <w:sz w:val="24"/>
              </w:rPr>
            </w:pPr>
            <w:r>
              <w:rPr>
                <w:spacing w:val="-5"/>
                <w:sz w:val="24"/>
              </w:rPr>
              <w:t>7.7</w:t>
            </w:r>
          </w:p>
        </w:tc>
        <w:tc>
          <w:tcPr>
            <w:tcW w:w="1073" w:type="dxa"/>
          </w:tcPr>
          <w:p w14:paraId="6C7A922E" w14:textId="77777777" w:rsidR="009D0692" w:rsidRDefault="00D22DBB">
            <w:pPr>
              <w:pStyle w:val="TableParagraph"/>
              <w:spacing w:line="265" w:lineRule="exact"/>
              <w:ind w:left="0" w:right="225"/>
              <w:jc w:val="right"/>
              <w:rPr>
                <w:sz w:val="24"/>
              </w:rPr>
            </w:pPr>
            <w:r>
              <w:rPr>
                <w:spacing w:val="-2"/>
                <w:sz w:val="24"/>
              </w:rPr>
              <w:t>0.005</w:t>
            </w:r>
          </w:p>
        </w:tc>
        <w:tc>
          <w:tcPr>
            <w:tcW w:w="1008" w:type="dxa"/>
          </w:tcPr>
          <w:p w14:paraId="3546EA0B" w14:textId="77777777" w:rsidR="009D0692" w:rsidRDefault="00D22DBB">
            <w:pPr>
              <w:pStyle w:val="TableParagraph"/>
              <w:spacing w:line="265" w:lineRule="exact"/>
              <w:ind w:left="9"/>
              <w:jc w:val="center"/>
              <w:rPr>
                <w:sz w:val="24"/>
              </w:rPr>
            </w:pPr>
            <w:r>
              <w:rPr>
                <w:spacing w:val="-2"/>
                <w:sz w:val="24"/>
              </w:rPr>
              <w:t>0.025</w:t>
            </w:r>
          </w:p>
        </w:tc>
      </w:tr>
    </w:tbl>
    <w:p w14:paraId="5BA3C173" w14:textId="77777777" w:rsidR="009D0692" w:rsidRDefault="00D22DBB">
      <w:pPr>
        <w:tabs>
          <w:tab w:val="left" w:pos="1799"/>
        </w:tabs>
        <w:ind w:left="1080" w:right="1729" w:hanging="1"/>
        <w:jc w:val="both"/>
        <w:rPr>
          <w:sz w:val="20"/>
        </w:rPr>
      </w:pPr>
      <w:r>
        <w:rPr>
          <w:spacing w:val="-10"/>
          <w:sz w:val="20"/>
          <w:vertAlign w:val="superscript"/>
        </w:rPr>
        <w:t>1</w:t>
      </w:r>
      <w:r>
        <w:rPr>
          <w:sz w:val="20"/>
        </w:rPr>
        <w:tab/>
        <w:t>Emissions</w:t>
      </w:r>
      <w:r>
        <w:rPr>
          <w:spacing w:val="-3"/>
          <w:sz w:val="20"/>
        </w:rPr>
        <w:t xml:space="preserve"> </w:t>
      </w:r>
      <w:r>
        <w:rPr>
          <w:sz w:val="20"/>
        </w:rPr>
        <w:t>averaging</w:t>
      </w:r>
      <w:r>
        <w:rPr>
          <w:spacing w:val="-4"/>
          <w:sz w:val="20"/>
        </w:rPr>
        <w:t xml:space="preserve"> </w:t>
      </w:r>
      <w:r>
        <w:rPr>
          <w:sz w:val="20"/>
        </w:rPr>
        <w:t>may</w:t>
      </w:r>
      <w:r>
        <w:rPr>
          <w:spacing w:val="-6"/>
          <w:sz w:val="20"/>
        </w:rPr>
        <w:t xml:space="preserve"> </w:t>
      </w:r>
      <w:r>
        <w:rPr>
          <w:sz w:val="20"/>
        </w:rPr>
        <w:t>be</w:t>
      </w:r>
      <w:r>
        <w:rPr>
          <w:spacing w:val="-4"/>
          <w:sz w:val="20"/>
        </w:rPr>
        <w:t xml:space="preserve"> </w:t>
      </w:r>
      <w:r>
        <w:rPr>
          <w:sz w:val="20"/>
        </w:rPr>
        <w:t>used</w:t>
      </w:r>
      <w:r>
        <w:rPr>
          <w:spacing w:val="-2"/>
          <w:sz w:val="20"/>
        </w:rPr>
        <w:t xml:space="preserve"> </w:t>
      </w:r>
      <w:r>
        <w:rPr>
          <w:sz w:val="20"/>
        </w:rPr>
        <w:t>to</w:t>
      </w:r>
      <w:r>
        <w:rPr>
          <w:spacing w:val="-4"/>
          <w:sz w:val="20"/>
        </w:rPr>
        <w:t xml:space="preserve"> </w:t>
      </w:r>
      <w:r>
        <w:rPr>
          <w:sz w:val="20"/>
        </w:rPr>
        <w:t>meet</w:t>
      </w:r>
      <w:r>
        <w:rPr>
          <w:spacing w:val="-4"/>
          <w:sz w:val="20"/>
        </w:rPr>
        <w:t xml:space="preserve"> </w:t>
      </w:r>
      <w:r>
        <w:rPr>
          <w:sz w:val="20"/>
        </w:rPr>
        <w:t>these</w:t>
      </w:r>
      <w:r>
        <w:rPr>
          <w:spacing w:val="-4"/>
          <w:sz w:val="20"/>
        </w:rPr>
        <w:t xml:space="preserve"> </w:t>
      </w:r>
      <w:r>
        <w:rPr>
          <w:sz w:val="20"/>
        </w:rPr>
        <w:t>standards</w:t>
      </w:r>
      <w:r>
        <w:rPr>
          <w:spacing w:val="-3"/>
          <w:sz w:val="20"/>
        </w:rPr>
        <w:t xml:space="preserve"> </w:t>
      </w:r>
      <w:r>
        <w:rPr>
          <w:sz w:val="20"/>
        </w:rPr>
        <w:t>using</w:t>
      </w:r>
      <w:r>
        <w:rPr>
          <w:spacing w:val="-4"/>
          <w:sz w:val="20"/>
        </w:rPr>
        <w:t xml:space="preserve"> </w:t>
      </w:r>
      <w:r>
        <w:rPr>
          <w:sz w:val="20"/>
        </w:rPr>
        <w:t>the</w:t>
      </w:r>
      <w:r>
        <w:rPr>
          <w:spacing w:val="-4"/>
          <w:sz w:val="20"/>
        </w:rPr>
        <w:t xml:space="preserve"> </w:t>
      </w:r>
      <w:r>
        <w:rPr>
          <w:sz w:val="20"/>
        </w:rPr>
        <w:t>requirements</w:t>
      </w:r>
      <w:r>
        <w:rPr>
          <w:spacing w:val="-3"/>
          <w:sz w:val="20"/>
        </w:rPr>
        <w:t xml:space="preserve"> </w:t>
      </w:r>
      <w:r>
        <w:rPr>
          <w:sz w:val="20"/>
        </w:rPr>
        <w:t>for participation</w:t>
      </w:r>
      <w:r>
        <w:rPr>
          <w:spacing w:val="-2"/>
          <w:sz w:val="20"/>
        </w:rPr>
        <w:t xml:space="preserve"> </w:t>
      </w:r>
      <w:r>
        <w:rPr>
          <w:sz w:val="20"/>
        </w:rPr>
        <w:t>averaging,</w:t>
      </w:r>
      <w:r>
        <w:rPr>
          <w:spacing w:val="-4"/>
          <w:sz w:val="20"/>
        </w:rPr>
        <w:t xml:space="preserve"> </w:t>
      </w:r>
      <w:r>
        <w:rPr>
          <w:sz w:val="20"/>
        </w:rPr>
        <w:t>banking</w:t>
      </w:r>
      <w:r>
        <w:rPr>
          <w:spacing w:val="-4"/>
          <w:sz w:val="20"/>
        </w:rPr>
        <w:t xml:space="preserve"> </w:t>
      </w:r>
      <w:r>
        <w:rPr>
          <w:sz w:val="20"/>
        </w:rPr>
        <w:t>and</w:t>
      </w:r>
      <w:r>
        <w:rPr>
          <w:spacing w:val="-2"/>
          <w:sz w:val="20"/>
        </w:rPr>
        <w:t xml:space="preserve"> </w:t>
      </w:r>
      <w:r>
        <w:rPr>
          <w:sz w:val="20"/>
        </w:rPr>
        <w:t>trading</w:t>
      </w:r>
      <w:r>
        <w:rPr>
          <w:spacing w:val="-2"/>
          <w:sz w:val="20"/>
        </w:rPr>
        <w:t xml:space="preserve"> </w:t>
      </w:r>
      <w:r>
        <w:rPr>
          <w:sz w:val="20"/>
        </w:rPr>
        <w:t>programs,</w:t>
      </w:r>
      <w:r>
        <w:rPr>
          <w:spacing w:val="-4"/>
          <w:sz w:val="20"/>
        </w:rPr>
        <w:t xml:space="preserve"> </w:t>
      </w:r>
      <w:r>
        <w:rPr>
          <w:sz w:val="20"/>
        </w:rPr>
        <w:t>as</w:t>
      </w:r>
      <w:r>
        <w:rPr>
          <w:spacing w:val="-3"/>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I.15</w:t>
      </w:r>
      <w:r>
        <w:rPr>
          <w:spacing w:val="-2"/>
          <w:sz w:val="20"/>
        </w:rPr>
        <w:t xml:space="preserve"> </w:t>
      </w:r>
      <w:r>
        <w:rPr>
          <w:sz w:val="20"/>
        </w:rPr>
        <w:t>of</w:t>
      </w:r>
      <w:r>
        <w:rPr>
          <w:spacing w:val="-2"/>
          <w:sz w:val="20"/>
        </w:rPr>
        <w:t xml:space="preserve"> </w:t>
      </w:r>
      <w:r>
        <w:rPr>
          <w:sz w:val="20"/>
        </w:rPr>
        <w:t>these</w:t>
      </w:r>
      <w:r>
        <w:rPr>
          <w:spacing w:val="-4"/>
          <w:sz w:val="20"/>
        </w:rPr>
        <w:t xml:space="preserve"> </w:t>
      </w:r>
      <w:r>
        <w:rPr>
          <w:sz w:val="20"/>
        </w:rPr>
        <w:t xml:space="preserve">test </w:t>
      </w:r>
      <w:r>
        <w:rPr>
          <w:spacing w:val="-2"/>
          <w:sz w:val="20"/>
        </w:rPr>
        <w:t>procedures.</w:t>
      </w:r>
    </w:p>
    <w:p w14:paraId="34412CEC" w14:textId="77777777" w:rsidR="009D0692" w:rsidRDefault="009D0692">
      <w:pPr>
        <w:pStyle w:val="BodyText"/>
        <w:spacing w:before="46"/>
        <w:rPr>
          <w:sz w:val="20"/>
        </w:rPr>
      </w:pPr>
    </w:p>
    <w:p w14:paraId="436532E6" w14:textId="77777777" w:rsidR="009D0692" w:rsidRDefault="00D22DBB">
      <w:pPr>
        <w:pStyle w:val="ListParagraph"/>
        <w:numPr>
          <w:ilvl w:val="3"/>
          <w:numId w:val="43"/>
        </w:numPr>
        <w:tabs>
          <w:tab w:val="left" w:pos="2519"/>
        </w:tabs>
        <w:ind w:left="1439" w:right="1498" w:firstLine="360"/>
        <w:rPr>
          <w:sz w:val="24"/>
        </w:rPr>
      </w:pPr>
      <w:r>
        <w:rPr>
          <w:b/>
          <w:sz w:val="24"/>
        </w:rPr>
        <w:t>Optional Standards for Complete and Incomplete Heavy-Duty Vehicles.</w:t>
      </w:r>
      <w:r>
        <w:rPr>
          <w:b/>
          <w:spacing w:val="40"/>
          <w:sz w:val="24"/>
        </w:rPr>
        <w:t xml:space="preserve"> </w:t>
      </w:r>
      <w:r>
        <w:rPr>
          <w:sz w:val="24"/>
        </w:rPr>
        <w:t>Manufacturers may request to group complete and incomplete heavy-duty</w:t>
      </w:r>
      <w:r>
        <w:rPr>
          <w:spacing w:val="-4"/>
          <w:sz w:val="24"/>
        </w:rPr>
        <w:t xml:space="preserve"> </w:t>
      </w:r>
      <w:r>
        <w:rPr>
          <w:sz w:val="24"/>
        </w:rPr>
        <w:t>vehicles</w:t>
      </w:r>
      <w:r>
        <w:rPr>
          <w:spacing w:val="-4"/>
          <w:sz w:val="24"/>
        </w:rPr>
        <w:t xml:space="preserve"> </w:t>
      </w:r>
      <w:r>
        <w:rPr>
          <w:sz w:val="24"/>
        </w:rPr>
        <w:t>into</w:t>
      </w:r>
      <w:r>
        <w:rPr>
          <w:spacing w:val="-3"/>
          <w:sz w:val="24"/>
        </w:rPr>
        <w:t xml:space="preserve"> </w:t>
      </w:r>
      <w:r>
        <w:rPr>
          <w:sz w:val="24"/>
        </w:rPr>
        <w:t>the</w:t>
      </w:r>
      <w:r>
        <w:rPr>
          <w:spacing w:val="-3"/>
          <w:sz w:val="24"/>
        </w:rPr>
        <w:t xml:space="preserve"> </w:t>
      </w:r>
      <w:r>
        <w:rPr>
          <w:sz w:val="24"/>
        </w:rPr>
        <w:t>same</w:t>
      </w:r>
      <w:r>
        <w:rPr>
          <w:spacing w:val="-5"/>
          <w:sz w:val="24"/>
        </w:rPr>
        <w:t xml:space="preserve"> </w:t>
      </w:r>
      <w:r>
        <w:rPr>
          <w:sz w:val="24"/>
        </w:rPr>
        <w:t>test</w:t>
      </w:r>
      <w:r>
        <w:rPr>
          <w:spacing w:val="-3"/>
          <w:sz w:val="24"/>
        </w:rPr>
        <w:t xml:space="preserve"> </w:t>
      </w:r>
      <w:r>
        <w:rPr>
          <w:sz w:val="24"/>
        </w:rPr>
        <w:t>group</w:t>
      </w:r>
      <w:r>
        <w:rPr>
          <w:spacing w:val="-5"/>
          <w:sz w:val="24"/>
        </w:rPr>
        <w:t xml:space="preserve"> </w:t>
      </w:r>
      <w:r>
        <w:rPr>
          <w:sz w:val="24"/>
        </w:rPr>
        <w:t>as</w:t>
      </w:r>
      <w:r>
        <w:rPr>
          <w:spacing w:val="-4"/>
          <w:sz w:val="24"/>
        </w:rPr>
        <w:t xml:space="preserve"> </w:t>
      </w:r>
      <w:r>
        <w:rPr>
          <w:sz w:val="24"/>
        </w:rPr>
        <w:t>vehicles</w:t>
      </w:r>
      <w:r>
        <w:rPr>
          <w:spacing w:val="-4"/>
          <w:sz w:val="24"/>
        </w:rPr>
        <w:t xml:space="preserve"> </w:t>
      </w:r>
      <w:r>
        <w:rPr>
          <w:sz w:val="24"/>
        </w:rPr>
        <w:t>certifying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LEV</w:t>
      </w:r>
    </w:p>
    <w:p w14:paraId="1C5E813E" w14:textId="77777777" w:rsidR="009D0692" w:rsidRDefault="009D0692">
      <w:pPr>
        <w:pStyle w:val="ListParagraph"/>
        <w:rPr>
          <w:sz w:val="24"/>
        </w:rPr>
        <w:sectPr w:rsidR="009D0692">
          <w:pgSz w:w="12240" w:h="15840"/>
          <w:pgMar w:top="1360" w:right="0" w:bottom="1620" w:left="1080" w:header="0" w:footer="1424" w:gutter="0"/>
          <w:cols w:space="720"/>
        </w:sectPr>
      </w:pPr>
    </w:p>
    <w:p w14:paraId="7090D946" w14:textId="77777777" w:rsidR="009D0692" w:rsidRDefault="00D22DBB">
      <w:pPr>
        <w:pStyle w:val="BodyText"/>
        <w:spacing w:before="75"/>
        <w:ind w:left="1440"/>
      </w:pPr>
      <w:r>
        <w:lastRenderedPageBreak/>
        <w:t>III</w:t>
      </w:r>
      <w:r>
        <w:rPr>
          <w:spacing w:val="-2"/>
        </w:rPr>
        <w:t xml:space="preserve"> </w:t>
      </w:r>
      <w:r>
        <w:t>exhaust</w:t>
      </w:r>
      <w:r>
        <w:rPr>
          <w:spacing w:val="-2"/>
        </w:rPr>
        <w:t xml:space="preserve"> </w:t>
      </w:r>
      <w:r>
        <w:t>emission</w:t>
      </w:r>
      <w:r>
        <w:rPr>
          <w:spacing w:val="-2"/>
        </w:rPr>
        <w:t xml:space="preserve"> </w:t>
      </w:r>
      <w:r>
        <w:t>standards</w:t>
      </w:r>
      <w:r>
        <w:rPr>
          <w:spacing w:val="-3"/>
        </w:rPr>
        <w:t xml:space="preserve"> </w:t>
      </w:r>
      <w:r>
        <w:t>and</w:t>
      </w:r>
      <w:r>
        <w:rPr>
          <w:spacing w:val="-2"/>
        </w:rPr>
        <w:t xml:space="preserve"> </w:t>
      </w:r>
      <w:r>
        <w:t>test</w:t>
      </w:r>
      <w:r>
        <w:rPr>
          <w:spacing w:val="-5"/>
        </w:rPr>
        <w:t xml:space="preserve"> </w:t>
      </w:r>
      <w:r>
        <w:t>procedures</w:t>
      </w:r>
      <w:r>
        <w:rPr>
          <w:spacing w:val="-3"/>
        </w:rPr>
        <w:t xml:space="preserve"> </w:t>
      </w:r>
      <w:r>
        <w:t>specified</w:t>
      </w:r>
      <w:r>
        <w:rPr>
          <w:spacing w:val="-4"/>
        </w:rPr>
        <w:t xml:space="preserve"> </w:t>
      </w:r>
      <w:r>
        <w:t>in</w:t>
      </w:r>
      <w:r>
        <w:rPr>
          <w:spacing w:val="-2"/>
        </w:rPr>
        <w:t xml:space="preserve"> </w:t>
      </w:r>
      <w:r>
        <w:t>title</w:t>
      </w:r>
      <w:r>
        <w:rPr>
          <w:spacing w:val="-7"/>
        </w:rPr>
        <w:t xml:space="preserve"> </w:t>
      </w:r>
      <w:r>
        <w:t>13,</w:t>
      </w:r>
      <w:r>
        <w:rPr>
          <w:spacing w:val="-1"/>
        </w:rPr>
        <w:t xml:space="preserve"> </w:t>
      </w:r>
      <w:r>
        <w:rPr>
          <w:spacing w:val="-4"/>
        </w:rPr>
        <w:t>CCR,</w:t>
      </w:r>
    </w:p>
    <w:p w14:paraId="7FEC43A5" w14:textId="77777777" w:rsidR="009D0692" w:rsidRDefault="00D22DBB">
      <w:pPr>
        <w:pStyle w:val="BodyText"/>
        <w:ind w:left="1440" w:right="1463"/>
      </w:pPr>
      <w:r>
        <w:t>§1961.2, so long as those complete and incomplete heavy-duty diesel vehicles</w:t>
      </w:r>
      <w:r>
        <w:rPr>
          <w:spacing w:val="-4"/>
        </w:rPr>
        <w:t xml:space="preserve"> </w:t>
      </w:r>
      <w:r>
        <w:t>meet</w:t>
      </w:r>
      <w:r>
        <w:rPr>
          <w:spacing w:val="-3"/>
        </w:rPr>
        <w:t xml:space="preserve"> </w:t>
      </w:r>
      <w:r>
        <w:t>the</w:t>
      </w:r>
      <w:r>
        <w:rPr>
          <w:spacing w:val="-5"/>
        </w:rPr>
        <w:t xml:space="preserve"> </w:t>
      </w:r>
      <w:r>
        <w:t>most</w:t>
      </w:r>
      <w:r>
        <w:rPr>
          <w:spacing w:val="-6"/>
        </w:rPr>
        <w:t xml:space="preserve"> </w:t>
      </w:r>
      <w:r>
        <w:t>stringent</w:t>
      </w:r>
      <w:r>
        <w:rPr>
          <w:spacing w:val="-3"/>
        </w:rPr>
        <w:t xml:space="preserve"> </w:t>
      </w:r>
      <w:r>
        <w:t>LEV</w:t>
      </w:r>
      <w:r>
        <w:rPr>
          <w:spacing w:val="-3"/>
        </w:rPr>
        <w:t xml:space="preserve"> </w:t>
      </w:r>
      <w:r>
        <w:t>III</w:t>
      </w:r>
      <w:r>
        <w:rPr>
          <w:spacing w:val="-3"/>
        </w:rPr>
        <w:t xml:space="preserve"> </w:t>
      </w:r>
      <w:r>
        <w:t>standards</w:t>
      </w:r>
      <w:r>
        <w:rPr>
          <w:spacing w:val="-4"/>
        </w:rPr>
        <w:t xml:space="preserve"> </w:t>
      </w:r>
      <w:r>
        <w:t>to</w:t>
      </w:r>
      <w:r>
        <w:rPr>
          <w:spacing w:val="-3"/>
        </w:rPr>
        <w:t xml:space="preserve"> </w:t>
      </w:r>
      <w:r>
        <w:t>which</w:t>
      </w:r>
      <w:r>
        <w:rPr>
          <w:spacing w:val="-3"/>
        </w:rPr>
        <w:t xml:space="preserve"> </w:t>
      </w:r>
      <w:r>
        <w:t>any</w:t>
      </w:r>
      <w:r>
        <w:rPr>
          <w:spacing w:val="-6"/>
        </w:rPr>
        <w:t xml:space="preserve"> </w:t>
      </w:r>
      <w:r>
        <w:t>vehicle</w:t>
      </w:r>
      <w:r>
        <w:rPr>
          <w:spacing w:val="-3"/>
        </w:rPr>
        <w:t xml:space="preserve"> </w:t>
      </w:r>
      <w:r>
        <w:t>within that test group certifies.</w:t>
      </w:r>
    </w:p>
    <w:p w14:paraId="25EBFC77" w14:textId="77777777" w:rsidR="009D0692" w:rsidRDefault="009D0692">
      <w:pPr>
        <w:pStyle w:val="BodyText"/>
      </w:pPr>
    </w:p>
    <w:p w14:paraId="69412DE1" w14:textId="77777777" w:rsidR="009D0692" w:rsidRDefault="00D22DBB">
      <w:pPr>
        <w:pStyle w:val="Heading2"/>
        <w:numPr>
          <w:ilvl w:val="2"/>
          <w:numId w:val="43"/>
        </w:numPr>
        <w:tabs>
          <w:tab w:val="left" w:pos="1979"/>
        </w:tabs>
        <w:ind w:left="1979" w:hanging="539"/>
        <w:rPr>
          <w:b w:val="0"/>
        </w:rPr>
      </w:pPr>
      <w:r>
        <w:t>Heavy-Duty</w:t>
      </w:r>
      <w:r>
        <w:rPr>
          <w:spacing w:val="-9"/>
        </w:rPr>
        <w:t xml:space="preserve"> </w:t>
      </w:r>
      <w:r>
        <w:t>Diesel</w:t>
      </w:r>
      <w:r>
        <w:rPr>
          <w:spacing w:val="-3"/>
        </w:rPr>
        <w:t xml:space="preserve"> </w:t>
      </w:r>
      <w:r>
        <w:t>Engine</w:t>
      </w:r>
      <w:r>
        <w:rPr>
          <w:spacing w:val="-3"/>
        </w:rPr>
        <w:t xml:space="preserve"> </w:t>
      </w:r>
      <w:r>
        <w:t>Idling</w:t>
      </w:r>
      <w:r>
        <w:rPr>
          <w:spacing w:val="-5"/>
        </w:rPr>
        <w:t xml:space="preserve"> </w:t>
      </w:r>
      <w:r>
        <w:rPr>
          <w:spacing w:val="-2"/>
        </w:rPr>
        <w:t>Requirements</w:t>
      </w:r>
      <w:r>
        <w:rPr>
          <w:b w:val="0"/>
          <w:spacing w:val="-2"/>
        </w:rPr>
        <w:t>.</w:t>
      </w:r>
    </w:p>
    <w:p w14:paraId="048A09FA" w14:textId="77777777" w:rsidR="009D0692" w:rsidRDefault="00D22DBB">
      <w:pPr>
        <w:pStyle w:val="ListParagraph"/>
        <w:numPr>
          <w:ilvl w:val="3"/>
          <w:numId w:val="43"/>
        </w:numPr>
        <w:tabs>
          <w:tab w:val="left" w:pos="2519"/>
        </w:tabs>
        <w:spacing w:before="1"/>
        <w:ind w:left="1440" w:right="1697" w:firstLine="360"/>
        <w:rPr>
          <w:sz w:val="24"/>
        </w:rPr>
      </w:pPr>
      <w:r>
        <w:rPr>
          <w:b/>
          <w:sz w:val="24"/>
        </w:rPr>
        <w:t>Engine</w:t>
      </w:r>
      <w:r>
        <w:rPr>
          <w:b/>
          <w:spacing w:val="-4"/>
          <w:sz w:val="24"/>
        </w:rPr>
        <w:t xml:space="preserve"> </w:t>
      </w:r>
      <w:r>
        <w:rPr>
          <w:b/>
          <w:sz w:val="24"/>
        </w:rPr>
        <w:t>Shutdown</w:t>
      </w:r>
      <w:r>
        <w:rPr>
          <w:b/>
          <w:spacing w:val="-5"/>
          <w:sz w:val="24"/>
        </w:rPr>
        <w:t xml:space="preserve"> </w:t>
      </w:r>
      <w:r>
        <w:rPr>
          <w:b/>
          <w:sz w:val="24"/>
        </w:rPr>
        <w:t>System.</w:t>
      </w:r>
      <w:r>
        <w:rPr>
          <w:b/>
          <w:spacing w:val="40"/>
          <w:sz w:val="24"/>
        </w:rPr>
        <w:t xml:space="preserve"> </w:t>
      </w:r>
      <w:r>
        <w:rPr>
          <w:sz w:val="24"/>
        </w:rPr>
        <w:t>The</w:t>
      </w:r>
      <w:r>
        <w:rPr>
          <w:spacing w:val="-4"/>
          <w:sz w:val="24"/>
        </w:rPr>
        <w:t xml:space="preserve"> </w:t>
      </w:r>
      <w:r>
        <w:rPr>
          <w:sz w:val="24"/>
        </w:rPr>
        <w:t>requirements</w:t>
      </w:r>
      <w:r>
        <w:rPr>
          <w:spacing w:val="-5"/>
          <w:sz w:val="24"/>
        </w:rPr>
        <w:t xml:space="preserve"> </w:t>
      </w:r>
      <w:r>
        <w:rPr>
          <w:sz w:val="24"/>
        </w:rPr>
        <w:t>in</w:t>
      </w:r>
      <w:r>
        <w:rPr>
          <w:spacing w:val="-4"/>
          <w:sz w:val="24"/>
        </w:rPr>
        <w:t xml:space="preserve"> </w:t>
      </w:r>
      <w:r>
        <w:rPr>
          <w:sz w:val="24"/>
        </w:rPr>
        <w:t>this</w:t>
      </w:r>
      <w:r>
        <w:rPr>
          <w:spacing w:val="-5"/>
          <w:sz w:val="24"/>
        </w:rPr>
        <w:t xml:space="preserve"> </w:t>
      </w:r>
      <w:r>
        <w:rPr>
          <w:sz w:val="24"/>
        </w:rPr>
        <w:t>subsection apply to engine manufacturers and original equipment manufacturers, as applicable, that are responsible for the design and control of engine and/or vehicle idle controls.</w:t>
      </w:r>
    </w:p>
    <w:p w14:paraId="3EAD6B40" w14:textId="77777777" w:rsidR="009D0692" w:rsidRDefault="00D22DBB">
      <w:pPr>
        <w:pStyle w:val="ListParagraph"/>
        <w:numPr>
          <w:ilvl w:val="4"/>
          <w:numId w:val="43"/>
        </w:numPr>
        <w:tabs>
          <w:tab w:val="left" w:pos="3187"/>
        </w:tabs>
        <w:ind w:right="1539" w:firstLine="720"/>
        <w:rPr>
          <w:sz w:val="24"/>
        </w:rPr>
      </w:pPr>
      <w:r>
        <w:rPr>
          <w:b/>
          <w:sz w:val="24"/>
        </w:rPr>
        <w:t>Requirements.</w:t>
      </w:r>
      <w:r>
        <w:rPr>
          <w:b/>
          <w:spacing w:val="40"/>
          <w:sz w:val="24"/>
        </w:rPr>
        <w:t xml:space="preserve"> </w:t>
      </w:r>
      <w:r>
        <w:rPr>
          <w:sz w:val="24"/>
        </w:rPr>
        <w:t>Except as</w:t>
      </w:r>
      <w:r>
        <w:rPr>
          <w:spacing w:val="-1"/>
          <w:sz w:val="24"/>
        </w:rPr>
        <w:t xml:space="preserve"> </w:t>
      </w:r>
      <w:r>
        <w:rPr>
          <w:sz w:val="24"/>
        </w:rPr>
        <w:t>provided in subsections 11.B.6.2 and 3, all new 2008 and subsequent model year heavy-duty diesel engines shall be equipped with an engine shutdown system that automatically shuts down the engine after 300 seconds of continuous idling operation once the vehicle is stopped, the transmission is set to “neutral”</w:t>
      </w:r>
      <w:r>
        <w:rPr>
          <w:spacing w:val="-4"/>
          <w:sz w:val="24"/>
        </w:rPr>
        <w:t xml:space="preserve"> </w:t>
      </w:r>
      <w:r>
        <w:rPr>
          <w:sz w:val="24"/>
        </w:rPr>
        <w:t>or</w:t>
      </w:r>
      <w:r>
        <w:rPr>
          <w:spacing w:val="-4"/>
          <w:sz w:val="24"/>
        </w:rPr>
        <w:t xml:space="preserve"> </w:t>
      </w:r>
      <w:r>
        <w:rPr>
          <w:sz w:val="24"/>
        </w:rPr>
        <w:t>“park,”</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parking</w:t>
      </w:r>
      <w:r>
        <w:rPr>
          <w:spacing w:val="-4"/>
          <w:sz w:val="24"/>
        </w:rPr>
        <w:t xml:space="preserve"> </w:t>
      </w:r>
      <w:r>
        <w:rPr>
          <w:sz w:val="24"/>
        </w:rPr>
        <w:t>brake</w:t>
      </w:r>
      <w:r>
        <w:rPr>
          <w:spacing w:val="-4"/>
          <w:sz w:val="24"/>
        </w:rPr>
        <w:t xml:space="preserve"> </w:t>
      </w:r>
      <w:r>
        <w:rPr>
          <w:sz w:val="24"/>
        </w:rPr>
        <w:t>is</w:t>
      </w:r>
      <w:r>
        <w:rPr>
          <w:spacing w:val="-3"/>
          <w:sz w:val="24"/>
        </w:rPr>
        <w:t xml:space="preserve"> </w:t>
      </w:r>
      <w:r>
        <w:rPr>
          <w:sz w:val="24"/>
        </w:rPr>
        <w:t>engaged.</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parking</w:t>
      </w:r>
      <w:r>
        <w:rPr>
          <w:spacing w:val="-4"/>
          <w:sz w:val="24"/>
        </w:rPr>
        <w:t xml:space="preserve"> </w:t>
      </w:r>
      <w:r>
        <w:rPr>
          <w:sz w:val="24"/>
        </w:rPr>
        <w:t>brake is not engaged, then the engine shutdown system shall shut down the engine after 900 seconds of continuous idling operation once the vehicle is stopped and the transmission is set to “neutral” or “park.”</w:t>
      </w:r>
      <w:r>
        <w:rPr>
          <w:spacing w:val="40"/>
          <w:sz w:val="24"/>
        </w:rPr>
        <w:t xml:space="preserve"> </w:t>
      </w:r>
      <w:r>
        <w:rPr>
          <w:sz w:val="24"/>
        </w:rPr>
        <w:t>The engine shutdown system must be tamper-resistant and non-programmable.</w:t>
      </w:r>
      <w:r>
        <w:rPr>
          <w:spacing w:val="40"/>
          <w:sz w:val="24"/>
        </w:rPr>
        <w:t xml:space="preserve"> </w:t>
      </w:r>
      <w:r>
        <w:rPr>
          <w:sz w:val="24"/>
        </w:rPr>
        <w:t>A warning</w:t>
      </w:r>
      <w:r>
        <w:rPr>
          <w:spacing w:val="-2"/>
          <w:sz w:val="24"/>
        </w:rPr>
        <w:t xml:space="preserve"> </w:t>
      </w:r>
      <w:r>
        <w:rPr>
          <w:sz w:val="24"/>
        </w:rPr>
        <w:t>signal, such as</w:t>
      </w:r>
      <w:r>
        <w:rPr>
          <w:spacing w:val="-1"/>
          <w:sz w:val="24"/>
        </w:rPr>
        <w:t xml:space="preserve"> </w:t>
      </w:r>
      <w:r>
        <w:rPr>
          <w:sz w:val="24"/>
        </w:rPr>
        <w:t>a light or</w:t>
      </w:r>
      <w:r>
        <w:rPr>
          <w:spacing w:val="-2"/>
          <w:sz w:val="24"/>
        </w:rPr>
        <w:t xml:space="preserve"> </w:t>
      </w:r>
      <w:r>
        <w:rPr>
          <w:sz w:val="24"/>
        </w:rPr>
        <w:t>sound</w:t>
      </w:r>
      <w:r>
        <w:rPr>
          <w:spacing w:val="-2"/>
          <w:sz w:val="24"/>
        </w:rPr>
        <w:t xml:space="preserve"> </w:t>
      </w:r>
      <w:r>
        <w:rPr>
          <w:sz w:val="24"/>
        </w:rPr>
        <w:t>indicator</w:t>
      </w:r>
      <w:r>
        <w:rPr>
          <w:spacing w:val="-2"/>
          <w:sz w:val="24"/>
        </w:rPr>
        <w:t xml:space="preserve"> </w:t>
      </w:r>
      <w:r>
        <w:rPr>
          <w:sz w:val="24"/>
        </w:rPr>
        <w:t>inside the vehicle</w:t>
      </w:r>
      <w:r>
        <w:rPr>
          <w:spacing w:val="-2"/>
          <w:sz w:val="24"/>
        </w:rPr>
        <w:t xml:space="preserve"> </w:t>
      </w:r>
      <w:r>
        <w:rPr>
          <w:sz w:val="24"/>
        </w:rPr>
        <w:t>cabin, may</w:t>
      </w:r>
      <w:r>
        <w:rPr>
          <w:spacing w:val="-2"/>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alert the driver</w:t>
      </w:r>
      <w:r>
        <w:rPr>
          <w:spacing w:val="-1"/>
          <w:sz w:val="24"/>
        </w:rPr>
        <w:t xml:space="preserve"> </w:t>
      </w:r>
      <w:r>
        <w:rPr>
          <w:sz w:val="24"/>
        </w:rPr>
        <w:t>30 seconds</w:t>
      </w:r>
      <w:r>
        <w:rPr>
          <w:spacing w:val="-2"/>
          <w:sz w:val="24"/>
        </w:rPr>
        <w:t xml:space="preserve"> </w:t>
      </w:r>
      <w:r>
        <w:rPr>
          <w:sz w:val="24"/>
        </w:rPr>
        <w:t>prior</w:t>
      </w:r>
      <w:r>
        <w:rPr>
          <w:spacing w:val="-1"/>
          <w:sz w:val="24"/>
        </w:rPr>
        <w:t xml:space="preserve"> </w:t>
      </w:r>
      <w:r>
        <w:rPr>
          <w:sz w:val="24"/>
        </w:rPr>
        <w:t>to engine shutdown. The engine shutdown system must be capable of allowing the driver to reset the engine shutdown system timer by momentarily changing the position of the accelerator, brake, or clutch pedal, or other mechanism within 30 seconds prior to engine shutdown. Once reset, the engine shutdown system shall restart the engine shutdown sequence described in this paragraph</w:t>
      </w:r>
      <w:r>
        <w:rPr>
          <w:spacing w:val="-1"/>
          <w:sz w:val="24"/>
        </w:rPr>
        <w:t xml:space="preserve"> </w:t>
      </w:r>
      <w:r>
        <w:rPr>
          <w:sz w:val="24"/>
        </w:rPr>
        <w:t>above,</w:t>
      </w:r>
      <w:r>
        <w:rPr>
          <w:spacing w:val="-2"/>
          <w:sz w:val="24"/>
        </w:rPr>
        <w:t xml:space="preserve"> </w:t>
      </w:r>
      <w:r>
        <w:rPr>
          <w:sz w:val="24"/>
        </w:rPr>
        <w:t>and</w:t>
      </w:r>
      <w:r>
        <w:rPr>
          <w:spacing w:val="-4"/>
          <w:sz w:val="24"/>
        </w:rPr>
        <w:t xml:space="preserve"> </w:t>
      </w:r>
      <w:r>
        <w:rPr>
          <w:sz w:val="24"/>
        </w:rPr>
        <w:t>shall continue</w:t>
      </w:r>
      <w:r>
        <w:rPr>
          <w:spacing w:val="-1"/>
          <w:sz w:val="24"/>
        </w:rPr>
        <w:t xml:space="preserve"> </w:t>
      </w:r>
      <w:r>
        <w:rPr>
          <w:sz w:val="24"/>
        </w:rPr>
        <w:t>to</w:t>
      </w:r>
      <w:r>
        <w:rPr>
          <w:spacing w:val="-1"/>
          <w:sz w:val="24"/>
        </w:rPr>
        <w:t xml:space="preserve"> </w:t>
      </w:r>
      <w:r>
        <w:rPr>
          <w:sz w:val="24"/>
        </w:rPr>
        <w:t>do so</w:t>
      </w:r>
      <w:r>
        <w:rPr>
          <w:spacing w:val="-1"/>
          <w:sz w:val="24"/>
        </w:rPr>
        <w:t xml:space="preserve"> </w:t>
      </w:r>
      <w:r>
        <w:rPr>
          <w:sz w:val="24"/>
        </w:rPr>
        <w:t>until the engine shuts</w:t>
      </w:r>
      <w:r>
        <w:rPr>
          <w:spacing w:val="-2"/>
          <w:sz w:val="24"/>
        </w:rPr>
        <w:t xml:space="preserve"> </w:t>
      </w:r>
      <w:r>
        <w:rPr>
          <w:sz w:val="24"/>
        </w:rPr>
        <w:t>down or the vehicle is driven.</w:t>
      </w:r>
    </w:p>
    <w:p w14:paraId="1DF84F44" w14:textId="77777777" w:rsidR="009D0692" w:rsidRDefault="00D22DBB">
      <w:pPr>
        <w:pStyle w:val="ListParagraph"/>
        <w:numPr>
          <w:ilvl w:val="4"/>
          <w:numId w:val="43"/>
        </w:numPr>
        <w:tabs>
          <w:tab w:val="left" w:pos="3119"/>
        </w:tabs>
        <w:ind w:right="1549" w:firstLine="720"/>
        <w:jc w:val="both"/>
        <w:rPr>
          <w:sz w:val="24"/>
        </w:rPr>
      </w:pPr>
      <w:r>
        <w:rPr>
          <w:b/>
          <w:sz w:val="24"/>
        </w:rPr>
        <w:t>Engine Shutdown System Override</w:t>
      </w:r>
      <w:r>
        <w:rPr>
          <w:sz w:val="24"/>
        </w:rPr>
        <w:t>. The engine shutdown system</w:t>
      </w:r>
      <w:r>
        <w:rPr>
          <w:spacing w:val="-1"/>
          <w:sz w:val="24"/>
        </w:rPr>
        <w:t xml:space="preserve"> </w:t>
      </w:r>
      <w:r>
        <w:rPr>
          <w:sz w:val="24"/>
        </w:rPr>
        <w:t>may</w:t>
      </w:r>
      <w:r>
        <w:rPr>
          <w:spacing w:val="-5"/>
          <w:sz w:val="24"/>
        </w:rPr>
        <w:t xml:space="preserve"> </w:t>
      </w:r>
      <w:r>
        <w:rPr>
          <w:sz w:val="24"/>
        </w:rPr>
        <w:t>be</w:t>
      </w:r>
      <w:r>
        <w:rPr>
          <w:spacing w:val="-2"/>
          <w:sz w:val="24"/>
        </w:rPr>
        <w:t xml:space="preserve"> </w:t>
      </w:r>
      <w:r>
        <w:rPr>
          <w:sz w:val="24"/>
        </w:rPr>
        <w:t>overridden,</w:t>
      </w:r>
      <w:r>
        <w:rPr>
          <w:spacing w:val="-5"/>
          <w:sz w:val="24"/>
        </w:rPr>
        <w:t xml:space="preserve"> </w:t>
      </w:r>
      <w:r>
        <w:rPr>
          <w:sz w:val="24"/>
        </w:rPr>
        <w:t>to</w:t>
      </w:r>
      <w:r>
        <w:rPr>
          <w:spacing w:val="-4"/>
          <w:sz w:val="24"/>
        </w:rPr>
        <w:t xml:space="preserve"> </w:t>
      </w:r>
      <w:r>
        <w:rPr>
          <w:sz w:val="24"/>
        </w:rPr>
        <w:t>allow</w:t>
      </w:r>
      <w:r>
        <w:rPr>
          <w:spacing w:val="-6"/>
          <w:sz w:val="24"/>
        </w:rPr>
        <w:t xml:space="preserve"> </w:t>
      </w:r>
      <w:r>
        <w:rPr>
          <w:sz w:val="24"/>
        </w:rPr>
        <w:t>the</w:t>
      </w:r>
      <w:r>
        <w:rPr>
          <w:spacing w:val="-2"/>
          <w:sz w:val="24"/>
        </w:rPr>
        <w:t xml:space="preserve"> </w:t>
      </w:r>
      <w:r>
        <w:rPr>
          <w:sz w:val="24"/>
        </w:rPr>
        <w:t>engine</w:t>
      </w:r>
      <w:r>
        <w:rPr>
          <w:spacing w:val="-2"/>
          <w:sz w:val="24"/>
        </w:rPr>
        <w:t xml:space="preserve"> </w:t>
      </w:r>
      <w:r>
        <w:rPr>
          <w:sz w:val="24"/>
        </w:rPr>
        <w:t>to</w:t>
      </w:r>
      <w:r>
        <w:rPr>
          <w:spacing w:val="-2"/>
          <w:sz w:val="24"/>
        </w:rPr>
        <w:t xml:space="preserve"> </w:t>
      </w:r>
      <w:r>
        <w:rPr>
          <w:sz w:val="24"/>
        </w:rPr>
        <w:t>run</w:t>
      </w:r>
      <w:r>
        <w:rPr>
          <w:spacing w:val="-2"/>
          <w:sz w:val="24"/>
        </w:rPr>
        <w:t xml:space="preserve"> </w:t>
      </w:r>
      <w:r>
        <w:rPr>
          <w:sz w:val="24"/>
        </w:rPr>
        <w:t>continuously</w:t>
      </w:r>
      <w:r>
        <w:rPr>
          <w:spacing w:val="-5"/>
          <w:sz w:val="24"/>
        </w:rPr>
        <w:t xml:space="preserve"> </w:t>
      </w:r>
      <w:r>
        <w:rPr>
          <w:sz w:val="24"/>
        </w:rPr>
        <w:t>at</w:t>
      </w:r>
      <w:r>
        <w:rPr>
          <w:spacing w:val="-2"/>
          <w:sz w:val="24"/>
        </w:rPr>
        <w:t xml:space="preserve"> </w:t>
      </w:r>
      <w:r>
        <w:rPr>
          <w:sz w:val="24"/>
        </w:rPr>
        <w:t>idle, only under the following conditions:</w:t>
      </w:r>
    </w:p>
    <w:p w14:paraId="5A05B573" w14:textId="77777777" w:rsidR="009D0692" w:rsidRDefault="00D22DBB">
      <w:pPr>
        <w:pStyle w:val="ListParagraph"/>
        <w:numPr>
          <w:ilvl w:val="5"/>
          <w:numId w:val="43"/>
        </w:numPr>
        <w:tabs>
          <w:tab w:val="left" w:pos="3597"/>
        </w:tabs>
        <w:ind w:right="1630" w:firstLine="720"/>
        <w:rPr>
          <w:sz w:val="24"/>
        </w:rPr>
      </w:pPr>
      <w:r>
        <w:rPr>
          <w:sz w:val="24"/>
        </w:rPr>
        <w:t>If</w:t>
      </w:r>
      <w:r>
        <w:rPr>
          <w:spacing w:val="-3"/>
          <w:sz w:val="24"/>
        </w:rPr>
        <w:t xml:space="preserve"> </w:t>
      </w:r>
      <w:r>
        <w:rPr>
          <w:sz w:val="24"/>
        </w:rPr>
        <w:t>the</w:t>
      </w:r>
      <w:r>
        <w:rPr>
          <w:spacing w:val="-3"/>
          <w:sz w:val="24"/>
        </w:rPr>
        <w:t xml:space="preserve"> </w:t>
      </w:r>
      <w:r>
        <w:rPr>
          <w:sz w:val="24"/>
        </w:rPr>
        <w:t>engine</w:t>
      </w:r>
      <w:r>
        <w:rPr>
          <w:spacing w:val="-3"/>
          <w:sz w:val="24"/>
        </w:rPr>
        <w:t xml:space="preserve"> </w:t>
      </w:r>
      <w:r>
        <w:rPr>
          <w:sz w:val="24"/>
        </w:rPr>
        <w:t>is</w:t>
      </w:r>
      <w:r>
        <w:rPr>
          <w:spacing w:val="-3"/>
          <w:sz w:val="24"/>
        </w:rPr>
        <w:t xml:space="preserve"> </w:t>
      </w:r>
      <w:r>
        <w:rPr>
          <w:sz w:val="24"/>
        </w:rPr>
        <w:t>operating</w:t>
      </w:r>
      <w:r>
        <w:rPr>
          <w:spacing w:val="-4"/>
          <w:sz w:val="24"/>
        </w:rPr>
        <w:t xml:space="preserve"> </w:t>
      </w:r>
      <w:r>
        <w:rPr>
          <w:sz w:val="24"/>
        </w:rPr>
        <w:t>in</w:t>
      </w:r>
      <w:r>
        <w:rPr>
          <w:spacing w:val="-3"/>
          <w:sz w:val="24"/>
        </w:rPr>
        <w:t xml:space="preserve"> </w:t>
      </w:r>
      <w:r>
        <w:rPr>
          <w:sz w:val="24"/>
        </w:rPr>
        <w:t>power</w:t>
      </w:r>
      <w:r>
        <w:rPr>
          <w:spacing w:val="-4"/>
          <w:sz w:val="24"/>
        </w:rPr>
        <w:t xml:space="preserve"> </w:t>
      </w:r>
      <w:r>
        <w:rPr>
          <w:sz w:val="24"/>
        </w:rPr>
        <w:t>take-off</w:t>
      </w:r>
      <w:r>
        <w:rPr>
          <w:spacing w:val="-5"/>
          <w:sz w:val="24"/>
        </w:rPr>
        <w:t xml:space="preserve"> </w:t>
      </w:r>
      <w:r>
        <w:rPr>
          <w:sz w:val="24"/>
        </w:rPr>
        <w:t>(PTO)</w:t>
      </w:r>
      <w:r>
        <w:rPr>
          <w:spacing w:val="-7"/>
          <w:sz w:val="24"/>
        </w:rPr>
        <w:t xml:space="preserve"> </w:t>
      </w:r>
      <w:r>
        <w:rPr>
          <w:sz w:val="24"/>
        </w:rPr>
        <w:t>mode. The PTO system shall have a switch or a setting that can be switched “on” to override the engine shutdown system and will reset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“off”</w:t>
      </w:r>
      <w:r>
        <w:rPr>
          <w:spacing w:val="-6"/>
          <w:sz w:val="24"/>
        </w:rPr>
        <w:t xml:space="preserve"> </w:t>
      </w:r>
      <w:r>
        <w:rPr>
          <w:sz w:val="24"/>
        </w:rPr>
        <w:t>position</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vehicle’s</w:t>
      </w:r>
      <w:r>
        <w:rPr>
          <w:spacing w:val="-3"/>
          <w:sz w:val="24"/>
        </w:rPr>
        <w:t xml:space="preserve"> </w:t>
      </w:r>
      <w:r>
        <w:rPr>
          <w:sz w:val="24"/>
        </w:rPr>
        <w:t>engine</w:t>
      </w:r>
      <w:r>
        <w:rPr>
          <w:spacing w:val="-3"/>
          <w:sz w:val="24"/>
        </w:rPr>
        <w:t xml:space="preserve"> </w:t>
      </w:r>
      <w:r>
        <w:rPr>
          <w:sz w:val="24"/>
        </w:rPr>
        <w:t>is</w:t>
      </w:r>
      <w:r>
        <w:rPr>
          <w:spacing w:val="-3"/>
          <w:sz w:val="24"/>
        </w:rPr>
        <w:t xml:space="preserve"> </w:t>
      </w:r>
      <w:r>
        <w:rPr>
          <w:sz w:val="24"/>
        </w:rPr>
        <w:t>turned</w:t>
      </w:r>
      <w:r>
        <w:rPr>
          <w:spacing w:val="-4"/>
          <w:sz w:val="24"/>
        </w:rPr>
        <w:t xml:space="preserve"> </w:t>
      </w:r>
      <w:r>
        <w:rPr>
          <w:sz w:val="24"/>
        </w:rPr>
        <w:t>off</w:t>
      </w:r>
      <w:r>
        <w:rPr>
          <w:spacing w:val="-3"/>
          <w:sz w:val="24"/>
        </w:rPr>
        <w:t xml:space="preserve"> </w:t>
      </w:r>
      <w:r>
        <w:rPr>
          <w:sz w:val="24"/>
        </w:rPr>
        <w:t>or when the PTO equipment is turned off. Subject to advance Executive Officer approval, other methods for detecting or activating PTO operation may be allowed; or,</w:t>
      </w:r>
    </w:p>
    <w:p w14:paraId="280EDD23" w14:textId="77777777" w:rsidR="009D0692" w:rsidRDefault="00D22DBB">
      <w:pPr>
        <w:pStyle w:val="ListParagraph"/>
        <w:numPr>
          <w:ilvl w:val="5"/>
          <w:numId w:val="43"/>
        </w:numPr>
        <w:tabs>
          <w:tab w:val="left" w:pos="3597"/>
        </w:tabs>
        <w:spacing w:before="3"/>
        <w:ind w:right="1484" w:firstLine="720"/>
        <w:rPr>
          <w:sz w:val="24"/>
        </w:rPr>
      </w:pPr>
      <w:r>
        <w:rPr>
          <w:sz w:val="24"/>
        </w:rPr>
        <w:t>if</w:t>
      </w:r>
      <w:r>
        <w:rPr>
          <w:spacing w:val="-2"/>
          <w:sz w:val="24"/>
        </w:rPr>
        <w:t xml:space="preserve"> </w:t>
      </w:r>
      <w:r>
        <w:rPr>
          <w:sz w:val="24"/>
        </w:rPr>
        <w:t>the</w:t>
      </w:r>
      <w:r>
        <w:rPr>
          <w:spacing w:val="-4"/>
          <w:sz w:val="24"/>
        </w:rPr>
        <w:t xml:space="preserve"> </w:t>
      </w:r>
      <w:r>
        <w:rPr>
          <w:sz w:val="24"/>
        </w:rPr>
        <w:t>vehicle’s</w:t>
      </w:r>
      <w:r>
        <w:rPr>
          <w:spacing w:val="-5"/>
          <w:sz w:val="24"/>
        </w:rPr>
        <w:t xml:space="preserve"> </w:t>
      </w:r>
      <w:r>
        <w:rPr>
          <w:sz w:val="24"/>
        </w:rPr>
        <w:t>engine</w:t>
      </w:r>
      <w:r>
        <w:rPr>
          <w:spacing w:val="-4"/>
          <w:sz w:val="24"/>
        </w:rPr>
        <w:t xml:space="preserve"> </w:t>
      </w:r>
      <w:r>
        <w:rPr>
          <w:sz w:val="24"/>
        </w:rPr>
        <w:t>coolant</w:t>
      </w:r>
      <w:r>
        <w:rPr>
          <w:spacing w:val="-7"/>
          <w:sz w:val="24"/>
        </w:rPr>
        <w:t xml:space="preserve"> </w:t>
      </w:r>
      <w:r>
        <w:rPr>
          <w:sz w:val="24"/>
        </w:rPr>
        <w:t>temperature</w:t>
      </w:r>
      <w:r>
        <w:rPr>
          <w:spacing w:val="-4"/>
          <w:sz w:val="24"/>
        </w:rPr>
        <w:t xml:space="preserve"> </w:t>
      </w:r>
      <w:r>
        <w:rPr>
          <w:sz w:val="24"/>
        </w:rPr>
        <w:t>is</w:t>
      </w:r>
      <w:r>
        <w:rPr>
          <w:spacing w:val="-5"/>
          <w:sz w:val="24"/>
        </w:rPr>
        <w:t xml:space="preserve"> </w:t>
      </w:r>
      <w:r>
        <w:rPr>
          <w:sz w:val="24"/>
        </w:rPr>
        <w:t>below</w:t>
      </w:r>
      <w:r>
        <w:rPr>
          <w:spacing w:val="-8"/>
          <w:sz w:val="24"/>
        </w:rPr>
        <w:t xml:space="preserve"> </w:t>
      </w:r>
      <w:r>
        <w:rPr>
          <w:sz w:val="24"/>
        </w:rPr>
        <w:t>60</w:t>
      </w:r>
      <w:r>
        <w:rPr>
          <w:rFonts w:ascii="Symbol" w:hAnsi="Symbol"/>
          <w:sz w:val="24"/>
        </w:rPr>
        <w:t></w:t>
      </w:r>
      <w:r>
        <w:rPr>
          <w:sz w:val="24"/>
        </w:rPr>
        <w:t>F. The engine shutdown system shall automatically</w:t>
      </w:r>
      <w:r>
        <w:rPr>
          <w:spacing w:val="-1"/>
          <w:sz w:val="24"/>
        </w:rPr>
        <w:t xml:space="preserve"> </w:t>
      </w:r>
      <w:r>
        <w:rPr>
          <w:sz w:val="24"/>
        </w:rPr>
        <w:t>be activated once the coolant temperature reaches 60</w:t>
      </w:r>
      <w:r>
        <w:rPr>
          <w:rFonts w:ascii="Symbol" w:hAnsi="Symbol"/>
          <w:sz w:val="24"/>
        </w:rPr>
        <w:t></w:t>
      </w:r>
      <w:r>
        <w:rPr>
          <w:sz w:val="24"/>
        </w:rPr>
        <w:t>F or above. The engine coolant temperature shall be measured with the engine’s existing engine coolant</w:t>
      </w:r>
      <w:r>
        <w:rPr>
          <w:spacing w:val="-3"/>
          <w:sz w:val="24"/>
        </w:rPr>
        <w:t xml:space="preserve"> </w:t>
      </w:r>
      <w:r>
        <w:rPr>
          <w:sz w:val="24"/>
        </w:rPr>
        <w:t>temperature sensor</w:t>
      </w:r>
      <w:r>
        <w:rPr>
          <w:spacing w:val="-4"/>
          <w:sz w:val="24"/>
        </w:rPr>
        <w:t xml:space="preserve"> </w:t>
      </w:r>
      <w:r>
        <w:rPr>
          <w:sz w:val="24"/>
        </w:rPr>
        <w:t>used</w:t>
      </w:r>
      <w:r>
        <w:rPr>
          <w:spacing w:val="-5"/>
          <w:sz w:val="24"/>
        </w:rPr>
        <w:t xml:space="preserve"> </w:t>
      </w:r>
      <w:r>
        <w:rPr>
          <w:sz w:val="24"/>
        </w:rPr>
        <w:t>for</w:t>
      </w:r>
      <w:r>
        <w:rPr>
          <w:spacing w:val="-4"/>
          <w:sz w:val="24"/>
        </w:rPr>
        <w:t xml:space="preserve"> </w:t>
      </w:r>
      <w:r>
        <w:rPr>
          <w:sz w:val="24"/>
        </w:rPr>
        <w:t>engine protection, if so</w:t>
      </w:r>
    </w:p>
    <w:p w14:paraId="5D4651D1" w14:textId="77777777" w:rsidR="009D0692" w:rsidRDefault="009D0692">
      <w:pPr>
        <w:pStyle w:val="ListParagraph"/>
        <w:rPr>
          <w:sz w:val="24"/>
        </w:rPr>
        <w:sectPr w:rsidR="009D0692">
          <w:pgSz w:w="12240" w:h="15840"/>
          <w:pgMar w:top="1360" w:right="0" w:bottom="1620" w:left="1080" w:header="0" w:footer="1424" w:gutter="0"/>
          <w:cols w:space="720"/>
        </w:sectPr>
      </w:pPr>
    </w:p>
    <w:p w14:paraId="6DBDB16A" w14:textId="77777777" w:rsidR="009D0692" w:rsidRDefault="00D22DBB">
      <w:pPr>
        <w:pStyle w:val="BodyText"/>
        <w:spacing w:before="75"/>
        <w:ind w:left="2520" w:right="1566"/>
      </w:pPr>
      <w:r>
        <w:lastRenderedPageBreak/>
        <w:t>equipped.</w:t>
      </w:r>
      <w:r>
        <w:rPr>
          <w:spacing w:val="40"/>
        </w:rPr>
        <w:t xml:space="preserve"> </w:t>
      </w:r>
      <w:r>
        <w:t>Other methods of measuring engine coolant temperature</w:t>
      </w:r>
      <w:r>
        <w:rPr>
          <w:spacing w:val="-5"/>
        </w:rPr>
        <w:t xml:space="preserve"> </w:t>
      </w:r>
      <w:r>
        <w:t>may</w:t>
      </w:r>
      <w:r>
        <w:rPr>
          <w:spacing w:val="-6"/>
        </w:rPr>
        <w:t xml:space="preserve"> </w:t>
      </w:r>
      <w:r>
        <w:t>be</w:t>
      </w:r>
      <w:r>
        <w:rPr>
          <w:spacing w:val="-5"/>
        </w:rPr>
        <w:t xml:space="preserve"> </w:t>
      </w:r>
      <w:r>
        <w:t>allowed,</w:t>
      </w:r>
      <w:r>
        <w:rPr>
          <w:spacing w:val="-3"/>
        </w:rPr>
        <w:t xml:space="preserve"> </w:t>
      </w:r>
      <w:r>
        <w:t>subject</w:t>
      </w:r>
      <w:r>
        <w:rPr>
          <w:spacing w:val="-6"/>
        </w:rPr>
        <w:t xml:space="preserve"> </w:t>
      </w:r>
      <w:r>
        <w:t>to</w:t>
      </w:r>
      <w:r>
        <w:rPr>
          <w:spacing w:val="-5"/>
        </w:rPr>
        <w:t xml:space="preserve"> </w:t>
      </w:r>
      <w:r>
        <w:t>advance</w:t>
      </w:r>
      <w:r>
        <w:rPr>
          <w:spacing w:val="-3"/>
        </w:rPr>
        <w:t xml:space="preserve"> </w:t>
      </w:r>
      <w:r>
        <w:t>Executive</w:t>
      </w:r>
      <w:r>
        <w:rPr>
          <w:spacing w:val="-3"/>
        </w:rPr>
        <w:t xml:space="preserve"> </w:t>
      </w:r>
      <w:r>
        <w:t xml:space="preserve">Officer </w:t>
      </w:r>
      <w:r>
        <w:rPr>
          <w:spacing w:val="-2"/>
        </w:rPr>
        <w:t>approval.</w:t>
      </w:r>
    </w:p>
    <w:p w14:paraId="214C1E54" w14:textId="77777777" w:rsidR="009D0692" w:rsidRDefault="00D22DBB">
      <w:pPr>
        <w:pStyle w:val="ListParagraph"/>
        <w:numPr>
          <w:ilvl w:val="5"/>
          <w:numId w:val="43"/>
        </w:numPr>
        <w:tabs>
          <w:tab w:val="left" w:pos="3596"/>
        </w:tabs>
        <w:ind w:left="2519" w:right="1444" w:firstLine="720"/>
        <w:rPr>
          <w:sz w:val="24"/>
        </w:rPr>
      </w:pPr>
      <w:r>
        <w:rPr>
          <w:sz w:val="24"/>
        </w:rPr>
        <w:t>if</w:t>
      </w:r>
      <w:r>
        <w:rPr>
          <w:spacing w:val="-4"/>
          <w:sz w:val="24"/>
        </w:rPr>
        <w:t xml:space="preserve"> </w:t>
      </w:r>
      <w:r>
        <w:rPr>
          <w:sz w:val="24"/>
        </w:rPr>
        <w:t>an</w:t>
      </w:r>
      <w:r>
        <w:rPr>
          <w:spacing w:val="-6"/>
          <w:sz w:val="24"/>
        </w:rPr>
        <w:t xml:space="preserve"> </w:t>
      </w:r>
      <w:r>
        <w:rPr>
          <w:sz w:val="24"/>
        </w:rPr>
        <w:t>exhaust</w:t>
      </w:r>
      <w:r>
        <w:rPr>
          <w:spacing w:val="-4"/>
          <w:sz w:val="24"/>
        </w:rPr>
        <w:t xml:space="preserve"> </w:t>
      </w:r>
      <w:r>
        <w:rPr>
          <w:sz w:val="24"/>
        </w:rPr>
        <w:t>emission</w:t>
      </w:r>
      <w:r>
        <w:rPr>
          <w:spacing w:val="-4"/>
          <w:sz w:val="24"/>
        </w:rPr>
        <w:t xml:space="preserve"> </w:t>
      </w:r>
      <w:r>
        <w:rPr>
          <w:sz w:val="24"/>
        </w:rPr>
        <w:t>control</w:t>
      </w:r>
      <w:r>
        <w:rPr>
          <w:spacing w:val="-5"/>
          <w:sz w:val="24"/>
        </w:rPr>
        <w:t xml:space="preserve"> </w:t>
      </w:r>
      <w:r>
        <w:rPr>
          <w:sz w:val="24"/>
        </w:rPr>
        <w:t>device</w:t>
      </w:r>
      <w:r>
        <w:rPr>
          <w:spacing w:val="-4"/>
          <w:sz w:val="24"/>
        </w:rPr>
        <w:t xml:space="preserve"> </w:t>
      </w:r>
      <w:r>
        <w:rPr>
          <w:sz w:val="24"/>
        </w:rPr>
        <w:t>is</w:t>
      </w:r>
      <w:r>
        <w:rPr>
          <w:spacing w:val="-5"/>
          <w:sz w:val="24"/>
        </w:rPr>
        <w:t xml:space="preserve"> </w:t>
      </w:r>
      <w:r>
        <w:rPr>
          <w:sz w:val="24"/>
        </w:rPr>
        <w:t>regenerating,</w:t>
      </w:r>
      <w:r>
        <w:rPr>
          <w:spacing w:val="-4"/>
          <w:sz w:val="24"/>
        </w:rPr>
        <w:t xml:space="preserve"> </w:t>
      </w:r>
      <w:r>
        <w:rPr>
          <w:sz w:val="24"/>
        </w:rPr>
        <w:t>and keeping the engine running is necessary to prevent aftertreatment or</w:t>
      </w:r>
      <w:r>
        <w:rPr>
          <w:spacing w:val="-2"/>
          <w:sz w:val="24"/>
        </w:rPr>
        <w:t xml:space="preserve"> </w:t>
      </w:r>
      <w:r>
        <w:rPr>
          <w:sz w:val="24"/>
        </w:rPr>
        <w:t>engine</w:t>
      </w:r>
      <w:r>
        <w:rPr>
          <w:spacing w:val="-2"/>
          <w:sz w:val="24"/>
        </w:rPr>
        <w:t xml:space="preserve"> </w:t>
      </w:r>
      <w:r>
        <w:rPr>
          <w:sz w:val="24"/>
        </w:rPr>
        <w:t>damage, the</w:t>
      </w:r>
      <w:r>
        <w:rPr>
          <w:spacing w:val="-2"/>
          <w:sz w:val="24"/>
        </w:rPr>
        <w:t xml:space="preserve"> </w:t>
      </w:r>
      <w:r>
        <w:rPr>
          <w:sz w:val="24"/>
        </w:rPr>
        <w:t>engine shutdown system</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overridden for the duration necessary to complete the regeneration process up to a</w:t>
      </w:r>
      <w:r>
        <w:rPr>
          <w:spacing w:val="-2"/>
          <w:sz w:val="24"/>
        </w:rPr>
        <w:t xml:space="preserve"> </w:t>
      </w:r>
      <w:r>
        <w:rPr>
          <w:sz w:val="24"/>
        </w:rPr>
        <w:t>maximum</w:t>
      </w:r>
      <w:r>
        <w:rPr>
          <w:spacing w:val="-2"/>
          <w:sz w:val="24"/>
        </w:rPr>
        <w:t xml:space="preserve"> </w:t>
      </w:r>
      <w:r>
        <w:rPr>
          <w:sz w:val="24"/>
        </w:rPr>
        <w:t>of 30</w:t>
      </w:r>
      <w:r>
        <w:rPr>
          <w:spacing w:val="-2"/>
          <w:sz w:val="24"/>
        </w:rPr>
        <w:t xml:space="preserve"> </w:t>
      </w:r>
      <w:r>
        <w:rPr>
          <w:sz w:val="24"/>
        </w:rPr>
        <w:t>minutes.</w:t>
      </w:r>
      <w:r>
        <w:rPr>
          <w:spacing w:val="40"/>
          <w:sz w:val="24"/>
        </w:rPr>
        <w:t xml:space="preserve"> </w:t>
      </w:r>
      <w:r>
        <w:rPr>
          <w:sz w:val="24"/>
        </w:rPr>
        <w:t>Determination</w:t>
      </w:r>
      <w:r>
        <w:rPr>
          <w:spacing w:val="-5"/>
          <w:sz w:val="24"/>
        </w:rPr>
        <w:t xml:space="preserve"> </w:t>
      </w:r>
      <w:r>
        <w:rPr>
          <w:sz w:val="24"/>
        </w:rPr>
        <w:t>of what constitutes</w:t>
      </w:r>
      <w:r>
        <w:rPr>
          <w:spacing w:val="-1"/>
          <w:sz w:val="24"/>
        </w:rPr>
        <w:t xml:space="preserve"> </w:t>
      </w:r>
      <w:r>
        <w:rPr>
          <w:sz w:val="24"/>
        </w:rPr>
        <w:t>the need for regeneration will be based on data provided by the manufacturer</w:t>
      </w:r>
      <w:r>
        <w:rPr>
          <w:spacing w:val="-1"/>
          <w:sz w:val="24"/>
        </w:rPr>
        <w:t xml:space="preserve"> </w:t>
      </w:r>
      <w:r>
        <w:rPr>
          <w:sz w:val="24"/>
        </w:rPr>
        <w:t>at time of certification.</w:t>
      </w:r>
      <w:r>
        <w:rPr>
          <w:spacing w:val="40"/>
          <w:sz w:val="24"/>
        </w:rPr>
        <w:t xml:space="preserve"> </w:t>
      </w:r>
      <w:r>
        <w:rPr>
          <w:sz w:val="24"/>
        </w:rPr>
        <w:t>Regeneration events</w:t>
      </w:r>
      <w:r>
        <w:rPr>
          <w:spacing w:val="-2"/>
          <w:sz w:val="24"/>
        </w:rPr>
        <w:t xml:space="preserve"> </w:t>
      </w:r>
      <w:r>
        <w:rPr>
          <w:sz w:val="24"/>
        </w:rPr>
        <w:t>that</w:t>
      </w:r>
      <w:r>
        <w:rPr>
          <w:spacing w:val="-2"/>
          <w:sz w:val="24"/>
        </w:rPr>
        <w:t xml:space="preserve"> </w:t>
      </w:r>
      <w:r>
        <w:rPr>
          <w:sz w:val="24"/>
        </w:rPr>
        <w:t>may require longer than 30 minutes of engine idling to complete shall require advance Executive Officer approval.</w:t>
      </w:r>
      <w:r>
        <w:rPr>
          <w:spacing w:val="40"/>
          <w:sz w:val="24"/>
        </w:rPr>
        <w:t xml:space="preserve"> </w:t>
      </w:r>
      <w:r>
        <w:rPr>
          <w:sz w:val="24"/>
        </w:rPr>
        <w:t>At the end of the regeneration process, the engine shutdown system shall automatically be enabled to restart the engine shutdown sequence described in subparagraph 11.B.6.1.1. above.</w:t>
      </w:r>
      <w:r>
        <w:rPr>
          <w:spacing w:val="80"/>
          <w:sz w:val="24"/>
        </w:rPr>
        <w:t xml:space="preserve"> </w:t>
      </w:r>
      <w:r>
        <w:rPr>
          <w:sz w:val="24"/>
        </w:rPr>
        <w:t>A vehicle that uses</w:t>
      </w:r>
      <w:r>
        <w:rPr>
          <w:spacing w:val="40"/>
          <w:sz w:val="24"/>
        </w:rPr>
        <w:t xml:space="preserve"> </w:t>
      </w:r>
      <w:r>
        <w:rPr>
          <w:sz w:val="24"/>
        </w:rPr>
        <w:t>a regeneration strategy under engine idling operating conditions shall be equipped with a dashboard indicator light that, when illuminated, indicates that the exhaust emission control device is regenerating.</w:t>
      </w:r>
      <w:r>
        <w:rPr>
          <w:spacing w:val="40"/>
          <w:sz w:val="24"/>
        </w:rPr>
        <w:t xml:space="preserve"> </w:t>
      </w:r>
      <w:r>
        <w:rPr>
          <w:sz w:val="24"/>
        </w:rPr>
        <w:t>Other methods of indicating that the exhaust emission control device is regenerating may be used with advance Executive Officer approval.</w:t>
      </w:r>
    </w:p>
    <w:p w14:paraId="003448DF" w14:textId="77777777" w:rsidR="009D0692" w:rsidRDefault="00D22DBB">
      <w:pPr>
        <w:pStyle w:val="ListParagraph"/>
        <w:numPr>
          <w:ilvl w:val="5"/>
          <w:numId w:val="43"/>
        </w:numPr>
        <w:tabs>
          <w:tab w:val="left" w:pos="3596"/>
        </w:tabs>
        <w:spacing w:before="1"/>
        <w:ind w:left="2519" w:right="1591" w:firstLine="720"/>
        <w:rPr>
          <w:sz w:val="24"/>
        </w:rPr>
      </w:pPr>
      <w:r>
        <w:rPr>
          <w:sz w:val="24"/>
        </w:rPr>
        <w:t>if servicing or maintenance of the engine requires extended idling operation. The engine’s electronic control module may be set to temporarily deactivate the engine shutdown system for</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maximum</w:t>
      </w:r>
      <w:r>
        <w:rPr>
          <w:spacing w:val="-1"/>
          <w:sz w:val="24"/>
        </w:rPr>
        <w:t xml:space="preserve"> </w:t>
      </w:r>
      <w:r>
        <w:rPr>
          <w:sz w:val="24"/>
        </w:rPr>
        <w:t>of</w:t>
      </w:r>
      <w:r>
        <w:rPr>
          <w:spacing w:val="-2"/>
          <w:sz w:val="24"/>
        </w:rPr>
        <w:t xml:space="preserve"> </w:t>
      </w:r>
      <w:r>
        <w:rPr>
          <w:sz w:val="24"/>
        </w:rPr>
        <w:t>60</w:t>
      </w:r>
      <w:r>
        <w:rPr>
          <w:spacing w:val="-4"/>
          <w:sz w:val="24"/>
        </w:rPr>
        <w:t xml:space="preserve"> </w:t>
      </w:r>
      <w:r>
        <w:rPr>
          <w:sz w:val="24"/>
        </w:rPr>
        <w:t>minutes.</w:t>
      </w:r>
      <w:r>
        <w:rPr>
          <w:spacing w:val="-5"/>
          <w:sz w:val="24"/>
        </w:rPr>
        <w:t xml:space="preserve"> </w:t>
      </w:r>
      <w:r>
        <w:rPr>
          <w:sz w:val="24"/>
        </w:rPr>
        <w:t>The</w:t>
      </w:r>
      <w:r>
        <w:rPr>
          <w:spacing w:val="-4"/>
          <w:sz w:val="24"/>
        </w:rPr>
        <w:t xml:space="preserve"> </w:t>
      </w:r>
      <w:r>
        <w:rPr>
          <w:sz w:val="24"/>
        </w:rPr>
        <w:t>deactivation</w:t>
      </w:r>
      <w:r>
        <w:rPr>
          <w:spacing w:val="-2"/>
          <w:sz w:val="24"/>
        </w:rPr>
        <w:t xml:space="preserve"> </w:t>
      </w:r>
      <w:r>
        <w:rPr>
          <w:sz w:val="24"/>
        </w:rPr>
        <w:t>of the</w:t>
      </w:r>
      <w:r>
        <w:rPr>
          <w:spacing w:val="-4"/>
          <w:sz w:val="24"/>
        </w:rPr>
        <w:t xml:space="preserve"> </w:t>
      </w:r>
      <w:r>
        <w:rPr>
          <w:sz w:val="24"/>
        </w:rPr>
        <w:t>engine shutdown system shall only be performed with the use of a diagnostic scan tool. At the end of the set deactivation period, the engine’s electronic control module shall reset to restart the engine shutdown</w:t>
      </w:r>
      <w:r>
        <w:rPr>
          <w:spacing w:val="-4"/>
          <w:sz w:val="24"/>
        </w:rPr>
        <w:t xml:space="preserve"> </w:t>
      </w:r>
      <w:r>
        <w:rPr>
          <w:sz w:val="24"/>
        </w:rPr>
        <w:t>system</w:t>
      </w:r>
      <w:r>
        <w:rPr>
          <w:spacing w:val="-3"/>
          <w:sz w:val="24"/>
        </w:rPr>
        <w:t xml:space="preserve"> </w:t>
      </w:r>
      <w:r>
        <w:rPr>
          <w:sz w:val="24"/>
        </w:rPr>
        <w:t>sequence</w:t>
      </w:r>
      <w:r>
        <w:rPr>
          <w:spacing w:val="-5"/>
          <w:sz w:val="24"/>
        </w:rPr>
        <w:t xml:space="preserve"> </w:t>
      </w:r>
      <w:r>
        <w:rPr>
          <w:sz w:val="24"/>
        </w:rPr>
        <w:t>described</w:t>
      </w:r>
      <w:r>
        <w:rPr>
          <w:spacing w:val="-4"/>
          <w:sz w:val="24"/>
        </w:rPr>
        <w:t xml:space="preserve"> </w:t>
      </w:r>
      <w:r>
        <w:rPr>
          <w:sz w:val="24"/>
        </w:rPr>
        <w:t>in</w:t>
      </w:r>
      <w:r>
        <w:rPr>
          <w:spacing w:val="-4"/>
          <w:sz w:val="24"/>
        </w:rPr>
        <w:t xml:space="preserve"> </w:t>
      </w:r>
      <w:r>
        <w:rPr>
          <w:sz w:val="24"/>
        </w:rPr>
        <w:t>subparagraph</w:t>
      </w:r>
      <w:r>
        <w:rPr>
          <w:spacing w:val="-5"/>
          <w:sz w:val="24"/>
        </w:rPr>
        <w:t xml:space="preserve"> </w:t>
      </w:r>
      <w:r>
        <w:rPr>
          <w:sz w:val="24"/>
        </w:rPr>
        <w:t xml:space="preserve">11.B.6.1.1 </w:t>
      </w:r>
      <w:r>
        <w:rPr>
          <w:spacing w:val="-2"/>
          <w:sz w:val="24"/>
        </w:rPr>
        <w:t>above.</w:t>
      </w:r>
    </w:p>
    <w:p w14:paraId="70DC4A02" w14:textId="77777777" w:rsidR="009D0692" w:rsidRDefault="00D22DBB">
      <w:pPr>
        <w:pStyle w:val="ListParagraph"/>
        <w:numPr>
          <w:ilvl w:val="3"/>
          <w:numId w:val="43"/>
        </w:numPr>
        <w:tabs>
          <w:tab w:val="left" w:pos="2519"/>
        </w:tabs>
        <w:ind w:left="1439" w:right="1513" w:firstLine="360"/>
        <w:rPr>
          <w:sz w:val="24"/>
        </w:rPr>
      </w:pPr>
      <w:r>
        <w:rPr>
          <w:b/>
          <w:sz w:val="24"/>
        </w:rPr>
        <w:t>Exempt Vehicles</w:t>
      </w:r>
      <w:r>
        <w:rPr>
          <w:sz w:val="24"/>
        </w:rPr>
        <w:t>. Heavy-duty diesel engines to be used in buses as defined in California Vehicle Code §§ 233, 612 and 642, school buses as defined in California Vehicle Code § 545, recreational vehicles as defined in Health and Safety Code 18010, medium duty vehicles as defined in § 1900(b)(13) of title 13, California Code of Regulations (CCR), military tactical vehicles as defined</w:t>
      </w:r>
      <w:r>
        <w:rPr>
          <w:spacing w:val="-1"/>
          <w:sz w:val="24"/>
        </w:rPr>
        <w:t xml:space="preserve"> </w:t>
      </w:r>
      <w:r>
        <w:rPr>
          <w:sz w:val="24"/>
        </w:rPr>
        <w:t>in</w:t>
      </w:r>
      <w:r>
        <w:rPr>
          <w:spacing w:val="-1"/>
          <w:sz w:val="24"/>
        </w:rPr>
        <w:t xml:space="preserve"> </w:t>
      </w:r>
      <w:r>
        <w:rPr>
          <w:sz w:val="24"/>
        </w:rPr>
        <w:t>§1905 of title</w:t>
      </w:r>
      <w:r>
        <w:rPr>
          <w:spacing w:val="-1"/>
          <w:sz w:val="24"/>
        </w:rPr>
        <w:t xml:space="preserve"> </w:t>
      </w:r>
      <w:r>
        <w:rPr>
          <w:sz w:val="24"/>
        </w:rPr>
        <w:t>13,</w:t>
      </w:r>
      <w:r>
        <w:rPr>
          <w:spacing w:val="-2"/>
          <w:sz w:val="24"/>
        </w:rPr>
        <w:t xml:space="preserve"> </w:t>
      </w:r>
      <w:r>
        <w:rPr>
          <w:sz w:val="24"/>
        </w:rPr>
        <w:t>CCR, authorized emergency</w:t>
      </w:r>
      <w:r>
        <w:rPr>
          <w:spacing w:val="-2"/>
          <w:sz w:val="24"/>
        </w:rPr>
        <w:t xml:space="preserve"> </w:t>
      </w:r>
      <w:r>
        <w:rPr>
          <w:sz w:val="24"/>
        </w:rPr>
        <w:t>vehicles as defined in California Vehicle Code § 165, armored cars, as defined in California</w:t>
      </w:r>
      <w:r>
        <w:rPr>
          <w:spacing w:val="-3"/>
          <w:sz w:val="24"/>
        </w:rPr>
        <w:t xml:space="preserve"> </w:t>
      </w:r>
      <w:r>
        <w:rPr>
          <w:sz w:val="24"/>
        </w:rPr>
        <w:t>Vehicle</w:t>
      </w:r>
      <w:r>
        <w:rPr>
          <w:spacing w:val="-3"/>
          <w:sz w:val="24"/>
        </w:rPr>
        <w:t xml:space="preserve"> </w:t>
      </w:r>
      <w:r>
        <w:rPr>
          <w:sz w:val="24"/>
        </w:rPr>
        <w:t>Code</w:t>
      </w:r>
      <w:r>
        <w:rPr>
          <w:spacing w:val="-3"/>
          <w:sz w:val="24"/>
        </w:rPr>
        <w:t xml:space="preserve"> </w:t>
      </w:r>
      <w:r>
        <w:rPr>
          <w:sz w:val="24"/>
        </w:rPr>
        <w:t>§</w:t>
      </w:r>
      <w:r>
        <w:rPr>
          <w:spacing w:val="-5"/>
          <w:sz w:val="24"/>
        </w:rPr>
        <w:t xml:space="preserve"> </w:t>
      </w:r>
      <w:r>
        <w:rPr>
          <w:sz w:val="24"/>
        </w:rPr>
        <w:t>115,</w:t>
      </w:r>
      <w:r>
        <w:rPr>
          <w:spacing w:val="-3"/>
          <w:sz w:val="24"/>
        </w:rPr>
        <w:t xml:space="preserve"> </w:t>
      </w:r>
      <w:r>
        <w:rPr>
          <w:sz w:val="24"/>
        </w:rPr>
        <w:t>and</w:t>
      </w:r>
      <w:r>
        <w:rPr>
          <w:spacing w:val="-3"/>
          <w:sz w:val="24"/>
        </w:rPr>
        <w:t xml:space="preserve"> </w:t>
      </w:r>
      <w:r>
        <w:rPr>
          <w:sz w:val="24"/>
        </w:rPr>
        <w:t>workover</w:t>
      </w:r>
      <w:r>
        <w:rPr>
          <w:spacing w:val="-5"/>
          <w:sz w:val="24"/>
        </w:rPr>
        <w:t xml:space="preserve"> </w:t>
      </w:r>
      <w:r>
        <w:rPr>
          <w:sz w:val="24"/>
        </w:rPr>
        <w:t>rigs,</w:t>
      </w:r>
      <w:r>
        <w:rPr>
          <w:spacing w:val="-3"/>
          <w:sz w:val="24"/>
        </w:rPr>
        <w:t xml:space="preserve"> </w:t>
      </w:r>
      <w:r>
        <w:rPr>
          <w:sz w:val="24"/>
        </w:rPr>
        <w:t>as</w:t>
      </w:r>
      <w:r>
        <w:rPr>
          <w:spacing w:val="-4"/>
          <w:sz w:val="24"/>
        </w:rPr>
        <w:t xml:space="preserve"> </w:t>
      </w:r>
      <w:r>
        <w:rPr>
          <w:sz w:val="24"/>
        </w:rPr>
        <w:t>defined</w:t>
      </w:r>
      <w:r>
        <w:rPr>
          <w:spacing w:val="-3"/>
          <w:sz w:val="24"/>
        </w:rPr>
        <w:t xml:space="preserve"> </w:t>
      </w:r>
      <w:r>
        <w:rPr>
          <w:sz w:val="24"/>
        </w:rPr>
        <w:t>in</w:t>
      </w:r>
      <w:r>
        <w:rPr>
          <w:spacing w:val="-5"/>
          <w:sz w:val="24"/>
        </w:rPr>
        <w:t xml:space="preserve"> </w:t>
      </w:r>
      <w:r>
        <w:rPr>
          <w:sz w:val="24"/>
        </w:rPr>
        <w:t>§</w:t>
      </w:r>
      <w:r>
        <w:rPr>
          <w:spacing w:val="-3"/>
          <w:sz w:val="24"/>
        </w:rPr>
        <w:t xml:space="preserve"> </w:t>
      </w:r>
      <w:r>
        <w:rPr>
          <w:sz w:val="24"/>
        </w:rPr>
        <w:t>2449</w:t>
      </w:r>
      <w:r>
        <w:rPr>
          <w:spacing w:val="-3"/>
          <w:sz w:val="24"/>
        </w:rPr>
        <w:t xml:space="preserve"> </w:t>
      </w:r>
      <w:r>
        <w:rPr>
          <w:sz w:val="24"/>
        </w:rPr>
        <w:t>of</w:t>
      </w:r>
      <w:r>
        <w:rPr>
          <w:spacing w:val="-3"/>
          <w:sz w:val="24"/>
        </w:rPr>
        <w:t xml:space="preserve"> </w:t>
      </w:r>
      <w:r>
        <w:rPr>
          <w:sz w:val="24"/>
        </w:rPr>
        <w:t>title 13, CCR are exempted from these requirements.</w:t>
      </w:r>
    </w:p>
    <w:p w14:paraId="4E101501" w14:textId="77777777" w:rsidR="009D0692" w:rsidRDefault="00D22DBB">
      <w:pPr>
        <w:pStyle w:val="ListParagraph"/>
        <w:numPr>
          <w:ilvl w:val="3"/>
          <w:numId w:val="43"/>
        </w:numPr>
        <w:tabs>
          <w:tab w:val="left" w:pos="2519"/>
        </w:tabs>
        <w:ind w:left="1439" w:right="1445" w:firstLine="360"/>
        <w:rPr>
          <w:sz w:val="24"/>
        </w:rPr>
      </w:pPr>
      <w:r>
        <w:rPr>
          <w:b/>
          <w:sz w:val="24"/>
        </w:rPr>
        <w:t>Optional NOx Idling Emission Standard</w:t>
      </w:r>
      <w:r>
        <w:rPr>
          <w:sz w:val="24"/>
        </w:rPr>
        <w:t>. In lieu of the engine shutdown system requirements specified in subsection 11.B.6.1 above, an engine manufacturer may elect to certify its new 2008 and subsequent model year</w:t>
      </w:r>
      <w:r>
        <w:rPr>
          <w:spacing w:val="-4"/>
          <w:sz w:val="24"/>
        </w:rPr>
        <w:t xml:space="preserve"> </w:t>
      </w:r>
      <w:r>
        <w:rPr>
          <w:sz w:val="24"/>
        </w:rPr>
        <w:t>heavy-duty</w:t>
      </w:r>
      <w:r>
        <w:rPr>
          <w:spacing w:val="-5"/>
          <w:sz w:val="24"/>
        </w:rPr>
        <w:t xml:space="preserve"> </w:t>
      </w:r>
      <w:r>
        <w:rPr>
          <w:sz w:val="24"/>
        </w:rPr>
        <w:t>diesel</w:t>
      </w:r>
      <w:r>
        <w:rPr>
          <w:spacing w:val="-3"/>
          <w:sz w:val="24"/>
        </w:rPr>
        <w:t xml:space="preserve"> </w:t>
      </w:r>
      <w:r>
        <w:rPr>
          <w:sz w:val="24"/>
        </w:rPr>
        <w:t>engines</w:t>
      </w:r>
      <w:r>
        <w:rPr>
          <w:spacing w:val="-3"/>
          <w:sz w:val="24"/>
        </w:rPr>
        <w:t xml:space="preserve"> </w:t>
      </w:r>
      <w:r>
        <w:rPr>
          <w:sz w:val="24"/>
        </w:rPr>
        <w:t>to</w:t>
      </w:r>
      <w:r>
        <w:rPr>
          <w:spacing w:val="-2"/>
          <w:sz w:val="24"/>
        </w:rPr>
        <w:t xml:space="preserve"> </w:t>
      </w:r>
      <w:r>
        <w:rPr>
          <w:sz w:val="24"/>
        </w:rPr>
        <w:t>an</w:t>
      </w:r>
      <w:r>
        <w:rPr>
          <w:spacing w:val="-2"/>
          <w:sz w:val="24"/>
        </w:rPr>
        <w:t xml:space="preserve"> </w:t>
      </w:r>
      <w:r>
        <w:rPr>
          <w:sz w:val="24"/>
        </w:rPr>
        <w:t>optional</w:t>
      </w:r>
      <w:r>
        <w:rPr>
          <w:spacing w:val="-6"/>
          <w:sz w:val="24"/>
        </w:rPr>
        <w:t xml:space="preserve"> </w:t>
      </w:r>
      <w:r>
        <w:rPr>
          <w:sz w:val="24"/>
        </w:rPr>
        <w:t>NOx</w:t>
      </w:r>
      <w:r>
        <w:rPr>
          <w:spacing w:val="-5"/>
          <w:sz w:val="24"/>
        </w:rPr>
        <w:t xml:space="preserve"> </w:t>
      </w:r>
      <w:r>
        <w:rPr>
          <w:sz w:val="24"/>
        </w:rPr>
        <w:t>idling</w:t>
      </w:r>
      <w:r>
        <w:rPr>
          <w:spacing w:val="-4"/>
          <w:sz w:val="24"/>
        </w:rPr>
        <w:t xml:space="preserve"> </w:t>
      </w:r>
      <w:r>
        <w:rPr>
          <w:sz w:val="24"/>
        </w:rPr>
        <w:t>emission</w:t>
      </w:r>
      <w:r>
        <w:rPr>
          <w:spacing w:val="-2"/>
          <w:sz w:val="24"/>
        </w:rPr>
        <w:t xml:space="preserve"> </w:t>
      </w:r>
      <w:r>
        <w:rPr>
          <w:sz w:val="24"/>
        </w:rPr>
        <w:t>standard</w:t>
      </w:r>
      <w:r>
        <w:rPr>
          <w:spacing w:val="-2"/>
          <w:sz w:val="24"/>
        </w:rPr>
        <w:t xml:space="preserve"> </w:t>
      </w:r>
      <w:r>
        <w:rPr>
          <w:sz w:val="24"/>
        </w:rPr>
        <w:t>of 30 grams per hour. Compliance with this optional standard will be determined</w:t>
      </w:r>
    </w:p>
    <w:p w14:paraId="5A02AD57" w14:textId="77777777" w:rsidR="009D0692" w:rsidRDefault="009D0692">
      <w:pPr>
        <w:pStyle w:val="ListParagraph"/>
        <w:rPr>
          <w:sz w:val="24"/>
        </w:rPr>
        <w:sectPr w:rsidR="009D0692">
          <w:pgSz w:w="12240" w:h="15840"/>
          <w:pgMar w:top="1360" w:right="0" w:bottom="1620" w:left="1080" w:header="0" w:footer="1424" w:gutter="0"/>
          <w:cols w:space="720"/>
        </w:sectPr>
      </w:pPr>
    </w:p>
    <w:p w14:paraId="33C0C49D" w14:textId="77777777" w:rsidR="009D0692" w:rsidRDefault="00D22DBB">
      <w:pPr>
        <w:pStyle w:val="BodyText"/>
        <w:spacing w:before="75"/>
        <w:ind w:left="1440" w:right="1685"/>
      </w:pPr>
      <w:r>
        <w:lastRenderedPageBreak/>
        <w:t>based</w:t>
      </w:r>
      <w:r>
        <w:rPr>
          <w:spacing w:val="-2"/>
        </w:rPr>
        <w:t xml:space="preserve"> </w:t>
      </w:r>
      <w:r>
        <w:t>on</w:t>
      </w:r>
      <w:r>
        <w:rPr>
          <w:spacing w:val="-4"/>
        </w:rPr>
        <w:t xml:space="preserve"> </w:t>
      </w:r>
      <w:r>
        <w:t>testing</w:t>
      </w:r>
      <w:r>
        <w:rPr>
          <w:spacing w:val="-4"/>
        </w:rPr>
        <w:t xml:space="preserve"> </w:t>
      </w:r>
      <w:r>
        <w:t>conducted</w:t>
      </w:r>
      <w:r>
        <w:rPr>
          <w:spacing w:val="-4"/>
        </w:rPr>
        <w:t xml:space="preserve"> </w:t>
      </w:r>
      <w:r>
        <w:t>pursuant</w:t>
      </w:r>
      <w:r>
        <w:rPr>
          <w:spacing w:val="-5"/>
        </w:rPr>
        <w:t xml:space="preserve"> </w:t>
      </w:r>
      <w:r>
        <w:t>to</w:t>
      </w:r>
      <w:r>
        <w:rPr>
          <w:spacing w:val="-4"/>
        </w:rPr>
        <w:t xml:space="preserve"> </w:t>
      </w:r>
      <w:r>
        <w:t>the</w:t>
      </w:r>
      <w:r>
        <w:rPr>
          <w:spacing w:val="-4"/>
        </w:rPr>
        <w:t xml:space="preserve"> </w:t>
      </w:r>
      <w:r>
        <w:t>supplemental</w:t>
      </w:r>
      <w:r>
        <w:rPr>
          <w:spacing w:val="-3"/>
        </w:rPr>
        <w:t xml:space="preserve"> </w:t>
      </w:r>
      <w:r>
        <w:t>NOx</w:t>
      </w:r>
      <w:r>
        <w:rPr>
          <w:spacing w:val="-5"/>
        </w:rPr>
        <w:t xml:space="preserve"> </w:t>
      </w:r>
      <w:r>
        <w:t>idling</w:t>
      </w:r>
      <w:r>
        <w:rPr>
          <w:spacing w:val="-4"/>
        </w:rPr>
        <w:t xml:space="preserve"> </w:t>
      </w:r>
      <w:r>
        <w:t>test cycle and procedures specified in section 86.1360-2007.B.4 below. The manufacturer</w:t>
      </w:r>
      <w:r>
        <w:rPr>
          <w:spacing w:val="-7"/>
        </w:rPr>
        <w:t xml:space="preserve"> </w:t>
      </w:r>
      <w:r>
        <w:t>may</w:t>
      </w:r>
      <w:r>
        <w:rPr>
          <w:spacing w:val="-6"/>
        </w:rPr>
        <w:t xml:space="preserve"> </w:t>
      </w:r>
      <w:r>
        <w:t>request</w:t>
      </w:r>
      <w:r>
        <w:rPr>
          <w:spacing w:val="-6"/>
        </w:rPr>
        <w:t xml:space="preserve"> </w:t>
      </w:r>
      <w:r>
        <w:t>an</w:t>
      </w:r>
      <w:r>
        <w:rPr>
          <w:spacing w:val="-5"/>
        </w:rPr>
        <w:t xml:space="preserve"> </w:t>
      </w:r>
      <w:r>
        <w:t>alternative</w:t>
      </w:r>
      <w:r>
        <w:rPr>
          <w:spacing w:val="-3"/>
        </w:rPr>
        <w:t xml:space="preserve"> </w:t>
      </w:r>
      <w:r>
        <w:t>test</w:t>
      </w:r>
      <w:r>
        <w:rPr>
          <w:spacing w:val="-6"/>
        </w:rPr>
        <w:t xml:space="preserve"> </w:t>
      </w:r>
      <w:r>
        <w:t>procedure</w:t>
      </w:r>
      <w:r>
        <w:rPr>
          <w:spacing w:val="-3"/>
        </w:rPr>
        <w:t xml:space="preserve"> </w:t>
      </w:r>
      <w:r>
        <w:t>if</w:t>
      </w:r>
      <w:r>
        <w:rPr>
          <w:spacing w:val="-3"/>
        </w:rPr>
        <w:t xml:space="preserve"> </w:t>
      </w:r>
      <w:r>
        <w:t>the</w:t>
      </w:r>
      <w:r>
        <w:rPr>
          <w:spacing w:val="-5"/>
        </w:rPr>
        <w:t xml:space="preserve"> </w:t>
      </w:r>
      <w:r>
        <w:t>technology used cannot be demonstrated using the procedures in section 86.1360- 2007.B.4, subject to advance approval of the Executive Officer.</w:t>
      </w:r>
    </w:p>
    <w:p w14:paraId="054384FE" w14:textId="77777777" w:rsidR="009D0692" w:rsidRDefault="00D22DBB">
      <w:pPr>
        <w:pStyle w:val="BodyText"/>
        <w:ind w:left="1439" w:right="1440"/>
      </w:pPr>
      <w:r>
        <w:t>Manufacturers</w:t>
      </w:r>
      <w:r>
        <w:rPr>
          <w:spacing w:val="-3"/>
        </w:rPr>
        <w:t xml:space="preserve"> </w:t>
      </w:r>
      <w:r>
        <w:t>certifying</w:t>
      </w:r>
      <w:r>
        <w:rPr>
          <w:spacing w:val="-4"/>
        </w:rPr>
        <w:t xml:space="preserve"> </w:t>
      </w:r>
      <w:r>
        <w:t>to</w:t>
      </w:r>
      <w:r>
        <w:rPr>
          <w:spacing w:val="-2"/>
        </w:rPr>
        <w:t xml:space="preserve"> </w:t>
      </w:r>
      <w:r>
        <w:t>the</w:t>
      </w:r>
      <w:r>
        <w:rPr>
          <w:spacing w:val="-4"/>
        </w:rPr>
        <w:t xml:space="preserve"> </w:t>
      </w:r>
      <w:r>
        <w:t>optional</w:t>
      </w:r>
      <w:r>
        <w:rPr>
          <w:spacing w:val="-3"/>
        </w:rPr>
        <w:t xml:space="preserve"> </w:t>
      </w:r>
      <w:r>
        <w:t>NOx</w:t>
      </w:r>
      <w:r>
        <w:rPr>
          <w:spacing w:val="-5"/>
        </w:rPr>
        <w:t xml:space="preserve"> </w:t>
      </w:r>
      <w:r>
        <w:t>idling</w:t>
      </w:r>
      <w:r>
        <w:rPr>
          <w:spacing w:val="-4"/>
        </w:rPr>
        <w:t xml:space="preserve"> </w:t>
      </w:r>
      <w:r>
        <w:t>standard</w:t>
      </w:r>
      <w:r>
        <w:rPr>
          <w:spacing w:val="-4"/>
        </w:rPr>
        <w:t xml:space="preserve"> </w:t>
      </w:r>
      <w:r>
        <w:t>must</w:t>
      </w:r>
      <w:r>
        <w:rPr>
          <w:spacing w:val="-5"/>
        </w:rPr>
        <w:t xml:space="preserve"> </w:t>
      </w:r>
      <w:r>
        <w:t>not</w:t>
      </w:r>
      <w:r>
        <w:rPr>
          <w:spacing w:val="-2"/>
        </w:rPr>
        <w:t xml:space="preserve"> </w:t>
      </w:r>
      <w:r>
        <w:t>increase emissions of CO, PM, or NMHC, determined by comparing results from the supplemental NOx idling test cycle and procedures specified in section 86.1360-2007.B.4 below, to emission results from the idle mode of the supplemental steady state test cycle or emission results from idle portions of the transient test cycle for heavy duty diesel engines</w:t>
      </w:r>
      <w:r>
        <w:rPr>
          <w:sz w:val="16"/>
        </w:rPr>
        <w:t xml:space="preserve">, </w:t>
      </w:r>
      <w:r>
        <w:t>respectively specified in sections 86-1360-2007 and 86.1327-98, below.</w:t>
      </w:r>
      <w:r>
        <w:rPr>
          <w:spacing w:val="40"/>
        </w:rPr>
        <w:t xml:space="preserve"> </w:t>
      </w:r>
      <w:r>
        <w:t>With advance Executive Officer approval, a manufacturer may use other methods of ensuring that emissions of CO, PM, and NMHC are not adversely affected in meeting the optional NOx requirement. Also, manufacturers shall state in their application for certification that meeting the optional NOx idling requirement will not adversely affect the associated emissions of CO, PM and NMHC.</w:t>
      </w:r>
      <w:r>
        <w:rPr>
          <w:spacing w:val="40"/>
        </w:rPr>
        <w:t xml:space="preserve"> </w:t>
      </w:r>
      <w:r>
        <w:t>An engine manufacturer certifying its engine to the optional NOx idling emission</w:t>
      </w:r>
      <w:r>
        <w:rPr>
          <w:spacing w:val="40"/>
        </w:rPr>
        <w:t xml:space="preserve"> </w:t>
      </w:r>
      <w:r>
        <w:t xml:space="preserve">standard must also produce a vehicle label, as defined in subsection 35.B.4, </w:t>
      </w:r>
      <w:r>
        <w:rPr>
          <w:spacing w:val="-2"/>
        </w:rPr>
        <w:t>below.</w:t>
      </w:r>
    </w:p>
    <w:p w14:paraId="0A51C278" w14:textId="77777777" w:rsidR="009D0692" w:rsidRDefault="00D22DBB">
      <w:pPr>
        <w:pStyle w:val="ListParagraph"/>
        <w:numPr>
          <w:ilvl w:val="3"/>
          <w:numId w:val="43"/>
        </w:numPr>
        <w:tabs>
          <w:tab w:val="left" w:pos="2519"/>
        </w:tabs>
        <w:spacing w:before="1"/>
        <w:ind w:left="1439" w:right="1486" w:firstLine="360"/>
        <w:rPr>
          <w:sz w:val="24"/>
        </w:rPr>
      </w:pPr>
      <w:r>
        <w:rPr>
          <w:b/>
          <w:sz w:val="24"/>
        </w:rPr>
        <w:t>Optional Alternatives to Main Engine Idling.</w:t>
      </w:r>
      <w:r>
        <w:rPr>
          <w:b/>
          <w:spacing w:val="40"/>
          <w:sz w:val="24"/>
        </w:rPr>
        <w:t xml:space="preserve"> </w:t>
      </w:r>
      <w:r>
        <w:rPr>
          <w:sz w:val="24"/>
        </w:rPr>
        <w:t>All new 2008 and subsequent</w:t>
      </w:r>
      <w:r>
        <w:rPr>
          <w:spacing w:val="-5"/>
          <w:sz w:val="24"/>
        </w:rPr>
        <w:t xml:space="preserve"> </w:t>
      </w:r>
      <w:r>
        <w:rPr>
          <w:sz w:val="24"/>
        </w:rPr>
        <w:t>model</w:t>
      </w:r>
      <w:r>
        <w:rPr>
          <w:spacing w:val="-4"/>
          <w:sz w:val="24"/>
        </w:rPr>
        <w:t xml:space="preserve"> </w:t>
      </w:r>
      <w:r>
        <w:rPr>
          <w:sz w:val="24"/>
        </w:rPr>
        <w:t>year</w:t>
      </w:r>
      <w:r>
        <w:rPr>
          <w:spacing w:val="-4"/>
          <w:sz w:val="24"/>
        </w:rPr>
        <w:t xml:space="preserve"> </w:t>
      </w:r>
      <w:r>
        <w:rPr>
          <w:sz w:val="24"/>
        </w:rPr>
        <w:t>heavy</w:t>
      </w:r>
      <w:r>
        <w:rPr>
          <w:spacing w:val="-5"/>
          <w:sz w:val="24"/>
        </w:rPr>
        <w:t xml:space="preserve"> </w:t>
      </w:r>
      <w:r>
        <w:rPr>
          <w:sz w:val="24"/>
        </w:rPr>
        <w:t>duty</w:t>
      </w:r>
      <w:r>
        <w:rPr>
          <w:spacing w:val="-5"/>
          <w:sz w:val="24"/>
        </w:rPr>
        <w:t xml:space="preserve"> </w:t>
      </w:r>
      <w:r>
        <w:rPr>
          <w:sz w:val="24"/>
        </w:rPr>
        <w:t>diesel</w:t>
      </w:r>
      <w:r>
        <w:rPr>
          <w:spacing w:val="-3"/>
          <w:sz w:val="24"/>
        </w:rPr>
        <w:t xml:space="preserve"> </w:t>
      </w:r>
      <w:r>
        <w:rPr>
          <w:sz w:val="24"/>
        </w:rPr>
        <w:t>engines</w:t>
      </w:r>
      <w:r>
        <w:rPr>
          <w:spacing w:val="-3"/>
          <w:sz w:val="24"/>
        </w:rPr>
        <w:t xml:space="preserve"> </w:t>
      </w:r>
      <w:r>
        <w:rPr>
          <w:sz w:val="24"/>
        </w:rPr>
        <w:t>may</w:t>
      </w:r>
      <w:r>
        <w:rPr>
          <w:spacing w:val="-5"/>
          <w:sz w:val="24"/>
        </w:rPr>
        <w:t xml:space="preserve"> </w:t>
      </w:r>
      <w:r>
        <w:rPr>
          <w:sz w:val="24"/>
        </w:rPr>
        <w:t>also</w:t>
      </w:r>
      <w:r>
        <w:rPr>
          <w:spacing w:val="-4"/>
          <w:sz w:val="24"/>
        </w:rPr>
        <w:t xml:space="preserve"> </w:t>
      </w:r>
      <w:r>
        <w:rPr>
          <w:sz w:val="24"/>
        </w:rPr>
        <w:t>be</w:t>
      </w:r>
      <w:r>
        <w:rPr>
          <w:spacing w:val="-4"/>
          <w:sz w:val="24"/>
        </w:rPr>
        <w:t xml:space="preserve"> </w:t>
      </w:r>
      <w:r>
        <w:rPr>
          <w:sz w:val="24"/>
        </w:rPr>
        <w:t>equipped</w:t>
      </w:r>
      <w:r>
        <w:rPr>
          <w:spacing w:val="-2"/>
          <w:sz w:val="24"/>
        </w:rPr>
        <w:t xml:space="preserve"> </w:t>
      </w:r>
      <w:r>
        <w:rPr>
          <w:sz w:val="24"/>
        </w:rPr>
        <w:t>with idling emission reduction devices that comply with the compliance requirements specified in title 13, CCR section 2485(c)(3).</w:t>
      </w:r>
    </w:p>
    <w:p w14:paraId="7D9E1FED" w14:textId="77777777" w:rsidR="009D0692" w:rsidRDefault="009D0692">
      <w:pPr>
        <w:pStyle w:val="BodyText"/>
      </w:pPr>
    </w:p>
    <w:p w14:paraId="363BB8FD" w14:textId="77777777" w:rsidR="009D0692" w:rsidRDefault="00D22DBB">
      <w:pPr>
        <w:pStyle w:val="ListParagraph"/>
        <w:numPr>
          <w:ilvl w:val="2"/>
          <w:numId w:val="43"/>
        </w:numPr>
        <w:tabs>
          <w:tab w:val="left" w:pos="1979"/>
        </w:tabs>
        <w:ind w:left="1080" w:right="1666" w:firstLine="359"/>
        <w:rPr>
          <w:sz w:val="23"/>
        </w:rPr>
      </w:pPr>
      <w:r>
        <w:rPr>
          <w:b/>
          <w:sz w:val="23"/>
        </w:rPr>
        <w:t>Optional Low NOx Emission Standards for Heavy Duty Engines for 2015</w:t>
      </w:r>
      <w:r>
        <w:rPr>
          <w:b/>
          <w:spacing w:val="-4"/>
          <w:sz w:val="23"/>
        </w:rPr>
        <w:t xml:space="preserve"> </w:t>
      </w:r>
      <w:r>
        <w:rPr>
          <w:b/>
          <w:sz w:val="23"/>
        </w:rPr>
        <w:t>and</w:t>
      </w:r>
      <w:r>
        <w:rPr>
          <w:b/>
          <w:spacing w:val="-2"/>
          <w:sz w:val="23"/>
        </w:rPr>
        <w:t xml:space="preserve"> </w:t>
      </w:r>
      <w:r>
        <w:rPr>
          <w:b/>
          <w:sz w:val="23"/>
        </w:rPr>
        <w:t>Subsequent</w:t>
      </w:r>
      <w:r>
        <w:rPr>
          <w:b/>
          <w:spacing w:val="-5"/>
          <w:sz w:val="23"/>
        </w:rPr>
        <w:t xml:space="preserve"> </w:t>
      </w:r>
      <w:r>
        <w:rPr>
          <w:b/>
          <w:sz w:val="23"/>
        </w:rPr>
        <w:t>Model</w:t>
      </w:r>
      <w:r>
        <w:rPr>
          <w:b/>
          <w:spacing w:val="-2"/>
          <w:sz w:val="23"/>
        </w:rPr>
        <w:t xml:space="preserve"> </w:t>
      </w:r>
      <w:r>
        <w:rPr>
          <w:b/>
          <w:sz w:val="23"/>
        </w:rPr>
        <w:t>Year.</w:t>
      </w:r>
      <w:r>
        <w:rPr>
          <w:b/>
          <w:spacing w:val="-2"/>
          <w:sz w:val="23"/>
        </w:rPr>
        <w:t xml:space="preserve"> </w:t>
      </w:r>
      <w:r>
        <w:rPr>
          <w:sz w:val="23"/>
        </w:rPr>
        <w:t>Manufacturers</w:t>
      </w:r>
      <w:r>
        <w:rPr>
          <w:spacing w:val="-5"/>
          <w:sz w:val="23"/>
        </w:rPr>
        <w:t xml:space="preserve"> </w:t>
      </w:r>
      <w:r>
        <w:rPr>
          <w:sz w:val="23"/>
        </w:rPr>
        <w:t>may</w:t>
      </w:r>
      <w:r>
        <w:rPr>
          <w:spacing w:val="-5"/>
          <w:sz w:val="23"/>
        </w:rPr>
        <w:t xml:space="preserve"> </w:t>
      </w:r>
      <w:r>
        <w:rPr>
          <w:sz w:val="23"/>
        </w:rPr>
        <w:t>elect</w:t>
      </w:r>
      <w:r>
        <w:rPr>
          <w:spacing w:val="-2"/>
          <w:sz w:val="23"/>
        </w:rPr>
        <w:t xml:space="preserve"> </w:t>
      </w:r>
      <w:r>
        <w:rPr>
          <w:sz w:val="23"/>
        </w:rPr>
        <w:t>to</w:t>
      </w:r>
      <w:r>
        <w:rPr>
          <w:spacing w:val="-4"/>
          <w:sz w:val="23"/>
        </w:rPr>
        <w:t xml:space="preserve"> </w:t>
      </w:r>
      <w:r>
        <w:rPr>
          <w:sz w:val="23"/>
        </w:rPr>
        <w:t>certify</w:t>
      </w:r>
      <w:r>
        <w:rPr>
          <w:spacing w:val="-7"/>
          <w:sz w:val="23"/>
        </w:rPr>
        <w:t xml:space="preserve"> </w:t>
      </w:r>
      <w:r>
        <w:rPr>
          <w:sz w:val="23"/>
        </w:rPr>
        <w:t>heavy</w:t>
      </w:r>
      <w:r>
        <w:rPr>
          <w:spacing w:val="-5"/>
          <w:sz w:val="23"/>
        </w:rPr>
        <w:t xml:space="preserve"> </w:t>
      </w:r>
      <w:r>
        <w:rPr>
          <w:sz w:val="23"/>
        </w:rPr>
        <w:t>duty engines</w:t>
      </w:r>
      <w:r>
        <w:rPr>
          <w:spacing w:val="-1"/>
          <w:sz w:val="23"/>
        </w:rPr>
        <w:t xml:space="preserve"> </w:t>
      </w:r>
      <w:r>
        <w:rPr>
          <w:sz w:val="23"/>
        </w:rPr>
        <w:t>to</w:t>
      </w:r>
      <w:r>
        <w:rPr>
          <w:spacing w:val="-2"/>
          <w:sz w:val="23"/>
        </w:rPr>
        <w:t xml:space="preserve"> </w:t>
      </w:r>
      <w:r>
        <w:rPr>
          <w:sz w:val="23"/>
        </w:rPr>
        <w:t>the</w:t>
      </w:r>
      <w:r>
        <w:rPr>
          <w:spacing w:val="-4"/>
          <w:sz w:val="23"/>
        </w:rPr>
        <w:t xml:space="preserve"> </w:t>
      </w:r>
      <w:r>
        <w:rPr>
          <w:sz w:val="23"/>
        </w:rPr>
        <w:t>following optional</w:t>
      </w:r>
      <w:r>
        <w:rPr>
          <w:spacing w:val="-1"/>
          <w:sz w:val="23"/>
        </w:rPr>
        <w:t xml:space="preserve"> </w:t>
      </w:r>
      <w:r>
        <w:rPr>
          <w:sz w:val="23"/>
        </w:rPr>
        <w:t>low</w:t>
      </w:r>
      <w:r>
        <w:rPr>
          <w:spacing w:val="-4"/>
          <w:sz w:val="23"/>
        </w:rPr>
        <w:t xml:space="preserve"> </w:t>
      </w:r>
      <w:r>
        <w:rPr>
          <w:sz w:val="23"/>
        </w:rPr>
        <w:t>NOx</w:t>
      </w:r>
      <w:r>
        <w:rPr>
          <w:spacing w:val="-3"/>
          <w:sz w:val="23"/>
        </w:rPr>
        <w:t xml:space="preserve"> </w:t>
      </w:r>
      <w:r>
        <w:rPr>
          <w:sz w:val="23"/>
        </w:rPr>
        <w:t>emission</w:t>
      </w:r>
      <w:r>
        <w:rPr>
          <w:spacing w:val="-2"/>
          <w:sz w:val="23"/>
        </w:rPr>
        <w:t xml:space="preserve"> </w:t>
      </w:r>
      <w:r>
        <w:rPr>
          <w:sz w:val="23"/>
        </w:rPr>
        <w:t>standards</w:t>
      </w:r>
      <w:r>
        <w:rPr>
          <w:spacing w:val="-1"/>
          <w:sz w:val="23"/>
        </w:rPr>
        <w:t xml:space="preserve"> </w:t>
      </w:r>
      <w:r>
        <w:rPr>
          <w:sz w:val="23"/>
        </w:rPr>
        <w:t>in</w:t>
      </w:r>
      <w:r>
        <w:rPr>
          <w:spacing w:val="-2"/>
          <w:sz w:val="23"/>
        </w:rPr>
        <w:t xml:space="preserve"> </w:t>
      </w:r>
      <w:r>
        <w:rPr>
          <w:sz w:val="23"/>
        </w:rPr>
        <w:t>lieu</w:t>
      </w:r>
      <w:r>
        <w:rPr>
          <w:spacing w:val="-2"/>
          <w:sz w:val="23"/>
        </w:rPr>
        <w:t xml:space="preserve"> </w:t>
      </w:r>
      <w:r>
        <w:rPr>
          <w:sz w:val="23"/>
        </w:rPr>
        <w:t>of the</w:t>
      </w:r>
      <w:r>
        <w:rPr>
          <w:spacing w:val="-2"/>
          <w:sz w:val="23"/>
        </w:rPr>
        <w:t xml:space="preserve"> </w:t>
      </w:r>
      <w:r>
        <w:rPr>
          <w:sz w:val="23"/>
        </w:rPr>
        <w:t>primary NOx emissions standard of 0.20 g/bhp-hr.</w:t>
      </w:r>
    </w:p>
    <w:p w14:paraId="2C349F59" w14:textId="77777777" w:rsidR="009D0692" w:rsidRDefault="009D0692">
      <w:pPr>
        <w:pStyle w:val="BodyText"/>
        <w:spacing w:before="171"/>
        <w:rPr>
          <w:sz w:val="20"/>
        </w:rPr>
      </w:pPr>
    </w:p>
    <w:tbl>
      <w:tblPr>
        <w:tblW w:w="0" w:type="auto"/>
        <w:tblInd w:w="12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72"/>
        <w:gridCol w:w="1608"/>
        <w:gridCol w:w="1711"/>
        <w:gridCol w:w="1317"/>
        <w:gridCol w:w="1034"/>
      </w:tblGrid>
      <w:tr w:rsidR="009D0692" w14:paraId="4A715028" w14:textId="77777777">
        <w:trPr>
          <w:trHeight w:val="978"/>
        </w:trPr>
        <w:tc>
          <w:tcPr>
            <w:tcW w:w="7542" w:type="dxa"/>
            <w:gridSpan w:val="5"/>
            <w:tcBorders>
              <w:bottom w:val="single" w:sz="6" w:space="0" w:color="000000"/>
            </w:tcBorders>
          </w:tcPr>
          <w:p w14:paraId="79D1E036" w14:textId="77777777" w:rsidR="009D0692" w:rsidRDefault="00D22DBB">
            <w:pPr>
              <w:pStyle w:val="TableParagraph"/>
              <w:spacing w:line="235" w:lineRule="auto"/>
              <w:ind w:left="628" w:right="616"/>
              <w:jc w:val="center"/>
              <w:rPr>
                <w:b/>
                <w:sz w:val="24"/>
              </w:rPr>
            </w:pPr>
            <w:r>
              <w:rPr>
                <w:b/>
                <w:sz w:val="24"/>
              </w:rPr>
              <w:t>Optional</w:t>
            </w:r>
            <w:r>
              <w:rPr>
                <w:b/>
                <w:spacing w:val="-13"/>
                <w:sz w:val="24"/>
              </w:rPr>
              <w:t xml:space="preserve"> </w:t>
            </w:r>
            <w:r>
              <w:rPr>
                <w:b/>
                <w:sz w:val="24"/>
              </w:rPr>
              <w:t>Low</w:t>
            </w:r>
            <w:r>
              <w:rPr>
                <w:b/>
                <w:spacing w:val="-7"/>
                <w:sz w:val="24"/>
              </w:rPr>
              <w:t xml:space="preserve"> </w:t>
            </w:r>
            <w:r>
              <w:rPr>
                <w:b/>
                <w:sz w:val="24"/>
              </w:rPr>
              <w:t>NOx</w:t>
            </w:r>
            <w:r>
              <w:rPr>
                <w:b/>
                <w:spacing w:val="-12"/>
                <w:sz w:val="24"/>
              </w:rPr>
              <w:t xml:space="preserve"> </w:t>
            </w:r>
            <w:r>
              <w:rPr>
                <w:b/>
                <w:sz w:val="24"/>
              </w:rPr>
              <w:t>Exhaust</w:t>
            </w:r>
            <w:r>
              <w:rPr>
                <w:b/>
                <w:spacing w:val="-14"/>
                <w:sz w:val="24"/>
              </w:rPr>
              <w:t xml:space="preserve"> </w:t>
            </w:r>
            <w:r>
              <w:rPr>
                <w:b/>
                <w:sz w:val="24"/>
              </w:rPr>
              <w:t>Emission</w:t>
            </w:r>
            <w:r>
              <w:rPr>
                <w:b/>
                <w:spacing w:val="-11"/>
                <w:sz w:val="24"/>
              </w:rPr>
              <w:t xml:space="preserve"> </w:t>
            </w:r>
            <w:r>
              <w:rPr>
                <w:b/>
                <w:sz w:val="24"/>
              </w:rPr>
              <w:t>Standards</w:t>
            </w:r>
            <w:r>
              <w:rPr>
                <w:b/>
                <w:spacing w:val="-10"/>
                <w:sz w:val="24"/>
              </w:rPr>
              <w:t xml:space="preserve"> </w:t>
            </w:r>
            <w:r>
              <w:rPr>
                <w:b/>
                <w:sz w:val="24"/>
              </w:rPr>
              <w:t>for 2015 and Subsequent Model Year</w:t>
            </w:r>
          </w:p>
          <w:p w14:paraId="03937161" w14:textId="77777777" w:rsidR="009D0692" w:rsidRDefault="00D22DBB">
            <w:pPr>
              <w:pStyle w:val="TableParagraph"/>
              <w:spacing w:line="273" w:lineRule="exact"/>
              <w:ind w:left="632" w:right="616"/>
              <w:jc w:val="center"/>
              <w:rPr>
                <w:b/>
                <w:sz w:val="24"/>
              </w:rPr>
            </w:pPr>
            <w:r>
              <w:rPr>
                <w:b/>
                <w:spacing w:val="-2"/>
                <w:sz w:val="24"/>
              </w:rPr>
              <w:t>(grams</w:t>
            </w:r>
            <w:r>
              <w:rPr>
                <w:b/>
                <w:spacing w:val="-3"/>
                <w:sz w:val="24"/>
              </w:rPr>
              <w:t xml:space="preserve"> </w:t>
            </w:r>
            <w:r>
              <w:rPr>
                <w:b/>
                <w:spacing w:val="-2"/>
                <w:sz w:val="24"/>
              </w:rPr>
              <w:t>per</w:t>
            </w:r>
            <w:r>
              <w:rPr>
                <w:b/>
                <w:spacing w:val="-4"/>
                <w:sz w:val="24"/>
              </w:rPr>
              <w:t xml:space="preserve"> </w:t>
            </w:r>
            <w:r>
              <w:rPr>
                <w:b/>
                <w:spacing w:val="-2"/>
                <w:sz w:val="24"/>
              </w:rPr>
              <w:t>brake-horsepower-hour</w:t>
            </w:r>
            <w:r>
              <w:rPr>
                <w:b/>
                <w:spacing w:val="-6"/>
                <w:sz w:val="24"/>
              </w:rPr>
              <w:t xml:space="preserve"> </w:t>
            </w:r>
            <w:r>
              <w:rPr>
                <w:b/>
                <w:spacing w:val="-2"/>
                <w:sz w:val="24"/>
              </w:rPr>
              <w:t>or</w:t>
            </w:r>
            <w:r>
              <w:rPr>
                <w:b/>
                <w:spacing w:val="-4"/>
                <w:sz w:val="24"/>
              </w:rPr>
              <w:t xml:space="preserve"> </w:t>
            </w:r>
            <w:r>
              <w:rPr>
                <w:b/>
                <w:spacing w:val="-2"/>
                <w:sz w:val="24"/>
              </w:rPr>
              <w:t>g/bhp-</w:t>
            </w:r>
            <w:r>
              <w:rPr>
                <w:b/>
                <w:spacing w:val="-5"/>
                <w:sz w:val="24"/>
              </w:rPr>
              <w:t>hr)</w:t>
            </w:r>
          </w:p>
        </w:tc>
      </w:tr>
      <w:tr w:rsidR="009D0692" w14:paraId="791FC8AD" w14:textId="77777777">
        <w:trPr>
          <w:trHeight w:val="560"/>
        </w:trPr>
        <w:tc>
          <w:tcPr>
            <w:tcW w:w="1872" w:type="dxa"/>
            <w:tcBorders>
              <w:top w:val="single" w:sz="6" w:space="0" w:color="000000"/>
              <w:bottom w:val="single" w:sz="6" w:space="0" w:color="000000"/>
              <w:right w:val="single" w:sz="6" w:space="0" w:color="000000"/>
            </w:tcBorders>
          </w:tcPr>
          <w:p w14:paraId="781CF807" w14:textId="77777777" w:rsidR="009D0692" w:rsidRDefault="009D0692">
            <w:pPr>
              <w:pStyle w:val="TableParagraph"/>
              <w:spacing w:line="240" w:lineRule="auto"/>
              <w:ind w:left="0"/>
              <w:rPr>
                <w:rFonts w:ascii="Times New Roman"/>
              </w:rPr>
            </w:pPr>
          </w:p>
        </w:tc>
        <w:tc>
          <w:tcPr>
            <w:tcW w:w="1608" w:type="dxa"/>
            <w:tcBorders>
              <w:top w:val="single" w:sz="6" w:space="0" w:color="000000"/>
              <w:left w:val="single" w:sz="6" w:space="0" w:color="000000"/>
              <w:bottom w:val="single" w:sz="6" w:space="0" w:color="000000"/>
              <w:right w:val="single" w:sz="6" w:space="0" w:color="000000"/>
            </w:tcBorders>
          </w:tcPr>
          <w:p w14:paraId="0A641B28" w14:textId="77777777" w:rsidR="009D0692" w:rsidRDefault="00D22DBB">
            <w:pPr>
              <w:pStyle w:val="TableParagraph"/>
              <w:spacing w:before="137" w:line="240" w:lineRule="auto"/>
              <w:ind w:left="256"/>
              <w:rPr>
                <w:sz w:val="24"/>
              </w:rPr>
            </w:pPr>
            <w:r>
              <w:rPr>
                <w:spacing w:val="-5"/>
                <w:sz w:val="24"/>
              </w:rPr>
              <w:t>NOx</w:t>
            </w:r>
          </w:p>
        </w:tc>
        <w:tc>
          <w:tcPr>
            <w:tcW w:w="1711" w:type="dxa"/>
            <w:tcBorders>
              <w:top w:val="single" w:sz="6" w:space="0" w:color="000000"/>
              <w:left w:val="single" w:sz="6" w:space="0" w:color="000000"/>
              <w:bottom w:val="single" w:sz="6" w:space="0" w:color="000000"/>
              <w:right w:val="single" w:sz="6" w:space="0" w:color="000000"/>
            </w:tcBorders>
          </w:tcPr>
          <w:p w14:paraId="3D7295B0" w14:textId="77777777" w:rsidR="009D0692" w:rsidRDefault="00D22DBB">
            <w:pPr>
              <w:pStyle w:val="TableParagraph"/>
              <w:spacing w:line="274" w:lineRule="exact"/>
              <w:ind w:left="410" w:right="342" w:hanging="58"/>
              <w:rPr>
                <w:sz w:val="24"/>
              </w:rPr>
            </w:pPr>
            <w:r>
              <w:rPr>
                <w:sz w:val="24"/>
              </w:rPr>
              <w:t>NMHC</w:t>
            </w:r>
            <w:r>
              <w:rPr>
                <w:spacing w:val="-17"/>
                <w:sz w:val="24"/>
              </w:rPr>
              <w:t xml:space="preserve"> </w:t>
            </w:r>
            <w:r>
              <w:rPr>
                <w:sz w:val="24"/>
              </w:rPr>
              <w:t xml:space="preserve">or </w:t>
            </w:r>
            <w:r>
              <w:rPr>
                <w:spacing w:val="-2"/>
                <w:sz w:val="24"/>
              </w:rPr>
              <w:t>NMHCE</w:t>
            </w:r>
          </w:p>
        </w:tc>
        <w:tc>
          <w:tcPr>
            <w:tcW w:w="1317" w:type="dxa"/>
            <w:tcBorders>
              <w:top w:val="single" w:sz="6" w:space="0" w:color="000000"/>
              <w:left w:val="single" w:sz="6" w:space="0" w:color="000000"/>
              <w:bottom w:val="single" w:sz="6" w:space="0" w:color="000000"/>
              <w:right w:val="single" w:sz="6" w:space="0" w:color="000000"/>
            </w:tcBorders>
          </w:tcPr>
          <w:p w14:paraId="6FE557B4" w14:textId="77777777" w:rsidR="009D0692" w:rsidRDefault="00D22DBB">
            <w:pPr>
              <w:pStyle w:val="TableParagraph"/>
              <w:spacing w:before="137" w:line="240" w:lineRule="auto"/>
              <w:ind w:left="2"/>
              <w:jc w:val="center"/>
              <w:rPr>
                <w:sz w:val="24"/>
              </w:rPr>
            </w:pPr>
            <w:r>
              <w:rPr>
                <w:spacing w:val="-5"/>
                <w:sz w:val="24"/>
              </w:rPr>
              <w:t>CO</w:t>
            </w:r>
          </w:p>
        </w:tc>
        <w:tc>
          <w:tcPr>
            <w:tcW w:w="1034" w:type="dxa"/>
            <w:tcBorders>
              <w:top w:val="single" w:sz="6" w:space="0" w:color="000000"/>
              <w:left w:val="single" w:sz="6" w:space="0" w:color="000000"/>
              <w:bottom w:val="single" w:sz="6" w:space="0" w:color="000000"/>
            </w:tcBorders>
          </w:tcPr>
          <w:p w14:paraId="4C627B44" w14:textId="77777777" w:rsidR="009D0692" w:rsidRDefault="00D22DBB">
            <w:pPr>
              <w:pStyle w:val="TableParagraph"/>
              <w:spacing w:before="144" w:line="240" w:lineRule="auto"/>
              <w:ind w:left="190"/>
              <w:jc w:val="center"/>
              <w:rPr>
                <w:sz w:val="24"/>
              </w:rPr>
            </w:pPr>
            <w:r>
              <w:rPr>
                <w:spacing w:val="-5"/>
                <w:sz w:val="24"/>
              </w:rPr>
              <w:t>PM</w:t>
            </w:r>
          </w:p>
        </w:tc>
      </w:tr>
      <w:tr w:rsidR="009D0692" w14:paraId="56AAC8BD" w14:textId="77777777">
        <w:trPr>
          <w:trHeight w:val="549"/>
        </w:trPr>
        <w:tc>
          <w:tcPr>
            <w:tcW w:w="1872" w:type="dxa"/>
            <w:tcBorders>
              <w:top w:val="single" w:sz="6" w:space="0" w:color="000000"/>
              <w:bottom w:val="single" w:sz="6" w:space="0" w:color="000000"/>
              <w:right w:val="single" w:sz="6" w:space="0" w:color="000000"/>
            </w:tcBorders>
          </w:tcPr>
          <w:p w14:paraId="5362810B" w14:textId="77777777" w:rsidR="009D0692" w:rsidRDefault="00D22DBB">
            <w:pPr>
              <w:pStyle w:val="TableParagraph"/>
              <w:spacing w:line="269" w:lineRule="exact"/>
              <w:ind w:left="105"/>
              <w:rPr>
                <w:sz w:val="24"/>
              </w:rPr>
            </w:pPr>
            <w:r>
              <w:rPr>
                <w:sz w:val="24"/>
              </w:rPr>
              <w:t>Optional</w:t>
            </w:r>
            <w:r>
              <w:rPr>
                <w:spacing w:val="-8"/>
                <w:sz w:val="24"/>
              </w:rPr>
              <w:t xml:space="preserve"> </w:t>
            </w:r>
            <w:r>
              <w:rPr>
                <w:spacing w:val="-5"/>
                <w:sz w:val="24"/>
              </w:rPr>
              <w:t>Low</w:t>
            </w:r>
          </w:p>
          <w:p w14:paraId="04FD67EE" w14:textId="77777777" w:rsidR="009D0692" w:rsidRDefault="00D22DBB">
            <w:pPr>
              <w:pStyle w:val="TableParagraph"/>
              <w:spacing w:line="260" w:lineRule="exact"/>
              <w:ind w:left="105"/>
              <w:rPr>
                <w:sz w:val="24"/>
              </w:rPr>
            </w:pPr>
            <w:r>
              <w:rPr>
                <w:sz w:val="24"/>
              </w:rPr>
              <w:t>NOx</w:t>
            </w:r>
            <w:r>
              <w:rPr>
                <w:spacing w:val="-8"/>
                <w:sz w:val="24"/>
              </w:rPr>
              <w:t xml:space="preserve"> </w:t>
            </w:r>
            <w:r>
              <w:rPr>
                <w:spacing w:val="-4"/>
                <w:sz w:val="24"/>
              </w:rPr>
              <w:t>0.10</w:t>
            </w:r>
          </w:p>
        </w:tc>
        <w:tc>
          <w:tcPr>
            <w:tcW w:w="1608" w:type="dxa"/>
            <w:tcBorders>
              <w:top w:val="single" w:sz="6" w:space="0" w:color="000000"/>
              <w:left w:val="single" w:sz="6" w:space="0" w:color="000000"/>
              <w:bottom w:val="single" w:sz="6" w:space="0" w:color="000000"/>
              <w:right w:val="single" w:sz="6" w:space="0" w:color="000000"/>
            </w:tcBorders>
          </w:tcPr>
          <w:p w14:paraId="0888BC47" w14:textId="77777777" w:rsidR="009D0692" w:rsidRDefault="00D22DBB">
            <w:pPr>
              <w:pStyle w:val="TableParagraph"/>
              <w:spacing w:before="129" w:line="240" w:lineRule="auto"/>
              <w:ind w:left="261"/>
              <w:rPr>
                <w:sz w:val="24"/>
              </w:rPr>
            </w:pPr>
            <w:r>
              <w:rPr>
                <w:spacing w:val="-4"/>
                <w:sz w:val="24"/>
              </w:rPr>
              <w:t>0.10</w:t>
            </w:r>
          </w:p>
        </w:tc>
        <w:tc>
          <w:tcPr>
            <w:tcW w:w="1711" w:type="dxa"/>
            <w:tcBorders>
              <w:top w:val="single" w:sz="6" w:space="0" w:color="000000"/>
              <w:left w:val="single" w:sz="6" w:space="0" w:color="000000"/>
              <w:bottom w:val="single" w:sz="6" w:space="0" w:color="000000"/>
              <w:right w:val="single" w:sz="6" w:space="0" w:color="000000"/>
            </w:tcBorders>
          </w:tcPr>
          <w:p w14:paraId="00ABA6B8" w14:textId="77777777" w:rsidR="009D0692" w:rsidRDefault="00D22DBB">
            <w:pPr>
              <w:pStyle w:val="TableParagraph"/>
              <w:spacing w:before="129" w:line="240" w:lineRule="auto"/>
              <w:ind w:left="7"/>
              <w:jc w:val="center"/>
              <w:rPr>
                <w:sz w:val="24"/>
              </w:rPr>
            </w:pPr>
            <w:r>
              <w:rPr>
                <w:spacing w:val="-4"/>
                <w:sz w:val="24"/>
              </w:rPr>
              <w:t>0.14</w:t>
            </w:r>
          </w:p>
        </w:tc>
        <w:tc>
          <w:tcPr>
            <w:tcW w:w="1317" w:type="dxa"/>
            <w:tcBorders>
              <w:top w:val="single" w:sz="6" w:space="0" w:color="000000"/>
              <w:left w:val="single" w:sz="6" w:space="0" w:color="000000"/>
              <w:bottom w:val="single" w:sz="6" w:space="0" w:color="000000"/>
              <w:right w:val="single" w:sz="6" w:space="0" w:color="000000"/>
            </w:tcBorders>
          </w:tcPr>
          <w:p w14:paraId="542799CA" w14:textId="77777777" w:rsidR="009D0692" w:rsidRDefault="00D22DBB">
            <w:pPr>
              <w:pStyle w:val="TableParagraph"/>
              <w:spacing w:before="129" w:line="240" w:lineRule="auto"/>
              <w:ind w:left="2"/>
              <w:jc w:val="center"/>
              <w:rPr>
                <w:sz w:val="24"/>
              </w:rPr>
            </w:pPr>
            <w:r>
              <w:rPr>
                <w:spacing w:val="-4"/>
                <w:sz w:val="24"/>
              </w:rPr>
              <w:t>15.5</w:t>
            </w:r>
          </w:p>
        </w:tc>
        <w:tc>
          <w:tcPr>
            <w:tcW w:w="1034" w:type="dxa"/>
            <w:tcBorders>
              <w:top w:val="single" w:sz="6" w:space="0" w:color="000000"/>
              <w:left w:val="single" w:sz="6" w:space="0" w:color="000000"/>
              <w:bottom w:val="single" w:sz="6" w:space="0" w:color="000000"/>
            </w:tcBorders>
          </w:tcPr>
          <w:p w14:paraId="0E43B606" w14:textId="77777777" w:rsidR="009D0692" w:rsidRDefault="00D22DBB">
            <w:pPr>
              <w:pStyle w:val="TableParagraph"/>
              <w:spacing w:before="129" w:line="240" w:lineRule="auto"/>
              <w:ind w:left="190" w:right="1"/>
              <w:jc w:val="center"/>
              <w:rPr>
                <w:sz w:val="24"/>
              </w:rPr>
            </w:pPr>
            <w:r>
              <w:rPr>
                <w:spacing w:val="-4"/>
                <w:sz w:val="24"/>
              </w:rPr>
              <w:t>0.01</w:t>
            </w:r>
          </w:p>
        </w:tc>
      </w:tr>
      <w:tr w:rsidR="009D0692" w14:paraId="4481573B" w14:textId="77777777">
        <w:trPr>
          <w:trHeight w:val="546"/>
        </w:trPr>
        <w:tc>
          <w:tcPr>
            <w:tcW w:w="1872" w:type="dxa"/>
            <w:tcBorders>
              <w:top w:val="single" w:sz="6" w:space="0" w:color="000000"/>
              <w:bottom w:val="single" w:sz="6" w:space="0" w:color="000000"/>
              <w:right w:val="single" w:sz="6" w:space="0" w:color="000000"/>
            </w:tcBorders>
          </w:tcPr>
          <w:p w14:paraId="70E3DC37" w14:textId="77777777" w:rsidR="009D0692" w:rsidRDefault="00D22DBB">
            <w:pPr>
              <w:pStyle w:val="TableParagraph"/>
              <w:spacing w:line="271" w:lineRule="exact"/>
              <w:ind w:left="105"/>
              <w:rPr>
                <w:sz w:val="24"/>
              </w:rPr>
            </w:pPr>
            <w:r>
              <w:rPr>
                <w:sz w:val="24"/>
              </w:rPr>
              <w:t>Optional</w:t>
            </w:r>
            <w:r>
              <w:rPr>
                <w:spacing w:val="-5"/>
                <w:sz w:val="24"/>
              </w:rPr>
              <w:t xml:space="preserve"> Low</w:t>
            </w:r>
          </w:p>
          <w:p w14:paraId="708416D9" w14:textId="77777777" w:rsidR="009D0692" w:rsidRDefault="00D22DBB">
            <w:pPr>
              <w:pStyle w:val="TableParagraph"/>
              <w:spacing w:line="255" w:lineRule="exact"/>
              <w:ind w:left="105"/>
              <w:rPr>
                <w:sz w:val="24"/>
              </w:rPr>
            </w:pPr>
            <w:r>
              <w:rPr>
                <w:sz w:val="24"/>
              </w:rPr>
              <w:t>NOx</w:t>
            </w:r>
            <w:r>
              <w:rPr>
                <w:spacing w:val="-8"/>
                <w:sz w:val="24"/>
              </w:rPr>
              <w:t xml:space="preserve"> </w:t>
            </w:r>
            <w:r>
              <w:rPr>
                <w:spacing w:val="-4"/>
                <w:sz w:val="24"/>
              </w:rPr>
              <w:t>0.05</w:t>
            </w:r>
          </w:p>
        </w:tc>
        <w:tc>
          <w:tcPr>
            <w:tcW w:w="1608" w:type="dxa"/>
            <w:tcBorders>
              <w:top w:val="single" w:sz="6" w:space="0" w:color="000000"/>
              <w:left w:val="single" w:sz="6" w:space="0" w:color="000000"/>
              <w:bottom w:val="single" w:sz="6" w:space="0" w:color="000000"/>
              <w:right w:val="single" w:sz="6" w:space="0" w:color="000000"/>
            </w:tcBorders>
          </w:tcPr>
          <w:p w14:paraId="166D8031" w14:textId="77777777" w:rsidR="009D0692" w:rsidRDefault="00D22DBB">
            <w:pPr>
              <w:pStyle w:val="TableParagraph"/>
              <w:spacing w:before="129" w:line="240" w:lineRule="auto"/>
              <w:ind w:left="261"/>
              <w:rPr>
                <w:sz w:val="24"/>
              </w:rPr>
            </w:pPr>
            <w:r>
              <w:rPr>
                <w:spacing w:val="-4"/>
                <w:sz w:val="24"/>
              </w:rPr>
              <w:t>0.05</w:t>
            </w:r>
          </w:p>
        </w:tc>
        <w:tc>
          <w:tcPr>
            <w:tcW w:w="1711" w:type="dxa"/>
            <w:tcBorders>
              <w:top w:val="single" w:sz="6" w:space="0" w:color="000000"/>
              <w:left w:val="single" w:sz="6" w:space="0" w:color="000000"/>
              <w:bottom w:val="single" w:sz="6" w:space="0" w:color="000000"/>
              <w:right w:val="single" w:sz="6" w:space="0" w:color="000000"/>
            </w:tcBorders>
          </w:tcPr>
          <w:p w14:paraId="01DB86EF" w14:textId="77777777" w:rsidR="009D0692" w:rsidRDefault="00D22DBB">
            <w:pPr>
              <w:pStyle w:val="TableParagraph"/>
              <w:spacing w:before="129" w:line="240" w:lineRule="auto"/>
              <w:ind w:left="7"/>
              <w:jc w:val="center"/>
              <w:rPr>
                <w:sz w:val="24"/>
              </w:rPr>
            </w:pPr>
            <w:r>
              <w:rPr>
                <w:spacing w:val="-4"/>
                <w:sz w:val="24"/>
              </w:rPr>
              <w:t>0.14</w:t>
            </w:r>
          </w:p>
        </w:tc>
        <w:tc>
          <w:tcPr>
            <w:tcW w:w="1317" w:type="dxa"/>
            <w:tcBorders>
              <w:top w:val="single" w:sz="6" w:space="0" w:color="000000"/>
              <w:left w:val="single" w:sz="6" w:space="0" w:color="000000"/>
              <w:bottom w:val="single" w:sz="6" w:space="0" w:color="000000"/>
              <w:right w:val="single" w:sz="6" w:space="0" w:color="000000"/>
            </w:tcBorders>
          </w:tcPr>
          <w:p w14:paraId="5DD43BF7" w14:textId="77777777" w:rsidR="009D0692" w:rsidRDefault="00D22DBB">
            <w:pPr>
              <w:pStyle w:val="TableParagraph"/>
              <w:spacing w:before="129" w:line="240" w:lineRule="auto"/>
              <w:ind w:left="2"/>
              <w:jc w:val="center"/>
              <w:rPr>
                <w:sz w:val="24"/>
              </w:rPr>
            </w:pPr>
            <w:r>
              <w:rPr>
                <w:spacing w:val="-4"/>
                <w:sz w:val="24"/>
              </w:rPr>
              <w:t>15.5</w:t>
            </w:r>
          </w:p>
        </w:tc>
        <w:tc>
          <w:tcPr>
            <w:tcW w:w="1034" w:type="dxa"/>
            <w:tcBorders>
              <w:top w:val="single" w:sz="6" w:space="0" w:color="000000"/>
              <w:left w:val="single" w:sz="6" w:space="0" w:color="000000"/>
              <w:bottom w:val="single" w:sz="6" w:space="0" w:color="000000"/>
            </w:tcBorders>
          </w:tcPr>
          <w:p w14:paraId="320D54F7" w14:textId="77777777" w:rsidR="009D0692" w:rsidRDefault="00D22DBB">
            <w:pPr>
              <w:pStyle w:val="TableParagraph"/>
              <w:spacing w:before="129" w:line="240" w:lineRule="auto"/>
              <w:ind w:left="190" w:right="1"/>
              <w:jc w:val="center"/>
              <w:rPr>
                <w:sz w:val="24"/>
              </w:rPr>
            </w:pPr>
            <w:r>
              <w:rPr>
                <w:spacing w:val="-4"/>
                <w:sz w:val="24"/>
              </w:rPr>
              <w:t>0.01</w:t>
            </w:r>
          </w:p>
        </w:tc>
      </w:tr>
      <w:tr w:rsidR="009D0692" w14:paraId="1A3604FF" w14:textId="77777777">
        <w:trPr>
          <w:trHeight w:val="548"/>
        </w:trPr>
        <w:tc>
          <w:tcPr>
            <w:tcW w:w="1872" w:type="dxa"/>
            <w:tcBorders>
              <w:top w:val="single" w:sz="6" w:space="0" w:color="000000"/>
              <w:right w:val="single" w:sz="6" w:space="0" w:color="000000"/>
            </w:tcBorders>
          </w:tcPr>
          <w:p w14:paraId="30FC418F" w14:textId="77777777" w:rsidR="009D0692" w:rsidRDefault="00D22DBB">
            <w:pPr>
              <w:pStyle w:val="TableParagraph"/>
              <w:spacing w:line="271" w:lineRule="exact"/>
              <w:ind w:left="105"/>
              <w:rPr>
                <w:sz w:val="24"/>
              </w:rPr>
            </w:pPr>
            <w:r>
              <w:rPr>
                <w:sz w:val="24"/>
              </w:rPr>
              <w:t>Optional</w:t>
            </w:r>
            <w:r>
              <w:rPr>
                <w:spacing w:val="-5"/>
                <w:sz w:val="24"/>
              </w:rPr>
              <w:t xml:space="preserve"> Low</w:t>
            </w:r>
          </w:p>
          <w:p w14:paraId="586BDD98" w14:textId="77777777" w:rsidR="009D0692" w:rsidRDefault="00D22DBB">
            <w:pPr>
              <w:pStyle w:val="TableParagraph"/>
              <w:spacing w:line="257" w:lineRule="exact"/>
              <w:ind w:left="105"/>
              <w:rPr>
                <w:sz w:val="24"/>
              </w:rPr>
            </w:pPr>
            <w:r>
              <w:rPr>
                <w:sz w:val="24"/>
              </w:rPr>
              <w:t>NOx</w:t>
            </w:r>
            <w:r>
              <w:rPr>
                <w:spacing w:val="-8"/>
                <w:sz w:val="24"/>
              </w:rPr>
              <w:t xml:space="preserve"> </w:t>
            </w:r>
            <w:r>
              <w:rPr>
                <w:spacing w:val="-4"/>
                <w:sz w:val="24"/>
              </w:rPr>
              <w:t>0.02</w:t>
            </w:r>
          </w:p>
        </w:tc>
        <w:tc>
          <w:tcPr>
            <w:tcW w:w="1608" w:type="dxa"/>
            <w:tcBorders>
              <w:top w:val="single" w:sz="6" w:space="0" w:color="000000"/>
              <w:left w:val="single" w:sz="6" w:space="0" w:color="000000"/>
              <w:right w:val="single" w:sz="6" w:space="0" w:color="000000"/>
            </w:tcBorders>
          </w:tcPr>
          <w:p w14:paraId="3D20F778" w14:textId="77777777" w:rsidR="009D0692" w:rsidRDefault="00D22DBB">
            <w:pPr>
              <w:pStyle w:val="TableParagraph"/>
              <w:spacing w:before="129" w:line="240" w:lineRule="auto"/>
              <w:ind w:left="261"/>
              <w:rPr>
                <w:sz w:val="24"/>
              </w:rPr>
            </w:pPr>
            <w:r>
              <w:rPr>
                <w:spacing w:val="-4"/>
                <w:sz w:val="24"/>
              </w:rPr>
              <w:t>0.02</w:t>
            </w:r>
          </w:p>
        </w:tc>
        <w:tc>
          <w:tcPr>
            <w:tcW w:w="1711" w:type="dxa"/>
            <w:tcBorders>
              <w:top w:val="single" w:sz="6" w:space="0" w:color="000000"/>
              <w:left w:val="single" w:sz="6" w:space="0" w:color="000000"/>
              <w:right w:val="single" w:sz="6" w:space="0" w:color="000000"/>
            </w:tcBorders>
          </w:tcPr>
          <w:p w14:paraId="34C29BF9" w14:textId="77777777" w:rsidR="009D0692" w:rsidRDefault="00D22DBB">
            <w:pPr>
              <w:pStyle w:val="TableParagraph"/>
              <w:spacing w:before="129" w:line="240" w:lineRule="auto"/>
              <w:ind w:left="7"/>
              <w:jc w:val="center"/>
              <w:rPr>
                <w:sz w:val="24"/>
              </w:rPr>
            </w:pPr>
            <w:r>
              <w:rPr>
                <w:spacing w:val="-4"/>
                <w:sz w:val="24"/>
              </w:rPr>
              <w:t>0.14</w:t>
            </w:r>
          </w:p>
        </w:tc>
        <w:tc>
          <w:tcPr>
            <w:tcW w:w="1317" w:type="dxa"/>
            <w:tcBorders>
              <w:top w:val="single" w:sz="6" w:space="0" w:color="000000"/>
              <w:left w:val="single" w:sz="6" w:space="0" w:color="000000"/>
              <w:right w:val="single" w:sz="6" w:space="0" w:color="000000"/>
            </w:tcBorders>
          </w:tcPr>
          <w:p w14:paraId="28E67015" w14:textId="77777777" w:rsidR="009D0692" w:rsidRDefault="00D22DBB">
            <w:pPr>
              <w:pStyle w:val="TableParagraph"/>
              <w:spacing w:before="129" w:line="240" w:lineRule="auto"/>
              <w:ind w:left="2"/>
              <w:jc w:val="center"/>
              <w:rPr>
                <w:sz w:val="24"/>
              </w:rPr>
            </w:pPr>
            <w:r>
              <w:rPr>
                <w:spacing w:val="-4"/>
                <w:sz w:val="24"/>
              </w:rPr>
              <w:t>15.5</w:t>
            </w:r>
          </w:p>
        </w:tc>
        <w:tc>
          <w:tcPr>
            <w:tcW w:w="1034" w:type="dxa"/>
            <w:tcBorders>
              <w:top w:val="single" w:sz="6" w:space="0" w:color="000000"/>
              <w:left w:val="single" w:sz="6" w:space="0" w:color="000000"/>
            </w:tcBorders>
          </w:tcPr>
          <w:p w14:paraId="2B669A31" w14:textId="77777777" w:rsidR="009D0692" w:rsidRDefault="00D22DBB">
            <w:pPr>
              <w:pStyle w:val="TableParagraph"/>
              <w:spacing w:before="129" w:line="240" w:lineRule="auto"/>
              <w:ind w:left="190" w:right="1"/>
              <w:jc w:val="center"/>
              <w:rPr>
                <w:sz w:val="24"/>
              </w:rPr>
            </w:pPr>
            <w:r>
              <w:rPr>
                <w:spacing w:val="-4"/>
                <w:sz w:val="24"/>
              </w:rPr>
              <w:t>0.01</w:t>
            </w:r>
          </w:p>
        </w:tc>
      </w:tr>
    </w:tbl>
    <w:p w14:paraId="256A7125" w14:textId="77777777" w:rsidR="009D0692" w:rsidRDefault="009D0692">
      <w:pPr>
        <w:pStyle w:val="TableParagraph"/>
        <w:spacing w:line="240" w:lineRule="auto"/>
        <w:jc w:val="center"/>
        <w:rPr>
          <w:sz w:val="24"/>
        </w:rPr>
        <w:sectPr w:rsidR="009D0692">
          <w:pgSz w:w="12240" w:h="15840"/>
          <w:pgMar w:top="1360" w:right="0" w:bottom="1620" w:left="1080" w:header="0" w:footer="1424" w:gutter="0"/>
          <w:cols w:space="720"/>
        </w:sectPr>
      </w:pPr>
    </w:p>
    <w:p w14:paraId="7F836F5B" w14:textId="77777777" w:rsidR="009D0692" w:rsidRDefault="00D22DBB">
      <w:pPr>
        <w:pStyle w:val="ListParagraph"/>
        <w:numPr>
          <w:ilvl w:val="0"/>
          <w:numId w:val="43"/>
        </w:numPr>
        <w:tabs>
          <w:tab w:val="left" w:pos="717"/>
        </w:tabs>
        <w:spacing w:before="71"/>
        <w:ind w:left="717" w:hanging="357"/>
        <w:rPr>
          <w:sz w:val="24"/>
        </w:rPr>
      </w:pPr>
      <w:bookmarkStart w:id="23" w:name="12._Alternative_certification_procedures"/>
      <w:bookmarkEnd w:id="23"/>
      <w:r>
        <w:rPr>
          <w:sz w:val="24"/>
        </w:rPr>
        <w:lastRenderedPageBreak/>
        <w:t>Alternative</w:t>
      </w:r>
      <w:r>
        <w:rPr>
          <w:spacing w:val="-5"/>
          <w:sz w:val="24"/>
        </w:rPr>
        <w:t xml:space="preserve"> </w:t>
      </w:r>
      <w:r>
        <w:rPr>
          <w:sz w:val="24"/>
        </w:rPr>
        <w:t>certification</w:t>
      </w:r>
      <w:r>
        <w:rPr>
          <w:spacing w:val="-6"/>
          <w:sz w:val="24"/>
        </w:rPr>
        <w:t xml:space="preserve"> </w:t>
      </w:r>
      <w:r>
        <w:rPr>
          <w:sz w:val="24"/>
        </w:rPr>
        <w:t>procedures.</w:t>
      </w:r>
      <w:r>
        <w:rPr>
          <w:spacing w:val="-8"/>
          <w:sz w:val="24"/>
        </w:rPr>
        <w:t xml:space="preserve"> </w:t>
      </w:r>
      <w:r>
        <w:rPr>
          <w:sz w:val="24"/>
        </w:rPr>
        <w:t>[§86.080-12]</w:t>
      </w:r>
      <w:r>
        <w:rPr>
          <w:spacing w:val="55"/>
          <w:sz w:val="24"/>
        </w:rPr>
        <w:t xml:space="preserve"> </w:t>
      </w:r>
      <w:r>
        <w:rPr>
          <w:sz w:val="24"/>
        </w:rPr>
        <w:t>April</w:t>
      </w:r>
      <w:r>
        <w:rPr>
          <w:spacing w:val="-6"/>
          <w:sz w:val="24"/>
        </w:rPr>
        <w:t xml:space="preserve"> </w:t>
      </w:r>
      <w:r>
        <w:rPr>
          <w:sz w:val="24"/>
        </w:rPr>
        <w:t>17,</w:t>
      </w:r>
      <w:r>
        <w:rPr>
          <w:spacing w:val="-4"/>
          <w:sz w:val="24"/>
        </w:rPr>
        <w:t xml:space="preserve"> </w:t>
      </w:r>
      <w:r>
        <w:rPr>
          <w:sz w:val="24"/>
        </w:rPr>
        <w:t>1980.</w:t>
      </w:r>
      <w:r>
        <w:rPr>
          <w:spacing w:val="-8"/>
          <w:sz w:val="24"/>
        </w:rPr>
        <w:t xml:space="preserve"> </w:t>
      </w:r>
      <w:r>
        <w:rPr>
          <w:sz w:val="24"/>
        </w:rPr>
        <w:t>[No</w:t>
      </w:r>
      <w:r>
        <w:rPr>
          <w:spacing w:val="-6"/>
          <w:sz w:val="24"/>
        </w:rPr>
        <w:t xml:space="preserve"> </w:t>
      </w:r>
      <w:r>
        <w:rPr>
          <w:spacing w:val="-2"/>
          <w:sz w:val="24"/>
        </w:rPr>
        <w:t>change.]</w:t>
      </w:r>
    </w:p>
    <w:p w14:paraId="7053EADF" w14:textId="77777777" w:rsidR="009D0692" w:rsidRDefault="009D0692">
      <w:pPr>
        <w:pStyle w:val="BodyText"/>
      </w:pPr>
    </w:p>
    <w:p w14:paraId="5E664DBE" w14:textId="77777777" w:rsidR="009D0692" w:rsidRDefault="00D22DBB">
      <w:pPr>
        <w:pStyle w:val="ListParagraph"/>
        <w:numPr>
          <w:ilvl w:val="0"/>
          <w:numId w:val="43"/>
        </w:numPr>
        <w:tabs>
          <w:tab w:val="left" w:pos="717"/>
        </w:tabs>
        <w:ind w:left="717" w:hanging="357"/>
        <w:rPr>
          <w:sz w:val="24"/>
        </w:rPr>
      </w:pPr>
      <w:bookmarkStart w:id="24" w:name="13._Alternative_durability_program._[§86"/>
      <w:bookmarkEnd w:id="24"/>
      <w:r>
        <w:rPr>
          <w:sz w:val="24"/>
        </w:rPr>
        <w:t>Alternative</w:t>
      </w:r>
      <w:r>
        <w:rPr>
          <w:spacing w:val="-4"/>
          <w:sz w:val="24"/>
        </w:rPr>
        <w:t xml:space="preserve"> </w:t>
      </w:r>
      <w:r>
        <w:rPr>
          <w:sz w:val="24"/>
        </w:rPr>
        <w:t>durability</w:t>
      </w:r>
      <w:r>
        <w:rPr>
          <w:spacing w:val="-6"/>
          <w:sz w:val="24"/>
        </w:rPr>
        <w:t xml:space="preserve"> </w:t>
      </w:r>
      <w:r>
        <w:rPr>
          <w:sz w:val="24"/>
        </w:rPr>
        <w:t>program.</w:t>
      </w:r>
      <w:r>
        <w:rPr>
          <w:spacing w:val="-4"/>
          <w:sz w:val="24"/>
        </w:rPr>
        <w:t xml:space="preserve"> </w:t>
      </w:r>
      <w:r>
        <w:rPr>
          <w:sz w:val="24"/>
        </w:rPr>
        <w:t>[§86.xxx-13]</w:t>
      </w:r>
      <w:r>
        <w:rPr>
          <w:spacing w:val="58"/>
          <w:sz w:val="24"/>
        </w:rPr>
        <w:t xml:space="preserve"> </w:t>
      </w:r>
      <w:r>
        <w:rPr>
          <w:sz w:val="24"/>
        </w:rPr>
        <w:t>April</w:t>
      </w:r>
      <w:r>
        <w:rPr>
          <w:spacing w:val="-4"/>
          <w:sz w:val="24"/>
        </w:rPr>
        <w:t xml:space="preserve"> </w:t>
      </w:r>
      <w:r>
        <w:rPr>
          <w:sz w:val="24"/>
        </w:rPr>
        <w:t>17,</w:t>
      </w:r>
      <w:r>
        <w:rPr>
          <w:spacing w:val="-3"/>
          <w:sz w:val="24"/>
        </w:rPr>
        <w:t xml:space="preserve"> </w:t>
      </w:r>
      <w:r>
        <w:rPr>
          <w:sz w:val="24"/>
        </w:rPr>
        <w:t>1980.</w:t>
      </w:r>
      <w:r>
        <w:rPr>
          <w:spacing w:val="58"/>
          <w:sz w:val="24"/>
        </w:rPr>
        <w:t xml:space="preserve"> </w:t>
      </w:r>
      <w:r>
        <w:rPr>
          <w:sz w:val="24"/>
        </w:rPr>
        <w:t>[n/a;</w:t>
      </w:r>
      <w:r>
        <w:rPr>
          <w:spacing w:val="-3"/>
          <w:sz w:val="24"/>
        </w:rPr>
        <w:t xml:space="preserve"> </w:t>
      </w:r>
      <w:r>
        <w:rPr>
          <w:sz w:val="24"/>
        </w:rPr>
        <w:t>light-duty</w:t>
      </w:r>
      <w:r>
        <w:rPr>
          <w:spacing w:val="-6"/>
          <w:sz w:val="24"/>
        </w:rPr>
        <w:t xml:space="preserve"> </w:t>
      </w:r>
      <w:r>
        <w:rPr>
          <w:spacing w:val="-2"/>
          <w:sz w:val="24"/>
        </w:rPr>
        <w:t>only.]</w:t>
      </w:r>
    </w:p>
    <w:p w14:paraId="15C15F0C" w14:textId="77777777" w:rsidR="009D0692" w:rsidRDefault="009D0692">
      <w:pPr>
        <w:pStyle w:val="BodyText"/>
      </w:pPr>
    </w:p>
    <w:p w14:paraId="36680DDA" w14:textId="77777777" w:rsidR="009D0692" w:rsidRDefault="00D22DBB">
      <w:pPr>
        <w:pStyle w:val="ListParagraph"/>
        <w:numPr>
          <w:ilvl w:val="0"/>
          <w:numId w:val="43"/>
        </w:numPr>
        <w:tabs>
          <w:tab w:val="left" w:pos="717"/>
        </w:tabs>
        <w:ind w:left="717" w:hanging="357"/>
        <w:rPr>
          <w:sz w:val="24"/>
        </w:rPr>
      </w:pPr>
      <w:bookmarkStart w:id="25" w:name="14._Small-volume_manufacturers_certifica"/>
      <w:bookmarkEnd w:id="25"/>
      <w:r>
        <w:rPr>
          <w:sz w:val="24"/>
        </w:rPr>
        <w:t>Small-volume</w:t>
      </w:r>
      <w:r>
        <w:rPr>
          <w:spacing w:val="-6"/>
          <w:sz w:val="24"/>
        </w:rPr>
        <w:t xml:space="preserve"> </w:t>
      </w:r>
      <w:r>
        <w:rPr>
          <w:sz w:val="24"/>
        </w:rPr>
        <w:t>manufacturers</w:t>
      </w:r>
      <w:r>
        <w:rPr>
          <w:spacing w:val="-5"/>
          <w:sz w:val="24"/>
        </w:rPr>
        <w:t xml:space="preserve"> </w:t>
      </w:r>
      <w:r>
        <w:rPr>
          <w:sz w:val="24"/>
        </w:rPr>
        <w:t>certification</w:t>
      </w:r>
      <w:r>
        <w:rPr>
          <w:spacing w:val="-3"/>
          <w:sz w:val="24"/>
        </w:rPr>
        <w:t xml:space="preserve"> </w:t>
      </w:r>
      <w:r>
        <w:rPr>
          <w:sz w:val="24"/>
        </w:rPr>
        <w:t>procedures.</w:t>
      </w:r>
      <w:r>
        <w:rPr>
          <w:spacing w:val="56"/>
          <w:sz w:val="24"/>
        </w:rPr>
        <w:t xml:space="preserve"> </w:t>
      </w:r>
      <w:r>
        <w:rPr>
          <w:sz w:val="24"/>
        </w:rPr>
        <w:t>[§86.xxx-14]</w:t>
      </w:r>
      <w:r>
        <w:rPr>
          <w:spacing w:val="55"/>
          <w:sz w:val="24"/>
        </w:rPr>
        <w:t xml:space="preserve"> </w:t>
      </w:r>
      <w:r>
        <w:rPr>
          <w:sz w:val="24"/>
        </w:rPr>
        <w:t>April</w:t>
      </w:r>
      <w:r>
        <w:rPr>
          <w:spacing w:val="-4"/>
          <w:sz w:val="24"/>
        </w:rPr>
        <w:t xml:space="preserve"> </w:t>
      </w:r>
      <w:r>
        <w:rPr>
          <w:sz w:val="24"/>
        </w:rPr>
        <w:t>6,</w:t>
      </w:r>
      <w:r>
        <w:rPr>
          <w:spacing w:val="-4"/>
          <w:sz w:val="24"/>
        </w:rPr>
        <w:t xml:space="preserve"> </w:t>
      </w:r>
      <w:r>
        <w:rPr>
          <w:spacing w:val="-2"/>
          <w:sz w:val="24"/>
        </w:rPr>
        <w:t>1994.</w:t>
      </w:r>
    </w:p>
    <w:p w14:paraId="50E82A67" w14:textId="77777777" w:rsidR="009D0692" w:rsidRDefault="00D22DBB">
      <w:pPr>
        <w:pStyle w:val="ListParagraph"/>
        <w:numPr>
          <w:ilvl w:val="1"/>
          <w:numId w:val="43"/>
        </w:numPr>
        <w:tabs>
          <w:tab w:val="left" w:pos="1799"/>
        </w:tabs>
        <w:spacing w:before="1"/>
        <w:ind w:left="1080" w:right="1562" w:firstLine="0"/>
        <w:rPr>
          <w:sz w:val="24"/>
        </w:rPr>
      </w:pPr>
      <w:r>
        <w:rPr>
          <w:b/>
          <w:sz w:val="24"/>
        </w:rPr>
        <w:t>Federal provisions</w:t>
      </w:r>
      <w:r>
        <w:rPr>
          <w:sz w:val="24"/>
        </w:rPr>
        <w:t>.</w:t>
      </w:r>
      <w:r>
        <w:rPr>
          <w:spacing w:val="40"/>
          <w:sz w:val="24"/>
        </w:rPr>
        <w:t xml:space="preserve"> </w:t>
      </w:r>
      <w:r>
        <w:rPr>
          <w:sz w:val="24"/>
        </w:rPr>
        <w:t>[A small volume manufacturer shall mean a California small volume manufacturer as defined in §86.001-1 (e), as modified above.</w:t>
      </w:r>
      <w:r>
        <w:rPr>
          <w:spacing w:val="40"/>
          <w:sz w:val="24"/>
        </w:rPr>
        <w:t xml:space="preserve"> </w:t>
      </w:r>
      <w:r>
        <w:rPr>
          <w:sz w:val="24"/>
        </w:rPr>
        <w:t>Any</w:t>
      </w:r>
      <w:r>
        <w:rPr>
          <w:spacing w:val="-5"/>
          <w:sz w:val="24"/>
        </w:rPr>
        <w:t xml:space="preserve"> </w:t>
      </w:r>
      <w:r>
        <w:rPr>
          <w:sz w:val="24"/>
        </w:rPr>
        <w:t>reference</w:t>
      </w:r>
      <w:r>
        <w:rPr>
          <w:spacing w:val="-4"/>
          <w:sz w:val="24"/>
        </w:rPr>
        <w:t xml:space="preserve"> </w:t>
      </w:r>
      <w:r>
        <w:rPr>
          <w:sz w:val="24"/>
        </w:rPr>
        <w:t>to</w:t>
      </w:r>
      <w:r>
        <w:rPr>
          <w:spacing w:val="-2"/>
          <w:sz w:val="24"/>
        </w:rPr>
        <w:t xml:space="preserve"> </w:t>
      </w:r>
      <w:r>
        <w:rPr>
          <w:sz w:val="24"/>
        </w:rPr>
        <w:t>10,000</w:t>
      </w:r>
      <w:r>
        <w:rPr>
          <w:spacing w:val="-4"/>
          <w:sz w:val="24"/>
        </w:rPr>
        <w:t xml:space="preserve"> </w:t>
      </w:r>
      <w:r>
        <w:rPr>
          <w:sz w:val="24"/>
        </w:rPr>
        <w:t>units</w:t>
      </w:r>
      <w:r>
        <w:rPr>
          <w:spacing w:val="-3"/>
          <w:sz w:val="24"/>
        </w:rPr>
        <w:t xml:space="preserve"> </w:t>
      </w:r>
      <w:r>
        <w:rPr>
          <w:sz w:val="24"/>
        </w:rPr>
        <w:t>shall</w:t>
      </w:r>
      <w:r>
        <w:rPr>
          <w:spacing w:val="-3"/>
          <w:sz w:val="24"/>
        </w:rPr>
        <w:t xml:space="preserve"> </w:t>
      </w:r>
      <w:r>
        <w:rPr>
          <w:sz w:val="24"/>
        </w:rPr>
        <w:t>mean</w:t>
      </w:r>
      <w:r>
        <w:rPr>
          <w:spacing w:val="-4"/>
          <w:sz w:val="24"/>
        </w:rPr>
        <w:t xml:space="preserve"> </w:t>
      </w:r>
      <w:r>
        <w:rPr>
          <w:sz w:val="24"/>
        </w:rPr>
        <w:t>4,500</w:t>
      </w:r>
      <w:r>
        <w:rPr>
          <w:spacing w:val="-4"/>
          <w:sz w:val="24"/>
        </w:rPr>
        <w:t xml:space="preserve"> </w:t>
      </w:r>
      <w:r>
        <w:rPr>
          <w:sz w:val="24"/>
        </w:rPr>
        <w:t>units</w:t>
      </w:r>
      <w:r>
        <w:rPr>
          <w:spacing w:val="-3"/>
          <w:sz w:val="24"/>
        </w:rPr>
        <w:t xml:space="preserve"> </w:t>
      </w:r>
      <w:r>
        <w:rPr>
          <w:sz w:val="24"/>
        </w:rPr>
        <w:t>in</w:t>
      </w:r>
      <w:r>
        <w:rPr>
          <w:spacing w:val="-4"/>
          <w:sz w:val="24"/>
        </w:rPr>
        <w:t xml:space="preserve"> </w:t>
      </w:r>
      <w:r>
        <w:rPr>
          <w:sz w:val="24"/>
        </w:rPr>
        <w:t>California</w:t>
      </w:r>
      <w:r>
        <w:rPr>
          <w:spacing w:val="-2"/>
          <w:sz w:val="24"/>
        </w:rPr>
        <w:t xml:space="preserve"> </w:t>
      </w:r>
      <w:r>
        <w:rPr>
          <w:sz w:val="24"/>
        </w:rPr>
        <w:t>based on the average number of units sold for the three previous consecutive model years defined in §86.001-1 (e), as modified in Section I.1.A, above.]</w:t>
      </w:r>
    </w:p>
    <w:p w14:paraId="75AF92D2" w14:textId="77777777" w:rsidR="009D0692" w:rsidRDefault="00D22DBB">
      <w:pPr>
        <w:pStyle w:val="ListParagraph"/>
        <w:numPr>
          <w:ilvl w:val="2"/>
          <w:numId w:val="43"/>
        </w:numPr>
        <w:tabs>
          <w:tab w:val="left" w:pos="1798"/>
        </w:tabs>
        <w:ind w:left="1798" w:hanging="358"/>
        <w:rPr>
          <w:sz w:val="24"/>
        </w:rPr>
      </w:pPr>
      <w:r>
        <w:rPr>
          <w:b/>
          <w:sz w:val="24"/>
        </w:rPr>
        <w:t>§86.094-14</w:t>
      </w:r>
      <w:r>
        <w:rPr>
          <w:b/>
          <w:spacing w:val="59"/>
          <w:sz w:val="24"/>
        </w:rPr>
        <w:t xml:space="preserve"> </w:t>
      </w:r>
      <w:r>
        <w:rPr>
          <w:sz w:val="24"/>
        </w:rPr>
        <w:t>January</w:t>
      </w:r>
      <w:r>
        <w:rPr>
          <w:spacing w:val="-7"/>
          <w:sz w:val="24"/>
        </w:rPr>
        <w:t xml:space="preserve"> </w:t>
      </w:r>
      <w:r>
        <w:rPr>
          <w:sz w:val="24"/>
        </w:rPr>
        <w:t>3,</w:t>
      </w:r>
      <w:r>
        <w:rPr>
          <w:spacing w:val="-3"/>
          <w:sz w:val="24"/>
        </w:rPr>
        <w:t xml:space="preserve"> </w:t>
      </w:r>
      <w:r>
        <w:rPr>
          <w:sz w:val="24"/>
        </w:rPr>
        <w:t>1996.</w:t>
      </w:r>
      <w:r>
        <w:rPr>
          <w:spacing w:val="56"/>
          <w:sz w:val="24"/>
        </w:rPr>
        <w:t xml:space="preserve"> </w:t>
      </w:r>
      <w:r>
        <w:rPr>
          <w:sz w:val="24"/>
        </w:rPr>
        <w:t>Amend</w:t>
      </w:r>
      <w:r>
        <w:rPr>
          <w:spacing w:val="-4"/>
          <w:sz w:val="24"/>
        </w:rPr>
        <w:t xml:space="preserve"> </w:t>
      </w:r>
      <w:r>
        <w:rPr>
          <w:sz w:val="24"/>
        </w:rPr>
        <w:t>as</w:t>
      </w:r>
      <w:r>
        <w:rPr>
          <w:spacing w:val="-9"/>
          <w:sz w:val="24"/>
        </w:rPr>
        <w:t xml:space="preserve"> </w:t>
      </w:r>
      <w:r>
        <w:rPr>
          <w:spacing w:val="-2"/>
          <w:sz w:val="24"/>
        </w:rPr>
        <w:t>follows:</w:t>
      </w:r>
    </w:p>
    <w:p w14:paraId="6BA08796"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4"/>
          <w:sz w:val="24"/>
        </w:rPr>
        <w:t xml:space="preserve"> </w:t>
      </w:r>
      <w:r>
        <w:rPr>
          <w:sz w:val="24"/>
        </w:rPr>
        <w:t>(a)</w:t>
      </w:r>
      <w:r>
        <w:rPr>
          <w:spacing w:val="-6"/>
          <w:sz w:val="24"/>
        </w:rPr>
        <w:t xml:space="preserve"> </w:t>
      </w:r>
      <w:r>
        <w:rPr>
          <w:sz w:val="24"/>
        </w:rPr>
        <w:t>through</w:t>
      </w:r>
      <w:r>
        <w:rPr>
          <w:spacing w:val="-3"/>
          <w:sz w:val="24"/>
        </w:rPr>
        <w:t xml:space="preserve"> </w:t>
      </w:r>
      <w:r>
        <w:rPr>
          <w:sz w:val="24"/>
        </w:rPr>
        <w:t>(c)(3)</w:t>
      </w:r>
      <w:r>
        <w:rPr>
          <w:spacing w:val="60"/>
          <w:sz w:val="24"/>
        </w:rPr>
        <w:t xml:space="preserve"> </w:t>
      </w:r>
      <w:r>
        <w:rPr>
          <w:sz w:val="24"/>
        </w:rPr>
        <w:t>[No</w:t>
      </w:r>
      <w:r>
        <w:rPr>
          <w:spacing w:val="-3"/>
          <w:sz w:val="24"/>
        </w:rPr>
        <w:t xml:space="preserve"> </w:t>
      </w:r>
      <w:r>
        <w:rPr>
          <w:spacing w:val="-2"/>
          <w:sz w:val="24"/>
        </w:rPr>
        <w:t>change.]</w:t>
      </w:r>
    </w:p>
    <w:p w14:paraId="087E64BB" w14:textId="77777777" w:rsidR="009D0692" w:rsidRDefault="00D22DBB">
      <w:pPr>
        <w:pStyle w:val="ListParagraph"/>
        <w:numPr>
          <w:ilvl w:val="3"/>
          <w:numId w:val="43"/>
        </w:numPr>
        <w:tabs>
          <w:tab w:val="left" w:pos="2611"/>
        </w:tabs>
        <w:ind w:left="1440" w:right="1634" w:firstLine="360"/>
        <w:rPr>
          <w:sz w:val="24"/>
        </w:rPr>
      </w:pPr>
      <w:r>
        <w:rPr>
          <w:sz w:val="24"/>
        </w:rPr>
        <w:t>Amend</w:t>
      </w:r>
      <w:r>
        <w:rPr>
          <w:spacing w:val="-4"/>
          <w:sz w:val="24"/>
        </w:rPr>
        <w:t xml:space="preserve"> </w:t>
      </w:r>
      <w:r>
        <w:rPr>
          <w:sz w:val="24"/>
        </w:rPr>
        <w:t>subparagraph</w:t>
      </w:r>
      <w:r>
        <w:rPr>
          <w:spacing w:val="-4"/>
          <w:sz w:val="24"/>
        </w:rPr>
        <w:t xml:space="preserve"> </w:t>
      </w:r>
      <w:r>
        <w:rPr>
          <w:sz w:val="24"/>
        </w:rPr>
        <w:t>(c)(4)</w:t>
      </w:r>
      <w:r>
        <w:rPr>
          <w:spacing w:val="-6"/>
          <w:sz w:val="24"/>
        </w:rPr>
        <w:t xml:space="preserve"> </w:t>
      </w:r>
      <w:r>
        <w:rPr>
          <w:sz w:val="24"/>
        </w:rPr>
        <w:t>as</w:t>
      </w:r>
      <w:r>
        <w:rPr>
          <w:spacing w:val="-5"/>
          <w:sz w:val="24"/>
        </w:rPr>
        <w:t xml:space="preserve"> </w:t>
      </w:r>
      <w:r>
        <w:rPr>
          <w:sz w:val="24"/>
        </w:rPr>
        <w:t>follows:</w:t>
      </w:r>
      <w:r>
        <w:rPr>
          <w:spacing w:val="40"/>
          <w:sz w:val="24"/>
        </w:rPr>
        <w:t xml:space="preserve"> </w:t>
      </w:r>
      <w:r>
        <w:rPr>
          <w:sz w:val="24"/>
        </w:rPr>
        <w:t>Delete</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sentence, “However, the manufacturer is not required to submit the information to the Administrator unless the Administrator requests it.”</w:t>
      </w:r>
    </w:p>
    <w:p w14:paraId="73EB0850" w14:textId="77777777" w:rsidR="009D0692" w:rsidRDefault="00D22DBB">
      <w:pPr>
        <w:pStyle w:val="ListParagraph"/>
        <w:numPr>
          <w:ilvl w:val="3"/>
          <w:numId w:val="43"/>
        </w:numPr>
        <w:tabs>
          <w:tab w:val="left" w:pos="2519"/>
        </w:tabs>
        <w:spacing w:line="275" w:lineRule="exact"/>
        <w:ind w:left="2519" w:hanging="719"/>
        <w:rPr>
          <w:sz w:val="24"/>
        </w:rPr>
      </w:pPr>
      <w:r>
        <w:rPr>
          <w:sz w:val="24"/>
        </w:rPr>
        <w:t>Subparagraphs</w:t>
      </w:r>
      <w:r>
        <w:rPr>
          <w:spacing w:val="-6"/>
          <w:sz w:val="24"/>
        </w:rPr>
        <w:t xml:space="preserve"> </w:t>
      </w:r>
      <w:r>
        <w:rPr>
          <w:sz w:val="24"/>
        </w:rPr>
        <w:t>(c)(5)</w:t>
      </w:r>
      <w:r>
        <w:rPr>
          <w:spacing w:val="-7"/>
          <w:sz w:val="24"/>
        </w:rPr>
        <w:t xml:space="preserve"> </w:t>
      </w:r>
      <w:r>
        <w:rPr>
          <w:sz w:val="24"/>
        </w:rPr>
        <w:t>through</w:t>
      </w:r>
      <w:r>
        <w:rPr>
          <w:spacing w:val="-5"/>
          <w:sz w:val="24"/>
        </w:rPr>
        <w:t xml:space="preserve"> </w:t>
      </w:r>
      <w:r>
        <w:rPr>
          <w:sz w:val="24"/>
        </w:rPr>
        <w:t>(c)(7)(i)(B)</w:t>
      </w:r>
      <w:r>
        <w:rPr>
          <w:spacing w:val="54"/>
          <w:sz w:val="24"/>
        </w:rPr>
        <w:t xml:space="preserve"> </w:t>
      </w:r>
      <w:r>
        <w:rPr>
          <w:sz w:val="24"/>
        </w:rPr>
        <w:t>[No</w:t>
      </w:r>
      <w:r>
        <w:rPr>
          <w:spacing w:val="-4"/>
          <w:sz w:val="24"/>
        </w:rPr>
        <w:t xml:space="preserve"> </w:t>
      </w:r>
      <w:r>
        <w:rPr>
          <w:spacing w:val="-2"/>
          <w:sz w:val="24"/>
        </w:rPr>
        <w:t>change.]</w:t>
      </w:r>
    </w:p>
    <w:p w14:paraId="1AAACF9D" w14:textId="77777777" w:rsidR="009D0692" w:rsidRDefault="00D22DBB">
      <w:pPr>
        <w:pStyle w:val="ListParagraph"/>
        <w:numPr>
          <w:ilvl w:val="3"/>
          <w:numId w:val="43"/>
        </w:numPr>
        <w:tabs>
          <w:tab w:val="left" w:pos="2611"/>
        </w:tabs>
        <w:ind w:left="1440" w:right="1479" w:firstLine="360"/>
        <w:rPr>
          <w:sz w:val="24"/>
        </w:rPr>
      </w:pPr>
      <w:r>
        <w:rPr>
          <w:sz w:val="24"/>
        </w:rPr>
        <w:t>Amend subparagraph (c)(7)(i)(C)(</w:t>
      </w:r>
      <w:r>
        <w:rPr>
          <w:i/>
          <w:sz w:val="24"/>
        </w:rPr>
        <w:t>1</w:t>
      </w:r>
      <w:r>
        <w:rPr>
          <w:sz w:val="24"/>
        </w:rPr>
        <w:t>) as follows:</w:t>
      </w:r>
      <w:r>
        <w:rPr>
          <w:spacing w:val="40"/>
          <w:sz w:val="24"/>
        </w:rPr>
        <w:t xml:space="preserve"> </w:t>
      </w:r>
      <w:r>
        <w:rPr>
          <w:sz w:val="24"/>
        </w:rPr>
        <w:t>Manufacturers</w:t>
      </w:r>
      <w:r>
        <w:rPr>
          <w:spacing w:val="40"/>
          <w:sz w:val="24"/>
        </w:rPr>
        <w:t xml:space="preserve"> </w:t>
      </w:r>
      <w:r>
        <w:rPr>
          <w:sz w:val="24"/>
        </w:rPr>
        <w:t>with aggregated sales of less than 301 motor vehicles and motor vehicles engines per year may use assigned deterioration factors that the Executive Officer</w:t>
      </w:r>
      <w:r>
        <w:rPr>
          <w:spacing w:val="-4"/>
          <w:sz w:val="24"/>
        </w:rPr>
        <w:t xml:space="preserve"> </w:t>
      </w:r>
      <w:r>
        <w:rPr>
          <w:sz w:val="24"/>
        </w:rPr>
        <w:t>determines</w:t>
      </w:r>
      <w:r>
        <w:rPr>
          <w:spacing w:val="-5"/>
          <w:sz w:val="24"/>
        </w:rPr>
        <w:t xml:space="preserve"> </w:t>
      </w:r>
      <w:r>
        <w:rPr>
          <w:sz w:val="24"/>
        </w:rPr>
        <w:t>and</w:t>
      </w:r>
      <w:r>
        <w:rPr>
          <w:spacing w:val="-4"/>
          <w:sz w:val="24"/>
        </w:rPr>
        <w:t xml:space="preserve"> </w:t>
      </w:r>
      <w:r>
        <w:rPr>
          <w:sz w:val="24"/>
        </w:rPr>
        <w:t>prescribes</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design</w:t>
      </w:r>
      <w:r>
        <w:rPr>
          <w:spacing w:val="-2"/>
          <w:sz w:val="24"/>
        </w:rPr>
        <w:t xml:space="preserve"> </w:t>
      </w:r>
      <w:r>
        <w:rPr>
          <w:sz w:val="24"/>
        </w:rPr>
        <w:t>specifications</w:t>
      </w:r>
      <w:r>
        <w:rPr>
          <w:spacing w:val="-3"/>
          <w:sz w:val="24"/>
        </w:rPr>
        <w:t xml:space="preserve"> </w:t>
      </w:r>
      <w:r>
        <w:rPr>
          <w:sz w:val="24"/>
        </w:rPr>
        <w:t>or</w:t>
      </w:r>
      <w:r>
        <w:rPr>
          <w:spacing w:val="-6"/>
          <w:sz w:val="24"/>
        </w:rPr>
        <w:t xml:space="preserve"> </w:t>
      </w:r>
      <w:r>
        <w:rPr>
          <w:sz w:val="24"/>
        </w:rPr>
        <w:t>sufficient control over design specifications, development data, in-house testing procedures, and in-use experience.</w:t>
      </w:r>
      <w:r>
        <w:rPr>
          <w:spacing w:val="40"/>
          <w:sz w:val="24"/>
        </w:rPr>
        <w:t xml:space="preserve"> </w:t>
      </w:r>
      <w:r>
        <w:rPr>
          <w:sz w:val="24"/>
        </w:rPr>
        <w:t xml:space="preserve">[The remainder of the paragraph is the </w:t>
      </w:r>
      <w:r>
        <w:rPr>
          <w:spacing w:val="-2"/>
          <w:sz w:val="24"/>
        </w:rPr>
        <w:t>same.]</w:t>
      </w:r>
    </w:p>
    <w:p w14:paraId="25EB78E7"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10"/>
          <w:sz w:val="24"/>
        </w:rPr>
        <w:t xml:space="preserve"> </w:t>
      </w:r>
      <w:r>
        <w:rPr>
          <w:sz w:val="24"/>
        </w:rPr>
        <w:t>(c)(7)(i)(C)(</w:t>
      </w:r>
      <w:r>
        <w:rPr>
          <w:i/>
          <w:sz w:val="24"/>
        </w:rPr>
        <w:t>2</w:t>
      </w:r>
      <w:r>
        <w:rPr>
          <w:sz w:val="24"/>
        </w:rPr>
        <w:t>)</w:t>
      </w:r>
      <w:r>
        <w:rPr>
          <w:spacing w:val="-10"/>
          <w:sz w:val="24"/>
        </w:rPr>
        <w:t xml:space="preserve"> </w:t>
      </w:r>
      <w:r>
        <w:rPr>
          <w:sz w:val="24"/>
        </w:rPr>
        <w:t>through</w:t>
      </w:r>
      <w:r>
        <w:rPr>
          <w:spacing w:val="-9"/>
          <w:sz w:val="24"/>
        </w:rPr>
        <w:t xml:space="preserve"> </w:t>
      </w:r>
      <w:r>
        <w:rPr>
          <w:sz w:val="24"/>
        </w:rPr>
        <w:t>(c)(13)(i)</w:t>
      </w:r>
      <w:r>
        <w:rPr>
          <w:spacing w:val="47"/>
          <w:sz w:val="24"/>
        </w:rPr>
        <w:t xml:space="preserve"> </w:t>
      </w:r>
      <w:r>
        <w:rPr>
          <w:sz w:val="24"/>
        </w:rPr>
        <w:t>[No</w:t>
      </w:r>
      <w:r>
        <w:rPr>
          <w:spacing w:val="-9"/>
          <w:sz w:val="24"/>
        </w:rPr>
        <w:t xml:space="preserve"> </w:t>
      </w:r>
      <w:r>
        <w:rPr>
          <w:spacing w:val="-2"/>
          <w:sz w:val="24"/>
        </w:rPr>
        <w:t>change.]</w:t>
      </w:r>
    </w:p>
    <w:p w14:paraId="5589F89A" w14:textId="77777777" w:rsidR="009D0692" w:rsidRDefault="00D22DBB">
      <w:pPr>
        <w:pStyle w:val="ListParagraph"/>
        <w:numPr>
          <w:ilvl w:val="3"/>
          <w:numId w:val="43"/>
        </w:numPr>
        <w:tabs>
          <w:tab w:val="left" w:pos="2519"/>
        </w:tabs>
        <w:spacing w:before="1"/>
        <w:ind w:left="1440" w:right="1497" w:firstLine="360"/>
        <w:rPr>
          <w:sz w:val="24"/>
        </w:rPr>
      </w:pPr>
      <w:r>
        <w:rPr>
          <w:sz w:val="24"/>
        </w:rPr>
        <w:t>Add the following sentence to subparagraph (c)(13)(ii):</w:t>
      </w:r>
      <w:r>
        <w:rPr>
          <w:spacing w:val="40"/>
          <w:sz w:val="24"/>
        </w:rPr>
        <w:t xml:space="preserve"> </w:t>
      </w:r>
      <w:r>
        <w:rPr>
          <w:sz w:val="24"/>
        </w:rPr>
        <w:t>All running changes that do not adversely affect emissions or the emission control system durability shall be deemed approved unless disapproved by the Executive</w:t>
      </w:r>
      <w:r>
        <w:rPr>
          <w:spacing w:val="-3"/>
          <w:sz w:val="24"/>
        </w:rPr>
        <w:t xml:space="preserve"> </w:t>
      </w:r>
      <w:r>
        <w:rPr>
          <w:sz w:val="24"/>
        </w:rPr>
        <w:t>Officer</w:t>
      </w:r>
      <w:r>
        <w:rPr>
          <w:spacing w:val="-5"/>
          <w:sz w:val="24"/>
        </w:rPr>
        <w:t xml:space="preserve"> </w:t>
      </w:r>
      <w:r>
        <w:rPr>
          <w:sz w:val="24"/>
        </w:rPr>
        <w:t>within</w:t>
      </w:r>
      <w:r>
        <w:rPr>
          <w:spacing w:val="-3"/>
          <w:sz w:val="24"/>
        </w:rPr>
        <w:t xml:space="preserve"> </w:t>
      </w:r>
      <w:r>
        <w:rPr>
          <w:sz w:val="24"/>
        </w:rPr>
        <w:t>30</w:t>
      </w:r>
      <w:r>
        <w:rPr>
          <w:spacing w:val="-5"/>
          <w:sz w:val="24"/>
        </w:rPr>
        <w:t xml:space="preserve"> </w:t>
      </w:r>
      <w:r>
        <w:rPr>
          <w:sz w:val="24"/>
        </w:rPr>
        <w:t>days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running</w:t>
      </w:r>
      <w:r>
        <w:rPr>
          <w:spacing w:val="-5"/>
          <w:sz w:val="24"/>
        </w:rPr>
        <w:t xml:space="preserve"> </w:t>
      </w:r>
      <w:r>
        <w:rPr>
          <w:sz w:val="24"/>
        </w:rPr>
        <w:t>change.</w:t>
      </w:r>
    </w:p>
    <w:p w14:paraId="29131F1D" w14:textId="77777777" w:rsidR="009D0692" w:rsidRDefault="009D0692">
      <w:pPr>
        <w:pStyle w:val="BodyText"/>
      </w:pPr>
    </w:p>
    <w:p w14:paraId="5D9D55FA" w14:textId="77777777" w:rsidR="009D0692" w:rsidRDefault="00D22DBB">
      <w:pPr>
        <w:pStyle w:val="ListParagraph"/>
        <w:numPr>
          <w:ilvl w:val="2"/>
          <w:numId w:val="43"/>
        </w:numPr>
        <w:tabs>
          <w:tab w:val="left" w:pos="1798"/>
        </w:tabs>
        <w:ind w:left="1080" w:right="2353" w:firstLine="360"/>
        <w:rPr>
          <w:sz w:val="24"/>
        </w:rPr>
      </w:pPr>
      <w:r>
        <w:rPr>
          <w:b/>
          <w:sz w:val="24"/>
        </w:rPr>
        <w:t>§86.096-14</w:t>
      </w:r>
      <w:r>
        <w:rPr>
          <w:b/>
          <w:spacing w:val="40"/>
          <w:sz w:val="24"/>
        </w:rPr>
        <w:t xml:space="preserve"> </w:t>
      </w:r>
      <w:r>
        <w:rPr>
          <w:sz w:val="24"/>
        </w:rPr>
        <w:t>March</w:t>
      </w:r>
      <w:r>
        <w:rPr>
          <w:spacing w:val="-3"/>
          <w:sz w:val="24"/>
        </w:rPr>
        <w:t xml:space="preserve"> </w:t>
      </w:r>
      <w:r>
        <w:rPr>
          <w:sz w:val="24"/>
        </w:rPr>
        <w:t>24,</w:t>
      </w:r>
      <w:r>
        <w:rPr>
          <w:spacing w:val="-6"/>
          <w:sz w:val="24"/>
        </w:rPr>
        <w:t xml:space="preserve"> </w:t>
      </w:r>
      <w:r>
        <w:rPr>
          <w:sz w:val="24"/>
        </w:rPr>
        <w:t>1993.</w:t>
      </w:r>
      <w:r>
        <w:rPr>
          <w:spacing w:val="40"/>
          <w:sz w:val="24"/>
        </w:rPr>
        <w:t xml:space="preserve"> </w:t>
      </w:r>
      <w:r>
        <w:rPr>
          <w:sz w:val="24"/>
        </w:rPr>
        <w:t>[No</w:t>
      </w:r>
      <w:r>
        <w:rPr>
          <w:spacing w:val="-3"/>
          <w:sz w:val="24"/>
        </w:rPr>
        <w:t xml:space="preserve"> </w:t>
      </w:r>
      <w:r>
        <w:rPr>
          <w:sz w:val="24"/>
        </w:rPr>
        <w:t>change;</w:t>
      </w:r>
      <w:r>
        <w:rPr>
          <w:spacing w:val="-6"/>
          <w:sz w:val="24"/>
        </w:rPr>
        <w:t xml:space="preserve"> </w:t>
      </w:r>
      <w:r>
        <w:rPr>
          <w:sz w:val="24"/>
        </w:rPr>
        <w:t>pertains</w:t>
      </w:r>
      <w:r>
        <w:rPr>
          <w:spacing w:val="-4"/>
          <w:sz w:val="24"/>
        </w:rPr>
        <w:t xml:space="preserve"> </w:t>
      </w:r>
      <w:r>
        <w:rPr>
          <w:sz w:val="24"/>
        </w:rPr>
        <w:t>to</w:t>
      </w:r>
      <w:r>
        <w:rPr>
          <w:spacing w:val="-5"/>
          <w:sz w:val="24"/>
        </w:rPr>
        <w:t xml:space="preserve"> </w:t>
      </w:r>
      <w:r>
        <w:rPr>
          <w:sz w:val="24"/>
        </w:rPr>
        <w:t xml:space="preserve">evaporative </w:t>
      </w:r>
      <w:r>
        <w:rPr>
          <w:spacing w:val="-2"/>
          <w:sz w:val="24"/>
        </w:rPr>
        <w:t>requirements.]</w:t>
      </w:r>
    </w:p>
    <w:p w14:paraId="77F84BBB" w14:textId="77777777" w:rsidR="009D0692" w:rsidRDefault="009D0692">
      <w:pPr>
        <w:pStyle w:val="BodyText"/>
      </w:pPr>
    </w:p>
    <w:p w14:paraId="0B7E4511" w14:textId="77777777" w:rsidR="009D0692" w:rsidRDefault="00D22DBB">
      <w:pPr>
        <w:pStyle w:val="ListParagraph"/>
        <w:numPr>
          <w:ilvl w:val="2"/>
          <w:numId w:val="43"/>
        </w:numPr>
        <w:tabs>
          <w:tab w:val="left" w:pos="1798"/>
          <w:tab w:val="left" w:pos="3215"/>
        </w:tabs>
        <w:ind w:left="1080" w:right="2604" w:firstLine="360"/>
        <w:rPr>
          <w:sz w:val="24"/>
        </w:rPr>
      </w:pPr>
      <w:r>
        <w:rPr>
          <w:b/>
          <w:spacing w:val="-2"/>
          <w:sz w:val="24"/>
        </w:rPr>
        <w:t>§86.098-14</w:t>
      </w:r>
      <w:r>
        <w:rPr>
          <w:b/>
          <w:sz w:val="24"/>
        </w:rPr>
        <w:tab/>
      </w:r>
      <w:r>
        <w:rPr>
          <w:sz w:val="24"/>
        </w:rPr>
        <w:t>April</w:t>
      </w:r>
      <w:r>
        <w:rPr>
          <w:spacing w:val="-5"/>
          <w:sz w:val="24"/>
        </w:rPr>
        <w:t xml:space="preserve"> </w:t>
      </w:r>
      <w:r>
        <w:rPr>
          <w:sz w:val="24"/>
        </w:rPr>
        <w:t>6,</w:t>
      </w:r>
      <w:r>
        <w:rPr>
          <w:spacing w:val="-7"/>
          <w:sz w:val="24"/>
        </w:rPr>
        <w:t xml:space="preserve"> </w:t>
      </w:r>
      <w:r>
        <w:rPr>
          <w:sz w:val="24"/>
        </w:rPr>
        <w:t>1994.</w:t>
      </w:r>
      <w:r>
        <w:rPr>
          <w:spacing w:val="40"/>
          <w:sz w:val="24"/>
        </w:rPr>
        <w:t xml:space="preserve"> </w:t>
      </w:r>
      <w:r>
        <w:rPr>
          <w:sz w:val="24"/>
        </w:rPr>
        <w:t>[No</w:t>
      </w:r>
      <w:r>
        <w:rPr>
          <w:spacing w:val="-4"/>
          <w:sz w:val="24"/>
        </w:rPr>
        <w:t xml:space="preserve"> </w:t>
      </w:r>
      <w:r>
        <w:rPr>
          <w:sz w:val="24"/>
        </w:rPr>
        <w:t>change;</w:t>
      </w:r>
      <w:r>
        <w:rPr>
          <w:spacing w:val="-4"/>
          <w:sz w:val="24"/>
        </w:rPr>
        <w:t xml:space="preserve"> </w:t>
      </w:r>
      <w:r>
        <w:rPr>
          <w:sz w:val="24"/>
        </w:rPr>
        <w:t>pertains</w:t>
      </w:r>
      <w:r>
        <w:rPr>
          <w:spacing w:val="-5"/>
          <w:sz w:val="24"/>
        </w:rPr>
        <w:t xml:space="preserve"> </w:t>
      </w:r>
      <w:r>
        <w:rPr>
          <w:sz w:val="24"/>
        </w:rPr>
        <w:t>to</w:t>
      </w:r>
      <w:r>
        <w:rPr>
          <w:spacing w:val="-6"/>
          <w:sz w:val="24"/>
        </w:rPr>
        <w:t xml:space="preserve"> </w:t>
      </w:r>
      <w:r>
        <w:rPr>
          <w:sz w:val="24"/>
        </w:rPr>
        <w:t xml:space="preserve">evaporative </w:t>
      </w:r>
      <w:r>
        <w:rPr>
          <w:spacing w:val="-2"/>
          <w:sz w:val="24"/>
        </w:rPr>
        <w:t>requirements.]</w:t>
      </w:r>
    </w:p>
    <w:p w14:paraId="062C41AB" w14:textId="77777777" w:rsidR="009D0692" w:rsidRDefault="009D0692">
      <w:pPr>
        <w:pStyle w:val="BodyText"/>
      </w:pPr>
    </w:p>
    <w:p w14:paraId="6AE00234" w14:textId="77777777" w:rsidR="009D0692" w:rsidRDefault="00D22DBB">
      <w:pPr>
        <w:pStyle w:val="ListParagraph"/>
        <w:numPr>
          <w:ilvl w:val="0"/>
          <w:numId w:val="43"/>
        </w:numPr>
        <w:tabs>
          <w:tab w:val="left" w:pos="717"/>
          <w:tab w:val="left" w:pos="720"/>
        </w:tabs>
        <w:ind w:right="2006"/>
        <w:rPr>
          <w:sz w:val="24"/>
        </w:rPr>
      </w:pPr>
      <w:bookmarkStart w:id="26" w:name="15._NOx_plus_NMHC_and_particulate_averag"/>
      <w:bookmarkEnd w:id="26"/>
      <w:r>
        <w:rPr>
          <w:sz w:val="24"/>
        </w:rPr>
        <w:t>NOx</w:t>
      </w:r>
      <w:r>
        <w:rPr>
          <w:spacing w:val="-5"/>
          <w:sz w:val="24"/>
        </w:rPr>
        <w:t xml:space="preserve"> </w:t>
      </w:r>
      <w:r>
        <w:rPr>
          <w:sz w:val="24"/>
        </w:rPr>
        <w:t>plus</w:t>
      </w:r>
      <w:r>
        <w:rPr>
          <w:spacing w:val="-4"/>
          <w:sz w:val="24"/>
        </w:rPr>
        <w:t xml:space="preserve"> </w:t>
      </w:r>
      <w:r>
        <w:rPr>
          <w:sz w:val="24"/>
        </w:rPr>
        <w:t>NMHC</w:t>
      </w:r>
      <w:r>
        <w:rPr>
          <w:spacing w:val="-4"/>
          <w:sz w:val="24"/>
        </w:rPr>
        <w:t xml:space="preserve"> </w:t>
      </w:r>
      <w:r>
        <w:rPr>
          <w:sz w:val="24"/>
        </w:rPr>
        <w:t>and</w:t>
      </w:r>
      <w:r>
        <w:rPr>
          <w:spacing w:val="-3"/>
          <w:sz w:val="24"/>
        </w:rPr>
        <w:t xml:space="preserve"> </w:t>
      </w:r>
      <w:r>
        <w:rPr>
          <w:sz w:val="24"/>
        </w:rPr>
        <w:t>particulate</w:t>
      </w:r>
      <w:r>
        <w:rPr>
          <w:spacing w:val="-4"/>
          <w:sz w:val="24"/>
        </w:rPr>
        <w:t xml:space="preserve"> </w:t>
      </w:r>
      <w:r>
        <w:rPr>
          <w:sz w:val="24"/>
        </w:rPr>
        <w:t>averaging,</w:t>
      </w:r>
      <w:r>
        <w:rPr>
          <w:spacing w:val="-3"/>
          <w:sz w:val="24"/>
        </w:rPr>
        <w:t xml:space="preserve"> </w:t>
      </w:r>
      <w:r>
        <w:rPr>
          <w:sz w:val="24"/>
        </w:rPr>
        <w:t>trading,</w:t>
      </w:r>
      <w:r>
        <w:rPr>
          <w:spacing w:val="-3"/>
          <w:sz w:val="24"/>
        </w:rPr>
        <w:t xml:space="preserve"> </w:t>
      </w:r>
      <w:r>
        <w:rPr>
          <w:sz w:val="24"/>
        </w:rPr>
        <w:t>and</w:t>
      </w:r>
      <w:r>
        <w:rPr>
          <w:spacing w:val="-3"/>
          <w:sz w:val="24"/>
        </w:rPr>
        <w:t xml:space="preserve"> </w:t>
      </w:r>
      <w:r>
        <w:rPr>
          <w:sz w:val="24"/>
        </w:rPr>
        <w:t>banking</w:t>
      </w:r>
      <w:r>
        <w:rPr>
          <w:spacing w:val="-7"/>
          <w:sz w:val="24"/>
        </w:rPr>
        <w:t xml:space="preserve"> </w:t>
      </w:r>
      <w:r>
        <w:rPr>
          <w:sz w:val="24"/>
        </w:rPr>
        <w:t>for</w:t>
      </w:r>
      <w:r>
        <w:rPr>
          <w:spacing w:val="-4"/>
          <w:sz w:val="24"/>
        </w:rPr>
        <w:t xml:space="preserve"> </w:t>
      </w:r>
      <w:r>
        <w:rPr>
          <w:sz w:val="24"/>
        </w:rPr>
        <w:t>heavy-duty engines</w:t>
      </w:r>
      <w:r>
        <w:rPr>
          <w:spacing w:val="40"/>
          <w:sz w:val="24"/>
        </w:rPr>
        <w:t xml:space="preserve"> </w:t>
      </w:r>
      <w:r>
        <w:rPr>
          <w:sz w:val="24"/>
        </w:rPr>
        <w:t>[§86.xxx-15].</w:t>
      </w:r>
    </w:p>
    <w:p w14:paraId="2EC170DD" w14:textId="77777777" w:rsidR="009D0692" w:rsidRDefault="00D22DBB">
      <w:pPr>
        <w:pStyle w:val="Heading2"/>
        <w:numPr>
          <w:ilvl w:val="1"/>
          <w:numId w:val="43"/>
        </w:numPr>
        <w:tabs>
          <w:tab w:val="left" w:pos="1799"/>
        </w:tabs>
        <w:ind w:left="1799" w:hanging="719"/>
        <w:rPr>
          <w:b w:val="0"/>
        </w:rPr>
      </w:pPr>
      <w:r>
        <w:t>Federal</w:t>
      </w:r>
      <w:r>
        <w:rPr>
          <w:spacing w:val="-1"/>
        </w:rPr>
        <w:t xml:space="preserve"> </w:t>
      </w:r>
      <w:r>
        <w:rPr>
          <w:spacing w:val="-2"/>
        </w:rPr>
        <w:t>provisions</w:t>
      </w:r>
      <w:r>
        <w:rPr>
          <w:b w:val="0"/>
          <w:spacing w:val="-2"/>
        </w:rPr>
        <w:t>.</w:t>
      </w:r>
    </w:p>
    <w:p w14:paraId="4E139E62" w14:textId="77777777" w:rsidR="009D0692" w:rsidRDefault="00D22DBB">
      <w:pPr>
        <w:pStyle w:val="ListParagraph"/>
        <w:numPr>
          <w:ilvl w:val="2"/>
          <w:numId w:val="43"/>
        </w:numPr>
        <w:tabs>
          <w:tab w:val="left" w:pos="2159"/>
        </w:tabs>
        <w:ind w:left="2159" w:hanging="719"/>
        <w:rPr>
          <w:sz w:val="24"/>
        </w:rPr>
      </w:pPr>
      <w:r>
        <w:rPr>
          <w:b/>
          <w:sz w:val="24"/>
        </w:rPr>
        <w:t>§86.004-15</w:t>
      </w:r>
      <w:r>
        <w:rPr>
          <w:b/>
          <w:spacing w:val="58"/>
          <w:sz w:val="24"/>
        </w:rPr>
        <w:t xml:space="preserve"> </w:t>
      </w:r>
      <w:r>
        <w:rPr>
          <w:sz w:val="24"/>
        </w:rPr>
        <w:t>February</w:t>
      </w:r>
      <w:r>
        <w:rPr>
          <w:spacing w:val="-5"/>
          <w:sz w:val="24"/>
        </w:rPr>
        <w:t xml:space="preserve"> </w:t>
      </w:r>
      <w:r>
        <w:rPr>
          <w:sz w:val="24"/>
        </w:rPr>
        <w:t>6,</w:t>
      </w:r>
      <w:r>
        <w:rPr>
          <w:spacing w:val="-3"/>
          <w:sz w:val="24"/>
        </w:rPr>
        <w:t xml:space="preserve"> </w:t>
      </w:r>
      <w:r>
        <w:rPr>
          <w:sz w:val="24"/>
        </w:rPr>
        <w:t>2000.</w:t>
      </w:r>
      <w:r>
        <w:rPr>
          <w:spacing w:val="57"/>
          <w:sz w:val="24"/>
        </w:rPr>
        <w:t xml:space="preserve"> </w:t>
      </w:r>
      <w:r>
        <w:rPr>
          <w:sz w:val="24"/>
        </w:rPr>
        <w:t>Amend</w:t>
      </w:r>
      <w:r>
        <w:rPr>
          <w:spacing w:val="-5"/>
          <w:sz w:val="24"/>
        </w:rPr>
        <w:t xml:space="preserve"> </w:t>
      </w:r>
      <w:r>
        <w:rPr>
          <w:sz w:val="24"/>
        </w:rPr>
        <w:t>as</w:t>
      </w:r>
      <w:r>
        <w:rPr>
          <w:spacing w:val="-7"/>
          <w:sz w:val="24"/>
        </w:rPr>
        <w:t xml:space="preserve"> </w:t>
      </w:r>
      <w:r>
        <w:rPr>
          <w:spacing w:val="-2"/>
          <w:sz w:val="24"/>
        </w:rPr>
        <w:t>follows:</w:t>
      </w:r>
    </w:p>
    <w:p w14:paraId="61AFF61C" w14:textId="77777777" w:rsidR="009D0692" w:rsidRDefault="00D22DBB">
      <w:pPr>
        <w:pStyle w:val="ListParagraph"/>
        <w:numPr>
          <w:ilvl w:val="3"/>
          <w:numId w:val="43"/>
        </w:numPr>
        <w:tabs>
          <w:tab w:val="left" w:pos="2519"/>
        </w:tabs>
        <w:ind w:left="1440" w:right="2043" w:firstLine="360"/>
        <w:rPr>
          <w:sz w:val="24"/>
        </w:rPr>
      </w:pP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sentence</w:t>
      </w:r>
      <w:r>
        <w:rPr>
          <w:spacing w:val="-5"/>
          <w:sz w:val="24"/>
        </w:rPr>
        <w:t xml:space="preserve"> </w:t>
      </w:r>
      <w:r>
        <w:rPr>
          <w:sz w:val="24"/>
        </w:rPr>
        <w:t>to</w:t>
      </w:r>
      <w:r>
        <w:rPr>
          <w:spacing w:val="-3"/>
          <w:sz w:val="24"/>
        </w:rPr>
        <w:t xml:space="preserve"> </w:t>
      </w:r>
      <w:r>
        <w:rPr>
          <w:sz w:val="24"/>
        </w:rPr>
        <w:t>subparagraph</w:t>
      </w:r>
      <w:r>
        <w:rPr>
          <w:spacing w:val="-5"/>
          <w:sz w:val="24"/>
        </w:rPr>
        <w:t xml:space="preserve"> </w:t>
      </w:r>
      <w:r>
        <w:rPr>
          <w:sz w:val="24"/>
        </w:rPr>
        <w:t>(a)(1):</w:t>
      </w:r>
      <w:r>
        <w:rPr>
          <w:spacing w:val="40"/>
          <w:sz w:val="24"/>
        </w:rPr>
        <w:t xml:space="preserve"> </w:t>
      </w:r>
      <w:r>
        <w:rPr>
          <w:sz w:val="24"/>
        </w:rPr>
        <w:t>Except</w:t>
      </w:r>
      <w:r>
        <w:rPr>
          <w:spacing w:val="-3"/>
          <w:sz w:val="24"/>
        </w:rPr>
        <w:t xml:space="preserve"> </w:t>
      </w:r>
      <w:r>
        <w:rPr>
          <w:sz w:val="24"/>
        </w:rPr>
        <w:t>as otherwise noted, references in this subsection to engines, heavy-duty engines, or HDEs shall include medium-duty engines.</w:t>
      </w:r>
    </w:p>
    <w:p w14:paraId="36816837" w14:textId="77777777" w:rsidR="009D0692" w:rsidRDefault="00D22DBB">
      <w:pPr>
        <w:pStyle w:val="ListParagraph"/>
        <w:numPr>
          <w:ilvl w:val="3"/>
          <w:numId w:val="43"/>
        </w:numPr>
        <w:tabs>
          <w:tab w:val="left" w:pos="2519"/>
        </w:tabs>
        <w:spacing w:before="1"/>
        <w:ind w:left="2519" w:hanging="719"/>
        <w:rPr>
          <w:sz w:val="24"/>
        </w:rPr>
      </w:pPr>
      <w:r>
        <w:rPr>
          <w:sz w:val="24"/>
        </w:rPr>
        <w:t>Subparagraphs</w:t>
      </w:r>
      <w:r>
        <w:rPr>
          <w:spacing w:val="-6"/>
          <w:sz w:val="24"/>
        </w:rPr>
        <w:t xml:space="preserve"> </w:t>
      </w:r>
      <w:r>
        <w:rPr>
          <w:sz w:val="24"/>
        </w:rPr>
        <w:t>(a)(2)</w:t>
      </w:r>
      <w:r>
        <w:rPr>
          <w:spacing w:val="-7"/>
          <w:sz w:val="24"/>
        </w:rPr>
        <w:t xml:space="preserve"> </w:t>
      </w:r>
      <w:r>
        <w:rPr>
          <w:sz w:val="24"/>
        </w:rPr>
        <w:t>through</w:t>
      </w:r>
      <w:r>
        <w:rPr>
          <w:spacing w:val="-4"/>
          <w:sz w:val="24"/>
        </w:rPr>
        <w:t xml:space="preserve"> </w:t>
      </w:r>
      <w:r>
        <w:rPr>
          <w:sz w:val="24"/>
        </w:rPr>
        <w:t>(b)(1)(ii)(A)</w:t>
      </w:r>
      <w:r>
        <w:rPr>
          <w:spacing w:val="54"/>
          <w:sz w:val="24"/>
        </w:rPr>
        <w:t xml:space="preserve"> </w:t>
      </w:r>
      <w:r>
        <w:rPr>
          <w:sz w:val="24"/>
        </w:rPr>
        <w:t>[No</w:t>
      </w:r>
      <w:r>
        <w:rPr>
          <w:spacing w:val="-5"/>
          <w:sz w:val="24"/>
        </w:rPr>
        <w:t xml:space="preserve"> </w:t>
      </w:r>
      <w:r>
        <w:rPr>
          <w:spacing w:val="-2"/>
          <w:sz w:val="24"/>
        </w:rPr>
        <w:t>change.]</w:t>
      </w:r>
    </w:p>
    <w:p w14:paraId="1D87C9DE" w14:textId="77777777" w:rsidR="009D0692" w:rsidRDefault="009D0692">
      <w:pPr>
        <w:pStyle w:val="ListParagraph"/>
        <w:rPr>
          <w:sz w:val="24"/>
        </w:rPr>
        <w:sectPr w:rsidR="009D0692">
          <w:pgSz w:w="12240" w:h="15840"/>
          <w:pgMar w:top="1640" w:right="0" w:bottom="1620" w:left="1080" w:header="0" w:footer="1424" w:gutter="0"/>
          <w:cols w:space="720"/>
        </w:sectPr>
      </w:pPr>
    </w:p>
    <w:p w14:paraId="7D5812DA" w14:textId="77777777" w:rsidR="009D0692" w:rsidRDefault="00D22DBB">
      <w:pPr>
        <w:pStyle w:val="ListParagraph"/>
        <w:numPr>
          <w:ilvl w:val="3"/>
          <w:numId w:val="43"/>
        </w:numPr>
        <w:tabs>
          <w:tab w:val="left" w:pos="2519"/>
        </w:tabs>
        <w:spacing w:before="75"/>
        <w:ind w:left="1440" w:right="1789" w:firstLine="360"/>
        <w:rPr>
          <w:sz w:val="24"/>
        </w:rPr>
      </w:pPr>
      <w:r>
        <w:rPr>
          <w:sz w:val="24"/>
        </w:rPr>
        <w:lastRenderedPageBreak/>
        <w:t>Subparagraph (b)(1)(ii)(B).</w:t>
      </w:r>
      <w:r>
        <w:rPr>
          <w:spacing w:val="40"/>
          <w:sz w:val="24"/>
        </w:rPr>
        <w:t xml:space="preserve"> </w:t>
      </w:r>
      <w:r>
        <w:rPr>
          <w:sz w:val="24"/>
        </w:rPr>
        <w:t>Add the following sentence:</w:t>
      </w:r>
      <w:r>
        <w:rPr>
          <w:spacing w:val="40"/>
          <w:sz w:val="24"/>
        </w:rPr>
        <w:t xml:space="preserve"> </w:t>
      </w:r>
      <w:r>
        <w:rPr>
          <w:sz w:val="24"/>
        </w:rPr>
        <w:t>In the case</w:t>
      </w:r>
      <w:r>
        <w:rPr>
          <w:spacing w:val="-2"/>
          <w:sz w:val="24"/>
        </w:rPr>
        <w:t xml:space="preserve"> </w:t>
      </w:r>
      <w:r>
        <w:rPr>
          <w:sz w:val="24"/>
        </w:rPr>
        <w:t>of</w:t>
      </w:r>
      <w:r>
        <w:rPr>
          <w:spacing w:val="-2"/>
          <w:sz w:val="24"/>
        </w:rPr>
        <w:t xml:space="preserve"> </w:t>
      </w:r>
      <w:r>
        <w:rPr>
          <w:sz w:val="24"/>
        </w:rPr>
        <w:t>medium-duty</w:t>
      </w:r>
      <w:r>
        <w:rPr>
          <w:spacing w:val="-5"/>
          <w:sz w:val="24"/>
        </w:rPr>
        <w:t xml:space="preserve"> </w:t>
      </w:r>
      <w:r>
        <w:rPr>
          <w:sz w:val="24"/>
        </w:rPr>
        <w:t>engines</w:t>
      </w:r>
      <w:r>
        <w:rPr>
          <w:spacing w:val="-3"/>
          <w:sz w:val="24"/>
        </w:rPr>
        <w:t xml:space="preserve"> </w:t>
      </w:r>
      <w:r>
        <w:rPr>
          <w:sz w:val="24"/>
        </w:rPr>
        <w:t>the</w:t>
      </w:r>
      <w:r>
        <w:rPr>
          <w:spacing w:val="-4"/>
          <w:sz w:val="24"/>
        </w:rPr>
        <w:t xml:space="preserve"> </w:t>
      </w:r>
      <w:r>
        <w:rPr>
          <w:sz w:val="24"/>
        </w:rPr>
        <w:t>FEL</w:t>
      </w:r>
      <w:r>
        <w:rPr>
          <w:spacing w:val="-4"/>
          <w:sz w:val="24"/>
        </w:rPr>
        <w:t xml:space="preserve"> </w:t>
      </w:r>
      <w:r>
        <w:rPr>
          <w:sz w:val="24"/>
        </w:rPr>
        <w:t>is</w:t>
      </w:r>
      <w:r>
        <w:rPr>
          <w:spacing w:val="-3"/>
          <w:sz w:val="24"/>
        </w:rPr>
        <w:t xml:space="preserve"> </w:t>
      </w:r>
      <w:r>
        <w:rPr>
          <w:sz w:val="24"/>
        </w:rPr>
        <w:t>subject</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same</w:t>
      </w:r>
      <w:r>
        <w:rPr>
          <w:spacing w:val="-4"/>
          <w:sz w:val="24"/>
        </w:rPr>
        <w:t xml:space="preserve"> </w:t>
      </w:r>
      <w:r>
        <w:rPr>
          <w:sz w:val="24"/>
        </w:rPr>
        <w:t>upper</w:t>
      </w:r>
      <w:r>
        <w:rPr>
          <w:spacing w:val="-4"/>
          <w:sz w:val="24"/>
        </w:rPr>
        <w:t xml:space="preserve"> </w:t>
      </w:r>
      <w:r>
        <w:rPr>
          <w:sz w:val="24"/>
        </w:rPr>
        <w:t>limit</w:t>
      </w:r>
      <w:r>
        <w:rPr>
          <w:spacing w:val="-2"/>
          <w:sz w:val="24"/>
        </w:rPr>
        <w:t xml:space="preserve"> </w:t>
      </w:r>
      <w:r>
        <w:rPr>
          <w:sz w:val="24"/>
        </w:rPr>
        <w:t>as required for heavy-duty engines.</w:t>
      </w:r>
    </w:p>
    <w:p w14:paraId="36D820CB"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10"/>
          <w:sz w:val="24"/>
        </w:rPr>
        <w:t xml:space="preserve"> </w:t>
      </w:r>
      <w:r>
        <w:rPr>
          <w:sz w:val="24"/>
        </w:rPr>
        <w:t>(b)(1)(iii)</w:t>
      </w:r>
      <w:r>
        <w:rPr>
          <w:spacing w:val="-10"/>
          <w:sz w:val="24"/>
        </w:rPr>
        <w:t xml:space="preserve"> </w:t>
      </w:r>
      <w:r>
        <w:rPr>
          <w:sz w:val="24"/>
        </w:rPr>
        <w:t>through</w:t>
      </w:r>
      <w:r>
        <w:rPr>
          <w:spacing w:val="-9"/>
          <w:sz w:val="24"/>
        </w:rPr>
        <w:t xml:space="preserve"> </w:t>
      </w:r>
      <w:r>
        <w:rPr>
          <w:sz w:val="24"/>
        </w:rPr>
        <w:t>(b)(1)(iv)(B).</w:t>
      </w:r>
      <w:r>
        <w:rPr>
          <w:spacing w:val="51"/>
          <w:sz w:val="24"/>
        </w:rPr>
        <w:t xml:space="preserve"> </w:t>
      </w:r>
      <w:r>
        <w:rPr>
          <w:sz w:val="24"/>
        </w:rPr>
        <w:t>[No</w:t>
      </w:r>
      <w:r>
        <w:rPr>
          <w:spacing w:val="-8"/>
          <w:sz w:val="24"/>
        </w:rPr>
        <w:t xml:space="preserve"> </w:t>
      </w:r>
      <w:r>
        <w:rPr>
          <w:spacing w:val="-2"/>
          <w:sz w:val="24"/>
        </w:rPr>
        <w:t>change.]</w:t>
      </w:r>
    </w:p>
    <w:p w14:paraId="1C6EDF4B" w14:textId="77777777" w:rsidR="009D0692" w:rsidRDefault="00D22DBB">
      <w:pPr>
        <w:pStyle w:val="ListParagraph"/>
        <w:numPr>
          <w:ilvl w:val="3"/>
          <w:numId w:val="43"/>
        </w:numPr>
        <w:tabs>
          <w:tab w:val="left" w:pos="2519"/>
        </w:tabs>
        <w:ind w:left="1440" w:right="1521" w:firstLine="360"/>
        <w:rPr>
          <w:sz w:val="24"/>
        </w:rPr>
      </w:pPr>
      <w:r>
        <w:rPr>
          <w:sz w:val="24"/>
        </w:rPr>
        <w:t>Subparagraph (b)(1)(iv)(C).</w:t>
      </w:r>
      <w:r>
        <w:rPr>
          <w:spacing w:val="40"/>
          <w:sz w:val="24"/>
        </w:rPr>
        <w:t xml:space="preserve"> </w:t>
      </w:r>
      <w:r>
        <w:rPr>
          <w:sz w:val="24"/>
        </w:rPr>
        <w:t>Add the following sentence:</w:t>
      </w:r>
      <w:r>
        <w:rPr>
          <w:spacing w:val="40"/>
          <w:sz w:val="24"/>
        </w:rPr>
        <w:t xml:space="preserve"> </w:t>
      </w:r>
      <w:r>
        <w:rPr>
          <w:sz w:val="24"/>
        </w:rPr>
        <w:t>Credits generated</w:t>
      </w:r>
      <w:r>
        <w:rPr>
          <w:spacing w:val="-1"/>
          <w:sz w:val="24"/>
        </w:rPr>
        <w:t xml:space="preserve"> </w:t>
      </w:r>
      <w:r>
        <w:rPr>
          <w:sz w:val="24"/>
        </w:rPr>
        <w:t>before</w:t>
      </w:r>
      <w:r>
        <w:rPr>
          <w:spacing w:val="-3"/>
          <w:sz w:val="24"/>
        </w:rPr>
        <w:t xml:space="preserve"> </w:t>
      </w:r>
      <w:r>
        <w:rPr>
          <w:sz w:val="24"/>
        </w:rPr>
        <w:t>the</w:t>
      </w:r>
      <w:r>
        <w:rPr>
          <w:spacing w:val="-3"/>
          <w:sz w:val="24"/>
        </w:rPr>
        <w:t xml:space="preserve"> </w:t>
      </w:r>
      <w:r>
        <w:rPr>
          <w:sz w:val="24"/>
        </w:rPr>
        <w:t>year</w:t>
      </w:r>
      <w:r>
        <w:rPr>
          <w:spacing w:val="-3"/>
          <w:sz w:val="24"/>
        </w:rPr>
        <w:t xml:space="preserve"> </w:t>
      </w:r>
      <w:r>
        <w:rPr>
          <w:sz w:val="24"/>
        </w:rPr>
        <w:t>2004</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certify</w:t>
      </w:r>
      <w:r>
        <w:rPr>
          <w:spacing w:val="-4"/>
          <w:sz w:val="24"/>
        </w:rPr>
        <w:t xml:space="preserve"> </w:t>
      </w:r>
      <w:r>
        <w:rPr>
          <w:sz w:val="24"/>
        </w:rPr>
        <w:t>engines</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combined light heavy-duty and medium-duty averaging set, as described in paragraphs (d)(2)(i) and (e)(2), in the year 2004 and later, must have been generated through the sale of engines in California.</w:t>
      </w:r>
    </w:p>
    <w:p w14:paraId="64790807" w14:textId="77777777" w:rsidR="009D0692" w:rsidRDefault="00D22DBB">
      <w:pPr>
        <w:pStyle w:val="ListParagraph"/>
        <w:numPr>
          <w:ilvl w:val="3"/>
          <w:numId w:val="43"/>
        </w:numPr>
        <w:tabs>
          <w:tab w:val="left" w:pos="2519"/>
        </w:tabs>
        <w:spacing w:before="1"/>
        <w:ind w:left="2519" w:hanging="719"/>
        <w:rPr>
          <w:sz w:val="24"/>
        </w:rPr>
      </w:pPr>
      <w:r>
        <w:rPr>
          <w:sz w:val="24"/>
        </w:rPr>
        <w:t>Subparagraph</w:t>
      </w:r>
      <w:r>
        <w:rPr>
          <w:spacing w:val="-5"/>
          <w:sz w:val="24"/>
        </w:rPr>
        <w:t xml:space="preserve"> </w:t>
      </w:r>
      <w:r>
        <w:rPr>
          <w:sz w:val="24"/>
        </w:rPr>
        <w:t>(b)(2)(i).</w:t>
      </w:r>
      <w:r>
        <w:rPr>
          <w:spacing w:val="58"/>
          <w:sz w:val="24"/>
        </w:rPr>
        <w:t xml:space="preserve"> </w:t>
      </w:r>
      <w:r>
        <w:rPr>
          <w:sz w:val="24"/>
        </w:rPr>
        <w:t>[No</w:t>
      </w:r>
      <w:r>
        <w:rPr>
          <w:spacing w:val="-4"/>
          <w:sz w:val="24"/>
        </w:rPr>
        <w:t xml:space="preserve"> </w:t>
      </w:r>
      <w:r>
        <w:rPr>
          <w:spacing w:val="-2"/>
          <w:sz w:val="24"/>
        </w:rPr>
        <w:t>change.]</w:t>
      </w:r>
    </w:p>
    <w:p w14:paraId="1235CED6" w14:textId="77777777" w:rsidR="009D0692" w:rsidRDefault="00D22DBB">
      <w:pPr>
        <w:pStyle w:val="ListParagraph"/>
        <w:numPr>
          <w:ilvl w:val="3"/>
          <w:numId w:val="43"/>
        </w:numPr>
        <w:tabs>
          <w:tab w:val="left" w:pos="2519"/>
          <w:tab w:val="left" w:pos="7243"/>
        </w:tabs>
        <w:ind w:left="1440" w:right="1510" w:firstLine="360"/>
        <w:rPr>
          <w:sz w:val="24"/>
        </w:rPr>
      </w:pPr>
      <w:r>
        <w:rPr>
          <w:sz w:val="24"/>
        </w:rPr>
        <w:t>Subparagraph (b)(2)(ii)</w:t>
      </w:r>
      <w:r>
        <w:rPr>
          <w:spacing w:val="40"/>
          <w:sz w:val="24"/>
        </w:rPr>
        <w:t xml:space="preserve"> </w:t>
      </w:r>
      <w:r>
        <w:rPr>
          <w:sz w:val="24"/>
        </w:rPr>
        <w:t>Amend as follows:</w:t>
      </w:r>
      <w:r>
        <w:rPr>
          <w:sz w:val="24"/>
        </w:rPr>
        <w:tab/>
        <w:t>(ii) The source of the credits to be used to comply with the emission standard if the FEL exceeds the standard, or where credits will be applied if the FEL is less than the emission standard.</w:t>
      </w:r>
      <w:r>
        <w:rPr>
          <w:spacing w:val="40"/>
          <w:sz w:val="24"/>
        </w:rPr>
        <w:t xml:space="preserve"> </w:t>
      </w:r>
      <w:r>
        <w:rPr>
          <w:sz w:val="24"/>
        </w:rPr>
        <w:t>In cases where credits are being obtained, each engine family involved must state specifically the source (manufacturer/engine family) of the credits being used, including the year of generation of the credits</w:t>
      </w:r>
      <w:r>
        <w:rPr>
          <w:spacing w:val="-3"/>
          <w:sz w:val="24"/>
        </w:rPr>
        <w:t xml:space="preserve"> </w:t>
      </w:r>
      <w:r>
        <w:rPr>
          <w:sz w:val="24"/>
        </w:rPr>
        <w:t>being</w:t>
      </w:r>
      <w:r>
        <w:rPr>
          <w:spacing w:val="-4"/>
          <w:sz w:val="24"/>
        </w:rPr>
        <w:t xml:space="preserve"> </w:t>
      </w:r>
      <w:r>
        <w:rPr>
          <w:sz w:val="24"/>
        </w:rPr>
        <w:t>used</w:t>
      </w:r>
      <w:r>
        <w:rPr>
          <w:spacing w:val="-4"/>
          <w:sz w:val="24"/>
        </w:rPr>
        <w:t xml:space="preserve"> </w:t>
      </w:r>
      <w:r>
        <w:rPr>
          <w:sz w:val="24"/>
        </w:rPr>
        <w:t>and</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credits</w:t>
      </w:r>
      <w:r>
        <w:rPr>
          <w:spacing w:val="-3"/>
          <w:sz w:val="24"/>
        </w:rPr>
        <w:t xml:space="preserve"> </w:t>
      </w:r>
      <w:r>
        <w:rPr>
          <w:sz w:val="24"/>
        </w:rPr>
        <w:t>were</w:t>
      </w:r>
      <w:r>
        <w:rPr>
          <w:spacing w:val="-2"/>
          <w:sz w:val="24"/>
        </w:rPr>
        <w:t xml:space="preserve"> </w:t>
      </w:r>
      <w:r>
        <w:rPr>
          <w:sz w:val="24"/>
        </w:rPr>
        <w:t>generated</w:t>
      </w:r>
      <w:r>
        <w:rPr>
          <w:spacing w:val="-4"/>
          <w:sz w:val="24"/>
        </w:rPr>
        <w:t xml:space="preserve"> </w:t>
      </w:r>
      <w:r>
        <w:rPr>
          <w:sz w:val="24"/>
        </w:rPr>
        <w:t>from</w:t>
      </w:r>
      <w:r>
        <w:rPr>
          <w:spacing w:val="-4"/>
          <w:sz w:val="24"/>
        </w:rPr>
        <w:t xml:space="preserve"> </w:t>
      </w:r>
      <w:r>
        <w:rPr>
          <w:sz w:val="24"/>
        </w:rPr>
        <w:t>engines</w:t>
      </w:r>
      <w:r>
        <w:rPr>
          <w:spacing w:val="-3"/>
          <w:sz w:val="24"/>
        </w:rPr>
        <w:t xml:space="preserve"> </w:t>
      </w:r>
      <w:r>
        <w:rPr>
          <w:sz w:val="24"/>
        </w:rPr>
        <w:t>sold in California or from 49-state engines.</w:t>
      </w:r>
      <w:r>
        <w:rPr>
          <w:spacing w:val="40"/>
          <w:sz w:val="24"/>
        </w:rPr>
        <w:t xml:space="preserve"> </w:t>
      </w:r>
      <w:r>
        <w:rPr>
          <w:sz w:val="24"/>
        </w:rPr>
        <w:t>In cases where credits are being generated/supplied, each engine family involved must state specifically the designated use (manufacturer/engine family or reserved) of the credits involved.</w:t>
      </w:r>
      <w:r>
        <w:rPr>
          <w:spacing w:val="40"/>
          <w:sz w:val="24"/>
        </w:rPr>
        <w:t xml:space="preserve"> </w:t>
      </w:r>
      <w:r>
        <w:rPr>
          <w:sz w:val="24"/>
        </w:rPr>
        <w:t>All such reports shall include all credits involved in averaging, trading or banking.</w:t>
      </w:r>
    </w:p>
    <w:p w14:paraId="354C9680"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6"/>
          <w:sz w:val="24"/>
        </w:rPr>
        <w:t xml:space="preserve"> </w:t>
      </w:r>
      <w:r>
        <w:rPr>
          <w:sz w:val="24"/>
        </w:rPr>
        <w:t>(b)(3)</w:t>
      </w:r>
      <w:r>
        <w:rPr>
          <w:spacing w:val="-6"/>
          <w:sz w:val="24"/>
        </w:rPr>
        <w:t xml:space="preserve"> </w:t>
      </w:r>
      <w:r>
        <w:rPr>
          <w:sz w:val="24"/>
        </w:rPr>
        <w:t>through</w:t>
      </w:r>
      <w:r>
        <w:rPr>
          <w:spacing w:val="-4"/>
          <w:sz w:val="24"/>
        </w:rPr>
        <w:t xml:space="preserve"> </w:t>
      </w:r>
      <w:r>
        <w:rPr>
          <w:sz w:val="24"/>
        </w:rPr>
        <w:t>(c)(1)(ii).</w:t>
      </w:r>
      <w:r>
        <w:rPr>
          <w:spacing w:val="56"/>
          <w:sz w:val="24"/>
        </w:rPr>
        <w:t xml:space="preserve"> </w:t>
      </w:r>
      <w:r>
        <w:rPr>
          <w:sz w:val="24"/>
        </w:rPr>
        <w:t>[No</w:t>
      </w:r>
      <w:r>
        <w:rPr>
          <w:spacing w:val="-4"/>
          <w:sz w:val="24"/>
        </w:rPr>
        <w:t xml:space="preserve"> </w:t>
      </w:r>
      <w:r>
        <w:rPr>
          <w:spacing w:val="-2"/>
          <w:sz w:val="24"/>
        </w:rPr>
        <w:t>change.]</w:t>
      </w:r>
    </w:p>
    <w:p w14:paraId="56366D29" w14:textId="236D31FD" w:rsidR="009D0692" w:rsidRDefault="00D22DBB">
      <w:pPr>
        <w:pStyle w:val="ListParagraph"/>
        <w:numPr>
          <w:ilvl w:val="3"/>
          <w:numId w:val="43"/>
        </w:numPr>
        <w:tabs>
          <w:tab w:val="left" w:pos="2519"/>
        </w:tabs>
        <w:ind w:left="1440" w:right="1500" w:firstLine="360"/>
        <w:rPr>
          <w:sz w:val="24"/>
        </w:rPr>
      </w:pPr>
      <w:r>
        <w:rPr>
          <w:sz w:val="24"/>
        </w:rPr>
        <w:t>Subparagraph (c)(1)(iii).</w:t>
      </w:r>
      <w:r>
        <w:rPr>
          <w:spacing w:val="40"/>
          <w:sz w:val="24"/>
        </w:rPr>
        <w:t xml:space="preserve"> </w:t>
      </w:r>
      <w:r>
        <w:rPr>
          <w:sz w:val="24"/>
        </w:rPr>
        <w:t>Add</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sentence:</w:t>
      </w:r>
      <w:r>
        <w:rPr>
          <w:spacing w:val="40"/>
          <w:sz w:val="24"/>
        </w:rPr>
        <w:t xml:space="preserve"> </w:t>
      </w:r>
      <w:r>
        <w:rPr>
          <w:sz w:val="24"/>
        </w:rPr>
        <w:t>For</w:t>
      </w:r>
      <w:r>
        <w:rPr>
          <w:spacing w:val="-2"/>
          <w:sz w:val="24"/>
        </w:rPr>
        <w:t xml:space="preserve"> </w:t>
      </w:r>
      <w:r>
        <w:rPr>
          <w:sz w:val="24"/>
        </w:rPr>
        <w:t>medium- duty engines certified in the 2004 and 2005 model years, an additional adjustment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Std</w:t>
      </w:r>
      <w:r>
        <w:rPr>
          <w:spacing w:val="-4"/>
          <w:sz w:val="24"/>
        </w:rPr>
        <w:t xml:space="preserve"> </w:t>
      </w:r>
      <w:r>
        <w:rPr>
          <w:sz w:val="24"/>
        </w:rPr>
        <w:t>value</w:t>
      </w:r>
      <w:r>
        <w:rPr>
          <w:spacing w:val="-6"/>
          <w:sz w:val="24"/>
        </w:rPr>
        <w:t xml:space="preserve"> </w:t>
      </w:r>
      <w:r>
        <w:rPr>
          <w:sz w:val="24"/>
        </w:rPr>
        <w:t>described</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subparagraph</w:t>
      </w:r>
      <w:r>
        <w:rPr>
          <w:spacing w:val="-4"/>
          <w:sz w:val="24"/>
        </w:rPr>
        <w:t xml:space="preserve"> </w:t>
      </w:r>
      <w:r>
        <w:rPr>
          <w:sz w:val="24"/>
        </w:rPr>
        <w:t>(c)(1)(iii),</w:t>
      </w:r>
      <w:r>
        <w:rPr>
          <w:spacing w:val="-2"/>
          <w:sz w:val="24"/>
        </w:rPr>
        <w:t xml:space="preserve"> </w:t>
      </w:r>
      <w:r>
        <w:rPr>
          <w:sz w:val="24"/>
        </w:rPr>
        <w:t xml:space="preserve">allowing for certification using Federal certification fuel may be made on an individual engine family basis as determined by the </w:t>
      </w:r>
      <w:r w:rsidR="008B62A2">
        <w:rPr>
          <w:sz w:val="24"/>
        </w:rPr>
        <w:t>C</w:t>
      </w:r>
      <w:r w:rsidR="00695EF6">
        <w:rPr>
          <w:sz w:val="24"/>
        </w:rPr>
        <w:t>ARB</w:t>
      </w:r>
      <w:r>
        <w:rPr>
          <w:sz w:val="24"/>
        </w:rPr>
        <w:t xml:space="preserve"> Executive Officer upon application by the engine manufacturer.</w:t>
      </w:r>
    </w:p>
    <w:p w14:paraId="0106B4BC"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7"/>
          <w:sz w:val="24"/>
        </w:rPr>
        <w:t xml:space="preserve"> </w:t>
      </w:r>
      <w:r>
        <w:rPr>
          <w:sz w:val="24"/>
        </w:rPr>
        <w:t>(c)(2)</w:t>
      </w:r>
      <w:r>
        <w:rPr>
          <w:spacing w:val="-5"/>
          <w:sz w:val="24"/>
        </w:rPr>
        <w:t xml:space="preserve"> </w:t>
      </w:r>
      <w:r>
        <w:rPr>
          <w:sz w:val="24"/>
        </w:rPr>
        <w:t>through</w:t>
      </w:r>
      <w:r>
        <w:rPr>
          <w:spacing w:val="-3"/>
          <w:sz w:val="24"/>
        </w:rPr>
        <w:t xml:space="preserve"> </w:t>
      </w:r>
      <w:r>
        <w:rPr>
          <w:sz w:val="24"/>
        </w:rPr>
        <w:t>(d)(1).</w:t>
      </w:r>
      <w:r>
        <w:rPr>
          <w:spacing w:val="59"/>
          <w:sz w:val="24"/>
        </w:rPr>
        <w:t xml:space="preserve"> </w:t>
      </w:r>
      <w:r>
        <w:rPr>
          <w:sz w:val="24"/>
        </w:rPr>
        <w:t>[No</w:t>
      </w:r>
      <w:r>
        <w:rPr>
          <w:spacing w:val="-5"/>
          <w:sz w:val="24"/>
        </w:rPr>
        <w:t xml:space="preserve"> </w:t>
      </w:r>
      <w:r>
        <w:rPr>
          <w:spacing w:val="-2"/>
          <w:sz w:val="24"/>
        </w:rPr>
        <w:t>change.]</w:t>
      </w:r>
    </w:p>
    <w:p w14:paraId="795046EB" w14:textId="77777777" w:rsidR="009D0692" w:rsidRDefault="00D22DBB">
      <w:pPr>
        <w:pStyle w:val="ListParagraph"/>
        <w:numPr>
          <w:ilvl w:val="3"/>
          <w:numId w:val="43"/>
        </w:numPr>
        <w:tabs>
          <w:tab w:val="left" w:pos="2519"/>
        </w:tabs>
        <w:ind w:left="1440" w:right="1984" w:firstLine="360"/>
        <w:rPr>
          <w:sz w:val="24"/>
        </w:rPr>
      </w:pPr>
      <w:r>
        <w:rPr>
          <w:sz w:val="24"/>
        </w:rPr>
        <w:t>Subparagraph</w:t>
      </w:r>
      <w:r>
        <w:rPr>
          <w:spacing w:val="-3"/>
          <w:sz w:val="24"/>
        </w:rPr>
        <w:t xml:space="preserve"> </w:t>
      </w:r>
      <w:r>
        <w:rPr>
          <w:sz w:val="24"/>
        </w:rPr>
        <w:t>(d)(2).</w:t>
      </w:r>
      <w:r>
        <w:rPr>
          <w:spacing w:val="40"/>
          <w:sz w:val="24"/>
        </w:rPr>
        <w:t xml:space="preserve"> </w:t>
      </w:r>
      <w:r>
        <w:rPr>
          <w:sz w:val="24"/>
        </w:rPr>
        <w:t>Amend</w:t>
      </w:r>
      <w:r>
        <w:rPr>
          <w:spacing w:val="-4"/>
          <w:sz w:val="24"/>
        </w:rPr>
        <w:t xml:space="preserve"> </w:t>
      </w:r>
      <w:r>
        <w:rPr>
          <w:sz w:val="24"/>
        </w:rPr>
        <w:t>as</w:t>
      </w:r>
      <w:r>
        <w:rPr>
          <w:spacing w:val="-5"/>
          <w:sz w:val="24"/>
        </w:rPr>
        <w:t xml:space="preserve"> </w:t>
      </w:r>
      <w:r>
        <w:rPr>
          <w:sz w:val="24"/>
        </w:rPr>
        <w:t>follows:</w:t>
      </w:r>
      <w:r>
        <w:rPr>
          <w:spacing w:val="40"/>
          <w:sz w:val="24"/>
        </w:rPr>
        <w:t xml:space="preserve"> </w:t>
      </w:r>
      <w:r>
        <w:rPr>
          <w:sz w:val="24"/>
        </w:rPr>
        <w:t>For</w:t>
      </w:r>
      <w:r>
        <w:rPr>
          <w:spacing w:val="-4"/>
          <w:sz w:val="24"/>
        </w:rPr>
        <w:t xml:space="preserve"> </w:t>
      </w:r>
      <w:r>
        <w:rPr>
          <w:sz w:val="24"/>
        </w:rPr>
        <w:t>NOx</w:t>
      </w:r>
      <w:r>
        <w:rPr>
          <w:spacing w:val="-5"/>
          <w:sz w:val="24"/>
        </w:rPr>
        <w:t xml:space="preserve"> </w:t>
      </w:r>
      <w:r>
        <w:rPr>
          <w:sz w:val="24"/>
        </w:rPr>
        <w:t>plus</w:t>
      </w:r>
      <w:r>
        <w:rPr>
          <w:spacing w:val="-3"/>
          <w:sz w:val="24"/>
        </w:rPr>
        <w:t xml:space="preserve"> </w:t>
      </w:r>
      <w:r>
        <w:rPr>
          <w:sz w:val="24"/>
        </w:rPr>
        <w:t>NMHC credits from diesel-cycle heavy-duty engines:</w:t>
      </w:r>
    </w:p>
    <w:p w14:paraId="17BD8F2C" w14:textId="77777777" w:rsidR="009D0692" w:rsidRDefault="00D22DBB">
      <w:pPr>
        <w:pStyle w:val="ListParagraph"/>
        <w:numPr>
          <w:ilvl w:val="0"/>
          <w:numId w:val="37"/>
        </w:numPr>
        <w:tabs>
          <w:tab w:val="left" w:pos="2971"/>
        </w:tabs>
        <w:ind w:right="1725" w:firstLine="720"/>
        <w:rPr>
          <w:sz w:val="24"/>
        </w:rPr>
      </w:pPr>
      <w:r>
        <w:rPr>
          <w:sz w:val="24"/>
        </w:rPr>
        <w:t>Heavy</w:t>
      </w:r>
      <w:r>
        <w:rPr>
          <w:spacing w:val="-3"/>
          <w:sz w:val="24"/>
        </w:rPr>
        <w:t xml:space="preserve"> </w:t>
      </w:r>
      <w:r>
        <w:rPr>
          <w:sz w:val="24"/>
        </w:rPr>
        <w:t>heavy-duty</w:t>
      </w:r>
      <w:r>
        <w:rPr>
          <w:spacing w:val="-3"/>
          <w:sz w:val="24"/>
        </w:rPr>
        <w:t xml:space="preserve"> </w:t>
      </w:r>
      <w:r>
        <w:rPr>
          <w:sz w:val="24"/>
        </w:rPr>
        <w:t>engines</w:t>
      </w:r>
      <w:r>
        <w:rPr>
          <w:spacing w:val="-1"/>
          <w:sz w:val="24"/>
        </w:rPr>
        <w:t xml:space="preserve"> </w:t>
      </w:r>
      <w:r>
        <w:rPr>
          <w:sz w:val="24"/>
        </w:rPr>
        <w:t>and</w:t>
      </w:r>
      <w:r>
        <w:rPr>
          <w:spacing w:val="-2"/>
          <w:sz w:val="24"/>
        </w:rPr>
        <w:t xml:space="preserve"> </w:t>
      </w:r>
      <w:r>
        <w:rPr>
          <w:sz w:val="24"/>
        </w:rPr>
        <w:t>medium heavy-duty</w:t>
      </w:r>
      <w:r>
        <w:rPr>
          <w:spacing w:val="-3"/>
          <w:sz w:val="24"/>
        </w:rPr>
        <w:t xml:space="preserve"> </w:t>
      </w:r>
      <w:r>
        <w:rPr>
          <w:sz w:val="24"/>
        </w:rPr>
        <w:t>engines, as</w:t>
      </w:r>
      <w:r>
        <w:rPr>
          <w:spacing w:val="-1"/>
          <w:sz w:val="24"/>
        </w:rPr>
        <w:t xml:space="preserve"> </w:t>
      </w:r>
      <w:r>
        <w:rPr>
          <w:sz w:val="24"/>
        </w:rPr>
        <w:t>defined</w:t>
      </w:r>
      <w:r>
        <w:rPr>
          <w:spacing w:val="-2"/>
          <w:sz w:val="24"/>
        </w:rPr>
        <w:t xml:space="preserve"> </w:t>
      </w:r>
      <w:r>
        <w:rPr>
          <w:sz w:val="24"/>
        </w:rPr>
        <w:t>in §86.004-2,</w:t>
      </w:r>
      <w:r>
        <w:rPr>
          <w:spacing w:val="-1"/>
          <w:sz w:val="24"/>
        </w:rPr>
        <w:t xml:space="preserve"> </w:t>
      </w:r>
      <w:r>
        <w:rPr>
          <w:sz w:val="24"/>
        </w:rPr>
        <w:t>each</w:t>
      </w:r>
      <w:r>
        <w:rPr>
          <w:spacing w:val="-1"/>
          <w:sz w:val="24"/>
        </w:rPr>
        <w:t xml:space="preserve"> </w:t>
      </w:r>
      <w:r>
        <w:rPr>
          <w:sz w:val="24"/>
        </w:rPr>
        <w:t>constitute</w:t>
      </w:r>
      <w:r>
        <w:rPr>
          <w:spacing w:val="-3"/>
          <w:sz w:val="24"/>
        </w:rPr>
        <w:t xml:space="preserve"> </w:t>
      </w:r>
      <w:r>
        <w:rPr>
          <w:sz w:val="24"/>
        </w:rPr>
        <w:t>an</w:t>
      </w:r>
      <w:r>
        <w:rPr>
          <w:spacing w:val="-3"/>
          <w:sz w:val="24"/>
        </w:rPr>
        <w:t xml:space="preserve"> </w:t>
      </w:r>
      <w:r>
        <w:rPr>
          <w:sz w:val="24"/>
        </w:rPr>
        <w:t>averaging</w:t>
      </w:r>
      <w:r>
        <w:rPr>
          <w:spacing w:val="-3"/>
          <w:sz w:val="24"/>
        </w:rPr>
        <w:t xml:space="preserve"> </w:t>
      </w:r>
      <w:r>
        <w:rPr>
          <w:sz w:val="24"/>
        </w:rPr>
        <w:t>set.</w:t>
      </w:r>
      <w:r>
        <w:rPr>
          <w:spacing w:val="40"/>
          <w:sz w:val="24"/>
        </w:rPr>
        <w:t xml:space="preserve"> </w:t>
      </w:r>
      <w:r>
        <w:rPr>
          <w:sz w:val="24"/>
        </w:rPr>
        <w:t>Light</w:t>
      </w:r>
      <w:r>
        <w:rPr>
          <w:spacing w:val="-3"/>
          <w:sz w:val="24"/>
        </w:rPr>
        <w:t xml:space="preserve"> </w:t>
      </w:r>
      <w:r>
        <w:rPr>
          <w:sz w:val="24"/>
        </w:rPr>
        <w:t>heavy- duty engines, as defined in §86.004-2, for use in vehicles of more than 14,000 pounds gross vehicle weight rating and medium-duty engines, combined</w:t>
      </w:r>
      <w:r>
        <w:rPr>
          <w:spacing w:val="-5"/>
          <w:sz w:val="24"/>
        </w:rPr>
        <w:t xml:space="preserve"> </w:t>
      </w:r>
      <w:r>
        <w:rPr>
          <w:sz w:val="24"/>
        </w:rPr>
        <w:t>constitute</w:t>
      </w:r>
      <w:r>
        <w:rPr>
          <w:spacing w:val="-3"/>
          <w:sz w:val="24"/>
        </w:rPr>
        <w:t xml:space="preserve"> </w:t>
      </w:r>
      <w:r>
        <w:rPr>
          <w:sz w:val="24"/>
        </w:rPr>
        <w:t>an</w:t>
      </w:r>
      <w:r>
        <w:rPr>
          <w:spacing w:val="-3"/>
          <w:sz w:val="24"/>
        </w:rPr>
        <w:t xml:space="preserve"> </w:t>
      </w:r>
      <w:r>
        <w:rPr>
          <w:sz w:val="24"/>
        </w:rPr>
        <w:t>averaging</w:t>
      </w:r>
      <w:r>
        <w:rPr>
          <w:spacing w:val="-5"/>
          <w:sz w:val="24"/>
        </w:rPr>
        <w:t xml:space="preserve"> </w:t>
      </w:r>
      <w:r>
        <w:rPr>
          <w:sz w:val="24"/>
        </w:rPr>
        <w:t>set.</w:t>
      </w:r>
      <w:r>
        <w:rPr>
          <w:spacing w:val="40"/>
          <w:sz w:val="24"/>
        </w:rPr>
        <w:t xml:space="preserve"> </w:t>
      </w:r>
      <w:r>
        <w:rPr>
          <w:sz w:val="24"/>
        </w:rPr>
        <w:t>Averaging</w:t>
      </w:r>
      <w:r>
        <w:rPr>
          <w:spacing w:val="-5"/>
          <w:sz w:val="24"/>
        </w:rPr>
        <w:t xml:space="preserve"> </w:t>
      </w:r>
      <w:r>
        <w:rPr>
          <w:sz w:val="24"/>
        </w:rPr>
        <w:t>and</w:t>
      </w:r>
      <w:r>
        <w:rPr>
          <w:spacing w:val="-3"/>
          <w:sz w:val="24"/>
        </w:rPr>
        <w:t xml:space="preserve"> </w:t>
      </w:r>
      <w:r>
        <w:rPr>
          <w:sz w:val="24"/>
        </w:rPr>
        <w:t>trading</w:t>
      </w:r>
      <w:r>
        <w:rPr>
          <w:spacing w:val="-5"/>
          <w:sz w:val="24"/>
        </w:rPr>
        <w:t xml:space="preserve"> </w:t>
      </w:r>
      <w:r>
        <w:rPr>
          <w:sz w:val="24"/>
        </w:rPr>
        <w:t>among</w:t>
      </w:r>
      <w:r>
        <w:rPr>
          <w:spacing w:val="-5"/>
          <w:sz w:val="24"/>
        </w:rPr>
        <w:t xml:space="preserve"> </w:t>
      </w:r>
      <w:r>
        <w:rPr>
          <w:sz w:val="24"/>
        </w:rPr>
        <w:t>all diesel-cycle engine families within the same averaging set is allowed.</w:t>
      </w:r>
    </w:p>
    <w:p w14:paraId="5E2A5C48" w14:textId="77777777" w:rsidR="009D0692" w:rsidRDefault="00D22DBB">
      <w:pPr>
        <w:pStyle w:val="ListParagraph"/>
        <w:numPr>
          <w:ilvl w:val="0"/>
          <w:numId w:val="37"/>
        </w:numPr>
        <w:tabs>
          <w:tab w:val="left" w:pos="2878"/>
        </w:tabs>
        <w:ind w:right="1538" w:firstLine="720"/>
        <w:rPr>
          <w:i/>
          <w:sz w:val="24"/>
        </w:rPr>
      </w:pPr>
      <w:r>
        <w:rPr>
          <w:sz w:val="24"/>
        </w:rPr>
        <w:t>Engines intended for use in urban buses constitute a separate averaging set from all other heavy-duty engines.</w:t>
      </w:r>
      <w:r>
        <w:rPr>
          <w:spacing w:val="40"/>
          <w:sz w:val="24"/>
        </w:rPr>
        <w:t xml:space="preserve"> </w:t>
      </w:r>
      <w:r>
        <w:rPr>
          <w:sz w:val="24"/>
        </w:rPr>
        <w:t>Averaging and trading between</w:t>
      </w:r>
      <w:r>
        <w:rPr>
          <w:spacing w:val="-3"/>
          <w:sz w:val="24"/>
        </w:rPr>
        <w:t xml:space="preserve"> </w:t>
      </w:r>
      <w:r>
        <w:rPr>
          <w:sz w:val="24"/>
        </w:rPr>
        <w:t>diesel</w:t>
      </w:r>
      <w:r>
        <w:rPr>
          <w:spacing w:val="-4"/>
          <w:sz w:val="24"/>
        </w:rPr>
        <w:t xml:space="preserve"> </w:t>
      </w:r>
      <w:r>
        <w:rPr>
          <w:sz w:val="24"/>
        </w:rPr>
        <w:t>cycle</w:t>
      </w:r>
      <w:r>
        <w:rPr>
          <w:spacing w:val="-3"/>
          <w:sz w:val="24"/>
        </w:rPr>
        <w:t xml:space="preserve"> </w:t>
      </w:r>
      <w:r>
        <w:rPr>
          <w:sz w:val="24"/>
        </w:rPr>
        <w:t>bus</w:t>
      </w:r>
      <w:r>
        <w:rPr>
          <w:spacing w:val="-4"/>
          <w:sz w:val="24"/>
        </w:rPr>
        <w:t xml:space="preserve"> </w:t>
      </w:r>
      <w:r>
        <w:rPr>
          <w:sz w:val="24"/>
        </w:rPr>
        <w:t>engine</w:t>
      </w:r>
      <w:r>
        <w:rPr>
          <w:spacing w:val="-5"/>
          <w:sz w:val="24"/>
        </w:rPr>
        <w:t xml:space="preserve"> </w:t>
      </w:r>
      <w:r>
        <w:rPr>
          <w:sz w:val="24"/>
        </w:rPr>
        <w:t>families</w:t>
      </w:r>
      <w:r>
        <w:rPr>
          <w:spacing w:val="-4"/>
          <w:sz w:val="24"/>
        </w:rPr>
        <w:t xml:space="preserve"> </w:t>
      </w:r>
      <w:r>
        <w:rPr>
          <w:sz w:val="24"/>
        </w:rPr>
        <w:t>within</w:t>
      </w:r>
      <w:r>
        <w:rPr>
          <w:spacing w:val="-3"/>
          <w:sz w:val="24"/>
        </w:rPr>
        <w:t xml:space="preserve"> </w:t>
      </w:r>
      <w:r>
        <w:rPr>
          <w:sz w:val="24"/>
        </w:rPr>
        <w:t>the</w:t>
      </w:r>
      <w:r>
        <w:rPr>
          <w:spacing w:val="-5"/>
          <w:sz w:val="24"/>
        </w:rPr>
        <w:t xml:space="preserve"> </w:t>
      </w:r>
      <w:r>
        <w:rPr>
          <w:sz w:val="24"/>
        </w:rPr>
        <w:t>same</w:t>
      </w:r>
      <w:r>
        <w:rPr>
          <w:spacing w:val="-5"/>
          <w:sz w:val="24"/>
        </w:rPr>
        <w:t xml:space="preserve"> </w:t>
      </w:r>
      <w:r>
        <w:rPr>
          <w:sz w:val="24"/>
        </w:rPr>
        <w:t>averaging</w:t>
      </w:r>
      <w:r>
        <w:rPr>
          <w:spacing w:val="-3"/>
          <w:sz w:val="24"/>
        </w:rPr>
        <w:t xml:space="preserve"> </w:t>
      </w:r>
      <w:r>
        <w:rPr>
          <w:sz w:val="24"/>
        </w:rPr>
        <w:t>set</w:t>
      </w:r>
      <w:r>
        <w:rPr>
          <w:spacing w:val="-3"/>
          <w:sz w:val="24"/>
        </w:rPr>
        <w:t xml:space="preserve"> </w:t>
      </w:r>
      <w:r>
        <w:rPr>
          <w:sz w:val="24"/>
        </w:rPr>
        <w:t xml:space="preserve">is </w:t>
      </w:r>
      <w:r>
        <w:rPr>
          <w:spacing w:val="-2"/>
          <w:sz w:val="24"/>
        </w:rPr>
        <w:t>allowed</w:t>
      </w:r>
      <w:r>
        <w:rPr>
          <w:i/>
          <w:spacing w:val="-2"/>
          <w:sz w:val="24"/>
        </w:rPr>
        <w:t>.</w:t>
      </w:r>
    </w:p>
    <w:p w14:paraId="1A231312"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3"/>
          <w:sz w:val="24"/>
        </w:rPr>
        <w:t xml:space="preserve"> </w:t>
      </w:r>
      <w:r>
        <w:rPr>
          <w:sz w:val="24"/>
        </w:rPr>
        <w:t>(e)</w:t>
      </w:r>
      <w:r>
        <w:rPr>
          <w:spacing w:val="-6"/>
          <w:sz w:val="24"/>
        </w:rPr>
        <w:t xml:space="preserve"> </w:t>
      </w:r>
      <w:r>
        <w:rPr>
          <w:sz w:val="24"/>
        </w:rPr>
        <w:t>and</w:t>
      </w:r>
      <w:r>
        <w:rPr>
          <w:spacing w:val="-2"/>
          <w:sz w:val="24"/>
        </w:rPr>
        <w:t xml:space="preserve"> </w:t>
      </w:r>
      <w:r>
        <w:rPr>
          <w:sz w:val="24"/>
        </w:rPr>
        <w:t>(e)(1).</w:t>
      </w:r>
      <w:r>
        <w:rPr>
          <w:spacing w:val="61"/>
          <w:sz w:val="24"/>
        </w:rPr>
        <w:t xml:space="preserve"> </w:t>
      </w:r>
      <w:r>
        <w:rPr>
          <w:sz w:val="24"/>
        </w:rPr>
        <w:t>[No</w:t>
      </w:r>
      <w:r>
        <w:rPr>
          <w:spacing w:val="-2"/>
          <w:sz w:val="24"/>
        </w:rPr>
        <w:t xml:space="preserve"> change.]</w:t>
      </w:r>
    </w:p>
    <w:p w14:paraId="4E9F5601" w14:textId="77777777" w:rsidR="009D0692" w:rsidRDefault="00D22DBB">
      <w:pPr>
        <w:pStyle w:val="ListParagraph"/>
        <w:numPr>
          <w:ilvl w:val="3"/>
          <w:numId w:val="43"/>
        </w:numPr>
        <w:tabs>
          <w:tab w:val="left" w:pos="2519"/>
        </w:tabs>
        <w:ind w:left="2519" w:hanging="719"/>
        <w:rPr>
          <w:sz w:val="24"/>
        </w:rPr>
      </w:pPr>
      <w:r>
        <w:rPr>
          <w:sz w:val="24"/>
        </w:rPr>
        <w:t>Subparagraph</w:t>
      </w:r>
      <w:r>
        <w:rPr>
          <w:spacing w:val="-2"/>
          <w:sz w:val="24"/>
        </w:rPr>
        <w:t xml:space="preserve"> </w:t>
      </w:r>
      <w:r>
        <w:rPr>
          <w:sz w:val="24"/>
        </w:rPr>
        <w:t>(e)(2)</w:t>
      </w:r>
      <w:r>
        <w:rPr>
          <w:spacing w:val="58"/>
          <w:sz w:val="24"/>
        </w:rPr>
        <w:t xml:space="preserve"> </w:t>
      </w:r>
      <w:r>
        <w:rPr>
          <w:sz w:val="24"/>
        </w:rPr>
        <w:t>Amend</w:t>
      </w:r>
      <w:r>
        <w:rPr>
          <w:spacing w:val="-3"/>
          <w:sz w:val="24"/>
        </w:rPr>
        <w:t xml:space="preserve"> </w:t>
      </w:r>
      <w:r>
        <w:rPr>
          <w:sz w:val="24"/>
        </w:rPr>
        <w:t>as</w:t>
      </w:r>
      <w:r>
        <w:rPr>
          <w:spacing w:val="-5"/>
          <w:sz w:val="24"/>
        </w:rPr>
        <w:t xml:space="preserve"> </w:t>
      </w:r>
      <w:r>
        <w:rPr>
          <w:sz w:val="24"/>
        </w:rPr>
        <w:t>follows:</w:t>
      </w:r>
      <w:r>
        <w:rPr>
          <w:spacing w:val="62"/>
          <w:sz w:val="24"/>
        </w:rPr>
        <w:t xml:space="preserve"> </w:t>
      </w:r>
      <w:r>
        <w:rPr>
          <w:spacing w:val="-2"/>
          <w:sz w:val="24"/>
        </w:rPr>
        <w:t>(e)(2)</w:t>
      </w:r>
    </w:p>
    <w:p w14:paraId="51B3549B" w14:textId="77777777" w:rsidR="009D0692" w:rsidRDefault="009D0692">
      <w:pPr>
        <w:pStyle w:val="ListParagraph"/>
        <w:rPr>
          <w:sz w:val="24"/>
        </w:rPr>
        <w:sectPr w:rsidR="009D0692">
          <w:pgSz w:w="12240" w:h="15840"/>
          <w:pgMar w:top="1360" w:right="0" w:bottom="1620" w:left="1080" w:header="0" w:footer="1424" w:gutter="0"/>
          <w:cols w:space="720"/>
        </w:sectPr>
      </w:pPr>
    </w:p>
    <w:p w14:paraId="67C19BE4" w14:textId="77777777" w:rsidR="009D0692" w:rsidRDefault="00D22DBB">
      <w:pPr>
        <w:pStyle w:val="BodyText"/>
        <w:tabs>
          <w:tab w:val="left" w:pos="3059"/>
        </w:tabs>
        <w:spacing w:before="75"/>
        <w:ind w:left="1799" w:right="1537" w:firstLine="720"/>
      </w:pPr>
      <w:r>
        <w:rPr>
          <w:spacing w:val="-4"/>
        </w:rPr>
        <w:lastRenderedPageBreak/>
        <w:t>(i)</w:t>
      </w:r>
      <w:r>
        <w:tab/>
        <w:t>For heavy-duty engines, exclusive of urban bus engines, heavy</w:t>
      </w:r>
      <w:r>
        <w:rPr>
          <w:spacing w:val="-6"/>
        </w:rPr>
        <w:t xml:space="preserve"> </w:t>
      </w:r>
      <w:r>
        <w:t>heavy-duty</w:t>
      </w:r>
      <w:r>
        <w:rPr>
          <w:spacing w:val="-6"/>
        </w:rPr>
        <w:t xml:space="preserve"> </w:t>
      </w:r>
      <w:r>
        <w:t>engines</w:t>
      </w:r>
      <w:r>
        <w:rPr>
          <w:spacing w:val="-4"/>
        </w:rPr>
        <w:t xml:space="preserve"> </w:t>
      </w:r>
      <w:r>
        <w:t>and</w:t>
      </w:r>
      <w:r>
        <w:rPr>
          <w:spacing w:val="-5"/>
        </w:rPr>
        <w:t xml:space="preserve"> </w:t>
      </w:r>
      <w:r>
        <w:t>medium</w:t>
      </w:r>
      <w:r>
        <w:rPr>
          <w:spacing w:val="-2"/>
        </w:rPr>
        <w:t xml:space="preserve"> </w:t>
      </w:r>
      <w:r>
        <w:t>heavy-duty</w:t>
      </w:r>
      <w:r>
        <w:rPr>
          <w:spacing w:val="-6"/>
        </w:rPr>
        <w:t xml:space="preserve"> </w:t>
      </w:r>
      <w:r>
        <w:t>engines,</w:t>
      </w:r>
      <w:r>
        <w:rPr>
          <w:spacing w:val="-3"/>
        </w:rPr>
        <w:t xml:space="preserve"> </w:t>
      </w:r>
      <w:r>
        <w:t>as</w:t>
      </w:r>
      <w:r>
        <w:rPr>
          <w:spacing w:val="-4"/>
        </w:rPr>
        <w:t xml:space="preserve"> </w:t>
      </w:r>
      <w:r>
        <w:t>defined</w:t>
      </w:r>
      <w:r>
        <w:rPr>
          <w:spacing w:val="-3"/>
        </w:rPr>
        <w:t xml:space="preserve"> </w:t>
      </w:r>
      <w:r>
        <w:t>in</w:t>
      </w:r>
    </w:p>
    <w:p w14:paraId="09867504" w14:textId="77777777" w:rsidR="009D0692" w:rsidRDefault="00D22DBB">
      <w:pPr>
        <w:pStyle w:val="BodyText"/>
        <w:ind w:left="1799" w:right="1633"/>
      </w:pPr>
      <w:r>
        <w:t>§86.004-2, each constitute an averaging set.</w:t>
      </w:r>
      <w:r>
        <w:rPr>
          <w:spacing w:val="40"/>
        </w:rPr>
        <w:t xml:space="preserve"> </w:t>
      </w:r>
      <w:r>
        <w:t>Light heavy-duty engines, as defined in §86.004-2, for use in vehicles of more than 14,000 pounds gross vehicle weight rating and medium-duty engines, combined constitute</w:t>
      </w:r>
      <w:r>
        <w:rPr>
          <w:spacing w:val="-5"/>
        </w:rPr>
        <w:t xml:space="preserve"> </w:t>
      </w:r>
      <w:r>
        <w:t>an</w:t>
      </w:r>
      <w:r>
        <w:rPr>
          <w:spacing w:val="-5"/>
        </w:rPr>
        <w:t xml:space="preserve"> </w:t>
      </w:r>
      <w:r>
        <w:t>averaging</w:t>
      </w:r>
      <w:r>
        <w:rPr>
          <w:spacing w:val="-5"/>
        </w:rPr>
        <w:t xml:space="preserve"> </w:t>
      </w:r>
      <w:r>
        <w:t>set.</w:t>
      </w:r>
      <w:r>
        <w:rPr>
          <w:spacing w:val="40"/>
        </w:rPr>
        <w:t xml:space="preserve"> </w:t>
      </w:r>
      <w:r>
        <w:t>Averaging</w:t>
      </w:r>
      <w:r>
        <w:rPr>
          <w:spacing w:val="-5"/>
        </w:rPr>
        <w:t xml:space="preserve"> </w:t>
      </w:r>
      <w:r>
        <w:t>and</w:t>
      </w:r>
      <w:r>
        <w:rPr>
          <w:spacing w:val="-4"/>
        </w:rPr>
        <w:t xml:space="preserve"> </w:t>
      </w:r>
      <w:r>
        <w:t>trading</w:t>
      </w:r>
      <w:r>
        <w:rPr>
          <w:spacing w:val="-5"/>
        </w:rPr>
        <w:t xml:space="preserve"> </w:t>
      </w:r>
      <w:r>
        <w:t>between</w:t>
      </w:r>
      <w:r>
        <w:rPr>
          <w:spacing w:val="-5"/>
        </w:rPr>
        <w:t xml:space="preserve"> </w:t>
      </w:r>
      <w:r>
        <w:t>diesel-cycle engine families within the same averaging set is allowed.</w:t>
      </w:r>
    </w:p>
    <w:p w14:paraId="0643BF3F" w14:textId="77777777" w:rsidR="009D0692" w:rsidRDefault="00D22DBB">
      <w:pPr>
        <w:pStyle w:val="ListParagraph"/>
        <w:numPr>
          <w:ilvl w:val="3"/>
          <w:numId w:val="43"/>
        </w:numPr>
        <w:tabs>
          <w:tab w:val="left" w:pos="2519"/>
        </w:tabs>
        <w:spacing w:before="1"/>
        <w:ind w:left="2519"/>
        <w:rPr>
          <w:sz w:val="24"/>
        </w:rPr>
      </w:pPr>
      <w:r>
        <w:rPr>
          <w:sz w:val="24"/>
        </w:rPr>
        <w:t>Subparagraphs</w:t>
      </w:r>
      <w:r>
        <w:rPr>
          <w:spacing w:val="-6"/>
          <w:sz w:val="24"/>
        </w:rPr>
        <w:t xml:space="preserve"> </w:t>
      </w:r>
      <w:r>
        <w:rPr>
          <w:sz w:val="24"/>
        </w:rPr>
        <w:t>(e)(3)</w:t>
      </w:r>
      <w:r>
        <w:rPr>
          <w:spacing w:val="-6"/>
          <w:sz w:val="24"/>
        </w:rPr>
        <w:t xml:space="preserve"> </w:t>
      </w:r>
      <w:r>
        <w:rPr>
          <w:sz w:val="24"/>
        </w:rPr>
        <w:t>through</w:t>
      </w:r>
      <w:r>
        <w:rPr>
          <w:spacing w:val="-5"/>
          <w:sz w:val="24"/>
        </w:rPr>
        <w:t xml:space="preserve"> </w:t>
      </w:r>
      <w:r>
        <w:rPr>
          <w:sz w:val="24"/>
        </w:rPr>
        <w:t>(f)(3)(ii).</w:t>
      </w:r>
      <w:r>
        <w:rPr>
          <w:spacing w:val="56"/>
          <w:sz w:val="24"/>
        </w:rPr>
        <w:t xml:space="preserve"> </w:t>
      </w:r>
      <w:r>
        <w:rPr>
          <w:sz w:val="24"/>
        </w:rPr>
        <w:t>[No</w:t>
      </w:r>
      <w:r>
        <w:rPr>
          <w:spacing w:val="-4"/>
          <w:sz w:val="24"/>
        </w:rPr>
        <w:t xml:space="preserve"> </w:t>
      </w:r>
      <w:r>
        <w:rPr>
          <w:spacing w:val="-2"/>
          <w:sz w:val="24"/>
        </w:rPr>
        <w:t>change.]</w:t>
      </w:r>
    </w:p>
    <w:p w14:paraId="700C8E7A" w14:textId="77777777" w:rsidR="009D0692" w:rsidRDefault="00D22DBB">
      <w:pPr>
        <w:pStyle w:val="ListParagraph"/>
        <w:numPr>
          <w:ilvl w:val="3"/>
          <w:numId w:val="43"/>
        </w:numPr>
        <w:tabs>
          <w:tab w:val="left" w:pos="2519"/>
        </w:tabs>
        <w:ind w:left="1439" w:right="1496" w:firstLine="360"/>
        <w:rPr>
          <w:sz w:val="24"/>
        </w:rPr>
      </w:pPr>
      <w:r>
        <w:rPr>
          <w:sz w:val="24"/>
        </w:rPr>
        <w:t>Subparagraph (f)(3)(iii)</w:t>
      </w:r>
      <w:r>
        <w:rPr>
          <w:spacing w:val="40"/>
          <w:sz w:val="24"/>
        </w:rPr>
        <w:t xml:space="preserve"> </w:t>
      </w:r>
      <w:r>
        <w:rPr>
          <w:sz w:val="24"/>
        </w:rPr>
        <w:t>Add the following sentences: Banked credits generated before the 2004 model year to be applied toward the certification of engines in the combined light heavy-duty and medium-duty averaging set, as described in paragraphs (d)(2)(i) and (e)(2) above, must have been generated through the sale of eligible engines within California. Credits generated before the 2004 model year from engines sold outside of California</w:t>
      </w:r>
      <w:r>
        <w:rPr>
          <w:spacing w:val="-2"/>
          <w:sz w:val="24"/>
        </w:rPr>
        <w:t xml:space="preserve"> </w:t>
      </w:r>
      <w:r>
        <w:rPr>
          <w:sz w:val="24"/>
        </w:rPr>
        <w:t>may</w:t>
      </w:r>
      <w:r>
        <w:rPr>
          <w:spacing w:val="-5"/>
          <w:sz w:val="24"/>
        </w:rPr>
        <w:t xml:space="preserve"> </w:t>
      </w:r>
      <w:r>
        <w:rPr>
          <w:sz w:val="24"/>
        </w:rPr>
        <w:t>not</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2"/>
          <w:sz w:val="24"/>
        </w:rPr>
        <w:t xml:space="preserve"> </w:t>
      </w:r>
      <w:r>
        <w:rPr>
          <w:sz w:val="24"/>
        </w:rPr>
        <w:t>certify</w:t>
      </w:r>
      <w:r>
        <w:rPr>
          <w:spacing w:val="-5"/>
          <w:sz w:val="24"/>
        </w:rPr>
        <w:t xml:space="preserve"> </w:t>
      </w:r>
      <w:r>
        <w:rPr>
          <w:sz w:val="24"/>
        </w:rPr>
        <w:t>light</w:t>
      </w:r>
      <w:r>
        <w:rPr>
          <w:spacing w:val="-2"/>
          <w:sz w:val="24"/>
        </w:rPr>
        <w:t xml:space="preserve"> </w:t>
      </w:r>
      <w:r>
        <w:rPr>
          <w:sz w:val="24"/>
        </w:rPr>
        <w:t>heavy-duty</w:t>
      </w:r>
      <w:r>
        <w:rPr>
          <w:spacing w:val="-5"/>
          <w:sz w:val="24"/>
        </w:rPr>
        <w:t xml:space="preserve"> </w:t>
      </w:r>
      <w:r>
        <w:rPr>
          <w:sz w:val="24"/>
        </w:rPr>
        <w:t>or</w:t>
      </w:r>
      <w:r>
        <w:rPr>
          <w:spacing w:val="-4"/>
          <w:sz w:val="24"/>
        </w:rPr>
        <w:t xml:space="preserve"> </w:t>
      </w:r>
      <w:r>
        <w:rPr>
          <w:sz w:val="24"/>
        </w:rPr>
        <w:t>medium-duty</w:t>
      </w:r>
      <w:r>
        <w:rPr>
          <w:spacing w:val="-5"/>
          <w:sz w:val="24"/>
        </w:rPr>
        <w:t xml:space="preserve"> </w:t>
      </w:r>
      <w:r>
        <w:rPr>
          <w:sz w:val="24"/>
        </w:rPr>
        <w:t>engines for</w:t>
      </w:r>
      <w:r>
        <w:rPr>
          <w:spacing w:val="-3"/>
          <w:sz w:val="24"/>
        </w:rPr>
        <w:t xml:space="preserve"> </w:t>
      </w:r>
      <w:r>
        <w:rPr>
          <w:sz w:val="24"/>
        </w:rPr>
        <w:t>sale</w:t>
      </w:r>
      <w:r>
        <w:rPr>
          <w:spacing w:val="-1"/>
          <w:sz w:val="24"/>
        </w:rPr>
        <w:t xml:space="preserve"> </w:t>
      </w:r>
      <w:r>
        <w:rPr>
          <w:sz w:val="24"/>
        </w:rPr>
        <w:t>in</w:t>
      </w:r>
      <w:r>
        <w:rPr>
          <w:spacing w:val="-3"/>
          <w:sz w:val="24"/>
        </w:rPr>
        <w:t xml:space="preserve"> </w:t>
      </w:r>
      <w:r>
        <w:rPr>
          <w:sz w:val="24"/>
        </w:rPr>
        <w:t>California.</w:t>
      </w:r>
      <w:r>
        <w:rPr>
          <w:spacing w:val="40"/>
          <w:sz w:val="24"/>
        </w:rPr>
        <w:t xml:space="preserve"> </w:t>
      </w:r>
      <w:r>
        <w:rPr>
          <w:sz w:val="24"/>
        </w:rPr>
        <w:t>Manufacturers</w:t>
      </w:r>
      <w:r>
        <w:rPr>
          <w:spacing w:val="-2"/>
          <w:sz w:val="24"/>
        </w:rPr>
        <w:t xml:space="preserve"> </w:t>
      </w:r>
      <w:r>
        <w:rPr>
          <w:sz w:val="24"/>
        </w:rPr>
        <w:t>subject</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consent</w:t>
      </w:r>
      <w:r>
        <w:rPr>
          <w:spacing w:val="-1"/>
          <w:sz w:val="24"/>
        </w:rPr>
        <w:t xml:space="preserve"> </w:t>
      </w:r>
      <w:r>
        <w:rPr>
          <w:sz w:val="24"/>
        </w:rPr>
        <w:t>decree</w:t>
      </w:r>
      <w:r>
        <w:rPr>
          <w:spacing w:val="-3"/>
          <w:sz w:val="24"/>
        </w:rPr>
        <w:t xml:space="preserve"> </w:t>
      </w:r>
      <w:r>
        <w:rPr>
          <w:sz w:val="24"/>
        </w:rPr>
        <w:t>shall</w:t>
      </w:r>
      <w:r>
        <w:rPr>
          <w:spacing w:val="-2"/>
          <w:sz w:val="24"/>
        </w:rPr>
        <w:t xml:space="preserve"> </w:t>
      </w:r>
      <w:r>
        <w:rPr>
          <w:sz w:val="24"/>
        </w:rPr>
        <w:t>bank and use credits as allowed in their respective consent decrees.</w:t>
      </w:r>
      <w:hyperlink w:anchor="_bookmark1" w:history="1">
        <w:r w:rsidR="009D0692">
          <w:rPr>
            <w:sz w:val="24"/>
            <w:vertAlign w:val="superscript"/>
          </w:rPr>
          <w:t>2</w:t>
        </w:r>
      </w:hyperlink>
    </w:p>
    <w:p w14:paraId="2CC2E02C"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4"/>
          <w:sz w:val="24"/>
        </w:rPr>
        <w:t xml:space="preserve"> </w:t>
      </w:r>
      <w:r>
        <w:rPr>
          <w:sz w:val="24"/>
        </w:rPr>
        <w:t>(g)</w:t>
      </w:r>
      <w:r>
        <w:rPr>
          <w:spacing w:val="-4"/>
          <w:sz w:val="24"/>
        </w:rPr>
        <w:t xml:space="preserve"> </w:t>
      </w:r>
      <w:r>
        <w:rPr>
          <w:sz w:val="24"/>
        </w:rPr>
        <w:t>through</w:t>
      </w:r>
      <w:r>
        <w:rPr>
          <w:spacing w:val="-3"/>
          <w:sz w:val="24"/>
        </w:rPr>
        <w:t xml:space="preserve"> </w:t>
      </w:r>
      <w:r>
        <w:rPr>
          <w:sz w:val="24"/>
        </w:rPr>
        <w:t>(i).</w:t>
      </w:r>
      <w:r>
        <w:rPr>
          <w:spacing w:val="60"/>
          <w:sz w:val="24"/>
        </w:rPr>
        <w:t xml:space="preserve"> </w:t>
      </w:r>
      <w:r>
        <w:rPr>
          <w:sz w:val="24"/>
        </w:rPr>
        <w:t>[No</w:t>
      </w:r>
      <w:r>
        <w:rPr>
          <w:spacing w:val="-2"/>
          <w:sz w:val="24"/>
        </w:rPr>
        <w:t xml:space="preserve"> change.]</w:t>
      </w:r>
    </w:p>
    <w:p w14:paraId="4B1EC995" w14:textId="77777777" w:rsidR="009D0692" w:rsidRDefault="00D22DBB">
      <w:pPr>
        <w:pStyle w:val="ListParagraph"/>
        <w:numPr>
          <w:ilvl w:val="3"/>
          <w:numId w:val="43"/>
        </w:numPr>
        <w:tabs>
          <w:tab w:val="left" w:pos="2519"/>
          <w:tab w:val="left" w:pos="4679"/>
        </w:tabs>
        <w:ind w:left="1440" w:right="1453" w:firstLine="360"/>
        <w:rPr>
          <w:sz w:val="24"/>
        </w:rPr>
      </w:pPr>
      <w:r>
        <w:rPr>
          <w:sz w:val="24"/>
        </w:rPr>
        <w:t>Subparagraph (j)</w:t>
      </w:r>
      <w:r>
        <w:rPr>
          <w:sz w:val="24"/>
        </w:rPr>
        <w:tab/>
        <w:t>Credit apportionment.</w:t>
      </w:r>
      <w:r>
        <w:rPr>
          <w:spacing w:val="40"/>
          <w:sz w:val="24"/>
        </w:rPr>
        <w:t xml:space="preserve"> </w:t>
      </w:r>
      <w:r>
        <w:rPr>
          <w:sz w:val="24"/>
        </w:rPr>
        <w:t>Delete; replace with:</w:t>
      </w:r>
      <w:r>
        <w:rPr>
          <w:spacing w:val="40"/>
          <w:sz w:val="24"/>
        </w:rPr>
        <w:t xml:space="preserve"> </w:t>
      </w:r>
      <w:r>
        <w:rPr>
          <w:sz w:val="24"/>
        </w:rPr>
        <w:t>At the</w:t>
      </w:r>
      <w:r>
        <w:rPr>
          <w:spacing w:val="-5"/>
          <w:sz w:val="24"/>
        </w:rPr>
        <w:t xml:space="preserve"> </w:t>
      </w:r>
      <w:r>
        <w:rPr>
          <w:sz w:val="24"/>
        </w:rPr>
        <w:t>manufacturer's</w:t>
      </w:r>
      <w:r>
        <w:rPr>
          <w:spacing w:val="-4"/>
          <w:sz w:val="24"/>
        </w:rPr>
        <w:t xml:space="preserve"> </w:t>
      </w:r>
      <w:r>
        <w:rPr>
          <w:sz w:val="24"/>
        </w:rPr>
        <w:t>option,</w:t>
      </w:r>
      <w:r>
        <w:rPr>
          <w:spacing w:val="-5"/>
          <w:sz w:val="24"/>
        </w:rPr>
        <w:t xml:space="preserve"> </w:t>
      </w:r>
      <w:r>
        <w:rPr>
          <w:sz w:val="24"/>
        </w:rPr>
        <w:t>marketable</w:t>
      </w:r>
      <w:r>
        <w:rPr>
          <w:spacing w:val="-5"/>
          <w:sz w:val="24"/>
        </w:rPr>
        <w:t xml:space="preserve"> </w:t>
      </w:r>
      <w:r>
        <w:rPr>
          <w:sz w:val="24"/>
        </w:rPr>
        <w:t>emission</w:t>
      </w:r>
      <w:r>
        <w:rPr>
          <w:spacing w:val="-3"/>
          <w:sz w:val="24"/>
        </w:rPr>
        <w:t xml:space="preserve"> </w:t>
      </w:r>
      <w:r>
        <w:rPr>
          <w:sz w:val="24"/>
        </w:rPr>
        <w:t>reduction</w:t>
      </w:r>
      <w:r>
        <w:rPr>
          <w:spacing w:val="-3"/>
          <w:sz w:val="24"/>
        </w:rPr>
        <w:t xml:space="preserve"> </w:t>
      </w:r>
      <w:r>
        <w:rPr>
          <w:sz w:val="24"/>
        </w:rPr>
        <w:t>credits</w:t>
      </w:r>
      <w:r>
        <w:rPr>
          <w:spacing w:val="-5"/>
          <w:sz w:val="24"/>
        </w:rPr>
        <w:t xml:space="preserve"> </w:t>
      </w:r>
      <w:r>
        <w:rPr>
          <w:sz w:val="24"/>
        </w:rPr>
        <w:t>for</w:t>
      </w:r>
      <w:r>
        <w:rPr>
          <w:spacing w:val="-6"/>
          <w:sz w:val="24"/>
        </w:rPr>
        <w:t xml:space="preserve"> </w:t>
      </w:r>
      <w:r>
        <w:rPr>
          <w:sz w:val="24"/>
        </w:rPr>
        <w:t>NOx</w:t>
      </w:r>
      <w:r>
        <w:rPr>
          <w:spacing w:val="-5"/>
          <w:sz w:val="24"/>
        </w:rPr>
        <w:t xml:space="preserve"> </w:t>
      </w:r>
      <w:r>
        <w:rPr>
          <w:sz w:val="24"/>
        </w:rPr>
        <w:t>plus NMHC, for</w:t>
      </w:r>
      <w:r>
        <w:rPr>
          <w:spacing w:val="-2"/>
          <w:sz w:val="24"/>
        </w:rPr>
        <w:t xml:space="preserve"> </w:t>
      </w:r>
      <w:r>
        <w:rPr>
          <w:sz w:val="24"/>
        </w:rPr>
        <w:t>use in</w:t>
      </w:r>
      <w:r>
        <w:rPr>
          <w:spacing w:val="-2"/>
          <w:sz w:val="24"/>
        </w:rPr>
        <w:t xml:space="preserve"> </w:t>
      </w:r>
      <w:r>
        <w:rPr>
          <w:sz w:val="24"/>
        </w:rPr>
        <w:t>emission reduction</w:t>
      </w:r>
      <w:r>
        <w:rPr>
          <w:spacing w:val="-2"/>
          <w:sz w:val="24"/>
        </w:rPr>
        <w:t xml:space="preserve"> </w:t>
      </w:r>
      <w:r>
        <w:rPr>
          <w:sz w:val="24"/>
        </w:rPr>
        <w:t>credit</w:t>
      </w:r>
      <w:r>
        <w:rPr>
          <w:spacing w:val="-3"/>
          <w:sz w:val="24"/>
        </w:rPr>
        <w:t xml:space="preserve"> </w:t>
      </w:r>
      <w:r>
        <w:rPr>
          <w:sz w:val="24"/>
        </w:rPr>
        <w:t>programs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ABT,</w:t>
      </w:r>
      <w:r>
        <w:rPr>
          <w:spacing w:val="-3"/>
          <w:sz w:val="24"/>
        </w:rPr>
        <w:t xml:space="preserve"> </w:t>
      </w:r>
      <w:r>
        <w:rPr>
          <w:sz w:val="24"/>
        </w:rPr>
        <w:t>may</w:t>
      </w:r>
      <w:r>
        <w:rPr>
          <w:spacing w:val="-3"/>
          <w:sz w:val="24"/>
        </w:rPr>
        <w:t xml:space="preserve"> </w:t>
      </w:r>
      <w:r>
        <w:rPr>
          <w:sz w:val="24"/>
        </w:rPr>
        <w:t>be generated based upon engine certification to the optional reduced-emission NOx plus NMHC certification standards of section I.11.B.2 of these test procedures except that medium-duty engines certified under title 13, CCR,</w:t>
      </w:r>
    </w:p>
    <w:p w14:paraId="77282B8C" w14:textId="77777777" w:rsidR="009D0692" w:rsidRDefault="00D22DBB">
      <w:pPr>
        <w:pStyle w:val="BodyText"/>
        <w:ind w:left="1439" w:right="1450"/>
      </w:pPr>
      <w:r>
        <w:t>§1956.8(h) for use in vehicles of more than 8,500 pounds through 14,000 pounds gross vehicle weight rating may not be used as the basis for generating marketable emission reduction credits.</w:t>
      </w:r>
      <w:r>
        <w:rPr>
          <w:spacing w:val="40"/>
        </w:rPr>
        <w:t xml:space="preserve"> </w:t>
      </w:r>
      <w:r>
        <w:t>Use of any marketable emission reduction credits generated must meet the requirements of the individual</w:t>
      </w:r>
      <w:r>
        <w:rPr>
          <w:spacing w:val="-4"/>
        </w:rPr>
        <w:t xml:space="preserve"> </w:t>
      </w:r>
      <w:r>
        <w:t>emission</w:t>
      </w:r>
      <w:r>
        <w:rPr>
          <w:spacing w:val="-3"/>
        </w:rPr>
        <w:t xml:space="preserve"> </w:t>
      </w:r>
      <w:r>
        <w:t>reduction</w:t>
      </w:r>
      <w:r>
        <w:rPr>
          <w:spacing w:val="-3"/>
        </w:rPr>
        <w:t xml:space="preserve"> </w:t>
      </w:r>
      <w:r>
        <w:t>credit</w:t>
      </w:r>
      <w:r>
        <w:rPr>
          <w:spacing w:val="-3"/>
        </w:rPr>
        <w:t xml:space="preserve"> </w:t>
      </w:r>
      <w:r>
        <w:t>program</w:t>
      </w:r>
      <w:r>
        <w:rPr>
          <w:spacing w:val="-5"/>
        </w:rPr>
        <w:t xml:space="preserve"> </w:t>
      </w:r>
      <w:r>
        <w:t>where</w:t>
      </w:r>
      <w:r>
        <w:rPr>
          <w:spacing w:val="-3"/>
        </w:rPr>
        <w:t xml:space="preserve"> </w:t>
      </w:r>
      <w:r>
        <w:t>the</w:t>
      </w:r>
      <w:r>
        <w:rPr>
          <w:spacing w:val="-3"/>
        </w:rPr>
        <w:t xml:space="preserve"> </w:t>
      </w:r>
      <w:r>
        <w:t>credits</w:t>
      </w:r>
      <w:r>
        <w:rPr>
          <w:spacing w:val="-6"/>
        </w:rPr>
        <w:t xml:space="preserve"> </w:t>
      </w:r>
      <w:r>
        <w:t>will</w:t>
      </w:r>
      <w:r>
        <w:rPr>
          <w:spacing w:val="-4"/>
        </w:rPr>
        <w:t xml:space="preserve"> </w:t>
      </w:r>
      <w:r>
        <w:t>be</w:t>
      </w:r>
      <w:r>
        <w:rPr>
          <w:spacing w:val="-3"/>
        </w:rPr>
        <w:t xml:space="preserve"> </w:t>
      </w:r>
      <w:r>
        <w:t>applied.</w:t>
      </w:r>
    </w:p>
    <w:p w14:paraId="5B1B9291" w14:textId="77777777" w:rsidR="009D0692" w:rsidRDefault="00D22DBB">
      <w:pPr>
        <w:pStyle w:val="ListParagraph"/>
        <w:numPr>
          <w:ilvl w:val="0"/>
          <w:numId w:val="36"/>
        </w:numPr>
        <w:tabs>
          <w:tab w:val="left" w:pos="2879"/>
        </w:tabs>
        <w:ind w:left="2879" w:right="1854"/>
        <w:rPr>
          <w:sz w:val="24"/>
        </w:rPr>
      </w:pPr>
      <w:r>
        <w:rPr>
          <w:sz w:val="24"/>
        </w:rPr>
        <w:t>For those engine sales used to generate ABT credits, the manufacturer</w:t>
      </w:r>
      <w:r>
        <w:rPr>
          <w:spacing w:val="-5"/>
          <w:sz w:val="24"/>
        </w:rPr>
        <w:t xml:space="preserve"> </w:t>
      </w:r>
      <w:r>
        <w:rPr>
          <w:sz w:val="24"/>
        </w:rPr>
        <w:t>shall</w:t>
      </w:r>
      <w:r>
        <w:rPr>
          <w:spacing w:val="-5"/>
          <w:sz w:val="24"/>
        </w:rPr>
        <w:t xml:space="preserve"> </w:t>
      </w:r>
      <w:r>
        <w:rPr>
          <w:sz w:val="24"/>
        </w:rPr>
        <w:t>report</w:t>
      </w:r>
      <w:r>
        <w:rPr>
          <w:spacing w:val="-4"/>
          <w:sz w:val="24"/>
        </w:rPr>
        <w:t xml:space="preserve"> </w:t>
      </w:r>
      <w:r>
        <w:rPr>
          <w:sz w:val="24"/>
        </w:rPr>
        <w:t>engine</w:t>
      </w:r>
      <w:r>
        <w:rPr>
          <w:spacing w:val="-4"/>
          <w:sz w:val="24"/>
        </w:rPr>
        <w:t xml:space="preserve"> </w:t>
      </w:r>
      <w:r>
        <w:rPr>
          <w:sz w:val="24"/>
        </w:rPr>
        <w:t>sales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category</w:t>
      </w:r>
      <w:r>
        <w:rPr>
          <w:spacing w:val="-6"/>
          <w:sz w:val="24"/>
        </w:rPr>
        <w:t xml:space="preserve"> </w:t>
      </w:r>
      <w:r>
        <w:rPr>
          <w:sz w:val="24"/>
        </w:rPr>
        <w:t>"ABT- only credits."</w:t>
      </w:r>
      <w:r>
        <w:rPr>
          <w:spacing w:val="40"/>
          <w:sz w:val="24"/>
        </w:rPr>
        <w:t xml:space="preserve"> </w:t>
      </w:r>
      <w:r>
        <w:rPr>
          <w:sz w:val="24"/>
        </w:rPr>
        <w:t>For those engine sales certified to generate marketable emission reduction credits for NOx, the manufacturer shall report engine sales in the category "non- manufacturer-owned credits."</w:t>
      </w:r>
    </w:p>
    <w:p w14:paraId="4BD2B67E" w14:textId="77777777" w:rsidR="009D0692" w:rsidRDefault="009D0692">
      <w:pPr>
        <w:pStyle w:val="BodyText"/>
        <w:rPr>
          <w:sz w:val="20"/>
        </w:rPr>
      </w:pPr>
    </w:p>
    <w:p w14:paraId="6DAFD63D" w14:textId="77777777" w:rsidR="009D0692" w:rsidRDefault="009D0692">
      <w:pPr>
        <w:pStyle w:val="BodyText"/>
        <w:rPr>
          <w:sz w:val="20"/>
        </w:rPr>
      </w:pPr>
    </w:p>
    <w:p w14:paraId="0DBAD388" w14:textId="77777777" w:rsidR="009D0692" w:rsidRDefault="00D22DBB">
      <w:pPr>
        <w:pStyle w:val="BodyText"/>
        <w:spacing w:before="25"/>
        <w:rPr>
          <w:sz w:val="20"/>
        </w:rPr>
      </w:pPr>
      <w:r>
        <w:rPr>
          <w:noProof/>
          <w:sz w:val="20"/>
        </w:rPr>
        <mc:AlternateContent>
          <mc:Choice Requires="wps">
            <w:drawing>
              <wp:anchor distT="0" distB="0" distL="0" distR="0" simplePos="0" relativeHeight="251658247" behindDoc="1" locked="0" layoutInCell="1" allowOverlap="1" wp14:anchorId="45B17F80" wp14:editId="457523D9">
                <wp:simplePos x="0" y="0"/>
                <wp:positionH relativeFrom="page">
                  <wp:posOffset>914400</wp:posOffset>
                </wp:positionH>
                <wp:positionV relativeFrom="paragraph">
                  <wp:posOffset>177342</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5C7E7" id="Graphic 9" o:spid="_x0000_s1026" style="position:absolute;margin-left:1in;margin-top:13.95pt;width:2in;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" path="m1828800,l,,,7607r1828800,l1828800,xe" fillcolor="black" stroked="f">
                <v:path arrowok="t"/>
                <w10:wrap type="topAndBottom" anchorx="page"/>
              </v:shape>
            </w:pict>
          </mc:Fallback>
        </mc:AlternateContent>
      </w:r>
    </w:p>
    <w:p w14:paraId="5351B523" w14:textId="7F2D8D2E" w:rsidR="009D0692" w:rsidRDefault="00D22DBB">
      <w:pPr>
        <w:spacing w:before="103"/>
        <w:ind w:left="360" w:right="1450" w:hanging="1"/>
        <w:rPr>
          <w:sz w:val="20"/>
        </w:rPr>
      </w:pPr>
      <w:bookmarkStart w:id="27" w:name="_bookmark1"/>
      <w:bookmarkEnd w:id="27"/>
      <w:r>
        <w:rPr>
          <w:sz w:val="20"/>
          <w:vertAlign w:val="superscript"/>
        </w:rPr>
        <w:t>2</w:t>
      </w:r>
      <w:r>
        <w:rPr>
          <w:sz w:val="20"/>
        </w:rPr>
        <w:t xml:space="preserve"> Seven of the largest heavy-duty diesel engine manufacturers will be implementing measures to reduce emissions beginning October 1, 2002, to meet the requirements of the Heavy-Duty Diesel Engines Settlement Agreements reached with the </w:t>
      </w:r>
      <w:r w:rsidR="008B62A2">
        <w:rPr>
          <w:sz w:val="20"/>
        </w:rPr>
        <w:t>C</w:t>
      </w:r>
      <w:r w:rsidR="00695EF6">
        <w:rPr>
          <w:sz w:val="20"/>
        </w:rPr>
        <w:t>ARB.</w:t>
      </w:r>
      <w:r>
        <w:rPr>
          <w:spacing w:val="40"/>
          <w:sz w:val="20"/>
        </w:rPr>
        <w:t xml:space="preserve"> </w:t>
      </w:r>
      <w:r>
        <w:rPr>
          <w:sz w:val="20"/>
        </w:rPr>
        <w:t xml:space="preserve">The Heavy-Duty Diesel Engine Settlements were agreements reached in response to lawsuits brought by the United States Environmental Protection Agency and violations alleged by the </w:t>
      </w:r>
      <w:r w:rsidR="008B62A2">
        <w:rPr>
          <w:sz w:val="20"/>
        </w:rPr>
        <w:t>C</w:t>
      </w:r>
      <w:r w:rsidR="00695EF6">
        <w:rPr>
          <w:sz w:val="20"/>
        </w:rPr>
        <w:t>ARB</w:t>
      </w:r>
      <w:r>
        <w:rPr>
          <w:sz w:val="20"/>
        </w:rPr>
        <w:t xml:space="preserve"> pertaining to excess in-use emissions caused by the use of defeat devices and unacceptable algorithms.</w:t>
      </w:r>
      <w:r>
        <w:rPr>
          <w:spacing w:val="40"/>
          <w:sz w:val="20"/>
        </w:rPr>
        <w:t xml:space="preserve"> </w:t>
      </w:r>
      <w:r>
        <w:rPr>
          <w:sz w:val="20"/>
        </w:rPr>
        <w:t>Navistar signed its Settlement Agreement on October 22, 1998.</w:t>
      </w:r>
      <w:r>
        <w:rPr>
          <w:spacing w:val="40"/>
          <w:sz w:val="20"/>
        </w:rPr>
        <w:t xml:space="preserve"> </w:t>
      </w:r>
      <w:r>
        <w:rPr>
          <w:sz w:val="20"/>
        </w:rPr>
        <w:t>Cummins,</w:t>
      </w:r>
      <w:r>
        <w:rPr>
          <w:spacing w:val="-4"/>
          <w:sz w:val="20"/>
        </w:rPr>
        <w:t xml:space="preserve"> </w:t>
      </w:r>
      <w:r>
        <w:rPr>
          <w:sz w:val="20"/>
        </w:rPr>
        <w:t>Detroit</w:t>
      </w:r>
      <w:r>
        <w:rPr>
          <w:spacing w:val="-4"/>
          <w:sz w:val="20"/>
        </w:rPr>
        <w:t xml:space="preserve"> </w:t>
      </w:r>
      <w:r>
        <w:rPr>
          <w:sz w:val="20"/>
        </w:rPr>
        <w:t>Diesel</w:t>
      </w:r>
      <w:r>
        <w:rPr>
          <w:spacing w:val="-5"/>
          <w:sz w:val="20"/>
        </w:rPr>
        <w:t xml:space="preserve"> </w:t>
      </w:r>
      <w:r>
        <w:rPr>
          <w:sz w:val="20"/>
        </w:rPr>
        <w:t>Corporation,</w:t>
      </w:r>
      <w:r>
        <w:rPr>
          <w:spacing w:val="-4"/>
          <w:sz w:val="20"/>
        </w:rPr>
        <w:t xml:space="preserve"> </w:t>
      </w:r>
      <w:r>
        <w:rPr>
          <w:sz w:val="20"/>
        </w:rPr>
        <w:t>Caterpillar,</w:t>
      </w:r>
      <w:r>
        <w:rPr>
          <w:spacing w:val="-4"/>
          <w:sz w:val="20"/>
        </w:rPr>
        <w:t xml:space="preserve"> </w:t>
      </w:r>
      <w:r>
        <w:rPr>
          <w:sz w:val="20"/>
        </w:rPr>
        <w:t>Volvo,</w:t>
      </w:r>
      <w:r>
        <w:rPr>
          <w:spacing w:val="-4"/>
          <w:sz w:val="20"/>
        </w:rPr>
        <w:t xml:space="preserve"> </w:t>
      </w:r>
      <w:r>
        <w:rPr>
          <w:sz w:val="20"/>
        </w:rPr>
        <w:t>Mack and</w:t>
      </w:r>
      <w:r>
        <w:rPr>
          <w:spacing w:val="-4"/>
          <w:sz w:val="20"/>
        </w:rPr>
        <w:t xml:space="preserve"> </w:t>
      </w:r>
      <w:r>
        <w:rPr>
          <w:sz w:val="20"/>
        </w:rPr>
        <w:t>Renault</w:t>
      </w:r>
      <w:r>
        <w:rPr>
          <w:spacing w:val="-2"/>
          <w:sz w:val="20"/>
        </w:rPr>
        <w:t xml:space="preserve"> </w:t>
      </w:r>
      <w:r>
        <w:rPr>
          <w:sz w:val="20"/>
        </w:rPr>
        <w:t>signed</w:t>
      </w:r>
      <w:r>
        <w:rPr>
          <w:spacing w:val="-4"/>
          <w:sz w:val="20"/>
        </w:rPr>
        <w:t xml:space="preserve"> </w:t>
      </w:r>
      <w:r>
        <w:rPr>
          <w:sz w:val="20"/>
        </w:rPr>
        <w:t>their</w:t>
      </w:r>
      <w:r>
        <w:rPr>
          <w:spacing w:val="-1"/>
          <w:sz w:val="20"/>
        </w:rPr>
        <w:t xml:space="preserve"> </w:t>
      </w:r>
      <w:r>
        <w:rPr>
          <w:sz w:val="20"/>
        </w:rPr>
        <w:t>Settlement Agreements on December 15, 1998.</w:t>
      </w:r>
    </w:p>
    <w:p w14:paraId="009EEA6B" w14:textId="77777777" w:rsidR="009D0692" w:rsidRDefault="009D0692">
      <w:pPr>
        <w:rPr>
          <w:sz w:val="20"/>
        </w:rPr>
        <w:sectPr w:rsidR="009D0692">
          <w:pgSz w:w="12240" w:h="15840"/>
          <w:pgMar w:top="1360" w:right="0" w:bottom="1620" w:left="1080" w:header="0" w:footer="1424" w:gutter="0"/>
          <w:cols w:space="720"/>
        </w:sectPr>
      </w:pPr>
    </w:p>
    <w:p w14:paraId="6B93B128" w14:textId="77777777" w:rsidR="009D0692" w:rsidRDefault="00D22DBB">
      <w:pPr>
        <w:pStyle w:val="ListParagraph"/>
        <w:numPr>
          <w:ilvl w:val="1"/>
          <w:numId w:val="36"/>
        </w:numPr>
        <w:tabs>
          <w:tab w:val="left" w:pos="3240"/>
        </w:tabs>
        <w:spacing w:before="75"/>
        <w:ind w:right="1622"/>
        <w:rPr>
          <w:sz w:val="24"/>
        </w:rPr>
      </w:pPr>
      <w:r>
        <w:rPr>
          <w:sz w:val="24"/>
        </w:rPr>
        <w:lastRenderedPageBreak/>
        <w:t>For</w:t>
      </w:r>
      <w:r>
        <w:rPr>
          <w:spacing w:val="-6"/>
          <w:sz w:val="24"/>
        </w:rPr>
        <w:t xml:space="preserve"> </w:t>
      </w:r>
      <w:r>
        <w:rPr>
          <w:sz w:val="24"/>
        </w:rPr>
        <w:t>engine</w:t>
      </w:r>
      <w:r>
        <w:rPr>
          <w:spacing w:val="-4"/>
          <w:sz w:val="24"/>
        </w:rPr>
        <w:t xml:space="preserve"> </w:t>
      </w:r>
      <w:r>
        <w:rPr>
          <w:sz w:val="24"/>
        </w:rPr>
        <w:t>sales</w:t>
      </w:r>
      <w:r>
        <w:rPr>
          <w:spacing w:val="-5"/>
          <w:sz w:val="24"/>
        </w:rPr>
        <w:t xml:space="preserve"> </w:t>
      </w:r>
      <w:r>
        <w:rPr>
          <w:sz w:val="24"/>
        </w:rPr>
        <w:t>reported</w:t>
      </w:r>
      <w:r>
        <w:rPr>
          <w:spacing w:val="-6"/>
          <w:sz w:val="24"/>
        </w:rPr>
        <w:t xml:space="preserve"> </w:t>
      </w:r>
      <w:r>
        <w:rPr>
          <w:sz w:val="24"/>
        </w:rPr>
        <w:t>as</w:t>
      </w:r>
      <w:r>
        <w:rPr>
          <w:spacing w:val="-5"/>
          <w:sz w:val="24"/>
        </w:rPr>
        <w:t xml:space="preserve"> </w:t>
      </w:r>
      <w:r>
        <w:rPr>
          <w:sz w:val="24"/>
        </w:rPr>
        <w:t>"ABT-only</w:t>
      </w:r>
      <w:r>
        <w:rPr>
          <w:spacing w:val="-7"/>
          <w:sz w:val="24"/>
        </w:rPr>
        <w:t xml:space="preserve"> </w:t>
      </w:r>
      <w:r>
        <w:rPr>
          <w:sz w:val="24"/>
        </w:rPr>
        <w:t>credits,"</w:t>
      </w:r>
      <w:r>
        <w:rPr>
          <w:spacing w:val="-4"/>
          <w:sz w:val="24"/>
        </w:rPr>
        <w:t xml:space="preserve"> </w:t>
      </w:r>
      <w:r>
        <w:rPr>
          <w:sz w:val="24"/>
        </w:rPr>
        <w:t>the</w:t>
      </w:r>
      <w:r>
        <w:rPr>
          <w:spacing w:val="-4"/>
          <w:sz w:val="24"/>
        </w:rPr>
        <w:t xml:space="preserve"> </w:t>
      </w:r>
      <w:r>
        <w:rPr>
          <w:sz w:val="24"/>
        </w:rPr>
        <w:t>credits generated must be used solely in the ABT program described in this section.</w:t>
      </w:r>
    </w:p>
    <w:p w14:paraId="1C0044C5" w14:textId="77777777" w:rsidR="009D0692" w:rsidRDefault="00D22DBB">
      <w:pPr>
        <w:pStyle w:val="ListParagraph"/>
        <w:numPr>
          <w:ilvl w:val="1"/>
          <w:numId w:val="36"/>
        </w:numPr>
        <w:tabs>
          <w:tab w:val="left" w:pos="3239"/>
        </w:tabs>
        <w:ind w:left="3239" w:right="1489"/>
        <w:rPr>
          <w:sz w:val="24"/>
        </w:rPr>
      </w:pPr>
      <w:r>
        <w:rPr>
          <w:sz w:val="24"/>
        </w:rPr>
        <w:t>The engine manufacturer may declare a portion of engine sales</w:t>
      </w:r>
      <w:r>
        <w:rPr>
          <w:spacing w:val="-7"/>
          <w:sz w:val="24"/>
        </w:rPr>
        <w:t xml:space="preserve"> </w:t>
      </w:r>
      <w:r>
        <w:rPr>
          <w:sz w:val="24"/>
        </w:rPr>
        <w:t>"non-manufacturer-owned</w:t>
      </w:r>
      <w:r>
        <w:rPr>
          <w:spacing w:val="-6"/>
          <w:sz w:val="24"/>
        </w:rPr>
        <w:t xml:space="preserve"> </w:t>
      </w:r>
      <w:r>
        <w:rPr>
          <w:sz w:val="24"/>
        </w:rPr>
        <w:t>credits"</w:t>
      </w:r>
      <w:r>
        <w:rPr>
          <w:spacing w:val="-8"/>
          <w:sz w:val="24"/>
        </w:rPr>
        <w:t xml:space="preserve"> </w:t>
      </w:r>
      <w:r>
        <w:rPr>
          <w:sz w:val="24"/>
        </w:rPr>
        <w:t>and</w:t>
      </w:r>
      <w:r>
        <w:rPr>
          <w:spacing w:val="-8"/>
          <w:sz w:val="24"/>
        </w:rPr>
        <w:t xml:space="preserve"> </w:t>
      </w:r>
      <w:r>
        <w:rPr>
          <w:sz w:val="24"/>
        </w:rPr>
        <w:t>any</w:t>
      </w:r>
      <w:r>
        <w:rPr>
          <w:spacing w:val="-9"/>
          <w:sz w:val="24"/>
        </w:rPr>
        <w:t xml:space="preserve"> </w:t>
      </w:r>
      <w:r>
        <w:rPr>
          <w:sz w:val="24"/>
        </w:rPr>
        <w:t>marketable NOx</w:t>
      </w:r>
      <w:r>
        <w:rPr>
          <w:spacing w:val="-4"/>
          <w:sz w:val="24"/>
        </w:rPr>
        <w:t xml:space="preserve"> </w:t>
      </w:r>
      <w:r>
        <w:rPr>
          <w:sz w:val="24"/>
        </w:rPr>
        <w:t>credits</w:t>
      </w:r>
      <w:r>
        <w:rPr>
          <w:spacing w:val="-2"/>
          <w:sz w:val="24"/>
        </w:rPr>
        <w:t xml:space="preserve"> </w:t>
      </w:r>
      <w:r>
        <w:rPr>
          <w:sz w:val="24"/>
        </w:rPr>
        <w:t>generated</w:t>
      </w:r>
      <w:r>
        <w:rPr>
          <w:spacing w:val="-3"/>
          <w:sz w:val="24"/>
        </w:rPr>
        <w:t xml:space="preserve"> </w:t>
      </w:r>
      <w:r>
        <w:rPr>
          <w:sz w:val="24"/>
        </w:rPr>
        <w:t>based</w:t>
      </w:r>
      <w:r>
        <w:rPr>
          <w:spacing w:val="-1"/>
          <w:sz w:val="24"/>
        </w:rPr>
        <w:t xml:space="preserve"> </w:t>
      </w:r>
      <w:r>
        <w:rPr>
          <w:sz w:val="24"/>
        </w:rPr>
        <w:t>upon</w:t>
      </w:r>
      <w:r>
        <w:rPr>
          <w:spacing w:val="-3"/>
          <w:sz w:val="24"/>
        </w:rPr>
        <w:t xml:space="preserve"> </w:t>
      </w:r>
      <w:r>
        <w:rPr>
          <w:sz w:val="24"/>
        </w:rPr>
        <w:t>such</w:t>
      </w:r>
      <w:r>
        <w:rPr>
          <w:spacing w:val="-3"/>
          <w:sz w:val="24"/>
        </w:rPr>
        <w:t xml:space="preserve"> </w:t>
      </w:r>
      <w:r>
        <w:rPr>
          <w:sz w:val="24"/>
        </w:rPr>
        <w:t>sales</w:t>
      </w:r>
      <w:r>
        <w:rPr>
          <w:spacing w:val="-2"/>
          <w:sz w:val="24"/>
        </w:rPr>
        <w:t xml:space="preserve"> </w:t>
      </w:r>
      <w:r>
        <w:rPr>
          <w:sz w:val="24"/>
        </w:rPr>
        <w:t>would</w:t>
      </w:r>
      <w:r>
        <w:rPr>
          <w:spacing w:val="-1"/>
          <w:sz w:val="24"/>
        </w:rPr>
        <w:t xml:space="preserve"> </w:t>
      </w:r>
      <w:r>
        <w:rPr>
          <w:sz w:val="24"/>
        </w:rPr>
        <w:t>belong to the engine purchaser.</w:t>
      </w:r>
      <w:r>
        <w:rPr>
          <w:spacing w:val="80"/>
          <w:sz w:val="24"/>
        </w:rPr>
        <w:t xml:space="preserve"> </w:t>
      </w:r>
      <w:r>
        <w:rPr>
          <w:sz w:val="24"/>
        </w:rPr>
        <w:t>For ABT, the manufacturer may not generate any credits for the engine sales reported as "non-manufacturer-owned credits."</w:t>
      </w:r>
    </w:p>
    <w:p w14:paraId="515AF489" w14:textId="77777777" w:rsidR="009D0692" w:rsidRDefault="00D22DBB">
      <w:pPr>
        <w:pStyle w:val="ListParagraph"/>
        <w:numPr>
          <w:ilvl w:val="0"/>
          <w:numId w:val="36"/>
        </w:numPr>
        <w:tabs>
          <w:tab w:val="left" w:pos="2877"/>
          <w:tab w:val="left" w:pos="2879"/>
        </w:tabs>
        <w:spacing w:before="1"/>
        <w:ind w:left="2879" w:right="1745"/>
        <w:jc w:val="both"/>
        <w:rPr>
          <w:sz w:val="24"/>
        </w:rPr>
      </w:pPr>
      <w:r>
        <w:rPr>
          <w:sz w:val="24"/>
        </w:rPr>
        <w:t>Only manufacturer-owned credits resulting from engine sales reported</w:t>
      </w:r>
      <w:r>
        <w:rPr>
          <w:spacing w:val="-3"/>
          <w:sz w:val="24"/>
        </w:rPr>
        <w:t xml:space="preserve"> </w:t>
      </w:r>
      <w:r>
        <w:rPr>
          <w:sz w:val="24"/>
        </w:rPr>
        <w:t>as</w:t>
      </w:r>
      <w:r>
        <w:rPr>
          <w:spacing w:val="-6"/>
          <w:sz w:val="24"/>
        </w:rPr>
        <w:t xml:space="preserve"> </w:t>
      </w:r>
      <w:r>
        <w:rPr>
          <w:sz w:val="24"/>
        </w:rPr>
        <w:t>"ABT-only</w:t>
      </w:r>
      <w:r>
        <w:rPr>
          <w:spacing w:val="-7"/>
          <w:sz w:val="24"/>
        </w:rPr>
        <w:t xml:space="preserve"> </w:t>
      </w:r>
      <w:r>
        <w:rPr>
          <w:sz w:val="24"/>
        </w:rPr>
        <w:t>credits"</w:t>
      </w:r>
      <w:r>
        <w:rPr>
          <w:spacing w:val="-4"/>
          <w:sz w:val="24"/>
        </w:rPr>
        <w:t xml:space="preserve"> </w:t>
      </w:r>
      <w:r>
        <w:rPr>
          <w:sz w:val="24"/>
        </w:rPr>
        <w:t>shall</w:t>
      </w:r>
      <w:r>
        <w:rPr>
          <w:spacing w:val="-5"/>
          <w:sz w:val="24"/>
        </w:rPr>
        <w:t xml:space="preserve"> </w:t>
      </w:r>
      <w:r>
        <w:rPr>
          <w:sz w:val="24"/>
        </w:rPr>
        <w:t>be</w:t>
      </w:r>
      <w:r>
        <w:rPr>
          <w:spacing w:val="-6"/>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averaging, trading, and banking provisions described in this section.</w:t>
      </w:r>
    </w:p>
    <w:p w14:paraId="296403BD" w14:textId="77777777" w:rsidR="009D0692" w:rsidRDefault="00D22DBB">
      <w:pPr>
        <w:pStyle w:val="ListParagraph"/>
        <w:numPr>
          <w:ilvl w:val="0"/>
          <w:numId w:val="36"/>
        </w:numPr>
        <w:tabs>
          <w:tab w:val="left" w:pos="2879"/>
        </w:tabs>
        <w:ind w:left="2879" w:right="1563"/>
        <w:rPr>
          <w:sz w:val="24"/>
        </w:rPr>
      </w:pPr>
      <w:r>
        <w:rPr>
          <w:sz w:val="24"/>
        </w:rPr>
        <w:t>Credits shall not be double-counted.</w:t>
      </w:r>
      <w:r>
        <w:rPr>
          <w:spacing w:val="40"/>
          <w:sz w:val="24"/>
        </w:rPr>
        <w:t xml:space="preserve"> </w:t>
      </w:r>
      <w:r>
        <w:rPr>
          <w:sz w:val="24"/>
        </w:rPr>
        <w:t>Credits used in the ABT program</w:t>
      </w:r>
      <w:r>
        <w:rPr>
          <w:spacing w:val="-3"/>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provided</w:t>
      </w:r>
      <w:r>
        <w:rPr>
          <w:spacing w:val="-1"/>
          <w:sz w:val="24"/>
        </w:rPr>
        <w:t xml:space="preserve"> </w:t>
      </w:r>
      <w:r>
        <w:rPr>
          <w:sz w:val="24"/>
        </w:rPr>
        <w:t>to</w:t>
      </w:r>
      <w:r>
        <w:rPr>
          <w:spacing w:val="-3"/>
          <w:sz w:val="24"/>
        </w:rPr>
        <w:t xml:space="preserve"> </w:t>
      </w:r>
      <w:r>
        <w:rPr>
          <w:sz w:val="24"/>
        </w:rPr>
        <w:t>an</w:t>
      </w:r>
      <w:r>
        <w:rPr>
          <w:spacing w:val="-3"/>
          <w:sz w:val="24"/>
        </w:rPr>
        <w:t xml:space="preserve"> </w:t>
      </w:r>
      <w:r>
        <w:rPr>
          <w:sz w:val="24"/>
        </w:rPr>
        <w:t>engine</w:t>
      </w:r>
      <w:r>
        <w:rPr>
          <w:spacing w:val="-3"/>
          <w:sz w:val="24"/>
        </w:rPr>
        <w:t xml:space="preserve"> </w:t>
      </w:r>
      <w:r>
        <w:rPr>
          <w:sz w:val="24"/>
        </w:rPr>
        <w:t>purchaser</w:t>
      </w:r>
      <w:r>
        <w:rPr>
          <w:spacing w:val="-5"/>
          <w:sz w:val="24"/>
        </w:rPr>
        <w:t xml:space="preserve"> </w:t>
      </w:r>
      <w:r>
        <w:rPr>
          <w:sz w:val="24"/>
        </w:rPr>
        <w:t>for</w:t>
      </w:r>
      <w:r>
        <w:rPr>
          <w:spacing w:val="-5"/>
          <w:sz w:val="24"/>
        </w:rPr>
        <w:t xml:space="preserve"> </w:t>
      </w:r>
      <w:r>
        <w:rPr>
          <w:sz w:val="24"/>
        </w:rPr>
        <w:t>use</w:t>
      </w:r>
      <w:r>
        <w:rPr>
          <w:spacing w:val="-1"/>
          <w:sz w:val="24"/>
        </w:rPr>
        <w:t xml:space="preserve"> </w:t>
      </w:r>
      <w:r>
        <w:rPr>
          <w:sz w:val="24"/>
        </w:rPr>
        <w:t>in another program.</w:t>
      </w:r>
    </w:p>
    <w:p w14:paraId="7CF02693" w14:textId="77777777" w:rsidR="009D0692" w:rsidRDefault="00D22DBB">
      <w:pPr>
        <w:pStyle w:val="ListParagraph"/>
        <w:numPr>
          <w:ilvl w:val="0"/>
          <w:numId w:val="36"/>
        </w:numPr>
        <w:tabs>
          <w:tab w:val="left" w:pos="2879"/>
        </w:tabs>
        <w:ind w:left="2879" w:right="1535"/>
        <w:rPr>
          <w:sz w:val="24"/>
        </w:rPr>
      </w:pPr>
      <w:r>
        <w:rPr>
          <w:sz w:val="24"/>
        </w:rPr>
        <w:t>Manufacturers</w:t>
      </w:r>
      <w:r>
        <w:rPr>
          <w:spacing w:val="-4"/>
          <w:sz w:val="24"/>
        </w:rPr>
        <w:t xml:space="preserve"> </w:t>
      </w:r>
      <w:r>
        <w:rPr>
          <w:sz w:val="24"/>
        </w:rPr>
        <w:t>shall</w:t>
      </w:r>
      <w:r>
        <w:rPr>
          <w:spacing w:val="-4"/>
          <w:sz w:val="24"/>
        </w:rPr>
        <w:t xml:space="preserve"> </w:t>
      </w:r>
      <w:r>
        <w:rPr>
          <w:sz w:val="24"/>
        </w:rPr>
        <w:t>determine</w:t>
      </w:r>
      <w:r>
        <w:rPr>
          <w:spacing w:val="-3"/>
          <w:sz w:val="24"/>
        </w:rPr>
        <w:t xml:space="preserve"> </w:t>
      </w:r>
      <w:r>
        <w:rPr>
          <w:sz w:val="24"/>
        </w:rPr>
        <w:t>and</w:t>
      </w:r>
      <w:r>
        <w:rPr>
          <w:spacing w:val="-3"/>
          <w:sz w:val="24"/>
        </w:rPr>
        <w:t xml:space="preserve"> </w:t>
      </w:r>
      <w:r>
        <w:rPr>
          <w:sz w:val="24"/>
        </w:rPr>
        <w:t>state</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engines sold as</w:t>
      </w:r>
      <w:r>
        <w:rPr>
          <w:spacing w:val="40"/>
          <w:sz w:val="24"/>
        </w:rPr>
        <w:t xml:space="preserve"> </w:t>
      </w:r>
      <w:r>
        <w:rPr>
          <w:sz w:val="24"/>
        </w:rPr>
        <w:t>"ABT-only credits" and "non-manufacturer-owned credits" in the end-of-model year reports required under</w:t>
      </w:r>
    </w:p>
    <w:p w14:paraId="2404C918" w14:textId="77777777" w:rsidR="009D0692" w:rsidRDefault="00D22DBB">
      <w:pPr>
        <w:pStyle w:val="BodyText"/>
        <w:ind w:left="2879"/>
      </w:pPr>
      <w:r>
        <w:rPr>
          <w:spacing w:val="-2"/>
        </w:rPr>
        <w:t>§86.001-</w:t>
      </w:r>
      <w:r>
        <w:rPr>
          <w:spacing w:val="-5"/>
        </w:rPr>
        <w:t>23.</w:t>
      </w:r>
    </w:p>
    <w:p w14:paraId="66A36293" w14:textId="77777777" w:rsidR="009D0692" w:rsidRDefault="00D22DBB">
      <w:pPr>
        <w:pStyle w:val="ListParagraph"/>
        <w:numPr>
          <w:ilvl w:val="3"/>
          <w:numId w:val="43"/>
        </w:numPr>
        <w:tabs>
          <w:tab w:val="left" w:pos="2519"/>
        </w:tabs>
        <w:ind w:left="2519"/>
        <w:rPr>
          <w:sz w:val="24"/>
        </w:rPr>
      </w:pPr>
      <w:r>
        <w:rPr>
          <w:sz w:val="24"/>
        </w:rPr>
        <w:t>Subparagraphs</w:t>
      </w:r>
      <w:r>
        <w:rPr>
          <w:spacing w:val="-3"/>
          <w:sz w:val="24"/>
        </w:rPr>
        <w:t xml:space="preserve"> </w:t>
      </w:r>
      <w:r>
        <w:rPr>
          <w:sz w:val="24"/>
        </w:rPr>
        <w:t>(k)</w:t>
      </w:r>
      <w:r>
        <w:rPr>
          <w:spacing w:val="-3"/>
          <w:sz w:val="24"/>
        </w:rPr>
        <w:t xml:space="preserve"> </w:t>
      </w:r>
      <w:r>
        <w:rPr>
          <w:sz w:val="24"/>
        </w:rPr>
        <w:t>and</w:t>
      </w:r>
      <w:r>
        <w:rPr>
          <w:spacing w:val="-4"/>
          <w:sz w:val="24"/>
        </w:rPr>
        <w:t xml:space="preserve"> </w:t>
      </w:r>
      <w:r>
        <w:rPr>
          <w:sz w:val="24"/>
        </w:rPr>
        <w:t>(l).</w:t>
      </w:r>
      <w:r>
        <w:rPr>
          <w:spacing w:val="62"/>
          <w:sz w:val="24"/>
        </w:rPr>
        <w:t xml:space="preserve"> </w:t>
      </w:r>
      <w:r>
        <w:rPr>
          <w:sz w:val="24"/>
        </w:rPr>
        <w:t>[No</w:t>
      </w:r>
      <w:r>
        <w:rPr>
          <w:spacing w:val="-1"/>
          <w:sz w:val="24"/>
        </w:rPr>
        <w:t xml:space="preserve"> </w:t>
      </w:r>
      <w:r>
        <w:rPr>
          <w:spacing w:val="-2"/>
          <w:sz w:val="24"/>
        </w:rPr>
        <w:t>change.]</w:t>
      </w:r>
    </w:p>
    <w:p w14:paraId="25099ED6" w14:textId="77777777" w:rsidR="009D0692" w:rsidRDefault="009D0692">
      <w:pPr>
        <w:pStyle w:val="BodyText"/>
      </w:pPr>
    </w:p>
    <w:p w14:paraId="7D1F2DC3" w14:textId="77777777" w:rsidR="009D0692" w:rsidRDefault="00D22DBB">
      <w:pPr>
        <w:pStyle w:val="ListParagraph"/>
        <w:numPr>
          <w:ilvl w:val="2"/>
          <w:numId w:val="43"/>
        </w:numPr>
        <w:tabs>
          <w:tab w:val="left" w:pos="1797"/>
        </w:tabs>
        <w:ind w:left="1797" w:hanging="358"/>
        <w:rPr>
          <w:sz w:val="24"/>
        </w:rPr>
      </w:pPr>
      <w:r>
        <w:rPr>
          <w:b/>
          <w:sz w:val="24"/>
        </w:rPr>
        <w:t>§86.007-15</w:t>
      </w:r>
      <w:r>
        <w:rPr>
          <w:sz w:val="24"/>
        </w:rPr>
        <w:t>.</w:t>
      </w:r>
      <w:r>
        <w:rPr>
          <w:spacing w:val="57"/>
          <w:sz w:val="24"/>
        </w:rPr>
        <w:t xml:space="preserve"> </w:t>
      </w:r>
      <w:r>
        <w:rPr>
          <w:sz w:val="24"/>
        </w:rPr>
        <w:t>January</w:t>
      </w:r>
      <w:r>
        <w:rPr>
          <w:spacing w:val="-5"/>
          <w:sz w:val="24"/>
        </w:rPr>
        <w:t xml:space="preserve"> </w:t>
      </w:r>
      <w:r>
        <w:rPr>
          <w:sz w:val="24"/>
        </w:rPr>
        <w:t>18,</w:t>
      </w:r>
      <w:r>
        <w:rPr>
          <w:spacing w:val="-6"/>
          <w:sz w:val="24"/>
        </w:rPr>
        <w:t xml:space="preserve"> </w:t>
      </w:r>
      <w:r>
        <w:rPr>
          <w:sz w:val="24"/>
        </w:rPr>
        <w:t>2001.</w:t>
      </w:r>
      <w:r>
        <w:rPr>
          <w:spacing w:val="58"/>
          <w:sz w:val="24"/>
        </w:rPr>
        <w:t xml:space="preserve"> </w:t>
      </w:r>
      <w:r>
        <w:rPr>
          <w:sz w:val="24"/>
        </w:rPr>
        <w:t>Amend</w:t>
      </w:r>
      <w:r>
        <w:rPr>
          <w:spacing w:val="-4"/>
          <w:sz w:val="24"/>
        </w:rPr>
        <w:t xml:space="preserve"> </w:t>
      </w:r>
      <w:r>
        <w:rPr>
          <w:sz w:val="24"/>
        </w:rPr>
        <w:t>as</w:t>
      </w:r>
      <w:r>
        <w:rPr>
          <w:spacing w:val="-6"/>
          <w:sz w:val="24"/>
        </w:rPr>
        <w:t xml:space="preserve"> </w:t>
      </w:r>
      <w:r>
        <w:rPr>
          <w:spacing w:val="-2"/>
          <w:sz w:val="24"/>
        </w:rPr>
        <w:t>follows:</w:t>
      </w:r>
    </w:p>
    <w:p w14:paraId="302B909F" w14:textId="77777777" w:rsidR="009D0692" w:rsidRDefault="00D22DBB">
      <w:pPr>
        <w:pStyle w:val="ListParagraph"/>
        <w:numPr>
          <w:ilvl w:val="3"/>
          <w:numId w:val="43"/>
        </w:numPr>
        <w:tabs>
          <w:tab w:val="left" w:pos="2519"/>
        </w:tabs>
        <w:ind w:left="1439" w:right="2004" w:firstLine="360"/>
        <w:rPr>
          <w:sz w:val="24"/>
        </w:rPr>
      </w:pPr>
      <w:r>
        <w:rPr>
          <w:sz w:val="24"/>
        </w:rPr>
        <w:t>Introductory</w:t>
      </w:r>
      <w:r>
        <w:rPr>
          <w:spacing w:val="-8"/>
          <w:sz w:val="24"/>
        </w:rPr>
        <w:t xml:space="preserve"> </w:t>
      </w:r>
      <w:r>
        <w:rPr>
          <w:sz w:val="24"/>
        </w:rPr>
        <w:t>paragraph;</w:t>
      </w:r>
      <w:r>
        <w:rPr>
          <w:spacing w:val="-5"/>
          <w:sz w:val="24"/>
        </w:rPr>
        <w:t xml:space="preserve"> </w:t>
      </w:r>
      <w:r>
        <w:rPr>
          <w:sz w:val="24"/>
        </w:rPr>
        <w:t>subparagraphs</w:t>
      </w:r>
      <w:r>
        <w:rPr>
          <w:spacing w:val="-6"/>
          <w:sz w:val="24"/>
        </w:rPr>
        <w:t xml:space="preserve"> </w:t>
      </w:r>
      <w:r>
        <w:rPr>
          <w:sz w:val="24"/>
        </w:rPr>
        <w:t>(a)</w:t>
      </w:r>
      <w:r>
        <w:rPr>
          <w:spacing w:val="-7"/>
          <w:sz w:val="24"/>
        </w:rPr>
        <w:t xml:space="preserve"> </w:t>
      </w:r>
      <w:r>
        <w:rPr>
          <w:sz w:val="24"/>
        </w:rPr>
        <w:t>through</w:t>
      </w:r>
      <w:r>
        <w:rPr>
          <w:spacing w:val="-5"/>
          <w:sz w:val="24"/>
        </w:rPr>
        <w:t xml:space="preserve"> </w:t>
      </w:r>
      <w:r>
        <w:rPr>
          <w:sz w:val="24"/>
        </w:rPr>
        <w:t>(m)(9).</w:t>
      </w:r>
      <w:r>
        <w:rPr>
          <w:spacing w:val="-5"/>
          <w:sz w:val="24"/>
        </w:rPr>
        <w:t xml:space="preserve"> </w:t>
      </w:r>
      <w:r>
        <w:rPr>
          <w:sz w:val="24"/>
        </w:rPr>
        <w:t xml:space="preserve">[No </w:t>
      </w:r>
      <w:r>
        <w:rPr>
          <w:spacing w:val="-2"/>
          <w:sz w:val="24"/>
        </w:rPr>
        <w:t>change.]</w:t>
      </w:r>
    </w:p>
    <w:p w14:paraId="1257E421" w14:textId="77777777" w:rsidR="009D0692" w:rsidRDefault="00D22DBB">
      <w:pPr>
        <w:pStyle w:val="ListParagraph"/>
        <w:numPr>
          <w:ilvl w:val="3"/>
          <w:numId w:val="43"/>
        </w:numPr>
        <w:tabs>
          <w:tab w:val="left" w:pos="2519"/>
        </w:tabs>
        <w:ind w:left="2519"/>
        <w:rPr>
          <w:sz w:val="24"/>
        </w:rPr>
      </w:pPr>
      <w:r>
        <w:rPr>
          <w:sz w:val="24"/>
        </w:rPr>
        <w:t>Amend</w:t>
      </w:r>
      <w:r>
        <w:rPr>
          <w:spacing w:val="-7"/>
          <w:sz w:val="24"/>
        </w:rPr>
        <w:t xml:space="preserve"> </w:t>
      </w:r>
      <w:r>
        <w:rPr>
          <w:sz w:val="24"/>
        </w:rPr>
        <w:t>subparagraph</w:t>
      </w:r>
      <w:r>
        <w:rPr>
          <w:spacing w:val="-7"/>
          <w:sz w:val="24"/>
        </w:rPr>
        <w:t xml:space="preserve"> </w:t>
      </w:r>
      <w:r>
        <w:rPr>
          <w:sz w:val="24"/>
        </w:rPr>
        <w:t>(m)(9)(i)</w:t>
      </w:r>
      <w:r>
        <w:rPr>
          <w:spacing w:val="-8"/>
          <w:sz w:val="24"/>
        </w:rPr>
        <w:t xml:space="preserve"> </w:t>
      </w:r>
      <w:r>
        <w:rPr>
          <w:sz w:val="24"/>
        </w:rPr>
        <w:t>through</w:t>
      </w:r>
      <w:r>
        <w:rPr>
          <w:spacing w:val="-8"/>
          <w:sz w:val="24"/>
        </w:rPr>
        <w:t xml:space="preserve"> </w:t>
      </w:r>
      <w:r>
        <w:rPr>
          <w:sz w:val="24"/>
        </w:rPr>
        <w:t>(iv)</w:t>
      </w:r>
      <w:r>
        <w:rPr>
          <w:spacing w:val="-8"/>
          <w:sz w:val="24"/>
        </w:rPr>
        <w:t xml:space="preserve"> </w:t>
      </w:r>
      <w:r>
        <w:rPr>
          <w:sz w:val="24"/>
        </w:rPr>
        <w:t>as</w:t>
      </w:r>
      <w:r>
        <w:rPr>
          <w:spacing w:val="-8"/>
          <w:sz w:val="24"/>
        </w:rPr>
        <w:t xml:space="preserve"> </w:t>
      </w:r>
      <w:r>
        <w:rPr>
          <w:spacing w:val="-2"/>
          <w:sz w:val="24"/>
        </w:rPr>
        <w:t>follows:</w:t>
      </w:r>
    </w:p>
    <w:p w14:paraId="50D77A96" w14:textId="77777777" w:rsidR="009D0692" w:rsidRDefault="00D22DBB">
      <w:pPr>
        <w:pStyle w:val="ListParagraph"/>
        <w:numPr>
          <w:ilvl w:val="0"/>
          <w:numId w:val="35"/>
        </w:numPr>
        <w:tabs>
          <w:tab w:val="left" w:pos="2519"/>
        </w:tabs>
        <w:ind w:left="2519" w:right="1511"/>
        <w:rPr>
          <w:sz w:val="24"/>
        </w:rPr>
      </w:pPr>
      <w:r>
        <w:rPr>
          <w:sz w:val="24"/>
        </w:rPr>
        <w:t>Manufacturers</w:t>
      </w:r>
      <w:r>
        <w:rPr>
          <w:spacing w:val="-3"/>
          <w:sz w:val="24"/>
        </w:rPr>
        <w:t xml:space="preserve"> </w:t>
      </w:r>
      <w:r>
        <w:rPr>
          <w:sz w:val="24"/>
        </w:rPr>
        <w:t>certifying</w:t>
      </w:r>
      <w:r>
        <w:rPr>
          <w:spacing w:val="-4"/>
          <w:sz w:val="24"/>
        </w:rPr>
        <w:t xml:space="preserve"> </w:t>
      </w:r>
      <w:r>
        <w:rPr>
          <w:sz w:val="24"/>
        </w:rPr>
        <w:t>a</w:t>
      </w:r>
      <w:r>
        <w:rPr>
          <w:spacing w:val="-3"/>
          <w:sz w:val="24"/>
        </w:rPr>
        <w:t xml:space="preserve"> </w:t>
      </w:r>
      <w:r>
        <w:rPr>
          <w:sz w:val="24"/>
        </w:rPr>
        <w:t>split</w:t>
      </w:r>
      <w:r>
        <w:rPr>
          <w:spacing w:val="-3"/>
          <w:sz w:val="24"/>
        </w:rPr>
        <w:t xml:space="preserve"> </w:t>
      </w:r>
      <w:r>
        <w:rPr>
          <w:sz w:val="24"/>
        </w:rPr>
        <w:t>diesel</w:t>
      </w:r>
      <w:r>
        <w:rPr>
          <w:spacing w:val="-6"/>
          <w:sz w:val="24"/>
        </w:rPr>
        <w:t xml:space="preserve"> </w:t>
      </w:r>
      <w:r>
        <w:rPr>
          <w:sz w:val="24"/>
        </w:rPr>
        <w:t>engine</w:t>
      </w:r>
      <w:r>
        <w:rPr>
          <w:spacing w:val="-4"/>
          <w:sz w:val="24"/>
        </w:rPr>
        <w:t xml:space="preserve"> </w:t>
      </w:r>
      <w:r>
        <w:rPr>
          <w:sz w:val="24"/>
        </w:rPr>
        <w:t>family</w:t>
      </w:r>
      <w:r>
        <w:rPr>
          <w:spacing w:val="-5"/>
          <w:sz w:val="24"/>
        </w:rPr>
        <w:t xml:space="preserve"> </w:t>
      </w:r>
      <w:r>
        <w:rPr>
          <w:sz w:val="24"/>
        </w:rPr>
        <w:t>to</w:t>
      </w:r>
      <w:r>
        <w:rPr>
          <w:spacing w:val="-3"/>
          <w:sz w:val="24"/>
        </w:rPr>
        <w:t xml:space="preserve"> </w:t>
      </w:r>
      <w:r>
        <w:rPr>
          <w:sz w:val="24"/>
        </w:rPr>
        <w:t>both</w:t>
      </w:r>
      <w:r>
        <w:rPr>
          <w:spacing w:val="-3"/>
          <w:sz w:val="24"/>
        </w:rPr>
        <w:t xml:space="preserve"> </w:t>
      </w:r>
      <w:r>
        <w:rPr>
          <w:sz w:val="24"/>
        </w:rPr>
        <w:t>the</w:t>
      </w:r>
      <w:r>
        <w:rPr>
          <w:spacing w:val="-4"/>
          <w:sz w:val="24"/>
        </w:rPr>
        <w:t xml:space="preserve"> </w:t>
      </w:r>
      <w:r>
        <w:rPr>
          <w:sz w:val="24"/>
        </w:rPr>
        <w:t>pre- 2007 (phased-out) and post-2007 (phased-in) emission standards with equally sized subfamilies may exclude the engines within that split family from end-of-year NOx (or NOx+NMHC) ABT calculations, provided that neither subfamily generates credits for use by other engine families, or uses banked credits, or uses averaging credits from other engine families.</w:t>
      </w:r>
      <w:r>
        <w:rPr>
          <w:spacing w:val="40"/>
          <w:sz w:val="24"/>
        </w:rPr>
        <w:t xml:space="preserve"> </w:t>
      </w:r>
      <w:r>
        <w:rPr>
          <w:sz w:val="24"/>
        </w:rPr>
        <w:t>All of the engines in that split family must be excluded from the phase-in calculations of Sec. 86.007-11(g)(1) (both from the number of engines complying with the standards being phased-in and from the total number of U.S.-directed production engines.)</w:t>
      </w:r>
    </w:p>
    <w:p w14:paraId="7586B9F6" w14:textId="77777777" w:rsidR="009D0692" w:rsidRDefault="00D22DBB">
      <w:pPr>
        <w:pStyle w:val="ListParagraph"/>
        <w:numPr>
          <w:ilvl w:val="0"/>
          <w:numId w:val="35"/>
        </w:numPr>
        <w:tabs>
          <w:tab w:val="left" w:pos="2519"/>
        </w:tabs>
        <w:ind w:left="2519"/>
        <w:rPr>
          <w:sz w:val="24"/>
        </w:rPr>
      </w:pPr>
      <w:r>
        <w:rPr>
          <w:sz w:val="24"/>
        </w:rPr>
        <w:t>[n/a;</w:t>
      </w:r>
      <w:r>
        <w:rPr>
          <w:spacing w:val="-5"/>
          <w:sz w:val="24"/>
        </w:rPr>
        <w:t xml:space="preserve"> </w:t>
      </w:r>
      <w:r>
        <w:rPr>
          <w:sz w:val="24"/>
        </w:rPr>
        <w:t>Otto-</w:t>
      </w:r>
      <w:r>
        <w:rPr>
          <w:spacing w:val="-2"/>
          <w:sz w:val="24"/>
        </w:rPr>
        <w:t>cycle]</w:t>
      </w:r>
    </w:p>
    <w:p w14:paraId="4C98FAAB" w14:textId="77777777" w:rsidR="009D0692" w:rsidRDefault="00D22DBB">
      <w:pPr>
        <w:pStyle w:val="ListParagraph"/>
        <w:numPr>
          <w:ilvl w:val="0"/>
          <w:numId w:val="35"/>
        </w:numPr>
        <w:tabs>
          <w:tab w:val="left" w:pos="2519"/>
        </w:tabs>
        <w:ind w:left="2519"/>
        <w:rPr>
          <w:sz w:val="24"/>
        </w:rPr>
      </w:pPr>
      <w:r>
        <w:rPr>
          <w:sz w:val="24"/>
        </w:rPr>
        <w:t>[No</w:t>
      </w:r>
      <w:r>
        <w:rPr>
          <w:spacing w:val="-2"/>
          <w:sz w:val="24"/>
        </w:rPr>
        <w:t xml:space="preserve"> change.]</w:t>
      </w:r>
    </w:p>
    <w:p w14:paraId="23D545F8" w14:textId="77777777" w:rsidR="009D0692" w:rsidRDefault="00D22DBB">
      <w:pPr>
        <w:pStyle w:val="ListParagraph"/>
        <w:numPr>
          <w:ilvl w:val="0"/>
          <w:numId w:val="35"/>
        </w:numPr>
        <w:tabs>
          <w:tab w:val="left" w:pos="2519"/>
        </w:tabs>
        <w:ind w:left="2519" w:right="1684"/>
        <w:rPr>
          <w:sz w:val="24"/>
        </w:rPr>
      </w:pPr>
      <w:r>
        <w:rPr>
          <w:sz w:val="24"/>
        </w:rPr>
        <w:t>Notwithstanding the provisions of paragraph (m)(9)(iii) of this section,</w:t>
      </w:r>
      <w:r>
        <w:rPr>
          <w:spacing w:val="-7"/>
          <w:sz w:val="24"/>
        </w:rPr>
        <w:t xml:space="preserve"> </w:t>
      </w:r>
      <w:r>
        <w:rPr>
          <w:sz w:val="24"/>
        </w:rPr>
        <w:t>for</w:t>
      </w:r>
      <w:r>
        <w:rPr>
          <w:spacing w:val="-4"/>
          <w:sz w:val="24"/>
        </w:rPr>
        <w:t xml:space="preserve"> </w:t>
      </w:r>
      <w:r>
        <w:rPr>
          <w:sz w:val="24"/>
        </w:rPr>
        <w:t>split</w:t>
      </w:r>
      <w:r>
        <w:rPr>
          <w:spacing w:val="-5"/>
          <w:sz w:val="24"/>
        </w:rPr>
        <w:t xml:space="preserve"> </w:t>
      </w:r>
      <w:r>
        <w:rPr>
          <w:sz w:val="24"/>
        </w:rPr>
        <w:t>families,</w:t>
      </w:r>
      <w:r>
        <w:rPr>
          <w:spacing w:val="-2"/>
          <w:sz w:val="24"/>
        </w:rPr>
        <w:t xml:space="preserve"> </w:t>
      </w:r>
      <w:r>
        <w:rPr>
          <w:sz w:val="24"/>
        </w:rPr>
        <w:t>the</w:t>
      </w:r>
      <w:r>
        <w:rPr>
          <w:spacing w:val="-4"/>
          <w:sz w:val="24"/>
        </w:rPr>
        <w:t xml:space="preserve"> </w:t>
      </w:r>
      <w:r>
        <w:rPr>
          <w:sz w:val="24"/>
        </w:rPr>
        <w:t>NOx</w:t>
      </w:r>
      <w:r>
        <w:rPr>
          <w:spacing w:val="-5"/>
          <w:sz w:val="24"/>
        </w:rPr>
        <w:t xml:space="preserve"> </w:t>
      </w:r>
      <w:r>
        <w:rPr>
          <w:sz w:val="24"/>
        </w:rPr>
        <w:t>FEL</w:t>
      </w:r>
      <w:r>
        <w:rPr>
          <w:spacing w:val="-2"/>
          <w:sz w:val="24"/>
        </w:rPr>
        <w:t xml:space="preserve"> </w:t>
      </w:r>
      <w:r>
        <w:rPr>
          <w:sz w:val="24"/>
        </w:rPr>
        <w:t>shall</w:t>
      </w:r>
      <w:r>
        <w:rPr>
          <w:spacing w:val="-6"/>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determine applicability of the provisions of §86.1360-2007 B.1.2 and B.1.3. and Sec.1370-2007 A.1.4.1(iii) and A.1.4.1(iv), as modified by these test procedures.</w:t>
      </w:r>
    </w:p>
    <w:p w14:paraId="47E9F863" w14:textId="77777777" w:rsidR="009D0692" w:rsidRDefault="00D22DBB">
      <w:pPr>
        <w:pStyle w:val="ListParagraph"/>
        <w:numPr>
          <w:ilvl w:val="3"/>
          <w:numId w:val="43"/>
        </w:numPr>
        <w:tabs>
          <w:tab w:val="left" w:pos="2519"/>
        </w:tabs>
        <w:ind w:left="2519"/>
        <w:rPr>
          <w:sz w:val="24"/>
        </w:rPr>
      </w:pPr>
      <w:r>
        <w:rPr>
          <w:sz w:val="24"/>
        </w:rPr>
        <w:t>Subparagraph</w:t>
      </w:r>
      <w:r>
        <w:rPr>
          <w:spacing w:val="-4"/>
          <w:sz w:val="24"/>
        </w:rPr>
        <w:t xml:space="preserve"> </w:t>
      </w:r>
      <w:r>
        <w:rPr>
          <w:sz w:val="24"/>
        </w:rPr>
        <w:t>(m)(10).</w:t>
      </w:r>
      <w:r>
        <w:rPr>
          <w:spacing w:val="56"/>
          <w:sz w:val="24"/>
        </w:rPr>
        <w:t xml:space="preserve"> </w:t>
      </w:r>
      <w:r>
        <w:rPr>
          <w:sz w:val="24"/>
        </w:rPr>
        <w:t>[No</w:t>
      </w:r>
      <w:r>
        <w:rPr>
          <w:spacing w:val="-4"/>
          <w:sz w:val="24"/>
        </w:rPr>
        <w:t xml:space="preserve"> </w:t>
      </w:r>
      <w:r>
        <w:rPr>
          <w:spacing w:val="-2"/>
          <w:sz w:val="24"/>
        </w:rPr>
        <w:t>change.]</w:t>
      </w:r>
    </w:p>
    <w:p w14:paraId="75EAB7C4" w14:textId="77777777" w:rsidR="009D0692" w:rsidRDefault="009D0692">
      <w:pPr>
        <w:pStyle w:val="ListParagraph"/>
        <w:rPr>
          <w:sz w:val="24"/>
        </w:rPr>
        <w:sectPr w:rsidR="009D0692">
          <w:pgSz w:w="12240" w:h="15840"/>
          <w:pgMar w:top="1360" w:right="0" w:bottom="1620" w:left="1080" w:header="0" w:footer="1424" w:gutter="0"/>
          <w:cols w:space="720"/>
        </w:sectPr>
      </w:pPr>
    </w:p>
    <w:p w14:paraId="4898D72F" w14:textId="77777777" w:rsidR="009D0692" w:rsidRDefault="00D22DBB">
      <w:pPr>
        <w:pStyle w:val="Heading2"/>
        <w:numPr>
          <w:ilvl w:val="1"/>
          <w:numId w:val="43"/>
        </w:numPr>
        <w:tabs>
          <w:tab w:val="left" w:pos="1799"/>
        </w:tabs>
        <w:spacing w:before="71"/>
        <w:ind w:left="1799" w:hanging="719"/>
      </w:pPr>
      <w:r>
        <w:lastRenderedPageBreak/>
        <w:t>California</w:t>
      </w:r>
      <w:r>
        <w:rPr>
          <w:spacing w:val="-5"/>
        </w:rPr>
        <w:t xml:space="preserve"> </w:t>
      </w:r>
      <w:r>
        <w:rPr>
          <w:spacing w:val="-2"/>
        </w:rPr>
        <w:t>provisions</w:t>
      </w:r>
    </w:p>
    <w:p w14:paraId="2A83FF04" w14:textId="77777777" w:rsidR="009D0692" w:rsidRDefault="00D22DBB">
      <w:pPr>
        <w:pStyle w:val="ListParagraph"/>
        <w:numPr>
          <w:ilvl w:val="2"/>
          <w:numId w:val="43"/>
        </w:numPr>
        <w:tabs>
          <w:tab w:val="left" w:pos="1798"/>
        </w:tabs>
        <w:ind w:left="1798" w:hanging="358"/>
        <w:rPr>
          <w:sz w:val="24"/>
        </w:rPr>
      </w:pPr>
      <w:r>
        <w:rPr>
          <w:sz w:val="24"/>
        </w:rPr>
        <w:t>For</w:t>
      </w:r>
      <w:r>
        <w:rPr>
          <w:spacing w:val="-5"/>
          <w:sz w:val="24"/>
        </w:rPr>
        <w:t xml:space="preserve"> </w:t>
      </w:r>
      <w:r>
        <w:rPr>
          <w:sz w:val="24"/>
        </w:rPr>
        <w:t>medium-duty</w:t>
      </w:r>
      <w:r>
        <w:rPr>
          <w:spacing w:val="-5"/>
          <w:sz w:val="24"/>
        </w:rPr>
        <w:t xml:space="preserve"> </w:t>
      </w:r>
      <w:r>
        <w:rPr>
          <w:sz w:val="24"/>
        </w:rPr>
        <w:t>diesel-cycle</w:t>
      </w:r>
      <w:r>
        <w:rPr>
          <w:spacing w:val="-2"/>
          <w:sz w:val="24"/>
        </w:rPr>
        <w:t xml:space="preserve"> </w:t>
      </w:r>
      <w:r>
        <w:rPr>
          <w:sz w:val="24"/>
        </w:rPr>
        <w:t>engines</w:t>
      </w:r>
      <w:r>
        <w:rPr>
          <w:spacing w:val="-4"/>
          <w:sz w:val="24"/>
        </w:rPr>
        <w:t xml:space="preserve"> </w:t>
      </w:r>
      <w:r>
        <w:rPr>
          <w:sz w:val="24"/>
        </w:rPr>
        <w:t>certified</w:t>
      </w:r>
      <w:r>
        <w:rPr>
          <w:spacing w:val="-2"/>
          <w:sz w:val="24"/>
        </w:rPr>
        <w:t xml:space="preserve"> </w:t>
      </w:r>
      <w:r>
        <w:rPr>
          <w:sz w:val="24"/>
        </w:rPr>
        <w:t>under</w:t>
      </w:r>
      <w:r>
        <w:rPr>
          <w:spacing w:val="-4"/>
          <w:sz w:val="24"/>
        </w:rPr>
        <w:t xml:space="preserve"> </w:t>
      </w:r>
      <w:r>
        <w:rPr>
          <w:sz w:val="24"/>
        </w:rPr>
        <w:t>title</w:t>
      </w:r>
      <w:r>
        <w:rPr>
          <w:spacing w:val="-5"/>
          <w:sz w:val="24"/>
        </w:rPr>
        <w:t xml:space="preserve"> </w:t>
      </w:r>
      <w:r>
        <w:rPr>
          <w:sz w:val="24"/>
        </w:rPr>
        <w:t>13,</w:t>
      </w:r>
      <w:r>
        <w:rPr>
          <w:spacing w:val="-2"/>
          <w:sz w:val="24"/>
        </w:rPr>
        <w:t xml:space="preserve"> </w:t>
      </w:r>
      <w:r>
        <w:rPr>
          <w:spacing w:val="-5"/>
          <w:sz w:val="24"/>
        </w:rPr>
        <w:t>CCR</w:t>
      </w:r>
    </w:p>
    <w:p w14:paraId="24DB073C" w14:textId="77777777" w:rsidR="009D0692" w:rsidRDefault="00D22DBB">
      <w:pPr>
        <w:pStyle w:val="BodyText"/>
        <w:ind w:left="1079"/>
      </w:pPr>
      <w:r>
        <w:rPr>
          <w:spacing w:val="-2"/>
        </w:rPr>
        <w:t>§1956.8(h):</w:t>
      </w:r>
    </w:p>
    <w:p w14:paraId="01B146EB" w14:textId="118E2B8E" w:rsidR="009D0692" w:rsidRDefault="00D22DBB">
      <w:pPr>
        <w:pStyle w:val="ListParagraph"/>
        <w:numPr>
          <w:ilvl w:val="0"/>
          <w:numId w:val="34"/>
        </w:numPr>
        <w:tabs>
          <w:tab w:val="left" w:pos="2519"/>
        </w:tabs>
        <w:ind w:right="1499" w:firstLine="268"/>
        <w:rPr>
          <w:sz w:val="24"/>
        </w:rPr>
      </w:pPr>
      <w:r>
        <w:rPr>
          <w:sz w:val="24"/>
        </w:rPr>
        <w:t xml:space="preserve">Credits may be generated by an alternative mechanism proposed by the engine manufacturer and approved by the Executive Officer of the </w:t>
      </w:r>
      <w:r w:rsidR="008B62A2">
        <w:rPr>
          <w:sz w:val="24"/>
        </w:rPr>
        <w:t>C</w:t>
      </w:r>
      <w:r w:rsidR="00695EF6">
        <w:rPr>
          <w:sz w:val="24"/>
        </w:rPr>
        <w:t>ARB.</w:t>
      </w:r>
      <w:r>
        <w:rPr>
          <w:spacing w:val="40"/>
          <w:sz w:val="24"/>
        </w:rPr>
        <w:t xml:space="preserve"> </w:t>
      </w:r>
      <w:r>
        <w:rPr>
          <w:sz w:val="24"/>
        </w:rPr>
        <w:t>The alternative credit-generating mechanism shall not include any attribute</w:t>
      </w:r>
      <w:r>
        <w:rPr>
          <w:spacing w:val="-3"/>
          <w:sz w:val="24"/>
        </w:rPr>
        <w:t xml:space="preserve"> </w:t>
      </w:r>
      <w:r>
        <w:rPr>
          <w:sz w:val="24"/>
        </w:rPr>
        <w:t>expressly</w:t>
      </w:r>
      <w:r>
        <w:rPr>
          <w:spacing w:val="-6"/>
          <w:sz w:val="24"/>
        </w:rPr>
        <w:t xml:space="preserve"> </w:t>
      </w:r>
      <w:r>
        <w:rPr>
          <w:sz w:val="24"/>
        </w:rPr>
        <w:t>prohibited</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federal</w:t>
      </w:r>
      <w:r>
        <w:rPr>
          <w:spacing w:val="-4"/>
          <w:sz w:val="24"/>
        </w:rPr>
        <w:t xml:space="preserve"> </w:t>
      </w:r>
      <w:r>
        <w:rPr>
          <w:sz w:val="24"/>
        </w:rPr>
        <w:t>ABT</w:t>
      </w:r>
      <w:r>
        <w:rPr>
          <w:spacing w:val="-2"/>
          <w:sz w:val="24"/>
        </w:rPr>
        <w:t xml:space="preserve"> </w:t>
      </w:r>
      <w:r>
        <w:rPr>
          <w:sz w:val="24"/>
        </w:rPr>
        <w:t>program,</w:t>
      </w:r>
      <w:r>
        <w:rPr>
          <w:spacing w:val="-3"/>
          <w:sz w:val="24"/>
        </w:rPr>
        <w:t xml:space="preserve"> </w:t>
      </w:r>
      <w:r>
        <w:rPr>
          <w:sz w:val="24"/>
        </w:rPr>
        <w:t>such</w:t>
      </w:r>
      <w:r>
        <w:rPr>
          <w:spacing w:val="-5"/>
          <w:sz w:val="24"/>
        </w:rPr>
        <w:t xml:space="preserve"> </w:t>
      </w:r>
      <w:r>
        <w:rPr>
          <w:sz w:val="24"/>
        </w:rPr>
        <w:t>as</w:t>
      </w:r>
      <w:r>
        <w:rPr>
          <w:spacing w:val="-4"/>
          <w:sz w:val="24"/>
        </w:rPr>
        <w:t xml:space="preserve"> </w:t>
      </w:r>
      <w:r>
        <w:rPr>
          <w:sz w:val="24"/>
        </w:rPr>
        <w:t>cross- class or cross-fuel trading.</w:t>
      </w:r>
    </w:p>
    <w:p w14:paraId="08FA48BE" w14:textId="16299438" w:rsidR="009D0692" w:rsidRDefault="00D22DBB">
      <w:pPr>
        <w:pStyle w:val="ListParagraph"/>
        <w:numPr>
          <w:ilvl w:val="0"/>
          <w:numId w:val="34"/>
        </w:numPr>
        <w:tabs>
          <w:tab w:val="left" w:pos="2519"/>
        </w:tabs>
        <w:spacing w:before="1"/>
        <w:ind w:right="1442" w:firstLine="268"/>
        <w:rPr>
          <w:sz w:val="24"/>
        </w:rPr>
      </w:pPr>
      <w:r>
        <w:rPr>
          <w:sz w:val="24"/>
        </w:rPr>
        <w:t>Manufacturers</w:t>
      </w:r>
      <w:r>
        <w:rPr>
          <w:spacing w:val="-5"/>
          <w:sz w:val="24"/>
        </w:rPr>
        <w:t xml:space="preserve"> </w:t>
      </w:r>
      <w:r>
        <w:rPr>
          <w:sz w:val="24"/>
        </w:rPr>
        <w:t>must</w:t>
      </w:r>
      <w:r>
        <w:rPr>
          <w:spacing w:val="-5"/>
          <w:sz w:val="24"/>
        </w:rPr>
        <w:t xml:space="preserve"> </w:t>
      </w:r>
      <w:r>
        <w:rPr>
          <w:sz w:val="24"/>
        </w:rPr>
        <w:t>annually</w:t>
      </w:r>
      <w:r>
        <w:rPr>
          <w:spacing w:val="-5"/>
          <w:sz w:val="24"/>
        </w:rPr>
        <w:t xml:space="preserve"> </w:t>
      </w:r>
      <w:r>
        <w:rPr>
          <w:sz w:val="24"/>
        </w:rPr>
        <w:t>submit</w:t>
      </w:r>
      <w:r>
        <w:rPr>
          <w:spacing w:val="-5"/>
          <w:sz w:val="24"/>
        </w:rPr>
        <w:t xml:space="preserve"> </w:t>
      </w:r>
      <w:r>
        <w:rPr>
          <w:sz w:val="24"/>
        </w:rPr>
        <w:t>a</w:t>
      </w:r>
      <w:r>
        <w:rPr>
          <w:spacing w:val="-4"/>
          <w:sz w:val="24"/>
        </w:rPr>
        <w:t xml:space="preserve"> </w:t>
      </w:r>
      <w:r>
        <w:rPr>
          <w:sz w:val="24"/>
        </w:rPr>
        <w:t>proposed</w:t>
      </w:r>
      <w:r>
        <w:rPr>
          <w:spacing w:val="-2"/>
          <w:sz w:val="24"/>
        </w:rPr>
        <w:t xml:space="preserve"> </w:t>
      </w:r>
      <w:r>
        <w:rPr>
          <w:sz w:val="24"/>
        </w:rPr>
        <w:t>plan</w:t>
      </w:r>
      <w:r>
        <w:rPr>
          <w:spacing w:val="-4"/>
          <w:sz w:val="24"/>
        </w:rPr>
        <w:t xml:space="preserve"> </w:t>
      </w:r>
      <w:r>
        <w:rPr>
          <w:sz w:val="24"/>
        </w:rPr>
        <w:t>for</w:t>
      </w:r>
      <w:r>
        <w:rPr>
          <w:spacing w:val="-4"/>
          <w:sz w:val="24"/>
        </w:rPr>
        <w:t xml:space="preserve"> </w:t>
      </w:r>
      <w:r>
        <w:rPr>
          <w:sz w:val="24"/>
        </w:rPr>
        <w:t>generating credits to the Executive Officer</w:t>
      </w:r>
      <w:r>
        <w:rPr>
          <w:spacing w:val="-1"/>
          <w:sz w:val="24"/>
        </w:rPr>
        <w:t xml:space="preserve"> </w:t>
      </w:r>
      <w:r>
        <w:rPr>
          <w:sz w:val="24"/>
        </w:rPr>
        <w:t xml:space="preserve">of the </w:t>
      </w:r>
      <w:r w:rsidR="008B62A2">
        <w:rPr>
          <w:sz w:val="24"/>
        </w:rPr>
        <w:t>C</w:t>
      </w:r>
      <w:r w:rsidR="00695EF6">
        <w:rPr>
          <w:sz w:val="24"/>
        </w:rPr>
        <w:t>ARB</w:t>
      </w:r>
      <w:r>
        <w:rPr>
          <w:sz w:val="24"/>
        </w:rPr>
        <w:t xml:space="preserve"> and have it approved prior to sale of engines of that model year in California.</w:t>
      </w:r>
    </w:p>
    <w:p w14:paraId="04C54A51" w14:textId="77777777" w:rsidR="009D0692" w:rsidRDefault="00D22DBB">
      <w:pPr>
        <w:pStyle w:val="ListParagraph"/>
        <w:numPr>
          <w:ilvl w:val="2"/>
          <w:numId w:val="43"/>
        </w:numPr>
        <w:tabs>
          <w:tab w:val="left" w:pos="1797"/>
        </w:tabs>
        <w:ind w:left="1079" w:right="1668" w:firstLine="360"/>
        <w:rPr>
          <w:sz w:val="24"/>
        </w:rPr>
      </w:pPr>
      <w:r>
        <w:rPr>
          <w:sz w:val="24"/>
        </w:rPr>
        <w:t>A</w:t>
      </w:r>
      <w:r>
        <w:rPr>
          <w:spacing w:val="-2"/>
          <w:sz w:val="24"/>
        </w:rPr>
        <w:t xml:space="preserve"> </w:t>
      </w:r>
      <w:r>
        <w:rPr>
          <w:sz w:val="24"/>
        </w:rPr>
        <w:t>manufacturer</w:t>
      </w:r>
      <w:r>
        <w:rPr>
          <w:spacing w:val="-4"/>
          <w:sz w:val="24"/>
        </w:rPr>
        <w:t xml:space="preserve"> </w:t>
      </w:r>
      <w:r>
        <w:rPr>
          <w:sz w:val="24"/>
        </w:rPr>
        <w:t>may</w:t>
      </w:r>
      <w:r>
        <w:rPr>
          <w:spacing w:val="-5"/>
          <w:sz w:val="24"/>
        </w:rPr>
        <w:t xml:space="preserve"> </w:t>
      </w:r>
      <w:r>
        <w:rPr>
          <w:sz w:val="24"/>
        </w:rPr>
        <w:t>not</w:t>
      </w:r>
      <w:r>
        <w:rPr>
          <w:spacing w:val="-2"/>
          <w:sz w:val="24"/>
        </w:rPr>
        <w:t xml:space="preserve"> </w:t>
      </w:r>
      <w:r>
        <w:rPr>
          <w:sz w:val="24"/>
        </w:rPr>
        <w:t>include</w:t>
      </w:r>
      <w:r>
        <w:rPr>
          <w:spacing w:val="-2"/>
          <w:sz w:val="24"/>
        </w:rPr>
        <w:t xml:space="preserve"> </w:t>
      </w:r>
      <w:r>
        <w:rPr>
          <w:sz w:val="24"/>
        </w:rPr>
        <w:t>an</w:t>
      </w:r>
      <w:r>
        <w:rPr>
          <w:spacing w:val="-2"/>
          <w:sz w:val="24"/>
        </w:rPr>
        <w:t xml:space="preserve"> </w:t>
      </w:r>
      <w:r>
        <w:rPr>
          <w:sz w:val="24"/>
        </w:rPr>
        <w:t>engine</w:t>
      </w:r>
      <w:r>
        <w:rPr>
          <w:spacing w:val="-4"/>
          <w:sz w:val="24"/>
        </w:rPr>
        <w:t xml:space="preserve"> </w:t>
      </w:r>
      <w:r>
        <w:rPr>
          <w:sz w:val="24"/>
        </w:rPr>
        <w:t>family</w:t>
      </w:r>
      <w:r>
        <w:rPr>
          <w:spacing w:val="-5"/>
          <w:sz w:val="24"/>
        </w:rPr>
        <w:t xml:space="preserve"> </w:t>
      </w:r>
      <w:r>
        <w:rPr>
          <w:sz w:val="24"/>
        </w:rPr>
        <w:t>certified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optional NOx emissions standards in the ABT programs for NOx but may include it for </w:t>
      </w:r>
      <w:r>
        <w:rPr>
          <w:spacing w:val="-2"/>
          <w:sz w:val="24"/>
        </w:rPr>
        <w:t>particulates.</w:t>
      </w:r>
    </w:p>
    <w:p w14:paraId="1FC0ACC2" w14:textId="77777777" w:rsidR="009D0692" w:rsidRDefault="009D0692">
      <w:pPr>
        <w:pStyle w:val="BodyText"/>
      </w:pPr>
    </w:p>
    <w:p w14:paraId="3DB0408F" w14:textId="77777777" w:rsidR="009D0692" w:rsidRDefault="00D22DBB">
      <w:pPr>
        <w:pStyle w:val="ListParagraph"/>
        <w:numPr>
          <w:ilvl w:val="0"/>
          <w:numId w:val="43"/>
        </w:numPr>
        <w:tabs>
          <w:tab w:val="left" w:pos="716"/>
        </w:tabs>
        <w:ind w:left="716" w:hanging="357"/>
        <w:rPr>
          <w:sz w:val="24"/>
        </w:rPr>
      </w:pPr>
      <w:bookmarkStart w:id="28" w:name="16._Prohibition_of_defeat_devices._[§86."/>
      <w:bookmarkEnd w:id="28"/>
      <w:r>
        <w:rPr>
          <w:sz w:val="24"/>
        </w:rPr>
        <w:t>Prohibition</w:t>
      </w:r>
      <w:r>
        <w:rPr>
          <w:spacing w:val="-5"/>
          <w:sz w:val="24"/>
        </w:rPr>
        <w:t xml:space="preserve"> </w:t>
      </w:r>
      <w:r>
        <w:rPr>
          <w:sz w:val="24"/>
        </w:rPr>
        <w:t>of</w:t>
      </w:r>
      <w:r>
        <w:rPr>
          <w:spacing w:val="-4"/>
          <w:sz w:val="24"/>
        </w:rPr>
        <w:t xml:space="preserve"> </w:t>
      </w:r>
      <w:r>
        <w:rPr>
          <w:sz w:val="24"/>
        </w:rPr>
        <w:t>defeat</w:t>
      </w:r>
      <w:r>
        <w:rPr>
          <w:spacing w:val="-5"/>
          <w:sz w:val="24"/>
        </w:rPr>
        <w:t xml:space="preserve"> </w:t>
      </w:r>
      <w:r>
        <w:rPr>
          <w:sz w:val="24"/>
        </w:rPr>
        <w:t>devices.</w:t>
      </w:r>
      <w:r>
        <w:rPr>
          <w:spacing w:val="-4"/>
          <w:sz w:val="24"/>
        </w:rPr>
        <w:t xml:space="preserve"> </w:t>
      </w:r>
      <w:r>
        <w:rPr>
          <w:sz w:val="24"/>
        </w:rPr>
        <w:t>[§86.004-16]</w:t>
      </w:r>
      <w:r>
        <w:rPr>
          <w:spacing w:val="57"/>
          <w:sz w:val="24"/>
        </w:rPr>
        <w:t xml:space="preserve"> </w:t>
      </w:r>
      <w:r>
        <w:rPr>
          <w:sz w:val="24"/>
        </w:rPr>
        <w:t>July</w:t>
      </w:r>
      <w:r>
        <w:rPr>
          <w:spacing w:val="-6"/>
          <w:sz w:val="24"/>
        </w:rPr>
        <w:t xml:space="preserve"> </w:t>
      </w:r>
      <w:r>
        <w:rPr>
          <w:sz w:val="24"/>
        </w:rPr>
        <w:t>13,</w:t>
      </w:r>
      <w:r>
        <w:rPr>
          <w:spacing w:val="-3"/>
          <w:sz w:val="24"/>
        </w:rPr>
        <w:t xml:space="preserve"> </w:t>
      </w:r>
      <w:r>
        <w:rPr>
          <w:sz w:val="24"/>
        </w:rPr>
        <w:t>2005.</w:t>
      </w:r>
      <w:r>
        <w:rPr>
          <w:spacing w:val="57"/>
          <w:sz w:val="24"/>
        </w:rPr>
        <w:t xml:space="preserve"> </w:t>
      </w:r>
      <w:r>
        <w:rPr>
          <w:sz w:val="24"/>
        </w:rPr>
        <w:t>[No</w:t>
      </w:r>
      <w:r>
        <w:rPr>
          <w:spacing w:val="-3"/>
          <w:sz w:val="24"/>
        </w:rPr>
        <w:t xml:space="preserve"> </w:t>
      </w:r>
      <w:r>
        <w:rPr>
          <w:spacing w:val="-2"/>
          <w:sz w:val="24"/>
        </w:rPr>
        <w:t>change.]</w:t>
      </w:r>
    </w:p>
    <w:p w14:paraId="2DA975BB" w14:textId="77777777" w:rsidR="009D0692" w:rsidRDefault="009D0692">
      <w:pPr>
        <w:pStyle w:val="BodyText"/>
      </w:pPr>
    </w:p>
    <w:p w14:paraId="59166139" w14:textId="77777777" w:rsidR="009D0692" w:rsidRDefault="00D22DBB">
      <w:pPr>
        <w:pStyle w:val="ListParagraph"/>
        <w:numPr>
          <w:ilvl w:val="0"/>
          <w:numId w:val="43"/>
        </w:numPr>
        <w:tabs>
          <w:tab w:val="left" w:pos="717"/>
          <w:tab w:val="left" w:pos="720"/>
        </w:tabs>
        <w:ind w:right="1696"/>
        <w:rPr>
          <w:sz w:val="24"/>
        </w:rPr>
      </w:pPr>
      <w:bookmarkStart w:id="29" w:name="17._On-board_diagnostics_for_engines_use"/>
      <w:bookmarkEnd w:id="29"/>
      <w:r>
        <w:rPr>
          <w:sz w:val="24"/>
        </w:rPr>
        <w:t>On-board</w:t>
      </w:r>
      <w:r>
        <w:rPr>
          <w:spacing w:val="-2"/>
          <w:sz w:val="24"/>
        </w:rPr>
        <w:t xml:space="preserve"> </w:t>
      </w:r>
      <w:r>
        <w:rPr>
          <w:sz w:val="24"/>
        </w:rPr>
        <w:t>diagnostics</w:t>
      </w:r>
      <w:r>
        <w:rPr>
          <w:spacing w:val="-6"/>
          <w:sz w:val="24"/>
        </w:rPr>
        <w:t xml:space="preserve"> </w:t>
      </w:r>
      <w:r>
        <w:rPr>
          <w:sz w:val="24"/>
        </w:rPr>
        <w:t>for</w:t>
      </w:r>
      <w:r>
        <w:rPr>
          <w:spacing w:val="-4"/>
          <w:sz w:val="24"/>
        </w:rPr>
        <w:t xml:space="preserve"> </w:t>
      </w:r>
      <w:r>
        <w:rPr>
          <w:sz w:val="24"/>
        </w:rPr>
        <w:t>engines</w:t>
      </w:r>
      <w:r>
        <w:rPr>
          <w:spacing w:val="-5"/>
          <w:sz w:val="24"/>
        </w:rPr>
        <w:t xml:space="preserve"> </w:t>
      </w:r>
      <w:r>
        <w:rPr>
          <w:sz w:val="24"/>
        </w:rPr>
        <w:t>used</w:t>
      </w:r>
      <w:r>
        <w:rPr>
          <w:spacing w:val="-4"/>
          <w:sz w:val="24"/>
        </w:rPr>
        <w:t xml:space="preserve"> </w:t>
      </w:r>
      <w:r>
        <w:rPr>
          <w:sz w:val="24"/>
        </w:rPr>
        <w:t>in</w:t>
      </w:r>
      <w:r>
        <w:rPr>
          <w:spacing w:val="-2"/>
          <w:sz w:val="24"/>
        </w:rPr>
        <w:t xml:space="preserve"> </w:t>
      </w:r>
      <w:r>
        <w:rPr>
          <w:sz w:val="24"/>
        </w:rPr>
        <w:t>applications</w:t>
      </w:r>
      <w:r>
        <w:rPr>
          <w:spacing w:val="-3"/>
          <w:sz w:val="24"/>
        </w:rPr>
        <w:t xml:space="preserve"> </w:t>
      </w:r>
      <w:r>
        <w:rPr>
          <w:sz w:val="24"/>
        </w:rPr>
        <w:t>less</w:t>
      </w:r>
      <w:r>
        <w:rPr>
          <w:spacing w:val="-3"/>
          <w:sz w:val="24"/>
        </w:rPr>
        <w:t xml:space="preserve"> </w:t>
      </w:r>
      <w:r>
        <w:rPr>
          <w:sz w:val="24"/>
        </w:rPr>
        <w:t>than</w:t>
      </w:r>
      <w:r>
        <w:rPr>
          <w:spacing w:val="-2"/>
          <w:sz w:val="24"/>
        </w:rPr>
        <w:t xml:space="preserve"> </w:t>
      </w:r>
      <w:r>
        <w:rPr>
          <w:sz w:val="24"/>
        </w:rPr>
        <w:t>or</w:t>
      </w:r>
      <w:r>
        <w:rPr>
          <w:spacing w:val="-6"/>
          <w:sz w:val="24"/>
        </w:rPr>
        <w:t xml:space="preserve"> </w:t>
      </w:r>
      <w:r>
        <w:rPr>
          <w:sz w:val="24"/>
        </w:rPr>
        <w:t>equal</w:t>
      </w:r>
      <w:r>
        <w:rPr>
          <w:spacing w:val="-3"/>
          <w:sz w:val="24"/>
        </w:rPr>
        <w:t xml:space="preserve"> </w:t>
      </w:r>
      <w:r>
        <w:rPr>
          <w:sz w:val="24"/>
        </w:rPr>
        <w:t>to</w:t>
      </w:r>
      <w:r>
        <w:rPr>
          <w:spacing w:val="-2"/>
          <w:sz w:val="24"/>
        </w:rPr>
        <w:t xml:space="preserve"> </w:t>
      </w:r>
      <w:r>
        <w:rPr>
          <w:sz w:val="24"/>
        </w:rPr>
        <w:t>14,000 pounds GVWR.</w:t>
      </w:r>
      <w:r>
        <w:rPr>
          <w:spacing w:val="40"/>
          <w:sz w:val="24"/>
        </w:rPr>
        <w:t xml:space="preserve"> </w:t>
      </w:r>
      <w:r>
        <w:rPr>
          <w:sz w:val="24"/>
        </w:rPr>
        <w:t>[§86.099-17; §86.005-17; §86.007-17];</w:t>
      </w:r>
    </w:p>
    <w:p w14:paraId="4A9C9CD3" w14:textId="77777777" w:rsidR="009D0692" w:rsidRDefault="00D22DBB">
      <w:pPr>
        <w:pStyle w:val="BodyText"/>
        <w:ind w:left="720" w:right="1685"/>
      </w:pPr>
      <w:r>
        <w:t>[Delete replace with:</w:t>
      </w:r>
      <w:r>
        <w:rPr>
          <w:spacing w:val="40"/>
        </w:rPr>
        <w:t xml:space="preserve"> </w:t>
      </w:r>
      <w:r>
        <w:t>All heavy-duty diesel cycle engines used in vehicles up to 14,000</w:t>
      </w:r>
      <w:r>
        <w:rPr>
          <w:spacing w:val="-5"/>
        </w:rPr>
        <w:t xml:space="preserve"> </w:t>
      </w:r>
      <w:r>
        <w:t>pounds</w:t>
      </w:r>
      <w:r>
        <w:rPr>
          <w:spacing w:val="-6"/>
        </w:rPr>
        <w:t xml:space="preserve"> </w:t>
      </w:r>
      <w:r>
        <w:t>GVW must</w:t>
      </w:r>
      <w:r>
        <w:rPr>
          <w:spacing w:val="-6"/>
        </w:rPr>
        <w:t xml:space="preserve"> </w:t>
      </w:r>
      <w:r>
        <w:t>have</w:t>
      </w:r>
      <w:r>
        <w:rPr>
          <w:spacing w:val="-3"/>
        </w:rPr>
        <w:t xml:space="preserve"> </w:t>
      </w:r>
      <w:r>
        <w:t>an</w:t>
      </w:r>
      <w:r>
        <w:rPr>
          <w:spacing w:val="-3"/>
        </w:rPr>
        <w:t xml:space="preserve"> </w:t>
      </w:r>
      <w:r>
        <w:t>on-board</w:t>
      </w:r>
      <w:r>
        <w:rPr>
          <w:spacing w:val="-3"/>
        </w:rPr>
        <w:t xml:space="preserve"> </w:t>
      </w:r>
      <w:r>
        <w:t>diagnostic</w:t>
      </w:r>
      <w:r>
        <w:rPr>
          <w:spacing w:val="-4"/>
        </w:rPr>
        <w:t xml:space="preserve"> </w:t>
      </w:r>
      <w:r>
        <w:t>system</w:t>
      </w:r>
      <w:r>
        <w:rPr>
          <w:spacing w:val="-2"/>
        </w:rPr>
        <w:t xml:space="preserve"> </w:t>
      </w:r>
      <w:r>
        <w:t>as</w:t>
      </w:r>
      <w:r>
        <w:rPr>
          <w:spacing w:val="-6"/>
        </w:rPr>
        <w:t xml:space="preserve"> </w:t>
      </w:r>
      <w:r>
        <w:t>required</w:t>
      </w:r>
      <w:r>
        <w:rPr>
          <w:spacing w:val="-3"/>
        </w:rPr>
        <w:t xml:space="preserve"> </w:t>
      </w:r>
      <w:r>
        <w:t>in</w:t>
      </w:r>
      <w:r>
        <w:rPr>
          <w:spacing w:val="-3"/>
        </w:rPr>
        <w:t xml:space="preserve"> </w:t>
      </w:r>
      <w:r>
        <w:t>title 13, CCR §1968 et seq, as applicable.]</w:t>
      </w:r>
    </w:p>
    <w:p w14:paraId="753931AD" w14:textId="77777777" w:rsidR="009D0692" w:rsidRDefault="009D0692">
      <w:pPr>
        <w:pStyle w:val="BodyText"/>
      </w:pPr>
    </w:p>
    <w:p w14:paraId="2E33B0AF" w14:textId="77777777" w:rsidR="009D0692" w:rsidRDefault="00D22DBB">
      <w:pPr>
        <w:pStyle w:val="ListParagraph"/>
        <w:numPr>
          <w:ilvl w:val="0"/>
          <w:numId w:val="43"/>
        </w:numPr>
        <w:tabs>
          <w:tab w:val="left" w:pos="717"/>
          <w:tab w:val="left" w:pos="720"/>
        </w:tabs>
        <w:ind w:right="1707"/>
        <w:rPr>
          <w:sz w:val="24"/>
        </w:rPr>
      </w:pPr>
      <w:bookmarkStart w:id="30" w:name="18._On-board_diagnostics_for_engines_use"/>
      <w:bookmarkEnd w:id="30"/>
      <w:r>
        <w:rPr>
          <w:sz w:val="24"/>
        </w:rPr>
        <w:t>On-board</w:t>
      </w:r>
      <w:r>
        <w:rPr>
          <w:spacing w:val="-2"/>
          <w:sz w:val="24"/>
        </w:rPr>
        <w:t xml:space="preserve"> </w:t>
      </w:r>
      <w:r>
        <w:rPr>
          <w:sz w:val="24"/>
        </w:rPr>
        <w:t>diagnostics</w:t>
      </w:r>
      <w:r>
        <w:rPr>
          <w:spacing w:val="-5"/>
          <w:sz w:val="24"/>
        </w:rPr>
        <w:t xml:space="preserve"> </w:t>
      </w:r>
      <w:r>
        <w:rPr>
          <w:sz w:val="24"/>
        </w:rPr>
        <w:t>for</w:t>
      </w:r>
      <w:r>
        <w:rPr>
          <w:spacing w:val="-4"/>
          <w:sz w:val="24"/>
        </w:rPr>
        <w:t xml:space="preserve"> </w:t>
      </w:r>
      <w:r>
        <w:rPr>
          <w:sz w:val="24"/>
        </w:rPr>
        <w:t>engines</w:t>
      </w:r>
      <w:r>
        <w:rPr>
          <w:spacing w:val="-5"/>
          <w:sz w:val="24"/>
        </w:rPr>
        <w:t xml:space="preserve"> </w:t>
      </w:r>
      <w:r>
        <w:rPr>
          <w:sz w:val="24"/>
        </w:rPr>
        <w:t>used</w:t>
      </w:r>
      <w:r>
        <w:rPr>
          <w:spacing w:val="-4"/>
          <w:sz w:val="24"/>
        </w:rPr>
        <w:t xml:space="preserve"> </w:t>
      </w:r>
      <w:r>
        <w:rPr>
          <w:sz w:val="24"/>
        </w:rPr>
        <w:t>in</w:t>
      </w:r>
      <w:r>
        <w:rPr>
          <w:spacing w:val="-2"/>
          <w:sz w:val="24"/>
        </w:rPr>
        <w:t xml:space="preserve"> </w:t>
      </w:r>
      <w:r>
        <w:rPr>
          <w:sz w:val="24"/>
        </w:rPr>
        <w:t>applications</w:t>
      </w:r>
      <w:r>
        <w:rPr>
          <w:spacing w:val="-3"/>
          <w:sz w:val="24"/>
        </w:rPr>
        <w:t xml:space="preserve"> </w:t>
      </w:r>
      <w:r>
        <w:rPr>
          <w:sz w:val="24"/>
        </w:rPr>
        <w:t>greater</w:t>
      </w:r>
      <w:r>
        <w:rPr>
          <w:spacing w:val="-4"/>
          <w:sz w:val="24"/>
        </w:rPr>
        <w:t xml:space="preserve"> </w:t>
      </w:r>
      <w:r>
        <w:rPr>
          <w:sz w:val="24"/>
        </w:rPr>
        <w:t>than</w:t>
      </w:r>
      <w:r>
        <w:rPr>
          <w:spacing w:val="-2"/>
          <w:sz w:val="24"/>
        </w:rPr>
        <w:t xml:space="preserve"> </w:t>
      </w:r>
      <w:r>
        <w:rPr>
          <w:sz w:val="24"/>
        </w:rPr>
        <w:t>14,000</w:t>
      </w:r>
      <w:r>
        <w:rPr>
          <w:spacing w:val="-2"/>
          <w:sz w:val="24"/>
        </w:rPr>
        <w:t xml:space="preserve"> </w:t>
      </w:r>
      <w:r>
        <w:rPr>
          <w:sz w:val="24"/>
        </w:rPr>
        <w:t>pounds GVWR.</w:t>
      </w:r>
      <w:r>
        <w:rPr>
          <w:spacing w:val="40"/>
          <w:sz w:val="24"/>
        </w:rPr>
        <w:t xml:space="preserve"> </w:t>
      </w:r>
      <w:r>
        <w:rPr>
          <w:sz w:val="24"/>
        </w:rPr>
        <w:t>§86.010-18</w:t>
      </w:r>
    </w:p>
    <w:p w14:paraId="100E06B7" w14:textId="77777777" w:rsidR="009D0692" w:rsidRDefault="00D22DBB">
      <w:pPr>
        <w:pStyle w:val="BodyText"/>
        <w:ind w:left="720" w:right="1450"/>
      </w:pPr>
      <w:r>
        <w:t>[Delete replace with:</w:t>
      </w:r>
      <w:r>
        <w:rPr>
          <w:spacing w:val="40"/>
        </w:rPr>
        <w:t xml:space="preserve"> </w:t>
      </w:r>
      <w:r>
        <w:t>All heavy-duty diesel cycle engines used in vehicles greater than</w:t>
      </w:r>
      <w:r>
        <w:rPr>
          <w:spacing w:val="-4"/>
        </w:rPr>
        <w:t xml:space="preserve"> </w:t>
      </w:r>
      <w:r>
        <w:t>14,000</w:t>
      </w:r>
      <w:r>
        <w:rPr>
          <w:spacing w:val="-2"/>
        </w:rPr>
        <w:t xml:space="preserve"> </w:t>
      </w:r>
      <w:r>
        <w:t>pounds</w:t>
      </w:r>
      <w:r>
        <w:rPr>
          <w:spacing w:val="-3"/>
        </w:rPr>
        <w:t xml:space="preserve"> </w:t>
      </w:r>
      <w:r>
        <w:t>GVWR</w:t>
      </w:r>
      <w:r>
        <w:rPr>
          <w:spacing w:val="-8"/>
        </w:rPr>
        <w:t xml:space="preserve"> </w:t>
      </w:r>
      <w:r>
        <w:t>must</w:t>
      </w:r>
      <w:r>
        <w:rPr>
          <w:spacing w:val="-5"/>
        </w:rPr>
        <w:t xml:space="preserve"> </w:t>
      </w:r>
      <w:r>
        <w:t>have</w:t>
      </w:r>
      <w:r>
        <w:rPr>
          <w:spacing w:val="-2"/>
        </w:rPr>
        <w:t xml:space="preserve"> </w:t>
      </w:r>
      <w:r>
        <w:t>an</w:t>
      </w:r>
      <w:r>
        <w:rPr>
          <w:spacing w:val="-2"/>
        </w:rPr>
        <w:t xml:space="preserve"> </w:t>
      </w:r>
      <w:r>
        <w:t>on-board</w:t>
      </w:r>
      <w:r>
        <w:rPr>
          <w:spacing w:val="-4"/>
        </w:rPr>
        <w:t xml:space="preserve"> </w:t>
      </w:r>
      <w:r>
        <w:t>diagnostic</w:t>
      </w:r>
      <w:r>
        <w:rPr>
          <w:spacing w:val="-3"/>
        </w:rPr>
        <w:t xml:space="preserve"> </w:t>
      </w:r>
      <w:r>
        <w:t>system</w:t>
      </w:r>
      <w:r>
        <w:rPr>
          <w:spacing w:val="-4"/>
        </w:rPr>
        <w:t xml:space="preserve"> </w:t>
      </w:r>
      <w:r>
        <w:t>as</w:t>
      </w:r>
      <w:r>
        <w:rPr>
          <w:spacing w:val="-3"/>
        </w:rPr>
        <w:t xml:space="preserve"> </w:t>
      </w:r>
      <w:r>
        <w:t>required</w:t>
      </w:r>
      <w:r>
        <w:rPr>
          <w:spacing w:val="-2"/>
        </w:rPr>
        <w:t xml:space="preserve"> </w:t>
      </w:r>
      <w:r>
        <w:t>in title 13, CCR §1971.1 et seq, as applicable.]</w:t>
      </w:r>
    </w:p>
    <w:p w14:paraId="0524457E" w14:textId="77777777" w:rsidR="009D0692" w:rsidRDefault="009D0692">
      <w:pPr>
        <w:pStyle w:val="BodyText"/>
      </w:pPr>
    </w:p>
    <w:p w14:paraId="5B8AB04A" w14:textId="77777777" w:rsidR="009D0692" w:rsidRDefault="00D22DBB">
      <w:pPr>
        <w:pStyle w:val="ListParagraph"/>
        <w:numPr>
          <w:ilvl w:val="0"/>
          <w:numId w:val="43"/>
        </w:numPr>
        <w:tabs>
          <w:tab w:val="left" w:pos="717"/>
        </w:tabs>
        <w:ind w:left="717" w:hanging="357"/>
        <w:rPr>
          <w:sz w:val="24"/>
        </w:rPr>
      </w:pPr>
      <w:bookmarkStart w:id="31" w:name="19._§86.xxx-19.__[Reserved.]"/>
      <w:bookmarkEnd w:id="31"/>
      <w:r>
        <w:rPr>
          <w:sz w:val="24"/>
        </w:rPr>
        <w:t>§86.xxx-19.</w:t>
      </w:r>
      <w:r>
        <w:rPr>
          <w:spacing w:val="55"/>
          <w:sz w:val="24"/>
        </w:rPr>
        <w:t xml:space="preserve"> </w:t>
      </w:r>
      <w:r>
        <w:rPr>
          <w:spacing w:val="-2"/>
          <w:sz w:val="24"/>
        </w:rPr>
        <w:t>[Reserved.]</w:t>
      </w:r>
    </w:p>
    <w:p w14:paraId="7299E597" w14:textId="77777777" w:rsidR="009D0692" w:rsidRDefault="009D0692">
      <w:pPr>
        <w:pStyle w:val="BodyText"/>
      </w:pPr>
    </w:p>
    <w:p w14:paraId="1509C27A" w14:textId="77777777" w:rsidR="009D0692" w:rsidRDefault="00D22DBB">
      <w:pPr>
        <w:pStyle w:val="ListParagraph"/>
        <w:numPr>
          <w:ilvl w:val="0"/>
          <w:numId w:val="43"/>
        </w:numPr>
        <w:tabs>
          <w:tab w:val="left" w:pos="717"/>
        </w:tabs>
        <w:ind w:left="717" w:hanging="357"/>
        <w:rPr>
          <w:sz w:val="24"/>
        </w:rPr>
      </w:pPr>
      <w:bookmarkStart w:id="32" w:name="20._Incomplete_vehicles,_classification."/>
      <w:bookmarkEnd w:id="32"/>
      <w:r>
        <w:rPr>
          <w:sz w:val="24"/>
        </w:rPr>
        <w:t>Incomplete</w:t>
      </w:r>
      <w:r>
        <w:rPr>
          <w:spacing w:val="-5"/>
          <w:sz w:val="24"/>
        </w:rPr>
        <w:t xml:space="preserve"> </w:t>
      </w:r>
      <w:r>
        <w:rPr>
          <w:sz w:val="24"/>
        </w:rPr>
        <w:t>vehicles,</w:t>
      </w:r>
      <w:r>
        <w:rPr>
          <w:spacing w:val="-4"/>
          <w:sz w:val="24"/>
        </w:rPr>
        <w:t xml:space="preserve"> </w:t>
      </w:r>
      <w:r>
        <w:rPr>
          <w:sz w:val="24"/>
        </w:rPr>
        <w:t>classification.</w:t>
      </w:r>
      <w:r>
        <w:rPr>
          <w:spacing w:val="55"/>
          <w:sz w:val="24"/>
        </w:rPr>
        <w:t xml:space="preserve"> </w:t>
      </w:r>
      <w:r>
        <w:rPr>
          <w:sz w:val="24"/>
        </w:rPr>
        <w:t>[§86.085-20]</w:t>
      </w:r>
      <w:r>
        <w:rPr>
          <w:spacing w:val="57"/>
          <w:sz w:val="24"/>
        </w:rPr>
        <w:t xml:space="preserve"> </w:t>
      </w:r>
      <w:r>
        <w:rPr>
          <w:sz w:val="24"/>
        </w:rPr>
        <w:t>January</w:t>
      </w:r>
      <w:r>
        <w:rPr>
          <w:spacing w:val="-7"/>
          <w:sz w:val="24"/>
        </w:rPr>
        <w:t xml:space="preserve"> </w:t>
      </w:r>
      <w:r>
        <w:rPr>
          <w:sz w:val="24"/>
        </w:rPr>
        <w:t>12,</w:t>
      </w:r>
      <w:r>
        <w:rPr>
          <w:spacing w:val="-4"/>
          <w:sz w:val="24"/>
        </w:rPr>
        <w:t xml:space="preserve"> </w:t>
      </w:r>
      <w:r>
        <w:rPr>
          <w:sz w:val="24"/>
        </w:rPr>
        <w:t>1983.</w:t>
      </w:r>
      <w:r>
        <w:rPr>
          <w:spacing w:val="-7"/>
          <w:sz w:val="24"/>
        </w:rPr>
        <w:t xml:space="preserve"> </w:t>
      </w:r>
      <w:r>
        <w:rPr>
          <w:sz w:val="24"/>
        </w:rPr>
        <w:t>[No</w:t>
      </w:r>
      <w:r>
        <w:rPr>
          <w:spacing w:val="-4"/>
          <w:sz w:val="24"/>
        </w:rPr>
        <w:t xml:space="preserve"> </w:t>
      </w:r>
      <w:r>
        <w:rPr>
          <w:spacing w:val="-2"/>
          <w:sz w:val="24"/>
        </w:rPr>
        <w:t>change.]</w:t>
      </w:r>
    </w:p>
    <w:p w14:paraId="32767619" w14:textId="77777777" w:rsidR="009D0692" w:rsidRDefault="009D0692">
      <w:pPr>
        <w:pStyle w:val="BodyText"/>
      </w:pPr>
    </w:p>
    <w:p w14:paraId="059D6445" w14:textId="77777777" w:rsidR="009D0692" w:rsidRDefault="00D22DBB">
      <w:pPr>
        <w:pStyle w:val="ListParagraph"/>
        <w:numPr>
          <w:ilvl w:val="0"/>
          <w:numId w:val="43"/>
        </w:numPr>
        <w:tabs>
          <w:tab w:val="left" w:pos="717"/>
        </w:tabs>
        <w:ind w:left="717" w:hanging="357"/>
        <w:rPr>
          <w:sz w:val="24"/>
        </w:rPr>
      </w:pPr>
      <w:bookmarkStart w:id="33" w:name="21._Application_for_certification._[§86."/>
      <w:bookmarkEnd w:id="33"/>
      <w:r>
        <w:rPr>
          <w:sz w:val="24"/>
        </w:rPr>
        <w:t>Application</w:t>
      </w:r>
      <w:r>
        <w:rPr>
          <w:spacing w:val="-9"/>
          <w:sz w:val="24"/>
        </w:rPr>
        <w:t xml:space="preserve"> </w:t>
      </w:r>
      <w:r>
        <w:rPr>
          <w:sz w:val="24"/>
        </w:rPr>
        <w:t>for</w:t>
      </w:r>
      <w:r>
        <w:rPr>
          <w:spacing w:val="-8"/>
          <w:sz w:val="24"/>
        </w:rPr>
        <w:t xml:space="preserve"> </w:t>
      </w:r>
      <w:r>
        <w:rPr>
          <w:sz w:val="24"/>
        </w:rPr>
        <w:t>certification.</w:t>
      </w:r>
      <w:r>
        <w:rPr>
          <w:spacing w:val="-6"/>
          <w:sz w:val="24"/>
        </w:rPr>
        <w:t xml:space="preserve"> </w:t>
      </w:r>
      <w:r>
        <w:rPr>
          <w:sz w:val="24"/>
        </w:rPr>
        <w:t>[§86.xxx-</w:t>
      </w:r>
      <w:r>
        <w:rPr>
          <w:spacing w:val="-5"/>
          <w:sz w:val="24"/>
        </w:rPr>
        <w:t>21]</w:t>
      </w:r>
    </w:p>
    <w:p w14:paraId="021C4D9D" w14:textId="77777777" w:rsidR="009D0692" w:rsidRDefault="00D22DBB">
      <w:pPr>
        <w:pStyle w:val="Heading2"/>
        <w:numPr>
          <w:ilvl w:val="1"/>
          <w:numId w:val="43"/>
        </w:numPr>
        <w:tabs>
          <w:tab w:val="left" w:pos="1799"/>
        </w:tabs>
        <w:ind w:left="1799" w:hanging="719"/>
      </w:pPr>
      <w:r>
        <w:t>Federal</w:t>
      </w:r>
      <w:r>
        <w:rPr>
          <w:spacing w:val="-1"/>
        </w:rPr>
        <w:t xml:space="preserve"> </w:t>
      </w:r>
      <w:r>
        <w:rPr>
          <w:spacing w:val="-2"/>
        </w:rPr>
        <w:t>provisions.</w:t>
      </w:r>
    </w:p>
    <w:p w14:paraId="12DA2966" w14:textId="77777777" w:rsidR="009D0692" w:rsidRDefault="00D22DBB">
      <w:pPr>
        <w:pStyle w:val="ListParagraph"/>
        <w:numPr>
          <w:ilvl w:val="2"/>
          <w:numId w:val="43"/>
        </w:numPr>
        <w:tabs>
          <w:tab w:val="left" w:pos="1438"/>
        </w:tabs>
        <w:ind w:left="1438" w:hanging="358"/>
        <w:rPr>
          <w:sz w:val="24"/>
        </w:rPr>
      </w:pPr>
      <w:r>
        <w:rPr>
          <w:b/>
          <w:sz w:val="24"/>
        </w:rPr>
        <w:t>§86.004-21</w:t>
      </w:r>
      <w:r>
        <w:rPr>
          <w:b/>
          <w:spacing w:val="57"/>
          <w:sz w:val="24"/>
        </w:rPr>
        <w:t xml:space="preserve"> </w:t>
      </w:r>
      <w:r>
        <w:rPr>
          <w:sz w:val="24"/>
        </w:rPr>
        <w:t>October</w:t>
      </w:r>
      <w:r>
        <w:rPr>
          <w:spacing w:val="-5"/>
          <w:sz w:val="24"/>
        </w:rPr>
        <w:t xml:space="preserve"> </w:t>
      </w:r>
      <w:r>
        <w:rPr>
          <w:sz w:val="24"/>
        </w:rPr>
        <w:t>6,</w:t>
      </w:r>
      <w:r>
        <w:rPr>
          <w:spacing w:val="-3"/>
          <w:sz w:val="24"/>
        </w:rPr>
        <w:t xml:space="preserve"> </w:t>
      </w:r>
      <w:r>
        <w:rPr>
          <w:sz w:val="24"/>
        </w:rPr>
        <w:t>2000.</w:t>
      </w:r>
      <w:r>
        <w:rPr>
          <w:spacing w:val="57"/>
          <w:sz w:val="24"/>
        </w:rPr>
        <w:t xml:space="preserve"> </w:t>
      </w:r>
      <w:r>
        <w:rPr>
          <w:sz w:val="24"/>
        </w:rPr>
        <w:t>Amend</w:t>
      </w:r>
      <w:r>
        <w:rPr>
          <w:spacing w:val="-3"/>
          <w:sz w:val="24"/>
        </w:rPr>
        <w:t xml:space="preserve"> </w:t>
      </w:r>
      <w:r>
        <w:rPr>
          <w:sz w:val="24"/>
        </w:rPr>
        <w:t>as</w:t>
      </w:r>
      <w:r>
        <w:rPr>
          <w:spacing w:val="-9"/>
          <w:sz w:val="24"/>
        </w:rPr>
        <w:t xml:space="preserve"> </w:t>
      </w:r>
      <w:r>
        <w:rPr>
          <w:spacing w:val="-2"/>
          <w:sz w:val="24"/>
        </w:rPr>
        <w:t>follows:</w:t>
      </w:r>
    </w:p>
    <w:p w14:paraId="5672EBB9" w14:textId="77777777" w:rsidR="009D0692" w:rsidRDefault="00D22DBB">
      <w:pPr>
        <w:pStyle w:val="ListParagraph"/>
        <w:numPr>
          <w:ilvl w:val="3"/>
          <w:numId w:val="43"/>
        </w:numPr>
        <w:tabs>
          <w:tab w:val="left" w:pos="1905"/>
        </w:tabs>
        <w:ind w:left="1905" w:hanging="465"/>
        <w:rPr>
          <w:sz w:val="24"/>
        </w:rPr>
      </w:pPr>
      <w:r>
        <w:rPr>
          <w:sz w:val="24"/>
        </w:rPr>
        <w:t>Subparagraphs</w:t>
      </w:r>
      <w:r>
        <w:rPr>
          <w:spacing w:val="-4"/>
          <w:sz w:val="24"/>
        </w:rPr>
        <w:t xml:space="preserve"> </w:t>
      </w:r>
      <w:r>
        <w:rPr>
          <w:sz w:val="24"/>
        </w:rPr>
        <w:t>(a)</w:t>
      </w:r>
      <w:r>
        <w:rPr>
          <w:spacing w:val="-4"/>
          <w:sz w:val="24"/>
        </w:rPr>
        <w:t xml:space="preserve"> </w:t>
      </w:r>
      <w:r>
        <w:rPr>
          <w:sz w:val="24"/>
        </w:rPr>
        <w:t>through</w:t>
      </w:r>
      <w:r>
        <w:rPr>
          <w:spacing w:val="-2"/>
          <w:sz w:val="24"/>
        </w:rPr>
        <w:t xml:space="preserve"> </w:t>
      </w:r>
      <w:r>
        <w:rPr>
          <w:sz w:val="24"/>
        </w:rPr>
        <w:t>(l).</w:t>
      </w:r>
      <w:r>
        <w:rPr>
          <w:spacing w:val="60"/>
          <w:sz w:val="24"/>
        </w:rPr>
        <w:t xml:space="preserve"> </w:t>
      </w:r>
      <w:r>
        <w:rPr>
          <w:sz w:val="24"/>
        </w:rPr>
        <w:t>[No</w:t>
      </w:r>
      <w:r>
        <w:rPr>
          <w:spacing w:val="-2"/>
          <w:sz w:val="24"/>
        </w:rPr>
        <w:t xml:space="preserve"> change.]</w:t>
      </w:r>
    </w:p>
    <w:p w14:paraId="11C9F57F" w14:textId="77777777" w:rsidR="009D0692" w:rsidRDefault="00D22DBB">
      <w:pPr>
        <w:pStyle w:val="ListParagraph"/>
        <w:numPr>
          <w:ilvl w:val="3"/>
          <w:numId w:val="43"/>
        </w:numPr>
        <w:tabs>
          <w:tab w:val="left" w:pos="1908"/>
        </w:tabs>
        <w:ind w:left="1908" w:hanging="468"/>
        <w:rPr>
          <w:sz w:val="24"/>
        </w:rPr>
      </w:pPr>
      <w:r>
        <w:rPr>
          <w:sz w:val="24"/>
        </w:rPr>
        <w:t>Delete</w:t>
      </w:r>
      <w:r>
        <w:rPr>
          <w:spacing w:val="-8"/>
          <w:sz w:val="24"/>
        </w:rPr>
        <w:t xml:space="preserve"> </w:t>
      </w:r>
      <w:r>
        <w:rPr>
          <w:sz w:val="24"/>
        </w:rPr>
        <w:t>subparagraph</w:t>
      </w:r>
      <w:r>
        <w:rPr>
          <w:spacing w:val="-5"/>
          <w:sz w:val="24"/>
        </w:rPr>
        <w:t xml:space="preserve"> </w:t>
      </w:r>
      <w:r>
        <w:rPr>
          <w:spacing w:val="-4"/>
          <w:sz w:val="24"/>
        </w:rPr>
        <w:t>(m).</w:t>
      </w:r>
    </w:p>
    <w:p w14:paraId="0BDBC216" w14:textId="77777777" w:rsidR="009D0692" w:rsidRDefault="00D22DBB">
      <w:pPr>
        <w:pStyle w:val="BodyText"/>
        <w:ind w:left="1440"/>
      </w:pPr>
      <w:r>
        <w:t>1.2</w:t>
      </w:r>
      <w:r>
        <w:rPr>
          <w:spacing w:val="44"/>
        </w:rPr>
        <w:t xml:space="preserve"> </w:t>
      </w:r>
      <w:r>
        <w:t>Subparagraph</w:t>
      </w:r>
      <w:r>
        <w:rPr>
          <w:spacing w:val="-1"/>
        </w:rPr>
        <w:t xml:space="preserve"> </w:t>
      </w:r>
      <w:r>
        <w:t>(n).</w:t>
      </w:r>
      <w:r>
        <w:rPr>
          <w:spacing w:val="61"/>
        </w:rPr>
        <w:t xml:space="preserve"> </w:t>
      </w:r>
      <w:r>
        <w:t>[No</w:t>
      </w:r>
      <w:r>
        <w:rPr>
          <w:spacing w:val="-4"/>
        </w:rPr>
        <w:t xml:space="preserve"> </w:t>
      </w:r>
      <w:r>
        <w:rPr>
          <w:spacing w:val="-2"/>
        </w:rPr>
        <w:t>change.]</w:t>
      </w:r>
    </w:p>
    <w:p w14:paraId="08B17B45" w14:textId="77777777" w:rsidR="009D0692" w:rsidRDefault="009D0692">
      <w:pPr>
        <w:pStyle w:val="BodyText"/>
      </w:pPr>
    </w:p>
    <w:p w14:paraId="1BD2BF2A" w14:textId="77777777" w:rsidR="009D0692" w:rsidRDefault="00D22DBB">
      <w:pPr>
        <w:pStyle w:val="ListParagraph"/>
        <w:numPr>
          <w:ilvl w:val="2"/>
          <w:numId w:val="43"/>
        </w:numPr>
        <w:tabs>
          <w:tab w:val="left" w:pos="358"/>
        </w:tabs>
        <w:ind w:left="358" w:right="4476" w:hanging="358"/>
        <w:jc w:val="right"/>
        <w:rPr>
          <w:sz w:val="24"/>
        </w:rPr>
      </w:pPr>
      <w:r>
        <w:rPr>
          <w:b/>
          <w:sz w:val="24"/>
        </w:rPr>
        <w:t>§86.007-21</w:t>
      </w:r>
      <w:r>
        <w:rPr>
          <w:b/>
          <w:spacing w:val="56"/>
          <w:sz w:val="24"/>
        </w:rPr>
        <w:t xml:space="preserve"> </w:t>
      </w:r>
      <w:r>
        <w:rPr>
          <w:sz w:val="24"/>
        </w:rPr>
        <w:t>August</w:t>
      </w:r>
      <w:r>
        <w:rPr>
          <w:spacing w:val="-7"/>
          <w:sz w:val="24"/>
        </w:rPr>
        <w:t xml:space="preserve"> </w:t>
      </w:r>
      <w:r>
        <w:rPr>
          <w:sz w:val="24"/>
        </w:rPr>
        <w:t>30,</w:t>
      </w:r>
      <w:r>
        <w:rPr>
          <w:spacing w:val="-3"/>
          <w:sz w:val="24"/>
        </w:rPr>
        <w:t xml:space="preserve"> </w:t>
      </w:r>
      <w:r>
        <w:rPr>
          <w:sz w:val="24"/>
        </w:rPr>
        <w:t>2006.</w:t>
      </w:r>
      <w:r>
        <w:rPr>
          <w:spacing w:val="56"/>
          <w:sz w:val="24"/>
        </w:rPr>
        <w:t xml:space="preserve"> </w:t>
      </w:r>
      <w:r>
        <w:rPr>
          <w:sz w:val="24"/>
        </w:rPr>
        <w:t>Amend</w:t>
      </w:r>
      <w:r>
        <w:rPr>
          <w:spacing w:val="-4"/>
          <w:sz w:val="24"/>
        </w:rPr>
        <w:t xml:space="preserve"> </w:t>
      </w:r>
      <w:r>
        <w:rPr>
          <w:sz w:val="24"/>
        </w:rPr>
        <w:t>as</w:t>
      </w:r>
      <w:r>
        <w:rPr>
          <w:spacing w:val="-9"/>
          <w:sz w:val="24"/>
        </w:rPr>
        <w:t xml:space="preserve"> </w:t>
      </w:r>
      <w:r>
        <w:rPr>
          <w:spacing w:val="-2"/>
          <w:sz w:val="24"/>
        </w:rPr>
        <w:t>follows:</w:t>
      </w:r>
    </w:p>
    <w:p w14:paraId="7EFC7177" w14:textId="77777777" w:rsidR="009D0692" w:rsidRDefault="00D22DBB">
      <w:pPr>
        <w:pStyle w:val="ListParagraph"/>
        <w:numPr>
          <w:ilvl w:val="3"/>
          <w:numId w:val="43"/>
        </w:numPr>
        <w:tabs>
          <w:tab w:val="left" w:pos="465"/>
        </w:tabs>
        <w:ind w:left="465" w:right="4527" w:hanging="465"/>
        <w:jc w:val="right"/>
        <w:rPr>
          <w:sz w:val="24"/>
        </w:rPr>
      </w:pPr>
      <w:r>
        <w:rPr>
          <w:sz w:val="24"/>
        </w:rPr>
        <w:t>Subparagraphs</w:t>
      </w:r>
      <w:r>
        <w:rPr>
          <w:spacing w:val="-4"/>
          <w:sz w:val="24"/>
        </w:rPr>
        <w:t xml:space="preserve"> </w:t>
      </w:r>
      <w:r>
        <w:rPr>
          <w:sz w:val="24"/>
        </w:rPr>
        <w:t>(a)</w:t>
      </w:r>
      <w:r>
        <w:rPr>
          <w:spacing w:val="-4"/>
          <w:sz w:val="24"/>
        </w:rPr>
        <w:t xml:space="preserve"> </w:t>
      </w:r>
      <w:r>
        <w:rPr>
          <w:sz w:val="24"/>
        </w:rPr>
        <w:t>through</w:t>
      </w:r>
      <w:r>
        <w:rPr>
          <w:spacing w:val="-2"/>
          <w:sz w:val="24"/>
        </w:rPr>
        <w:t xml:space="preserve"> </w:t>
      </w:r>
      <w:r>
        <w:rPr>
          <w:sz w:val="24"/>
        </w:rPr>
        <w:t>(l).</w:t>
      </w:r>
      <w:r>
        <w:rPr>
          <w:spacing w:val="60"/>
          <w:sz w:val="24"/>
        </w:rPr>
        <w:t xml:space="preserve"> </w:t>
      </w:r>
      <w:r>
        <w:rPr>
          <w:sz w:val="24"/>
        </w:rPr>
        <w:t>[No</w:t>
      </w:r>
      <w:r>
        <w:rPr>
          <w:spacing w:val="-2"/>
          <w:sz w:val="24"/>
        </w:rPr>
        <w:t xml:space="preserve"> change.]</w:t>
      </w:r>
    </w:p>
    <w:p w14:paraId="3599DFD0" w14:textId="77777777" w:rsidR="009D0692" w:rsidRDefault="00D22DBB">
      <w:pPr>
        <w:pStyle w:val="ListParagraph"/>
        <w:numPr>
          <w:ilvl w:val="3"/>
          <w:numId w:val="43"/>
        </w:numPr>
        <w:tabs>
          <w:tab w:val="left" w:pos="1908"/>
        </w:tabs>
        <w:ind w:left="1908" w:hanging="468"/>
        <w:rPr>
          <w:sz w:val="24"/>
        </w:rPr>
      </w:pPr>
      <w:r>
        <w:rPr>
          <w:sz w:val="24"/>
        </w:rPr>
        <w:t>Delete</w:t>
      </w:r>
      <w:r>
        <w:rPr>
          <w:spacing w:val="-8"/>
          <w:sz w:val="24"/>
        </w:rPr>
        <w:t xml:space="preserve"> </w:t>
      </w:r>
      <w:r>
        <w:rPr>
          <w:sz w:val="24"/>
        </w:rPr>
        <w:t>subparagraph</w:t>
      </w:r>
      <w:r>
        <w:rPr>
          <w:spacing w:val="-5"/>
          <w:sz w:val="24"/>
        </w:rPr>
        <w:t xml:space="preserve"> </w:t>
      </w:r>
      <w:r>
        <w:rPr>
          <w:spacing w:val="-4"/>
          <w:sz w:val="24"/>
        </w:rPr>
        <w:t>(m).</w:t>
      </w:r>
    </w:p>
    <w:p w14:paraId="6B2BF285" w14:textId="77777777" w:rsidR="009D0692" w:rsidRDefault="009D0692">
      <w:pPr>
        <w:pStyle w:val="ListParagraph"/>
        <w:rPr>
          <w:sz w:val="24"/>
        </w:rPr>
        <w:sectPr w:rsidR="009D0692">
          <w:pgSz w:w="12240" w:h="15840"/>
          <w:pgMar w:top="1640" w:right="0" w:bottom="1620" w:left="1080" w:header="0" w:footer="1424" w:gutter="0"/>
          <w:cols w:space="720"/>
        </w:sectPr>
      </w:pPr>
    </w:p>
    <w:p w14:paraId="1003CEDB" w14:textId="77777777" w:rsidR="009D0692" w:rsidRDefault="00D22DBB">
      <w:pPr>
        <w:pStyle w:val="ListParagraph"/>
        <w:numPr>
          <w:ilvl w:val="3"/>
          <w:numId w:val="43"/>
        </w:numPr>
        <w:tabs>
          <w:tab w:val="left" w:pos="1905"/>
        </w:tabs>
        <w:spacing w:before="75"/>
        <w:ind w:left="1905" w:hanging="465"/>
        <w:rPr>
          <w:sz w:val="24"/>
        </w:rPr>
      </w:pPr>
      <w:r>
        <w:rPr>
          <w:sz w:val="24"/>
        </w:rPr>
        <w:lastRenderedPageBreak/>
        <w:t>Subparagraph</w:t>
      </w:r>
      <w:r>
        <w:rPr>
          <w:spacing w:val="-3"/>
          <w:sz w:val="24"/>
        </w:rPr>
        <w:t xml:space="preserve"> </w:t>
      </w:r>
      <w:r>
        <w:rPr>
          <w:sz w:val="24"/>
        </w:rPr>
        <w:t>(n).</w:t>
      </w:r>
      <w:r>
        <w:rPr>
          <w:spacing w:val="59"/>
          <w:sz w:val="24"/>
        </w:rPr>
        <w:t xml:space="preserve"> </w:t>
      </w:r>
      <w:r>
        <w:rPr>
          <w:sz w:val="24"/>
        </w:rPr>
        <w:t>[No</w:t>
      </w:r>
      <w:r>
        <w:rPr>
          <w:spacing w:val="-2"/>
          <w:sz w:val="24"/>
        </w:rPr>
        <w:t xml:space="preserve"> change.]</w:t>
      </w:r>
    </w:p>
    <w:p w14:paraId="7D2368D1" w14:textId="77777777" w:rsidR="009D0692" w:rsidRDefault="00D22DBB">
      <w:pPr>
        <w:pStyle w:val="ListParagraph"/>
        <w:numPr>
          <w:ilvl w:val="3"/>
          <w:numId w:val="43"/>
        </w:numPr>
        <w:tabs>
          <w:tab w:val="left" w:pos="1904"/>
          <w:tab w:val="left" w:pos="6119"/>
        </w:tabs>
        <w:ind w:left="1079" w:right="1509" w:firstLine="360"/>
        <w:rPr>
          <w:sz w:val="24"/>
        </w:rPr>
      </w:pPr>
      <w:r>
        <w:rPr>
          <w:sz w:val="24"/>
        </w:rPr>
        <w:t>Amend subparagraph (o) as follows:</w:t>
      </w:r>
      <w:r>
        <w:rPr>
          <w:sz w:val="24"/>
        </w:rPr>
        <w:tab/>
        <w:t>For 2005 and subsequent model year diesel heavy-duty engines, the manufacturer must provide the following additional</w:t>
      </w:r>
      <w:r>
        <w:rPr>
          <w:spacing w:val="-5"/>
          <w:sz w:val="24"/>
        </w:rPr>
        <w:t xml:space="preserve"> </w:t>
      </w:r>
      <w:r>
        <w:rPr>
          <w:sz w:val="24"/>
        </w:rPr>
        <w:t>information</w:t>
      </w:r>
      <w:r>
        <w:rPr>
          <w:spacing w:val="-8"/>
          <w:sz w:val="24"/>
        </w:rPr>
        <w:t xml:space="preserve"> </w:t>
      </w:r>
      <w:r>
        <w:rPr>
          <w:sz w:val="24"/>
        </w:rPr>
        <w:t>pertaining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supplemental</w:t>
      </w:r>
      <w:r>
        <w:rPr>
          <w:spacing w:val="-5"/>
          <w:sz w:val="24"/>
        </w:rPr>
        <w:t xml:space="preserve"> </w:t>
      </w:r>
      <w:r>
        <w:rPr>
          <w:sz w:val="24"/>
        </w:rPr>
        <w:t>steady-state</w:t>
      </w:r>
      <w:r>
        <w:rPr>
          <w:spacing w:val="-4"/>
          <w:sz w:val="24"/>
        </w:rPr>
        <w:t xml:space="preserve"> </w:t>
      </w:r>
      <w:r>
        <w:rPr>
          <w:sz w:val="24"/>
        </w:rPr>
        <w:t>test</w:t>
      </w:r>
      <w:r>
        <w:rPr>
          <w:spacing w:val="-4"/>
          <w:sz w:val="24"/>
        </w:rPr>
        <w:t xml:space="preserve"> </w:t>
      </w:r>
      <w:r>
        <w:rPr>
          <w:sz w:val="24"/>
        </w:rPr>
        <w:t>conducted under § 86.1360-2007:</w:t>
      </w:r>
    </w:p>
    <w:p w14:paraId="52792225" w14:textId="77777777" w:rsidR="009D0692" w:rsidRDefault="00D22DBB">
      <w:pPr>
        <w:pStyle w:val="ListParagraph"/>
        <w:numPr>
          <w:ilvl w:val="4"/>
          <w:numId w:val="43"/>
        </w:numPr>
        <w:tabs>
          <w:tab w:val="left" w:pos="2515"/>
        </w:tabs>
        <w:ind w:left="2515" w:hanging="716"/>
        <w:rPr>
          <w:sz w:val="24"/>
        </w:rPr>
      </w:pPr>
      <w:r>
        <w:rPr>
          <w:sz w:val="24"/>
        </w:rPr>
        <w:t>Subparagraph</w:t>
      </w:r>
      <w:r>
        <w:rPr>
          <w:spacing w:val="-4"/>
          <w:sz w:val="24"/>
        </w:rPr>
        <w:t xml:space="preserve"> </w:t>
      </w:r>
      <w:r>
        <w:rPr>
          <w:sz w:val="24"/>
        </w:rPr>
        <w:t>(o)(1).</w:t>
      </w:r>
      <w:r>
        <w:rPr>
          <w:spacing w:val="57"/>
          <w:sz w:val="24"/>
        </w:rPr>
        <w:t xml:space="preserve"> </w:t>
      </w:r>
      <w:r>
        <w:rPr>
          <w:sz w:val="24"/>
        </w:rPr>
        <w:t>[No</w:t>
      </w:r>
      <w:r>
        <w:rPr>
          <w:spacing w:val="-3"/>
          <w:sz w:val="24"/>
        </w:rPr>
        <w:t xml:space="preserve"> </w:t>
      </w:r>
      <w:r>
        <w:rPr>
          <w:spacing w:val="-2"/>
          <w:sz w:val="24"/>
        </w:rPr>
        <w:t>change.]</w:t>
      </w:r>
    </w:p>
    <w:p w14:paraId="0C1FC7FA" w14:textId="77777777" w:rsidR="009D0692" w:rsidRDefault="00D22DBB">
      <w:pPr>
        <w:pStyle w:val="ListParagraph"/>
        <w:numPr>
          <w:ilvl w:val="4"/>
          <w:numId w:val="43"/>
        </w:numPr>
        <w:tabs>
          <w:tab w:val="left" w:pos="2515"/>
        </w:tabs>
        <w:spacing w:before="1"/>
        <w:ind w:left="1439" w:right="1507" w:firstLine="360"/>
        <w:rPr>
          <w:sz w:val="24"/>
        </w:rPr>
      </w:pPr>
      <w:r>
        <w:rPr>
          <w:sz w:val="24"/>
        </w:rPr>
        <w:t>Amend subparagraph (o)(2) as follows: For engines subject to the MAEL (see §86.1360-2007B.1), brake specific gaseous emission data for each</w:t>
      </w:r>
      <w:r>
        <w:rPr>
          <w:spacing w:val="-4"/>
          <w:sz w:val="24"/>
        </w:rPr>
        <w:t xml:space="preserve"> </w:t>
      </w:r>
      <w:r>
        <w:rPr>
          <w:sz w:val="24"/>
        </w:rPr>
        <w:t>of the</w:t>
      </w:r>
      <w:r>
        <w:rPr>
          <w:spacing w:val="-4"/>
          <w:sz w:val="24"/>
        </w:rPr>
        <w:t xml:space="preserve"> </w:t>
      </w:r>
      <w:r>
        <w:rPr>
          <w:sz w:val="24"/>
        </w:rPr>
        <w:t>12</w:t>
      </w:r>
      <w:r>
        <w:rPr>
          <w:spacing w:val="-4"/>
          <w:sz w:val="24"/>
        </w:rPr>
        <w:t xml:space="preserve"> </w:t>
      </w:r>
      <w:r>
        <w:rPr>
          <w:sz w:val="24"/>
        </w:rPr>
        <w:t>non-idle</w:t>
      </w:r>
      <w:r>
        <w:rPr>
          <w:spacing w:val="-4"/>
          <w:sz w:val="24"/>
        </w:rPr>
        <w:t xml:space="preserve"> </w:t>
      </w:r>
      <w:r>
        <w:rPr>
          <w:sz w:val="24"/>
        </w:rPr>
        <w:t>test</w:t>
      </w:r>
      <w:r>
        <w:rPr>
          <w:spacing w:val="-5"/>
          <w:sz w:val="24"/>
        </w:rPr>
        <w:t xml:space="preserve"> </w:t>
      </w:r>
      <w:r>
        <w:rPr>
          <w:sz w:val="24"/>
        </w:rPr>
        <w:t>points</w:t>
      </w:r>
      <w:r>
        <w:rPr>
          <w:spacing w:val="-5"/>
          <w:sz w:val="24"/>
        </w:rPr>
        <w:t xml:space="preserve"> </w:t>
      </w:r>
      <w:r>
        <w:rPr>
          <w:sz w:val="24"/>
        </w:rPr>
        <w:t>(identified</w:t>
      </w:r>
      <w:r>
        <w:rPr>
          <w:spacing w:val="-4"/>
          <w:sz w:val="24"/>
        </w:rPr>
        <w:t xml:space="preserve"> </w:t>
      </w:r>
      <w:r>
        <w:rPr>
          <w:sz w:val="24"/>
        </w:rPr>
        <w:t>under</w:t>
      </w:r>
      <w:r>
        <w:rPr>
          <w:spacing w:val="-4"/>
          <w:sz w:val="24"/>
        </w:rPr>
        <w:t xml:space="preserve"> </w:t>
      </w:r>
      <w:r>
        <w:rPr>
          <w:sz w:val="24"/>
        </w:rPr>
        <w:t>§86.1360-2007(b)(1))</w:t>
      </w:r>
      <w:r>
        <w:rPr>
          <w:spacing w:val="-4"/>
          <w:sz w:val="24"/>
        </w:rPr>
        <w:t xml:space="preserve"> </w:t>
      </w:r>
      <w:r>
        <w:rPr>
          <w:sz w:val="24"/>
        </w:rPr>
        <w:t>and the 3 selected test points (identified under §86.1360-2007(b)(2));</w:t>
      </w:r>
    </w:p>
    <w:p w14:paraId="3A476FD4" w14:textId="77777777" w:rsidR="009D0692" w:rsidRDefault="00D22DBB">
      <w:pPr>
        <w:pStyle w:val="ListParagraph"/>
        <w:numPr>
          <w:ilvl w:val="4"/>
          <w:numId w:val="43"/>
        </w:numPr>
        <w:tabs>
          <w:tab w:val="left" w:pos="2515"/>
        </w:tabs>
        <w:ind w:left="1439" w:right="1656" w:firstLine="360"/>
        <w:rPr>
          <w:sz w:val="24"/>
        </w:rPr>
      </w:pPr>
      <w:r>
        <w:rPr>
          <w:sz w:val="24"/>
        </w:rPr>
        <w:t>Amend</w:t>
      </w:r>
      <w:r>
        <w:rPr>
          <w:spacing w:val="-2"/>
          <w:sz w:val="24"/>
        </w:rPr>
        <w:t xml:space="preserve"> </w:t>
      </w:r>
      <w:r>
        <w:rPr>
          <w:sz w:val="24"/>
        </w:rPr>
        <w:t>subparagraph</w:t>
      </w:r>
      <w:r>
        <w:rPr>
          <w:spacing w:val="-2"/>
          <w:sz w:val="24"/>
        </w:rPr>
        <w:t xml:space="preserve"> </w:t>
      </w:r>
      <w:r>
        <w:rPr>
          <w:sz w:val="24"/>
        </w:rPr>
        <w:t>(o)(3)</w:t>
      </w:r>
      <w:r>
        <w:rPr>
          <w:spacing w:val="-4"/>
          <w:sz w:val="24"/>
        </w:rPr>
        <w:t xml:space="preserve"> </w:t>
      </w:r>
      <w:r>
        <w:rPr>
          <w:sz w:val="24"/>
        </w:rPr>
        <w:t>as</w:t>
      </w:r>
      <w:r>
        <w:rPr>
          <w:spacing w:val="-5"/>
          <w:sz w:val="24"/>
        </w:rPr>
        <w:t xml:space="preserve"> </w:t>
      </w:r>
      <w:r>
        <w:rPr>
          <w:sz w:val="24"/>
        </w:rPr>
        <w:t>follows:</w:t>
      </w:r>
      <w:r>
        <w:rPr>
          <w:spacing w:val="-2"/>
          <w:sz w:val="24"/>
        </w:rPr>
        <w:t xml:space="preserve"> </w:t>
      </w:r>
      <w:r>
        <w:rPr>
          <w:sz w:val="24"/>
        </w:rPr>
        <w:t>For</w:t>
      </w:r>
      <w:r>
        <w:rPr>
          <w:spacing w:val="-4"/>
          <w:sz w:val="24"/>
        </w:rPr>
        <w:t xml:space="preserve"> </w:t>
      </w:r>
      <w:r>
        <w:rPr>
          <w:sz w:val="24"/>
        </w:rPr>
        <w:t>engines</w:t>
      </w:r>
      <w:r>
        <w:rPr>
          <w:spacing w:val="-3"/>
          <w:sz w:val="24"/>
        </w:rPr>
        <w:t xml:space="preserve"> </w:t>
      </w:r>
      <w:r>
        <w:rPr>
          <w:sz w:val="24"/>
        </w:rPr>
        <w:t>subject</w:t>
      </w:r>
      <w:r>
        <w:rPr>
          <w:spacing w:val="-5"/>
          <w:sz w:val="24"/>
        </w:rPr>
        <w:t xml:space="preserve"> </w:t>
      </w:r>
      <w:r>
        <w:rPr>
          <w:sz w:val="24"/>
        </w:rPr>
        <w:t>to</w:t>
      </w:r>
      <w:r>
        <w:rPr>
          <w:spacing w:val="-4"/>
          <w:sz w:val="24"/>
        </w:rPr>
        <w:t xml:space="preserve"> </w:t>
      </w:r>
      <w:r>
        <w:rPr>
          <w:sz w:val="24"/>
        </w:rPr>
        <w:t>the MAEL (see §86.1360-2007B.1), concentrations and mass flow rates of all regulated gaseous emissions plus carbon dioxide;</w:t>
      </w:r>
    </w:p>
    <w:p w14:paraId="6199DFB8" w14:textId="77777777" w:rsidR="009D0692" w:rsidRDefault="00D22DBB">
      <w:pPr>
        <w:pStyle w:val="ListParagraph"/>
        <w:numPr>
          <w:ilvl w:val="4"/>
          <w:numId w:val="43"/>
        </w:numPr>
        <w:tabs>
          <w:tab w:val="left" w:pos="2516"/>
        </w:tabs>
        <w:ind w:left="2516" w:hanging="716"/>
        <w:rPr>
          <w:sz w:val="24"/>
        </w:rPr>
      </w:pPr>
      <w:r>
        <w:rPr>
          <w:sz w:val="24"/>
        </w:rPr>
        <w:t>Subparagraph</w:t>
      </w:r>
      <w:r>
        <w:rPr>
          <w:spacing w:val="-6"/>
          <w:sz w:val="24"/>
        </w:rPr>
        <w:t xml:space="preserve"> </w:t>
      </w:r>
      <w:r>
        <w:rPr>
          <w:sz w:val="24"/>
        </w:rPr>
        <w:t>(o)(4)</w:t>
      </w:r>
      <w:r>
        <w:rPr>
          <w:spacing w:val="-5"/>
          <w:sz w:val="24"/>
        </w:rPr>
        <w:t xml:space="preserve"> </w:t>
      </w:r>
      <w:r>
        <w:rPr>
          <w:sz w:val="24"/>
        </w:rPr>
        <w:t>and</w:t>
      </w:r>
      <w:r>
        <w:rPr>
          <w:spacing w:val="-4"/>
          <w:sz w:val="24"/>
        </w:rPr>
        <w:t xml:space="preserve"> </w:t>
      </w:r>
      <w:r>
        <w:rPr>
          <w:sz w:val="24"/>
        </w:rPr>
        <w:t>(o)(5).</w:t>
      </w:r>
      <w:r>
        <w:rPr>
          <w:spacing w:val="-3"/>
          <w:sz w:val="24"/>
        </w:rPr>
        <w:t xml:space="preserve"> </w:t>
      </w:r>
      <w:r>
        <w:rPr>
          <w:sz w:val="24"/>
        </w:rPr>
        <w:t>[No</w:t>
      </w:r>
      <w:r>
        <w:rPr>
          <w:spacing w:val="-5"/>
          <w:sz w:val="24"/>
        </w:rPr>
        <w:t xml:space="preserve"> </w:t>
      </w:r>
      <w:r>
        <w:rPr>
          <w:spacing w:val="-2"/>
          <w:sz w:val="24"/>
        </w:rPr>
        <w:t>change.]</w:t>
      </w:r>
    </w:p>
    <w:p w14:paraId="67288F86" w14:textId="77777777" w:rsidR="009D0692" w:rsidRDefault="00D22DBB">
      <w:pPr>
        <w:pStyle w:val="ListParagraph"/>
        <w:numPr>
          <w:ilvl w:val="4"/>
          <w:numId w:val="43"/>
        </w:numPr>
        <w:tabs>
          <w:tab w:val="left" w:pos="2467"/>
        </w:tabs>
        <w:ind w:left="1440" w:right="1527" w:firstLine="360"/>
        <w:rPr>
          <w:sz w:val="24"/>
        </w:rPr>
      </w:pPr>
      <w:r>
        <w:rPr>
          <w:sz w:val="24"/>
        </w:rPr>
        <w:t>Amend subparagraph (o)(6) as follows:</w:t>
      </w:r>
      <w:r>
        <w:rPr>
          <w:spacing w:val="40"/>
          <w:sz w:val="24"/>
        </w:rPr>
        <w:t xml:space="preserve"> </w:t>
      </w:r>
      <w:r>
        <w:rPr>
          <w:sz w:val="24"/>
        </w:rPr>
        <w:t>For engines subject to the MAEL</w:t>
      </w:r>
      <w:r>
        <w:rPr>
          <w:spacing w:val="-3"/>
          <w:sz w:val="24"/>
        </w:rPr>
        <w:t xml:space="preserve"> </w:t>
      </w:r>
      <w:r>
        <w:rPr>
          <w:sz w:val="24"/>
        </w:rPr>
        <w:t>(see</w:t>
      </w:r>
      <w:r>
        <w:rPr>
          <w:spacing w:val="-4"/>
          <w:sz w:val="24"/>
        </w:rPr>
        <w:t xml:space="preserve"> </w:t>
      </w:r>
      <w:r>
        <w:rPr>
          <w:sz w:val="24"/>
        </w:rPr>
        <w:t>§86.1360-2007B.1),</w:t>
      </w:r>
      <w:r>
        <w:rPr>
          <w:spacing w:val="-5"/>
          <w:sz w:val="24"/>
        </w:rPr>
        <w:t xml:space="preserve"> </w:t>
      </w:r>
      <w:r>
        <w:rPr>
          <w:sz w:val="24"/>
        </w:rPr>
        <w:t>a</w:t>
      </w:r>
      <w:r>
        <w:rPr>
          <w:spacing w:val="-3"/>
          <w:sz w:val="24"/>
        </w:rPr>
        <w:t xml:space="preserve"> </w:t>
      </w:r>
      <w:r>
        <w:rPr>
          <w:sz w:val="24"/>
        </w:rPr>
        <w:t>statement</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engines</w:t>
      </w:r>
      <w:r>
        <w:rPr>
          <w:spacing w:val="-3"/>
          <w:sz w:val="24"/>
        </w:rPr>
        <w:t xml:space="preserve"> </w:t>
      </w:r>
      <w:r>
        <w:rPr>
          <w:sz w:val="24"/>
        </w:rPr>
        <w:t>will</w:t>
      </w:r>
      <w:r>
        <w:rPr>
          <w:spacing w:val="-4"/>
          <w:sz w:val="24"/>
        </w:rPr>
        <w:t xml:space="preserve"> </w:t>
      </w:r>
      <w:r>
        <w:rPr>
          <w:sz w:val="24"/>
        </w:rPr>
        <w:t>comply</w:t>
      </w:r>
      <w:r>
        <w:rPr>
          <w:spacing w:val="-5"/>
          <w:sz w:val="24"/>
        </w:rPr>
        <w:t xml:space="preserve"> </w:t>
      </w:r>
      <w:r>
        <w:rPr>
          <w:sz w:val="24"/>
        </w:rPr>
        <w:t>with the weighted average</w:t>
      </w:r>
      <w:r>
        <w:rPr>
          <w:spacing w:val="-1"/>
          <w:sz w:val="24"/>
        </w:rPr>
        <w:t xml:space="preserve"> </w:t>
      </w:r>
      <w:r>
        <w:rPr>
          <w:sz w:val="24"/>
        </w:rPr>
        <w:t>emissions</w:t>
      </w:r>
      <w:r>
        <w:rPr>
          <w:spacing w:val="-2"/>
          <w:sz w:val="24"/>
        </w:rPr>
        <w:t xml:space="preserve"> </w:t>
      </w:r>
      <w:r>
        <w:rPr>
          <w:sz w:val="24"/>
        </w:rPr>
        <w:t>cap</w:t>
      </w:r>
      <w:r>
        <w:rPr>
          <w:spacing w:val="-1"/>
          <w:sz w:val="24"/>
        </w:rPr>
        <w:t xml:space="preserve"> </w:t>
      </w:r>
      <w:r>
        <w:rPr>
          <w:sz w:val="24"/>
        </w:rPr>
        <w:t>and interpolated values comply</w:t>
      </w:r>
      <w:r>
        <w:rPr>
          <w:spacing w:val="-2"/>
          <w:sz w:val="24"/>
        </w:rPr>
        <w:t xml:space="preserve"> </w:t>
      </w:r>
      <w:r>
        <w:rPr>
          <w:sz w:val="24"/>
        </w:rPr>
        <w:t>with the emission</w:t>
      </w:r>
      <w:r>
        <w:rPr>
          <w:spacing w:val="-1"/>
          <w:sz w:val="24"/>
        </w:rPr>
        <w:t xml:space="preserve"> </w:t>
      </w:r>
      <w:r>
        <w:rPr>
          <w:sz w:val="24"/>
        </w:rPr>
        <w:t>testing</w:t>
      </w:r>
      <w:r>
        <w:rPr>
          <w:spacing w:val="-1"/>
          <w:sz w:val="24"/>
        </w:rPr>
        <w:t xml:space="preserve"> </w:t>
      </w:r>
      <w:r>
        <w:rPr>
          <w:sz w:val="24"/>
        </w:rPr>
        <w:t>caps</w:t>
      </w:r>
      <w:r>
        <w:rPr>
          <w:spacing w:val="-2"/>
          <w:sz w:val="24"/>
        </w:rPr>
        <w:t xml:space="preserve"> </w:t>
      </w:r>
      <w:r>
        <w:rPr>
          <w:sz w:val="24"/>
        </w:rPr>
        <w:t>specified</w:t>
      </w:r>
      <w:r>
        <w:rPr>
          <w:spacing w:val="-1"/>
          <w:sz w:val="24"/>
        </w:rPr>
        <w:t xml:space="preserve"> </w:t>
      </w:r>
      <w:r>
        <w:rPr>
          <w:sz w:val="24"/>
        </w:rPr>
        <w:t>in §86.1360-2007B.1</w:t>
      </w:r>
      <w:r>
        <w:rPr>
          <w:spacing w:val="40"/>
          <w:sz w:val="24"/>
        </w:rPr>
        <w:t xml:space="preserve"> </w:t>
      </w:r>
      <w:r>
        <w:rPr>
          <w:sz w:val="24"/>
        </w:rPr>
        <w:t>for</w:t>
      </w:r>
      <w:r>
        <w:rPr>
          <w:spacing w:val="-3"/>
          <w:sz w:val="24"/>
        </w:rPr>
        <w:t xml:space="preserve"> </w:t>
      </w:r>
      <w:r>
        <w:rPr>
          <w:sz w:val="24"/>
        </w:rPr>
        <w:t>the</w:t>
      </w:r>
      <w:r>
        <w:rPr>
          <w:spacing w:val="-1"/>
          <w:sz w:val="24"/>
        </w:rPr>
        <w:t xml:space="preserve"> </w:t>
      </w:r>
      <w:r>
        <w:rPr>
          <w:sz w:val="24"/>
        </w:rPr>
        <w:t>useful</w:t>
      </w:r>
      <w:r>
        <w:rPr>
          <w:spacing w:val="-3"/>
          <w:sz w:val="24"/>
        </w:rPr>
        <w:t xml:space="preserve"> </w:t>
      </w:r>
      <w:r>
        <w:rPr>
          <w:sz w:val="24"/>
        </w:rPr>
        <w:t>life</w:t>
      </w:r>
      <w:r>
        <w:rPr>
          <w:spacing w:val="-1"/>
          <w:sz w:val="24"/>
        </w:rPr>
        <w:t xml:space="preserve"> </w:t>
      </w:r>
      <w:r>
        <w:rPr>
          <w:sz w:val="24"/>
        </w:rPr>
        <w:t>of the engine.</w:t>
      </w:r>
      <w:r>
        <w:rPr>
          <w:spacing w:val="40"/>
          <w:sz w:val="24"/>
        </w:rPr>
        <w:t xml:space="preserve"> </w:t>
      </w:r>
      <w:r>
        <w:rPr>
          <w:sz w:val="24"/>
        </w:rPr>
        <w:t>The manufacturer also must maintain records at the manufacturer’s facility which contain a detailed description of all test data, engineering analyses, and other information which provides the basis for this statement, where such information exists.</w:t>
      </w:r>
      <w:r>
        <w:rPr>
          <w:spacing w:val="40"/>
          <w:sz w:val="24"/>
        </w:rPr>
        <w:t xml:space="preserve"> </w:t>
      </w:r>
      <w:r>
        <w:rPr>
          <w:sz w:val="24"/>
        </w:rPr>
        <w:t>The manufacturer must provide such information to the Executive Officer upon request.</w:t>
      </w:r>
    </w:p>
    <w:p w14:paraId="1A170749" w14:textId="77777777" w:rsidR="009D0692" w:rsidRDefault="00D22DBB">
      <w:pPr>
        <w:pStyle w:val="ListParagraph"/>
        <w:numPr>
          <w:ilvl w:val="4"/>
          <w:numId w:val="43"/>
        </w:numPr>
        <w:tabs>
          <w:tab w:val="left" w:pos="2516"/>
        </w:tabs>
        <w:ind w:left="2516" w:hanging="716"/>
        <w:rPr>
          <w:sz w:val="24"/>
        </w:rPr>
      </w:pPr>
      <w:r>
        <w:rPr>
          <w:sz w:val="24"/>
        </w:rPr>
        <w:t>Subparagraph</w:t>
      </w:r>
      <w:r>
        <w:rPr>
          <w:spacing w:val="-6"/>
          <w:sz w:val="24"/>
        </w:rPr>
        <w:t xml:space="preserve"> </w:t>
      </w:r>
      <w:r>
        <w:rPr>
          <w:sz w:val="24"/>
        </w:rPr>
        <w:t>(o)(7).</w:t>
      </w:r>
      <w:r>
        <w:rPr>
          <w:spacing w:val="-8"/>
          <w:sz w:val="24"/>
        </w:rPr>
        <w:t xml:space="preserve"> </w:t>
      </w:r>
      <w:r>
        <w:rPr>
          <w:spacing w:val="-2"/>
          <w:sz w:val="24"/>
        </w:rPr>
        <w:t>[Reserve.]</w:t>
      </w:r>
    </w:p>
    <w:p w14:paraId="007F3BD0" w14:textId="77777777" w:rsidR="009D0692" w:rsidRDefault="009D0692">
      <w:pPr>
        <w:pStyle w:val="BodyText"/>
      </w:pPr>
    </w:p>
    <w:p w14:paraId="2C264832" w14:textId="77777777" w:rsidR="009D0692" w:rsidRDefault="00D22DBB">
      <w:pPr>
        <w:pStyle w:val="ListParagraph"/>
        <w:numPr>
          <w:ilvl w:val="3"/>
          <w:numId w:val="43"/>
        </w:numPr>
        <w:tabs>
          <w:tab w:val="left" w:pos="1905"/>
        </w:tabs>
        <w:ind w:left="1905" w:hanging="465"/>
        <w:rPr>
          <w:sz w:val="24"/>
        </w:rPr>
      </w:pPr>
      <w:r>
        <w:rPr>
          <w:sz w:val="24"/>
        </w:rPr>
        <w:t>Amend</w:t>
      </w:r>
      <w:r>
        <w:rPr>
          <w:spacing w:val="-2"/>
          <w:sz w:val="24"/>
        </w:rPr>
        <w:t xml:space="preserve"> </w:t>
      </w:r>
      <w:r>
        <w:rPr>
          <w:sz w:val="24"/>
        </w:rPr>
        <w:t>subparagraph</w:t>
      </w:r>
      <w:r>
        <w:rPr>
          <w:spacing w:val="-2"/>
          <w:sz w:val="24"/>
        </w:rPr>
        <w:t xml:space="preserve"> </w:t>
      </w:r>
      <w:r>
        <w:rPr>
          <w:sz w:val="24"/>
        </w:rPr>
        <w:t>(p)</w:t>
      </w:r>
      <w:r>
        <w:rPr>
          <w:spacing w:val="-5"/>
          <w:sz w:val="24"/>
        </w:rPr>
        <w:t xml:space="preserve"> </w:t>
      </w:r>
      <w:r>
        <w:rPr>
          <w:sz w:val="24"/>
        </w:rPr>
        <w:t>as</w:t>
      </w:r>
      <w:r>
        <w:rPr>
          <w:spacing w:val="-4"/>
          <w:sz w:val="24"/>
        </w:rPr>
        <w:t xml:space="preserve"> </w:t>
      </w:r>
      <w:r>
        <w:rPr>
          <w:spacing w:val="-2"/>
          <w:sz w:val="24"/>
        </w:rPr>
        <w:t>follows:</w:t>
      </w:r>
    </w:p>
    <w:p w14:paraId="53AC7164" w14:textId="77777777" w:rsidR="009D0692" w:rsidRDefault="00D22DBB">
      <w:pPr>
        <w:pStyle w:val="ListParagraph"/>
        <w:numPr>
          <w:ilvl w:val="2"/>
          <w:numId w:val="33"/>
        </w:numPr>
        <w:tabs>
          <w:tab w:val="left" w:pos="2532"/>
        </w:tabs>
        <w:ind w:right="1576" w:firstLine="360"/>
        <w:rPr>
          <w:sz w:val="24"/>
        </w:rPr>
      </w:pPr>
      <w:r>
        <w:rPr>
          <w:sz w:val="24"/>
        </w:rPr>
        <w:t>(1)</w:t>
      </w:r>
      <w:r>
        <w:rPr>
          <w:spacing w:val="40"/>
          <w:sz w:val="24"/>
        </w:rPr>
        <w:t xml:space="preserve"> </w:t>
      </w:r>
      <w:r>
        <w:rPr>
          <w:sz w:val="24"/>
        </w:rPr>
        <w:t>The manufacturer must provide a statement in the application for certification that the diesel heavy-duty engine for which certification is being requested will comply with the applicable Not-To-Exceed Limits specified in §86.1370-2007A.1.4 when operated under all conditions which may reasonably be expected to be encountered in normal vehicle operation and</w:t>
      </w:r>
      <w:r>
        <w:rPr>
          <w:spacing w:val="-4"/>
          <w:sz w:val="24"/>
        </w:rPr>
        <w:t xml:space="preserve"> </w:t>
      </w:r>
      <w:r>
        <w:rPr>
          <w:sz w:val="24"/>
        </w:rPr>
        <w:t>use.</w:t>
      </w:r>
      <w:r>
        <w:rPr>
          <w:spacing w:val="-5"/>
          <w:sz w:val="24"/>
        </w:rPr>
        <w:t xml:space="preserve"> </w:t>
      </w:r>
      <w:r>
        <w:rPr>
          <w:sz w:val="24"/>
        </w:rPr>
        <w:t>The</w:t>
      </w:r>
      <w:r>
        <w:rPr>
          <w:spacing w:val="-4"/>
          <w:sz w:val="24"/>
        </w:rPr>
        <w:t xml:space="preserve"> </w:t>
      </w:r>
      <w:r>
        <w:rPr>
          <w:sz w:val="24"/>
        </w:rPr>
        <w:t>manufacturer</w:t>
      </w:r>
      <w:r>
        <w:rPr>
          <w:spacing w:val="-4"/>
          <w:sz w:val="24"/>
        </w:rPr>
        <w:t xml:space="preserve"> </w:t>
      </w:r>
      <w:r>
        <w:rPr>
          <w:sz w:val="24"/>
        </w:rPr>
        <w:t>also</w:t>
      </w:r>
      <w:r>
        <w:rPr>
          <w:spacing w:val="-4"/>
          <w:sz w:val="24"/>
        </w:rPr>
        <w:t xml:space="preserve"> </w:t>
      </w:r>
      <w:r>
        <w:rPr>
          <w:sz w:val="24"/>
        </w:rPr>
        <w:t>must</w:t>
      </w:r>
      <w:r>
        <w:rPr>
          <w:spacing w:val="-5"/>
          <w:sz w:val="24"/>
        </w:rPr>
        <w:t xml:space="preserve"> </w:t>
      </w:r>
      <w:r>
        <w:rPr>
          <w:sz w:val="24"/>
        </w:rPr>
        <w:t>maintain</w:t>
      </w:r>
      <w:r>
        <w:rPr>
          <w:spacing w:val="-2"/>
          <w:sz w:val="24"/>
        </w:rPr>
        <w:t xml:space="preserve"> </w:t>
      </w:r>
      <w:r>
        <w:rPr>
          <w:sz w:val="24"/>
        </w:rPr>
        <w:t>records</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manufacturer’s facility which contain all test data, engineering analyses, and other information which provides the basis for this statement, where such information exists.</w:t>
      </w:r>
      <w:r>
        <w:rPr>
          <w:spacing w:val="40"/>
          <w:sz w:val="24"/>
        </w:rPr>
        <w:t xml:space="preserve"> </w:t>
      </w:r>
      <w:r>
        <w:rPr>
          <w:sz w:val="24"/>
        </w:rPr>
        <w:t>The manufacturer must provide such information to the Executive Officer upon request.</w:t>
      </w:r>
    </w:p>
    <w:p w14:paraId="1986FCC2" w14:textId="77777777" w:rsidR="009D0692" w:rsidRDefault="00D22DBB">
      <w:pPr>
        <w:pStyle w:val="ListParagraph"/>
        <w:numPr>
          <w:ilvl w:val="2"/>
          <w:numId w:val="33"/>
        </w:numPr>
        <w:tabs>
          <w:tab w:val="left" w:pos="2530"/>
        </w:tabs>
        <w:ind w:left="2530" w:hanging="730"/>
        <w:rPr>
          <w:sz w:val="24"/>
        </w:rPr>
      </w:pPr>
      <w:r>
        <w:rPr>
          <w:sz w:val="24"/>
        </w:rPr>
        <w:t>Subparagraph</w:t>
      </w:r>
      <w:r>
        <w:rPr>
          <w:spacing w:val="-5"/>
          <w:sz w:val="24"/>
        </w:rPr>
        <w:t xml:space="preserve"> </w:t>
      </w:r>
      <w:r>
        <w:rPr>
          <w:sz w:val="24"/>
        </w:rPr>
        <w:t>(p)(2).</w:t>
      </w:r>
      <w:r>
        <w:rPr>
          <w:spacing w:val="59"/>
          <w:sz w:val="24"/>
        </w:rPr>
        <w:t xml:space="preserve"> </w:t>
      </w:r>
      <w:r>
        <w:rPr>
          <w:sz w:val="24"/>
        </w:rPr>
        <w:t>[No</w:t>
      </w:r>
      <w:r>
        <w:rPr>
          <w:spacing w:val="-2"/>
          <w:sz w:val="24"/>
        </w:rPr>
        <w:t xml:space="preserve"> change.]</w:t>
      </w:r>
    </w:p>
    <w:p w14:paraId="6A9B5E2A" w14:textId="77777777" w:rsidR="009D0692" w:rsidRDefault="00D22DBB">
      <w:pPr>
        <w:pStyle w:val="ListParagraph"/>
        <w:numPr>
          <w:ilvl w:val="2"/>
          <w:numId w:val="33"/>
        </w:numPr>
        <w:tabs>
          <w:tab w:val="left" w:pos="2529"/>
        </w:tabs>
        <w:ind w:left="1439" w:right="1457" w:firstLine="360"/>
        <w:rPr>
          <w:sz w:val="24"/>
        </w:rPr>
      </w:pPr>
      <w:r>
        <w:rPr>
          <w:sz w:val="24"/>
        </w:rPr>
        <w:t>Amend subparagraph (p)(3) as follows:</w:t>
      </w:r>
      <w:r>
        <w:rPr>
          <w:spacing w:val="40"/>
          <w:sz w:val="24"/>
        </w:rPr>
        <w:t xml:space="preserve"> </w:t>
      </w:r>
      <w:r>
        <w:rPr>
          <w:sz w:val="24"/>
        </w:rPr>
        <w:t>For each engine model and/or horsepower rating within an engine family for which a manufacturer is applying for a NTE deficiency(ies) under the provisions of §86.1370-2007B.3, the manufacturer’s application for an NTE deficiency(ies) must include a complete</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deficiency,</w:t>
      </w:r>
      <w:r>
        <w:rPr>
          <w:spacing w:val="-1"/>
          <w:sz w:val="24"/>
        </w:rPr>
        <w:t xml:space="preserve"> </w:t>
      </w:r>
      <w:r>
        <w:rPr>
          <w:sz w:val="24"/>
        </w:rPr>
        <w:t>including</w:t>
      </w:r>
      <w:r>
        <w:rPr>
          <w:spacing w:val="-3"/>
          <w:sz w:val="24"/>
        </w:rPr>
        <w:t xml:space="preserve"> </w:t>
      </w:r>
      <w:r>
        <w:rPr>
          <w:sz w:val="24"/>
        </w:rPr>
        <w:t>but</w:t>
      </w:r>
      <w:r>
        <w:rPr>
          <w:spacing w:val="-4"/>
          <w:sz w:val="24"/>
        </w:rPr>
        <w:t xml:space="preserve"> </w:t>
      </w:r>
      <w:r>
        <w:rPr>
          <w:sz w:val="24"/>
        </w:rPr>
        <w:t>not</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specific description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deficiency;</w:t>
      </w:r>
      <w:r>
        <w:rPr>
          <w:spacing w:val="-3"/>
          <w:sz w:val="24"/>
        </w:rPr>
        <w:t xml:space="preserve"> </w:t>
      </w:r>
      <w:r>
        <w:rPr>
          <w:sz w:val="24"/>
        </w:rPr>
        <w:t>what</w:t>
      </w:r>
      <w:r>
        <w:rPr>
          <w:spacing w:val="-3"/>
          <w:sz w:val="24"/>
        </w:rPr>
        <w:t xml:space="preserve"> </w:t>
      </w:r>
      <w:r>
        <w:rPr>
          <w:sz w:val="24"/>
        </w:rPr>
        <w:t>pollutant</w:t>
      </w:r>
      <w:r>
        <w:rPr>
          <w:spacing w:val="-3"/>
          <w:sz w:val="24"/>
        </w:rPr>
        <w:t xml:space="preserve"> </w:t>
      </w:r>
      <w:r>
        <w:rPr>
          <w:sz w:val="24"/>
        </w:rPr>
        <w:t>the</w:t>
      </w:r>
      <w:r>
        <w:rPr>
          <w:spacing w:val="-3"/>
          <w:sz w:val="24"/>
        </w:rPr>
        <w:t xml:space="preserve"> </w:t>
      </w:r>
      <w:r>
        <w:rPr>
          <w:sz w:val="24"/>
        </w:rPr>
        <w:t>deficiency</w:t>
      </w:r>
      <w:r>
        <w:rPr>
          <w:spacing w:val="-5"/>
          <w:sz w:val="24"/>
        </w:rPr>
        <w:t xml:space="preserve"> </w:t>
      </w:r>
      <w:r>
        <w:rPr>
          <w:sz w:val="24"/>
        </w:rPr>
        <w:t>is</w:t>
      </w:r>
      <w:r>
        <w:rPr>
          <w:spacing w:val="-4"/>
          <w:sz w:val="24"/>
        </w:rPr>
        <w:t xml:space="preserve"> </w:t>
      </w:r>
      <w:r>
        <w:rPr>
          <w:sz w:val="24"/>
        </w:rPr>
        <w:t>being</w:t>
      </w:r>
      <w:r>
        <w:rPr>
          <w:spacing w:val="-4"/>
          <w:sz w:val="24"/>
        </w:rPr>
        <w:t xml:space="preserve"> </w:t>
      </w:r>
      <w:r>
        <w:rPr>
          <w:sz w:val="24"/>
        </w:rPr>
        <w:t>applied</w:t>
      </w:r>
      <w:r>
        <w:rPr>
          <w:spacing w:val="-5"/>
          <w:sz w:val="24"/>
        </w:rPr>
        <w:t xml:space="preserve"> </w:t>
      </w:r>
      <w:r>
        <w:rPr>
          <w:sz w:val="24"/>
        </w:rPr>
        <w:t>for, all engineering efforts the manufacturer has made to overcome the</w:t>
      </w:r>
    </w:p>
    <w:p w14:paraId="65785A3B" w14:textId="77777777" w:rsidR="009D0692" w:rsidRDefault="009D0692">
      <w:pPr>
        <w:pStyle w:val="ListParagraph"/>
        <w:rPr>
          <w:sz w:val="24"/>
        </w:rPr>
        <w:sectPr w:rsidR="009D0692">
          <w:pgSz w:w="12240" w:h="15840"/>
          <w:pgMar w:top="1360" w:right="0" w:bottom="1620" w:left="1080" w:header="0" w:footer="1424" w:gutter="0"/>
          <w:cols w:space="720"/>
        </w:sectPr>
      </w:pPr>
    </w:p>
    <w:p w14:paraId="552A75A1" w14:textId="77777777" w:rsidR="009D0692" w:rsidRDefault="00D22DBB">
      <w:pPr>
        <w:pStyle w:val="BodyText"/>
        <w:spacing w:before="75"/>
        <w:ind w:left="1440" w:right="1501"/>
      </w:pPr>
      <w:r>
        <w:lastRenderedPageBreak/>
        <w:t>deficiency, what specific operating conditions the deficiency is being requested for (i.e., temperature ranges, humidity ranges, altitude ranges, etc.),</w:t>
      </w:r>
      <w:r>
        <w:rPr>
          <w:spacing w:val="-2"/>
        </w:rPr>
        <w:t xml:space="preserve"> </w:t>
      </w:r>
      <w:r>
        <w:t>a</w:t>
      </w:r>
      <w:r>
        <w:rPr>
          <w:spacing w:val="-7"/>
        </w:rPr>
        <w:t xml:space="preserve"> </w:t>
      </w:r>
      <w:r>
        <w:t>full</w:t>
      </w:r>
      <w:r>
        <w:rPr>
          <w:spacing w:val="-3"/>
        </w:rPr>
        <w:t xml:space="preserve"> </w:t>
      </w:r>
      <w:r>
        <w:t>description</w:t>
      </w:r>
      <w:r>
        <w:rPr>
          <w:spacing w:val="-4"/>
        </w:rPr>
        <w:t xml:space="preserve"> </w:t>
      </w:r>
      <w:r>
        <w:t>of</w:t>
      </w:r>
      <w:r>
        <w:rPr>
          <w:spacing w:val="-1"/>
        </w:rPr>
        <w:t xml:space="preserve"> </w:t>
      </w:r>
      <w:r>
        <w:t>the</w:t>
      </w:r>
      <w:r>
        <w:rPr>
          <w:spacing w:val="-2"/>
        </w:rPr>
        <w:t xml:space="preserve"> </w:t>
      </w:r>
      <w:r>
        <w:t>auxiliary</w:t>
      </w:r>
      <w:r>
        <w:rPr>
          <w:spacing w:val="-5"/>
        </w:rPr>
        <w:t xml:space="preserve"> </w:t>
      </w:r>
      <w:r>
        <w:t>emission</w:t>
      </w:r>
      <w:r>
        <w:rPr>
          <w:spacing w:val="-2"/>
        </w:rPr>
        <w:t xml:space="preserve"> </w:t>
      </w:r>
      <w:r>
        <w:t>control</w:t>
      </w:r>
      <w:r>
        <w:rPr>
          <w:spacing w:val="-3"/>
        </w:rPr>
        <w:t xml:space="preserve"> </w:t>
      </w:r>
      <w:r>
        <w:t>device(s)</w:t>
      </w:r>
      <w:r>
        <w:rPr>
          <w:spacing w:val="-4"/>
        </w:rPr>
        <w:t xml:space="preserve"> </w:t>
      </w:r>
      <w:r>
        <w:t>which</w:t>
      </w:r>
      <w:r>
        <w:rPr>
          <w:spacing w:val="-2"/>
        </w:rPr>
        <w:t xml:space="preserve"> </w:t>
      </w:r>
      <w:r>
        <w:t>will</w:t>
      </w:r>
      <w:r>
        <w:rPr>
          <w:spacing w:val="-3"/>
        </w:rPr>
        <w:t xml:space="preserve"> </w:t>
      </w:r>
      <w:r>
        <w:t>be used to maintain emissions to the lowest practical level; and what the lowest practical emission level will be.</w:t>
      </w:r>
    </w:p>
    <w:p w14:paraId="58EF866A" w14:textId="77777777" w:rsidR="009D0692" w:rsidRDefault="009D0692">
      <w:pPr>
        <w:pStyle w:val="BodyText"/>
      </w:pPr>
    </w:p>
    <w:p w14:paraId="7804840B" w14:textId="77777777" w:rsidR="009D0692" w:rsidRDefault="00D22DBB">
      <w:pPr>
        <w:pStyle w:val="ListParagraph"/>
        <w:numPr>
          <w:ilvl w:val="3"/>
          <w:numId w:val="43"/>
        </w:numPr>
        <w:tabs>
          <w:tab w:val="left" w:pos="1905"/>
        </w:tabs>
        <w:spacing w:before="1"/>
        <w:ind w:left="1905" w:hanging="465"/>
        <w:rPr>
          <w:sz w:val="24"/>
        </w:rPr>
      </w:pPr>
      <w:r>
        <w:rPr>
          <w:sz w:val="24"/>
        </w:rPr>
        <w:t>Subparagraph</w:t>
      </w:r>
      <w:r>
        <w:rPr>
          <w:spacing w:val="-3"/>
          <w:sz w:val="24"/>
        </w:rPr>
        <w:t xml:space="preserve"> </w:t>
      </w:r>
      <w:r>
        <w:rPr>
          <w:sz w:val="24"/>
        </w:rPr>
        <w:t>(q).</w:t>
      </w:r>
      <w:r>
        <w:rPr>
          <w:spacing w:val="59"/>
          <w:sz w:val="24"/>
        </w:rPr>
        <w:t xml:space="preserve"> </w:t>
      </w:r>
      <w:r>
        <w:rPr>
          <w:sz w:val="24"/>
        </w:rPr>
        <w:t>[No</w:t>
      </w:r>
      <w:r>
        <w:rPr>
          <w:spacing w:val="-2"/>
          <w:sz w:val="24"/>
        </w:rPr>
        <w:t xml:space="preserve"> change.]</w:t>
      </w:r>
    </w:p>
    <w:p w14:paraId="604A9DA5" w14:textId="77777777" w:rsidR="009D0692" w:rsidRDefault="00D22DBB">
      <w:pPr>
        <w:pStyle w:val="Heading2"/>
        <w:numPr>
          <w:ilvl w:val="1"/>
          <w:numId w:val="43"/>
        </w:numPr>
        <w:tabs>
          <w:tab w:val="left" w:pos="1799"/>
        </w:tabs>
        <w:spacing w:before="276"/>
        <w:ind w:left="1799" w:hanging="719"/>
      </w:pPr>
      <w:r>
        <w:t>California</w:t>
      </w:r>
      <w:r>
        <w:rPr>
          <w:spacing w:val="-5"/>
        </w:rPr>
        <w:t xml:space="preserve"> </w:t>
      </w:r>
      <w:r>
        <w:rPr>
          <w:spacing w:val="-2"/>
        </w:rPr>
        <w:t>provisions</w:t>
      </w:r>
    </w:p>
    <w:p w14:paraId="298EA254" w14:textId="77777777" w:rsidR="009D0692" w:rsidRDefault="00D22DBB">
      <w:pPr>
        <w:pStyle w:val="ListParagraph"/>
        <w:numPr>
          <w:ilvl w:val="2"/>
          <w:numId w:val="43"/>
        </w:numPr>
        <w:tabs>
          <w:tab w:val="left" w:pos="1797"/>
        </w:tabs>
        <w:ind w:left="1079" w:right="1442" w:firstLine="360"/>
        <w:rPr>
          <w:sz w:val="24"/>
        </w:rPr>
      </w:pPr>
      <w:r>
        <w:rPr>
          <w:sz w:val="24"/>
        </w:rPr>
        <w:t>For</w:t>
      </w:r>
      <w:r>
        <w:rPr>
          <w:spacing w:val="-5"/>
          <w:sz w:val="24"/>
        </w:rPr>
        <w:t xml:space="preserve"> </w:t>
      </w:r>
      <w:r>
        <w:rPr>
          <w:sz w:val="24"/>
        </w:rPr>
        <w:t>2004</w:t>
      </w:r>
      <w:r>
        <w:rPr>
          <w:spacing w:val="-3"/>
          <w:sz w:val="24"/>
        </w:rPr>
        <w:t xml:space="preserve"> </w:t>
      </w:r>
      <w:r>
        <w:rPr>
          <w:sz w:val="24"/>
        </w:rPr>
        <w:t>and</w:t>
      </w:r>
      <w:r>
        <w:rPr>
          <w:spacing w:val="-3"/>
          <w:sz w:val="24"/>
        </w:rPr>
        <w:t xml:space="preserve"> </w:t>
      </w:r>
      <w:r>
        <w:rPr>
          <w:sz w:val="24"/>
        </w:rPr>
        <w:t>subsequent</w:t>
      </w:r>
      <w:r>
        <w:rPr>
          <w:spacing w:val="-6"/>
          <w:sz w:val="24"/>
        </w:rPr>
        <w:t xml:space="preserve"> </w:t>
      </w:r>
      <w:r>
        <w:rPr>
          <w:sz w:val="24"/>
        </w:rPr>
        <w:t>model</w:t>
      </w:r>
      <w:r>
        <w:rPr>
          <w:spacing w:val="-4"/>
          <w:sz w:val="24"/>
        </w:rPr>
        <w:t xml:space="preserve"> </w:t>
      </w:r>
      <w:r>
        <w:rPr>
          <w:sz w:val="24"/>
        </w:rPr>
        <w:t>year</w:t>
      </w:r>
      <w:r>
        <w:rPr>
          <w:spacing w:val="-5"/>
          <w:sz w:val="24"/>
        </w:rPr>
        <w:t xml:space="preserve"> </w:t>
      </w:r>
      <w:r>
        <w:rPr>
          <w:sz w:val="24"/>
        </w:rPr>
        <w:t>medium-duty</w:t>
      </w:r>
      <w:r>
        <w:rPr>
          <w:spacing w:val="-6"/>
          <w:sz w:val="24"/>
        </w:rPr>
        <w:t xml:space="preserve"> </w:t>
      </w:r>
      <w:r>
        <w:rPr>
          <w:sz w:val="24"/>
        </w:rPr>
        <w:t>ultra-low-emission</w:t>
      </w:r>
      <w:r>
        <w:rPr>
          <w:spacing w:val="-3"/>
          <w:sz w:val="24"/>
        </w:rPr>
        <w:t xml:space="preserve"> </w:t>
      </w:r>
      <w:r>
        <w:rPr>
          <w:sz w:val="24"/>
        </w:rPr>
        <w:t>and super-ultra-low emission vehicles and engines not powered exclusively by diesel fuel, the manufacturer shall submit projected California sales and fuel economy data two years prior to certification.</w:t>
      </w:r>
    </w:p>
    <w:p w14:paraId="5FF62CC2" w14:textId="77777777" w:rsidR="009D0692" w:rsidRDefault="00D22DBB">
      <w:pPr>
        <w:pStyle w:val="Heading2"/>
        <w:numPr>
          <w:ilvl w:val="2"/>
          <w:numId w:val="43"/>
        </w:numPr>
        <w:tabs>
          <w:tab w:val="left" w:pos="1797"/>
        </w:tabs>
        <w:ind w:left="1797" w:hanging="358"/>
        <w:rPr>
          <w:b w:val="0"/>
        </w:rPr>
      </w:pPr>
      <w:r>
        <w:t>Heavy-Duty</w:t>
      </w:r>
      <w:r>
        <w:rPr>
          <w:spacing w:val="-9"/>
        </w:rPr>
        <w:t xml:space="preserve"> </w:t>
      </w:r>
      <w:r>
        <w:t>Diesel</w:t>
      </w:r>
      <w:r>
        <w:rPr>
          <w:spacing w:val="-3"/>
        </w:rPr>
        <w:t xml:space="preserve"> </w:t>
      </w:r>
      <w:r>
        <w:t>Engine</w:t>
      </w:r>
      <w:r>
        <w:rPr>
          <w:spacing w:val="-3"/>
        </w:rPr>
        <w:t xml:space="preserve"> </w:t>
      </w:r>
      <w:r>
        <w:t>Idling</w:t>
      </w:r>
      <w:r>
        <w:rPr>
          <w:spacing w:val="-5"/>
        </w:rPr>
        <w:t xml:space="preserve"> </w:t>
      </w:r>
      <w:r>
        <w:rPr>
          <w:spacing w:val="-2"/>
        </w:rPr>
        <w:t>Requirements</w:t>
      </w:r>
      <w:r>
        <w:rPr>
          <w:b w:val="0"/>
          <w:spacing w:val="-2"/>
        </w:rPr>
        <w:t>.</w:t>
      </w:r>
    </w:p>
    <w:p w14:paraId="021FE9D1" w14:textId="77777777" w:rsidR="009D0692" w:rsidRDefault="00D22DBB">
      <w:pPr>
        <w:pStyle w:val="ListParagraph"/>
        <w:numPr>
          <w:ilvl w:val="3"/>
          <w:numId w:val="43"/>
        </w:numPr>
        <w:tabs>
          <w:tab w:val="left" w:pos="2519"/>
        </w:tabs>
        <w:ind w:left="1440" w:right="1461" w:firstLine="360"/>
        <w:rPr>
          <w:sz w:val="24"/>
        </w:rPr>
      </w:pPr>
      <w:r>
        <w:rPr>
          <w:sz w:val="24"/>
        </w:rPr>
        <w:t>For 2008 and subsequent model year heavy-duty diesel engines, the manufacturer must provide a statement in the application for certification that</w:t>
      </w:r>
      <w:r>
        <w:rPr>
          <w:spacing w:val="-5"/>
          <w:sz w:val="24"/>
        </w:rPr>
        <w:t xml:space="preserve"> </w:t>
      </w:r>
      <w:r>
        <w:rPr>
          <w:sz w:val="24"/>
        </w:rPr>
        <w:t>the</w:t>
      </w:r>
      <w:r>
        <w:rPr>
          <w:spacing w:val="-4"/>
          <w:sz w:val="24"/>
        </w:rPr>
        <w:t xml:space="preserve"> </w:t>
      </w:r>
      <w:r>
        <w:rPr>
          <w:sz w:val="24"/>
        </w:rPr>
        <w:t>heavy-duty</w:t>
      </w:r>
      <w:r>
        <w:rPr>
          <w:spacing w:val="-5"/>
          <w:sz w:val="24"/>
        </w:rPr>
        <w:t xml:space="preserve"> </w:t>
      </w:r>
      <w:r>
        <w:rPr>
          <w:sz w:val="24"/>
        </w:rPr>
        <w:t>diesel</w:t>
      </w:r>
      <w:r>
        <w:rPr>
          <w:spacing w:val="-3"/>
          <w:sz w:val="24"/>
        </w:rPr>
        <w:t xml:space="preserve"> </w:t>
      </w:r>
      <w:r>
        <w:rPr>
          <w:sz w:val="24"/>
        </w:rPr>
        <w:t>engine</w:t>
      </w:r>
      <w:r>
        <w:rPr>
          <w:spacing w:val="-4"/>
          <w:sz w:val="24"/>
        </w:rPr>
        <w:t xml:space="preserve"> </w:t>
      </w:r>
      <w:r>
        <w:rPr>
          <w:sz w:val="24"/>
        </w:rPr>
        <w:t>for</w:t>
      </w:r>
      <w:r>
        <w:rPr>
          <w:spacing w:val="-4"/>
          <w:sz w:val="24"/>
        </w:rPr>
        <w:t xml:space="preserve"> </w:t>
      </w:r>
      <w:r>
        <w:rPr>
          <w:sz w:val="24"/>
        </w:rPr>
        <w:t>which</w:t>
      </w:r>
      <w:r>
        <w:rPr>
          <w:spacing w:val="-2"/>
          <w:sz w:val="24"/>
        </w:rPr>
        <w:t xml:space="preserve"> </w:t>
      </w:r>
      <w:r>
        <w:rPr>
          <w:sz w:val="24"/>
        </w:rPr>
        <w:t>certification</w:t>
      </w:r>
      <w:r>
        <w:rPr>
          <w:spacing w:val="-2"/>
          <w:sz w:val="24"/>
        </w:rPr>
        <w:t xml:space="preserve"> </w:t>
      </w:r>
      <w:r>
        <w:rPr>
          <w:sz w:val="24"/>
        </w:rPr>
        <w:t>is</w:t>
      </w:r>
      <w:r>
        <w:rPr>
          <w:spacing w:val="-3"/>
          <w:sz w:val="24"/>
        </w:rPr>
        <w:t xml:space="preserve"> </w:t>
      </w:r>
      <w:r>
        <w:rPr>
          <w:sz w:val="24"/>
        </w:rPr>
        <w:t>being</w:t>
      </w:r>
      <w:r>
        <w:rPr>
          <w:spacing w:val="-4"/>
          <w:sz w:val="24"/>
        </w:rPr>
        <w:t xml:space="preserve"> </w:t>
      </w:r>
      <w:r>
        <w:rPr>
          <w:sz w:val="24"/>
        </w:rPr>
        <w:t>requested</w:t>
      </w:r>
      <w:r>
        <w:rPr>
          <w:spacing w:val="-4"/>
          <w:sz w:val="24"/>
        </w:rPr>
        <w:t xml:space="preserve"> </w:t>
      </w:r>
      <w:r>
        <w:rPr>
          <w:sz w:val="24"/>
        </w:rPr>
        <w:t>will comply with the automatic engine shutdown requirements to control idle emissions</w:t>
      </w:r>
      <w:r>
        <w:rPr>
          <w:spacing w:val="-2"/>
          <w:sz w:val="24"/>
        </w:rPr>
        <w:t xml:space="preserve"> </w:t>
      </w:r>
      <w:r>
        <w:rPr>
          <w:sz w:val="24"/>
        </w:rPr>
        <w:t>as specified</w:t>
      </w:r>
      <w:r>
        <w:rPr>
          <w:spacing w:val="-1"/>
          <w:sz w:val="24"/>
        </w:rPr>
        <w:t xml:space="preserve"> </w:t>
      </w:r>
      <w:r>
        <w:rPr>
          <w:sz w:val="24"/>
        </w:rPr>
        <w:t>in subsection</w:t>
      </w:r>
      <w:r>
        <w:rPr>
          <w:spacing w:val="-1"/>
          <w:sz w:val="24"/>
        </w:rPr>
        <w:t xml:space="preserve"> </w:t>
      </w:r>
      <w:r>
        <w:rPr>
          <w:sz w:val="24"/>
        </w:rPr>
        <w:t>11.B.6.1. If the</w:t>
      </w:r>
      <w:r>
        <w:rPr>
          <w:spacing w:val="-1"/>
          <w:sz w:val="24"/>
        </w:rPr>
        <w:t xml:space="preserve"> </w:t>
      </w:r>
      <w:r>
        <w:rPr>
          <w:sz w:val="24"/>
        </w:rPr>
        <w:t>heavy-duty</w:t>
      </w:r>
      <w:r>
        <w:rPr>
          <w:spacing w:val="-2"/>
          <w:sz w:val="24"/>
        </w:rPr>
        <w:t xml:space="preserve"> </w:t>
      </w:r>
      <w:r>
        <w:rPr>
          <w:sz w:val="24"/>
        </w:rPr>
        <w:t>diesel engine for which certification is being requested is explicitly designed for exempt vehicles, per the provisions in 11.B.6.2, then the manufacturer must also provide a statement in its application for certification so stating.</w:t>
      </w:r>
    </w:p>
    <w:p w14:paraId="1D59BA83" w14:textId="77777777" w:rsidR="009D0692" w:rsidRDefault="00D22DBB">
      <w:pPr>
        <w:pStyle w:val="ListParagraph"/>
        <w:numPr>
          <w:ilvl w:val="3"/>
          <w:numId w:val="43"/>
        </w:numPr>
        <w:tabs>
          <w:tab w:val="left" w:pos="2519"/>
        </w:tabs>
        <w:ind w:left="1440" w:right="1457" w:firstLine="360"/>
        <w:rPr>
          <w:sz w:val="24"/>
        </w:rPr>
      </w:pPr>
      <w:r>
        <w:rPr>
          <w:sz w:val="24"/>
        </w:rPr>
        <w:t>A manufacturer that elects to certify engines to the optional NOx idling</w:t>
      </w:r>
      <w:r>
        <w:rPr>
          <w:spacing w:val="-4"/>
          <w:sz w:val="24"/>
        </w:rPr>
        <w:t xml:space="preserve"> </w:t>
      </w:r>
      <w:r>
        <w:rPr>
          <w:sz w:val="24"/>
        </w:rPr>
        <w:t>emission</w:t>
      </w:r>
      <w:r>
        <w:rPr>
          <w:spacing w:val="-2"/>
          <w:sz w:val="24"/>
        </w:rPr>
        <w:t xml:space="preserve"> </w:t>
      </w:r>
      <w:r>
        <w:rPr>
          <w:sz w:val="24"/>
        </w:rPr>
        <w:t>standard,</w:t>
      </w:r>
      <w:r>
        <w:rPr>
          <w:spacing w:val="-3"/>
          <w:sz w:val="24"/>
        </w:rPr>
        <w:t xml:space="preserve"> </w:t>
      </w:r>
      <w:r>
        <w:rPr>
          <w:sz w:val="24"/>
        </w:rPr>
        <w:t>specified</w:t>
      </w:r>
      <w:r>
        <w:rPr>
          <w:spacing w:val="-2"/>
          <w:sz w:val="24"/>
        </w:rPr>
        <w:t xml:space="preserve"> </w:t>
      </w:r>
      <w:r>
        <w:rPr>
          <w:sz w:val="24"/>
        </w:rPr>
        <w:t>in</w:t>
      </w:r>
      <w:r>
        <w:rPr>
          <w:spacing w:val="-4"/>
          <w:sz w:val="24"/>
        </w:rPr>
        <w:t xml:space="preserve"> </w:t>
      </w:r>
      <w:r>
        <w:rPr>
          <w:sz w:val="24"/>
        </w:rPr>
        <w:t>subsection</w:t>
      </w:r>
      <w:r>
        <w:rPr>
          <w:spacing w:val="-2"/>
          <w:sz w:val="24"/>
        </w:rPr>
        <w:t xml:space="preserve"> </w:t>
      </w:r>
      <w:r>
        <w:rPr>
          <w:sz w:val="24"/>
        </w:rPr>
        <w:t>11.B.6.3,</w:t>
      </w:r>
      <w:r>
        <w:rPr>
          <w:spacing w:val="-5"/>
          <w:sz w:val="24"/>
        </w:rPr>
        <w:t xml:space="preserve"> </w:t>
      </w:r>
      <w:r>
        <w:rPr>
          <w:sz w:val="24"/>
        </w:rPr>
        <w:t>must</w:t>
      </w:r>
      <w:r>
        <w:rPr>
          <w:spacing w:val="-5"/>
          <w:sz w:val="24"/>
        </w:rPr>
        <w:t xml:space="preserve"> </w:t>
      </w:r>
      <w:r>
        <w:rPr>
          <w:sz w:val="24"/>
        </w:rPr>
        <w:t>provide</w:t>
      </w:r>
      <w:r>
        <w:rPr>
          <w:spacing w:val="-2"/>
          <w:sz w:val="24"/>
        </w:rPr>
        <w:t xml:space="preserve"> </w:t>
      </w:r>
      <w:r>
        <w:rPr>
          <w:sz w:val="24"/>
        </w:rPr>
        <w:t>in</w:t>
      </w:r>
      <w:r>
        <w:rPr>
          <w:spacing w:val="-2"/>
          <w:sz w:val="24"/>
        </w:rPr>
        <w:t xml:space="preserve"> </w:t>
      </w:r>
      <w:r>
        <w:rPr>
          <w:sz w:val="24"/>
        </w:rPr>
        <w:t>the application for certification information pertaining to the NOx idling emission certification test conducted under 86.1360-2007.B.4, below, including emissions</w:t>
      </w:r>
      <w:r>
        <w:rPr>
          <w:spacing w:val="-6"/>
          <w:sz w:val="24"/>
        </w:rPr>
        <w:t xml:space="preserve"> </w:t>
      </w:r>
      <w:r>
        <w:rPr>
          <w:sz w:val="24"/>
        </w:rPr>
        <w:t>data</w:t>
      </w:r>
      <w:r>
        <w:rPr>
          <w:spacing w:val="-5"/>
          <w:sz w:val="24"/>
        </w:rPr>
        <w:t xml:space="preserve"> </w:t>
      </w:r>
      <w:r>
        <w:rPr>
          <w:sz w:val="24"/>
        </w:rPr>
        <w:t>for</w:t>
      </w:r>
      <w:r>
        <w:rPr>
          <w:spacing w:val="-5"/>
          <w:sz w:val="24"/>
        </w:rPr>
        <w:t xml:space="preserve"> </w:t>
      </w:r>
      <w:r>
        <w:rPr>
          <w:sz w:val="24"/>
        </w:rPr>
        <w:t>total</w:t>
      </w:r>
      <w:r>
        <w:rPr>
          <w:spacing w:val="-5"/>
          <w:sz w:val="24"/>
        </w:rPr>
        <w:t xml:space="preserve"> </w:t>
      </w:r>
      <w:r>
        <w:rPr>
          <w:sz w:val="24"/>
        </w:rPr>
        <w:t>particulate</w:t>
      </w:r>
      <w:r>
        <w:rPr>
          <w:spacing w:val="-3"/>
          <w:sz w:val="24"/>
        </w:rPr>
        <w:t xml:space="preserve"> </w:t>
      </w:r>
      <w:r>
        <w:rPr>
          <w:sz w:val="24"/>
        </w:rPr>
        <w:t>matter,</w:t>
      </w:r>
      <w:r>
        <w:rPr>
          <w:spacing w:val="-3"/>
          <w:sz w:val="24"/>
        </w:rPr>
        <w:t xml:space="preserve"> </w:t>
      </w:r>
      <w:r>
        <w:rPr>
          <w:sz w:val="24"/>
        </w:rPr>
        <w:t>non-methane</w:t>
      </w:r>
      <w:r>
        <w:rPr>
          <w:spacing w:val="-3"/>
          <w:sz w:val="24"/>
        </w:rPr>
        <w:t xml:space="preserve"> </w:t>
      </w:r>
      <w:r>
        <w:rPr>
          <w:sz w:val="24"/>
        </w:rPr>
        <w:t>hydrocarbons</w:t>
      </w:r>
      <w:r>
        <w:rPr>
          <w:spacing w:val="-4"/>
          <w:sz w:val="24"/>
        </w:rPr>
        <w:t xml:space="preserve"> </w:t>
      </w:r>
      <w:r>
        <w:rPr>
          <w:sz w:val="24"/>
        </w:rPr>
        <w:t>or</w:t>
      </w:r>
      <w:r>
        <w:rPr>
          <w:spacing w:val="-5"/>
          <w:sz w:val="24"/>
        </w:rPr>
        <w:t xml:space="preserve"> </w:t>
      </w:r>
      <w:r>
        <w:rPr>
          <w:sz w:val="24"/>
        </w:rPr>
        <w:t>total hydrocarbons, oxides of nitrogen, carbon monoxide, and carbon dioxide in grams per hour, the test load in brake-horsepower, and engine test speeds in revolutions per minute for both mode 1 and mode 2 testing.</w:t>
      </w:r>
      <w:r>
        <w:rPr>
          <w:spacing w:val="40"/>
          <w:sz w:val="24"/>
        </w:rPr>
        <w:t xml:space="preserve"> </w:t>
      </w:r>
      <w:r>
        <w:rPr>
          <w:sz w:val="24"/>
        </w:rPr>
        <w:t>With advance Executive Officer approval, a manufacturer may use an alternative procedure to show compliance with the optional NOx idling emission standard. Regardless of the procedure used, the manufacturer shall also provide the appropriate labels to be affixed to the vehicle on which the engine is going to be installed as required in subsection 35.B.4, below.</w:t>
      </w:r>
      <w:r>
        <w:rPr>
          <w:spacing w:val="40"/>
          <w:sz w:val="24"/>
        </w:rPr>
        <w:t xml:space="preserve"> </w:t>
      </w:r>
      <w:r>
        <w:rPr>
          <w:sz w:val="24"/>
        </w:rPr>
        <w:t>The manufacturer must maintain records at the manufacturer’s facility that contain all test data, engineering analyses, and other information which provide the basis for the compliance</w:t>
      </w:r>
      <w:r>
        <w:rPr>
          <w:spacing w:val="-2"/>
          <w:sz w:val="24"/>
        </w:rPr>
        <w:t xml:space="preserve"> </w:t>
      </w:r>
      <w:r>
        <w:rPr>
          <w:sz w:val="24"/>
        </w:rPr>
        <w:t>statement,</w:t>
      </w:r>
      <w:r>
        <w:rPr>
          <w:spacing w:val="-5"/>
          <w:sz w:val="24"/>
        </w:rPr>
        <w:t xml:space="preserve"> </w:t>
      </w:r>
      <w:r>
        <w:rPr>
          <w:sz w:val="24"/>
        </w:rPr>
        <w:t>where</w:t>
      </w:r>
      <w:r>
        <w:rPr>
          <w:spacing w:val="-2"/>
          <w:sz w:val="24"/>
        </w:rPr>
        <w:t xml:space="preserve"> </w:t>
      </w:r>
      <w:r>
        <w:rPr>
          <w:sz w:val="24"/>
        </w:rPr>
        <w:t>such</w:t>
      </w:r>
      <w:r>
        <w:rPr>
          <w:spacing w:val="-2"/>
          <w:sz w:val="24"/>
        </w:rPr>
        <w:t xml:space="preserve"> </w:t>
      </w:r>
      <w:r>
        <w:rPr>
          <w:sz w:val="24"/>
        </w:rPr>
        <w:t>information</w:t>
      </w:r>
      <w:r>
        <w:rPr>
          <w:spacing w:val="-2"/>
          <w:sz w:val="24"/>
        </w:rPr>
        <w:t xml:space="preserve"> </w:t>
      </w:r>
      <w:r>
        <w:rPr>
          <w:sz w:val="24"/>
        </w:rPr>
        <w:t>exists.</w:t>
      </w:r>
      <w:r>
        <w:rPr>
          <w:spacing w:val="-2"/>
          <w:sz w:val="24"/>
        </w:rPr>
        <w:t xml:space="preserve"> </w:t>
      </w:r>
      <w:r>
        <w:rPr>
          <w:sz w:val="24"/>
        </w:rPr>
        <w:t>The</w:t>
      </w:r>
      <w:r>
        <w:rPr>
          <w:spacing w:val="-4"/>
          <w:sz w:val="24"/>
        </w:rPr>
        <w:t xml:space="preserve"> </w:t>
      </w:r>
      <w:r>
        <w:rPr>
          <w:sz w:val="24"/>
        </w:rPr>
        <w:t>manufacturer</w:t>
      </w:r>
      <w:r>
        <w:rPr>
          <w:spacing w:val="-4"/>
          <w:sz w:val="24"/>
        </w:rPr>
        <w:t xml:space="preserve"> </w:t>
      </w:r>
      <w:r>
        <w:rPr>
          <w:sz w:val="24"/>
        </w:rPr>
        <w:t>must provide such information to the Executive Officer within 30 days upon</w:t>
      </w:r>
      <w:r>
        <w:rPr>
          <w:spacing w:val="40"/>
          <w:sz w:val="24"/>
        </w:rPr>
        <w:t xml:space="preserve"> </w:t>
      </w:r>
      <w:r>
        <w:rPr>
          <w:spacing w:val="-2"/>
          <w:sz w:val="24"/>
        </w:rPr>
        <w:t>request.</w:t>
      </w:r>
    </w:p>
    <w:p w14:paraId="1655074A" w14:textId="77777777" w:rsidR="009D0692" w:rsidRDefault="00D22DBB">
      <w:pPr>
        <w:pStyle w:val="ListParagraph"/>
        <w:numPr>
          <w:ilvl w:val="3"/>
          <w:numId w:val="43"/>
        </w:numPr>
        <w:tabs>
          <w:tab w:val="left" w:pos="2519"/>
        </w:tabs>
        <w:ind w:left="1440" w:right="1616" w:firstLine="360"/>
        <w:rPr>
          <w:sz w:val="24"/>
        </w:rPr>
      </w:pPr>
      <w:r>
        <w:rPr>
          <w:sz w:val="24"/>
        </w:rPr>
        <w:t>If the heavy-duty diesel engine for which certification is being requested</w:t>
      </w:r>
      <w:r>
        <w:rPr>
          <w:spacing w:val="-4"/>
          <w:sz w:val="24"/>
        </w:rPr>
        <w:t xml:space="preserve"> </w:t>
      </w:r>
      <w:r>
        <w:rPr>
          <w:sz w:val="24"/>
        </w:rPr>
        <w:t>incorporates</w:t>
      </w:r>
      <w:r>
        <w:rPr>
          <w:spacing w:val="-6"/>
          <w:sz w:val="24"/>
        </w:rPr>
        <w:t xml:space="preserve"> </w:t>
      </w:r>
      <w:r>
        <w:rPr>
          <w:sz w:val="24"/>
        </w:rPr>
        <w:t>any</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alternative</w:t>
      </w:r>
      <w:r>
        <w:rPr>
          <w:spacing w:val="-4"/>
          <w:sz w:val="24"/>
        </w:rPr>
        <w:t xml:space="preserve"> </w:t>
      </w:r>
      <w:r>
        <w:rPr>
          <w:sz w:val="24"/>
        </w:rPr>
        <w:t>idle</w:t>
      </w:r>
      <w:r>
        <w:rPr>
          <w:spacing w:val="-4"/>
          <w:sz w:val="24"/>
        </w:rPr>
        <w:t xml:space="preserve"> </w:t>
      </w:r>
      <w:r>
        <w:rPr>
          <w:sz w:val="24"/>
        </w:rPr>
        <w:t>emission</w:t>
      </w:r>
      <w:r>
        <w:rPr>
          <w:spacing w:val="-4"/>
          <w:sz w:val="24"/>
        </w:rPr>
        <w:t xml:space="preserve"> </w:t>
      </w:r>
      <w:r>
        <w:rPr>
          <w:sz w:val="24"/>
        </w:rPr>
        <w:t>control</w:t>
      </w:r>
      <w:r>
        <w:rPr>
          <w:spacing w:val="-4"/>
          <w:sz w:val="24"/>
        </w:rPr>
        <w:t xml:space="preserve"> </w:t>
      </w:r>
      <w:r>
        <w:rPr>
          <w:sz w:val="24"/>
        </w:rPr>
        <w:t>strategies contained in title 13, CCR, section 2485(c)(3), then the manufacturer must provide in its application for certification a description of the alternative</w:t>
      </w:r>
    </w:p>
    <w:p w14:paraId="5705683D" w14:textId="77777777" w:rsidR="009D0692" w:rsidRDefault="009D0692">
      <w:pPr>
        <w:pStyle w:val="ListParagraph"/>
        <w:rPr>
          <w:sz w:val="24"/>
        </w:rPr>
        <w:sectPr w:rsidR="009D0692">
          <w:pgSz w:w="12240" w:h="15840"/>
          <w:pgMar w:top="1360" w:right="0" w:bottom="1620" w:left="1080" w:header="0" w:footer="1424" w:gutter="0"/>
          <w:cols w:space="720"/>
        </w:sectPr>
      </w:pPr>
    </w:p>
    <w:p w14:paraId="057CDB82" w14:textId="77777777" w:rsidR="009D0692" w:rsidRDefault="00D22DBB">
      <w:pPr>
        <w:pStyle w:val="BodyText"/>
        <w:spacing w:before="75"/>
        <w:ind w:left="1439" w:right="1471"/>
      </w:pPr>
      <w:r>
        <w:lastRenderedPageBreak/>
        <w:t>strategy or technology including the type, brand name, model identification number, and where applicable emissions data and power rating.</w:t>
      </w:r>
      <w:r>
        <w:rPr>
          <w:spacing w:val="40"/>
        </w:rPr>
        <w:t xml:space="preserve"> </w:t>
      </w:r>
      <w:r>
        <w:t>In addition, the manufacturer</w:t>
      </w:r>
      <w:r>
        <w:rPr>
          <w:spacing w:val="-1"/>
        </w:rPr>
        <w:t xml:space="preserve"> </w:t>
      </w:r>
      <w:r>
        <w:t>must also provide the appropriate labels to be affixed to the outside of the vehicle as required in subsections 35.B.4. If the alternative technology is a fuel-fired heater, then the manufacturer must provide with the application for certification the information required under subsection H.4.4, Part I of the “California Exhaust Emission Standards and Test Procedures for 2001 and Subsequent Model Passenger Cars, Light-Duty Trucks and Medium-Duty</w:t>
      </w:r>
      <w:r>
        <w:rPr>
          <w:spacing w:val="-5"/>
        </w:rPr>
        <w:t xml:space="preserve"> </w:t>
      </w:r>
      <w:r>
        <w:t>Vehicles,”</w:t>
      </w:r>
      <w:r>
        <w:rPr>
          <w:spacing w:val="-5"/>
        </w:rPr>
        <w:t xml:space="preserve"> </w:t>
      </w:r>
      <w:r>
        <w:t>as</w:t>
      </w:r>
      <w:r>
        <w:rPr>
          <w:spacing w:val="-4"/>
        </w:rPr>
        <w:t xml:space="preserve"> </w:t>
      </w:r>
      <w:r>
        <w:t>incorporated</w:t>
      </w:r>
      <w:r>
        <w:rPr>
          <w:spacing w:val="-3"/>
        </w:rPr>
        <w:t xml:space="preserve"> </w:t>
      </w:r>
      <w:r>
        <w:t>by</w:t>
      </w:r>
      <w:r>
        <w:rPr>
          <w:spacing w:val="-6"/>
        </w:rPr>
        <w:t xml:space="preserve"> </w:t>
      </w:r>
      <w:r>
        <w:t>reference</w:t>
      </w:r>
      <w:r>
        <w:rPr>
          <w:spacing w:val="-3"/>
        </w:rPr>
        <w:t xml:space="preserve"> </w:t>
      </w:r>
      <w:r>
        <w:t>in</w:t>
      </w:r>
      <w:r>
        <w:rPr>
          <w:spacing w:val="-5"/>
        </w:rPr>
        <w:t xml:space="preserve"> </w:t>
      </w:r>
      <w:r>
        <w:t>title</w:t>
      </w:r>
      <w:r>
        <w:rPr>
          <w:spacing w:val="-3"/>
        </w:rPr>
        <w:t xml:space="preserve"> </w:t>
      </w:r>
      <w:r>
        <w:t>13,</w:t>
      </w:r>
      <w:r>
        <w:rPr>
          <w:spacing w:val="-2"/>
        </w:rPr>
        <w:t xml:space="preserve"> </w:t>
      </w:r>
      <w:r>
        <w:t>CCR,</w:t>
      </w:r>
      <w:r>
        <w:rPr>
          <w:spacing w:val="-2"/>
        </w:rPr>
        <w:t xml:space="preserve"> </w:t>
      </w:r>
      <w:r>
        <w:t xml:space="preserve">section </w:t>
      </w:r>
      <w:r>
        <w:rPr>
          <w:spacing w:val="-2"/>
        </w:rPr>
        <w:t>1961(d).</w:t>
      </w:r>
    </w:p>
    <w:p w14:paraId="21FDBA8F" w14:textId="77777777" w:rsidR="009D0692" w:rsidRDefault="009D0692">
      <w:pPr>
        <w:pStyle w:val="BodyText"/>
      </w:pPr>
    </w:p>
    <w:p w14:paraId="1DEAB97F" w14:textId="77777777" w:rsidR="009D0692" w:rsidRDefault="00D22DBB">
      <w:pPr>
        <w:pStyle w:val="ListParagraph"/>
        <w:numPr>
          <w:ilvl w:val="0"/>
          <w:numId w:val="43"/>
        </w:numPr>
        <w:tabs>
          <w:tab w:val="left" w:pos="716"/>
          <w:tab w:val="left" w:pos="719"/>
        </w:tabs>
        <w:spacing w:before="1"/>
        <w:ind w:left="719" w:right="1644"/>
        <w:rPr>
          <w:sz w:val="24"/>
        </w:rPr>
      </w:pPr>
      <w:bookmarkStart w:id="34" w:name="22._Approval_of_application_for_certific"/>
      <w:bookmarkEnd w:id="34"/>
      <w:r>
        <w:rPr>
          <w:sz w:val="24"/>
        </w:rPr>
        <w:t>Approval of application for certification; test fleet selections; determinations of parameters</w:t>
      </w:r>
      <w:r>
        <w:rPr>
          <w:spacing w:val="-4"/>
          <w:sz w:val="24"/>
        </w:rPr>
        <w:t xml:space="preserve"> </w:t>
      </w:r>
      <w:r>
        <w:rPr>
          <w:sz w:val="24"/>
        </w:rPr>
        <w:t>subject</w:t>
      </w:r>
      <w:r>
        <w:rPr>
          <w:spacing w:val="-3"/>
          <w:sz w:val="24"/>
        </w:rPr>
        <w:t xml:space="preserve"> </w:t>
      </w:r>
      <w:r>
        <w:rPr>
          <w:sz w:val="24"/>
        </w:rPr>
        <w:t>to</w:t>
      </w:r>
      <w:r>
        <w:rPr>
          <w:spacing w:val="-8"/>
          <w:sz w:val="24"/>
        </w:rPr>
        <w:t xml:space="preserve"> </w:t>
      </w:r>
      <w:r>
        <w:rPr>
          <w:sz w:val="24"/>
        </w:rPr>
        <w:t>adjustment</w:t>
      </w:r>
      <w:r>
        <w:rPr>
          <w:spacing w:val="-6"/>
          <w:sz w:val="24"/>
        </w:rPr>
        <w:t xml:space="preserve"> </w:t>
      </w:r>
      <w:r>
        <w:rPr>
          <w:sz w:val="24"/>
        </w:rPr>
        <w:t>for</w:t>
      </w:r>
      <w:r>
        <w:rPr>
          <w:spacing w:val="-5"/>
          <w:sz w:val="24"/>
        </w:rPr>
        <w:t xml:space="preserve"> </w:t>
      </w:r>
      <w:r>
        <w:rPr>
          <w:sz w:val="24"/>
        </w:rPr>
        <w:t>certification</w:t>
      </w:r>
      <w:r>
        <w:rPr>
          <w:spacing w:val="-3"/>
          <w:sz w:val="24"/>
        </w:rPr>
        <w:t xml:space="preserve"> </w:t>
      </w:r>
      <w:r>
        <w:rPr>
          <w:sz w:val="24"/>
        </w:rPr>
        <w:t>and</w:t>
      </w:r>
      <w:r>
        <w:rPr>
          <w:spacing w:val="-5"/>
          <w:sz w:val="24"/>
        </w:rPr>
        <w:t xml:space="preserve"> </w:t>
      </w:r>
      <w:r>
        <w:rPr>
          <w:sz w:val="24"/>
        </w:rPr>
        <w:t>Selective</w:t>
      </w:r>
      <w:r>
        <w:rPr>
          <w:spacing w:val="-3"/>
          <w:sz w:val="24"/>
        </w:rPr>
        <w:t xml:space="preserve"> </w:t>
      </w:r>
      <w:r>
        <w:rPr>
          <w:sz w:val="24"/>
        </w:rPr>
        <w:t>Enforcement</w:t>
      </w:r>
      <w:r>
        <w:rPr>
          <w:spacing w:val="-3"/>
          <w:sz w:val="24"/>
        </w:rPr>
        <w:t xml:space="preserve"> </w:t>
      </w:r>
      <w:r>
        <w:rPr>
          <w:sz w:val="24"/>
        </w:rPr>
        <w:t>Audit, adequacy of limits, and physically adjustable ranges.</w:t>
      </w:r>
      <w:r>
        <w:rPr>
          <w:spacing w:val="40"/>
          <w:sz w:val="24"/>
        </w:rPr>
        <w:t xml:space="preserve"> </w:t>
      </w:r>
      <w:r>
        <w:rPr>
          <w:sz w:val="24"/>
        </w:rPr>
        <w:t>[§86.001-22]</w:t>
      </w:r>
    </w:p>
    <w:p w14:paraId="50DB03CB" w14:textId="77777777" w:rsidR="009D0692" w:rsidRDefault="00D22DBB">
      <w:pPr>
        <w:pStyle w:val="BodyText"/>
        <w:ind w:left="719"/>
      </w:pPr>
      <w:r>
        <w:t>April</w:t>
      </w:r>
      <w:r>
        <w:rPr>
          <w:spacing w:val="-3"/>
        </w:rPr>
        <w:t xml:space="preserve"> </w:t>
      </w:r>
      <w:r>
        <w:t>6,</w:t>
      </w:r>
      <w:r>
        <w:rPr>
          <w:spacing w:val="-2"/>
        </w:rPr>
        <w:t xml:space="preserve"> </w:t>
      </w:r>
      <w:r>
        <w:t>1994.</w:t>
      </w:r>
      <w:r>
        <w:rPr>
          <w:spacing w:val="61"/>
        </w:rPr>
        <w:t xml:space="preserve"> </w:t>
      </w:r>
      <w:r>
        <w:t>[No</w:t>
      </w:r>
      <w:r>
        <w:rPr>
          <w:spacing w:val="-4"/>
        </w:rPr>
        <w:t xml:space="preserve"> </w:t>
      </w:r>
      <w:r>
        <w:rPr>
          <w:spacing w:val="-2"/>
        </w:rPr>
        <w:t>change.]</w:t>
      </w:r>
    </w:p>
    <w:p w14:paraId="7D2D6799" w14:textId="77777777" w:rsidR="009D0692" w:rsidRDefault="009D0692">
      <w:pPr>
        <w:pStyle w:val="BodyText"/>
      </w:pPr>
    </w:p>
    <w:p w14:paraId="51EC4527" w14:textId="77777777" w:rsidR="009D0692" w:rsidRDefault="00D22DBB">
      <w:pPr>
        <w:pStyle w:val="ListParagraph"/>
        <w:numPr>
          <w:ilvl w:val="0"/>
          <w:numId w:val="43"/>
        </w:numPr>
        <w:tabs>
          <w:tab w:val="left" w:pos="716"/>
        </w:tabs>
        <w:ind w:left="716" w:hanging="357"/>
        <w:rPr>
          <w:sz w:val="24"/>
        </w:rPr>
      </w:pPr>
      <w:bookmarkStart w:id="35" w:name="23._Required_data.__[§86.xxx-23]"/>
      <w:bookmarkEnd w:id="35"/>
      <w:r>
        <w:rPr>
          <w:sz w:val="24"/>
        </w:rPr>
        <w:t>Required</w:t>
      </w:r>
      <w:r>
        <w:rPr>
          <w:spacing w:val="-6"/>
          <w:sz w:val="24"/>
        </w:rPr>
        <w:t xml:space="preserve"> </w:t>
      </w:r>
      <w:r>
        <w:rPr>
          <w:sz w:val="24"/>
        </w:rPr>
        <w:t>data.</w:t>
      </w:r>
      <w:r>
        <w:rPr>
          <w:spacing w:val="53"/>
          <w:sz w:val="24"/>
        </w:rPr>
        <w:t xml:space="preserve"> </w:t>
      </w:r>
      <w:r>
        <w:rPr>
          <w:sz w:val="24"/>
        </w:rPr>
        <w:t>[§86.xxx-</w:t>
      </w:r>
      <w:r>
        <w:rPr>
          <w:spacing w:val="-5"/>
          <w:sz w:val="24"/>
        </w:rPr>
        <w:t>23]</w:t>
      </w:r>
    </w:p>
    <w:p w14:paraId="7025CAA6" w14:textId="77777777" w:rsidR="009D0692" w:rsidRDefault="00D22DBB">
      <w:pPr>
        <w:pStyle w:val="Heading2"/>
        <w:numPr>
          <w:ilvl w:val="1"/>
          <w:numId w:val="43"/>
        </w:numPr>
        <w:tabs>
          <w:tab w:val="left" w:pos="1799"/>
        </w:tabs>
        <w:ind w:left="1799"/>
      </w:pPr>
      <w:r>
        <w:t>Federal</w:t>
      </w:r>
      <w:r>
        <w:rPr>
          <w:spacing w:val="-1"/>
        </w:rPr>
        <w:t xml:space="preserve"> </w:t>
      </w:r>
      <w:r>
        <w:rPr>
          <w:spacing w:val="-2"/>
        </w:rPr>
        <w:t>provisions.</w:t>
      </w:r>
    </w:p>
    <w:p w14:paraId="74DC2834" w14:textId="77777777" w:rsidR="009D0692" w:rsidRDefault="00D22DBB">
      <w:pPr>
        <w:pStyle w:val="ListParagraph"/>
        <w:numPr>
          <w:ilvl w:val="2"/>
          <w:numId w:val="43"/>
        </w:numPr>
        <w:tabs>
          <w:tab w:val="left" w:pos="1797"/>
        </w:tabs>
        <w:ind w:left="1797" w:hanging="358"/>
        <w:rPr>
          <w:sz w:val="24"/>
        </w:rPr>
      </w:pPr>
      <w:r>
        <w:rPr>
          <w:b/>
          <w:sz w:val="24"/>
        </w:rPr>
        <w:t>§86.098-23</w:t>
      </w:r>
      <w:r>
        <w:rPr>
          <w:sz w:val="24"/>
        </w:rPr>
        <w:t>.</w:t>
      </w:r>
      <w:r>
        <w:rPr>
          <w:spacing w:val="53"/>
          <w:sz w:val="24"/>
        </w:rPr>
        <w:t xml:space="preserve"> </w:t>
      </w:r>
      <w:r>
        <w:rPr>
          <w:sz w:val="24"/>
        </w:rPr>
        <w:t>April</w:t>
      </w:r>
      <w:r>
        <w:rPr>
          <w:spacing w:val="-6"/>
          <w:sz w:val="24"/>
        </w:rPr>
        <w:t xml:space="preserve"> </w:t>
      </w:r>
      <w:r>
        <w:rPr>
          <w:sz w:val="24"/>
        </w:rPr>
        <w:t>30,</w:t>
      </w:r>
      <w:r>
        <w:rPr>
          <w:spacing w:val="-8"/>
          <w:sz w:val="24"/>
        </w:rPr>
        <w:t xml:space="preserve"> </w:t>
      </w:r>
      <w:r>
        <w:rPr>
          <w:spacing w:val="-4"/>
          <w:sz w:val="24"/>
        </w:rPr>
        <w:t>2010.</w:t>
      </w:r>
    </w:p>
    <w:p w14:paraId="3CFF544B"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5"/>
          <w:sz w:val="24"/>
        </w:rPr>
        <w:t xml:space="preserve"> </w:t>
      </w:r>
      <w:r>
        <w:rPr>
          <w:sz w:val="24"/>
        </w:rPr>
        <w:t>(a)</w:t>
      </w:r>
      <w:r>
        <w:rPr>
          <w:spacing w:val="-7"/>
          <w:sz w:val="24"/>
        </w:rPr>
        <w:t xml:space="preserve"> </w:t>
      </w:r>
      <w:r>
        <w:rPr>
          <w:sz w:val="24"/>
        </w:rPr>
        <w:t>through</w:t>
      </w:r>
      <w:r>
        <w:rPr>
          <w:spacing w:val="-3"/>
          <w:sz w:val="24"/>
        </w:rPr>
        <w:t xml:space="preserve"> </w:t>
      </w:r>
      <w:r>
        <w:rPr>
          <w:sz w:val="24"/>
        </w:rPr>
        <w:t>(b)(1)(i)</w:t>
      </w:r>
      <w:r>
        <w:rPr>
          <w:spacing w:val="56"/>
          <w:sz w:val="24"/>
        </w:rPr>
        <w:t xml:space="preserve"> </w:t>
      </w:r>
      <w:r>
        <w:rPr>
          <w:sz w:val="24"/>
        </w:rPr>
        <w:t>[No</w:t>
      </w:r>
      <w:r>
        <w:rPr>
          <w:spacing w:val="-3"/>
          <w:sz w:val="24"/>
        </w:rPr>
        <w:t xml:space="preserve"> </w:t>
      </w:r>
      <w:r>
        <w:rPr>
          <w:spacing w:val="-2"/>
          <w:sz w:val="24"/>
        </w:rPr>
        <w:t>change.]</w:t>
      </w:r>
    </w:p>
    <w:p w14:paraId="2A518F66" w14:textId="3CE7A2F8" w:rsidR="009D0692" w:rsidRDefault="00D22DBB">
      <w:pPr>
        <w:pStyle w:val="ListParagraph"/>
        <w:numPr>
          <w:ilvl w:val="3"/>
          <w:numId w:val="43"/>
        </w:numPr>
        <w:tabs>
          <w:tab w:val="left" w:pos="2519"/>
        </w:tabs>
        <w:ind w:left="1439" w:right="1457" w:firstLine="360"/>
        <w:rPr>
          <w:sz w:val="24"/>
        </w:rPr>
      </w:pPr>
      <w:r>
        <w:rPr>
          <w:sz w:val="24"/>
        </w:rPr>
        <w:t>Add the following sentence to subparagraph (b)(1)(ii): The data derived from testing to determine the exhaust emission deterioration factors shall be submitted to the Executive Officer for review.</w:t>
      </w:r>
      <w:r>
        <w:rPr>
          <w:spacing w:val="40"/>
          <w:sz w:val="24"/>
        </w:rPr>
        <w:t xml:space="preserve"> </w:t>
      </w:r>
      <w:r>
        <w:rPr>
          <w:sz w:val="24"/>
        </w:rPr>
        <w:t xml:space="preserve">If the durability test method is accepted by EPA, it shall also be accepted by </w:t>
      </w:r>
      <w:r w:rsidR="003C7C38">
        <w:rPr>
          <w:sz w:val="24"/>
        </w:rPr>
        <w:t>C</w:t>
      </w:r>
      <w:r w:rsidR="00D83C43">
        <w:rPr>
          <w:sz w:val="24"/>
        </w:rPr>
        <w:t>ARB</w:t>
      </w:r>
      <w:r>
        <w:rPr>
          <w:sz w:val="24"/>
        </w:rPr>
        <w:t>, subject to the following condition.</w:t>
      </w:r>
      <w:r>
        <w:rPr>
          <w:spacing w:val="40"/>
          <w:sz w:val="24"/>
        </w:rPr>
        <w:t xml:space="preserve"> </w:t>
      </w:r>
      <w:r>
        <w:rPr>
          <w:sz w:val="24"/>
        </w:rPr>
        <w:t>If, after certification for the first model year in which the method is used, the Executive Officer determines that a manufacturer's durability</w:t>
      </w:r>
      <w:r>
        <w:rPr>
          <w:spacing w:val="-6"/>
          <w:sz w:val="24"/>
        </w:rPr>
        <w:t xml:space="preserve"> </w:t>
      </w:r>
      <w:r>
        <w:rPr>
          <w:sz w:val="24"/>
        </w:rPr>
        <w:t>test</w:t>
      </w:r>
      <w:r>
        <w:rPr>
          <w:spacing w:val="-3"/>
          <w:sz w:val="24"/>
        </w:rPr>
        <w:t xml:space="preserve"> </w:t>
      </w:r>
      <w:r>
        <w:rPr>
          <w:sz w:val="24"/>
        </w:rPr>
        <w:t>procedures</w:t>
      </w:r>
      <w:r>
        <w:rPr>
          <w:spacing w:val="-4"/>
          <w:sz w:val="24"/>
        </w:rPr>
        <w:t xml:space="preserve"> </w:t>
      </w:r>
      <w:r>
        <w:rPr>
          <w:sz w:val="24"/>
        </w:rPr>
        <w:t>do</w:t>
      </w:r>
      <w:r>
        <w:rPr>
          <w:spacing w:val="-5"/>
          <w:sz w:val="24"/>
        </w:rPr>
        <w:t xml:space="preserve"> </w:t>
      </w:r>
      <w:r>
        <w:rPr>
          <w:sz w:val="24"/>
        </w:rPr>
        <w:t>not</w:t>
      </w:r>
      <w:r>
        <w:rPr>
          <w:spacing w:val="-3"/>
          <w:sz w:val="24"/>
        </w:rPr>
        <w:t xml:space="preserve"> </w:t>
      </w:r>
      <w:r>
        <w:rPr>
          <w:sz w:val="24"/>
        </w:rPr>
        <w:t>conform</w:t>
      </w:r>
      <w:r>
        <w:rPr>
          <w:spacing w:val="-5"/>
          <w:sz w:val="24"/>
        </w:rPr>
        <w:t xml:space="preserve"> </w:t>
      </w:r>
      <w:r>
        <w:rPr>
          <w:sz w:val="24"/>
        </w:rPr>
        <w:t>with</w:t>
      </w:r>
      <w:r>
        <w:rPr>
          <w:spacing w:val="-3"/>
          <w:sz w:val="24"/>
        </w:rPr>
        <w:t xml:space="preserve"> </w:t>
      </w:r>
      <w:r>
        <w:rPr>
          <w:sz w:val="24"/>
        </w:rPr>
        <w:t>good</w:t>
      </w:r>
      <w:r>
        <w:rPr>
          <w:spacing w:val="-3"/>
          <w:sz w:val="24"/>
        </w:rPr>
        <w:t xml:space="preserve"> </w:t>
      </w:r>
      <w:r>
        <w:rPr>
          <w:sz w:val="24"/>
        </w:rPr>
        <w:t>engineering</w:t>
      </w:r>
      <w:r>
        <w:rPr>
          <w:spacing w:val="-5"/>
          <w:sz w:val="24"/>
        </w:rPr>
        <w:t xml:space="preserve"> </w:t>
      </w:r>
      <w:r>
        <w:rPr>
          <w:sz w:val="24"/>
        </w:rPr>
        <w:t>practices,</w:t>
      </w:r>
      <w:r>
        <w:rPr>
          <w:spacing w:val="-3"/>
          <w:sz w:val="24"/>
        </w:rPr>
        <w:t xml:space="preserve"> </w:t>
      </w:r>
      <w:r>
        <w:rPr>
          <w:sz w:val="24"/>
        </w:rPr>
        <w:t>the Executive Officer may require changes to that manufacturer's durability test procedures for subsequent model years.</w:t>
      </w:r>
      <w:r>
        <w:rPr>
          <w:spacing w:val="40"/>
          <w:sz w:val="24"/>
        </w:rPr>
        <w:t xml:space="preserve"> </w:t>
      </w:r>
      <w:r>
        <w:rPr>
          <w:sz w:val="24"/>
        </w:rPr>
        <w:t>The manufacturer's revised durability test procedures shall be submitted to the Executive Officer for review and approval.</w:t>
      </w:r>
    </w:p>
    <w:p w14:paraId="15F700D7"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4"/>
          <w:sz w:val="24"/>
        </w:rPr>
        <w:t xml:space="preserve"> </w:t>
      </w:r>
      <w:r>
        <w:rPr>
          <w:sz w:val="24"/>
        </w:rPr>
        <w:t>(b)(2)</w:t>
      </w:r>
      <w:r>
        <w:rPr>
          <w:spacing w:val="-5"/>
          <w:sz w:val="24"/>
        </w:rPr>
        <w:t xml:space="preserve"> </w:t>
      </w:r>
      <w:r>
        <w:rPr>
          <w:sz w:val="24"/>
        </w:rPr>
        <w:t>through</w:t>
      </w:r>
      <w:r>
        <w:rPr>
          <w:spacing w:val="-3"/>
          <w:sz w:val="24"/>
        </w:rPr>
        <w:t xml:space="preserve"> </w:t>
      </w:r>
      <w:r>
        <w:rPr>
          <w:sz w:val="24"/>
        </w:rPr>
        <w:t>(h)(2)</w:t>
      </w:r>
      <w:r>
        <w:rPr>
          <w:spacing w:val="58"/>
          <w:sz w:val="24"/>
        </w:rPr>
        <w:t xml:space="preserve"> </w:t>
      </w:r>
      <w:r>
        <w:rPr>
          <w:sz w:val="24"/>
        </w:rPr>
        <w:t>[No</w:t>
      </w:r>
      <w:r>
        <w:rPr>
          <w:spacing w:val="-3"/>
          <w:sz w:val="24"/>
        </w:rPr>
        <w:t xml:space="preserve"> </w:t>
      </w:r>
      <w:r>
        <w:rPr>
          <w:spacing w:val="-2"/>
          <w:sz w:val="24"/>
        </w:rPr>
        <w:t>change.]</w:t>
      </w:r>
    </w:p>
    <w:p w14:paraId="3FE80834" w14:textId="77777777" w:rsidR="009D0692" w:rsidRDefault="00D22DBB">
      <w:pPr>
        <w:pStyle w:val="ListParagraph"/>
        <w:numPr>
          <w:ilvl w:val="3"/>
          <w:numId w:val="43"/>
        </w:numPr>
        <w:tabs>
          <w:tab w:val="left" w:pos="2519"/>
        </w:tabs>
        <w:ind w:left="2519" w:hanging="719"/>
        <w:rPr>
          <w:sz w:val="24"/>
        </w:rPr>
      </w:pPr>
      <w:r>
        <w:rPr>
          <w:sz w:val="24"/>
        </w:rPr>
        <w:t>Amend</w:t>
      </w:r>
      <w:r>
        <w:rPr>
          <w:spacing w:val="-4"/>
          <w:sz w:val="24"/>
        </w:rPr>
        <w:t xml:space="preserve"> </w:t>
      </w:r>
      <w:r>
        <w:rPr>
          <w:sz w:val="24"/>
        </w:rPr>
        <w:t>subparagraph</w:t>
      </w:r>
      <w:r>
        <w:rPr>
          <w:spacing w:val="-4"/>
          <w:sz w:val="24"/>
        </w:rPr>
        <w:t xml:space="preserve"> </w:t>
      </w:r>
      <w:r>
        <w:rPr>
          <w:sz w:val="24"/>
        </w:rPr>
        <w:t>(h)(3)</w:t>
      </w:r>
      <w:r>
        <w:rPr>
          <w:spacing w:val="-5"/>
          <w:sz w:val="24"/>
        </w:rPr>
        <w:t xml:space="preserve"> </w:t>
      </w:r>
      <w:r>
        <w:rPr>
          <w:sz w:val="24"/>
        </w:rPr>
        <w:t>as</w:t>
      </w:r>
      <w:r>
        <w:rPr>
          <w:spacing w:val="-7"/>
          <w:sz w:val="24"/>
        </w:rPr>
        <w:t xml:space="preserve"> </w:t>
      </w:r>
      <w:r>
        <w:rPr>
          <w:spacing w:val="-2"/>
          <w:sz w:val="24"/>
        </w:rPr>
        <w:t>follows:</w:t>
      </w:r>
    </w:p>
    <w:p w14:paraId="438F9366" w14:textId="342FA39E" w:rsidR="009D0692" w:rsidRDefault="00D22DBB">
      <w:pPr>
        <w:pStyle w:val="BodyText"/>
        <w:ind w:left="1800" w:right="1450" w:firstLine="720"/>
      </w:pPr>
      <w:r>
        <w:t>(h)(3)(i)</w:t>
      </w:r>
      <w:r>
        <w:rPr>
          <w:spacing w:val="40"/>
        </w:rPr>
        <w:t xml:space="preserve"> </w:t>
      </w:r>
      <w:r>
        <w:t>These</w:t>
      </w:r>
      <w:r>
        <w:rPr>
          <w:spacing w:val="-3"/>
        </w:rPr>
        <w:t xml:space="preserve"> </w:t>
      </w:r>
      <w:r>
        <w:t>reports</w:t>
      </w:r>
      <w:r>
        <w:rPr>
          <w:spacing w:val="-5"/>
        </w:rPr>
        <w:t xml:space="preserve"> </w:t>
      </w:r>
      <w:r>
        <w:t>shall</w:t>
      </w:r>
      <w:r>
        <w:rPr>
          <w:spacing w:val="-4"/>
        </w:rPr>
        <w:t xml:space="preserve"> </w:t>
      </w:r>
      <w:r>
        <w:t>be</w:t>
      </w:r>
      <w:r>
        <w:rPr>
          <w:spacing w:val="-3"/>
        </w:rPr>
        <w:t xml:space="preserve"> </w:t>
      </w:r>
      <w:r>
        <w:t>submitted</w:t>
      </w:r>
      <w:r>
        <w:rPr>
          <w:spacing w:val="-3"/>
        </w:rPr>
        <w:t xml:space="preserve"> </w:t>
      </w:r>
      <w:r>
        <w:t>within</w:t>
      </w:r>
      <w:r>
        <w:rPr>
          <w:spacing w:val="-3"/>
        </w:rPr>
        <w:t xml:space="preserve"> </w:t>
      </w:r>
      <w:r>
        <w:t>90</w:t>
      </w:r>
      <w:r>
        <w:rPr>
          <w:spacing w:val="-3"/>
        </w:rPr>
        <w:t xml:space="preserve"> </w:t>
      </w:r>
      <w:r>
        <w:t>days</w:t>
      </w:r>
      <w:r>
        <w:rPr>
          <w:spacing w:val="-4"/>
        </w:rPr>
        <w:t xml:space="preserve"> </w:t>
      </w:r>
      <w:r>
        <w:t>of</w:t>
      </w:r>
      <w:r>
        <w:rPr>
          <w:spacing w:val="-3"/>
        </w:rPr>
        <w:t xml:space="preserve"> </w:t>
      </w:r>
      <w:r>
        <w:t>the</w:t>
      </w:r>
      <w:r>
        <w:rPr>
          <w:spacing w:val="-4"/>
        </w:rPr>
        <w:t xml:space="preserve"> </w:t>
      </w:r>
      <w:r>
        <w:t>end of the model year to:</w:t>
      </w:r>
      <w:r>
        <w:rPr>
          <w:spacing w:val="40"/>
        </w:rPr>
        <w:t xml:space="preserve"> </w:t>
      </w:r>
      <w:r>
        <w:t xml:space="preserve">Chief, </w:t>
      </w:r>
      <w:r w:rsidR="00B867A4" w:rsidRPr="00B867A4">
        <w:t>Emissions Certification and Compliance Division</w:t>
      </w:r>
      <w:r>
        <w:t>, California Air Resources Board, 9</w:t>
      </w:r>
      <w:r w:rsidR="001430E5" w:rsidRPr="001430E5">
        <w:t>4001 Iowa Ave, Riverside, CA 92507</w:t>
      </w:r>
      <w:r>
        <w:t>.</w:t>
      </w:r>
    </w:p>
    <w:p w14:paraId="76168818"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7"/>
          <w:sz w:val="24"/>
        </w:rPr>
        <w:t xml:space="preserve"> </w:t>
      </w:r>
      <w:r>
        <w:rPr>
          <w:sz w:val="24"/>
        </w:rPr>
        <w:t>(h)(3)(ii)</w:t>
      </w:r>
      <w:r>
        <w:rPr>
          <w:spacing w:val="-7"/>
          <w:sz w:val="24"/>
        </w:rPr>
        <w:t xml:space="preserve"> </w:t>
      </w:r>
      <w:r>
        <w:rPr>
          <w:sz w:val="24"/>
        </w:rPr>
        <w:t>through</w:t>
      </w:r>
      <w:r>
        <w:rPr>
          <w:spacing w:val="-6"/>
          <w:sz w:val="24"/>
        </w:rPr>
        <w:t xml:space="preserve"> </w:t>
      </w:r>
      <w:r>
        <w:rPr>
          <w:sz w:val="24"/>
        </w:rPr>
        <w:t>(m)</w:t>
      </w:r>
      <w:r>
        <w:rPr>
          <w:spacing w:val="53"/>
          <w:sz w:val="24"/>
        </w:rPr>
        <w:t xml:space="preserve"> </w:t>
      </w:r>
      <w:r>
        <w:rPr>
          <w:sz w:val="24"/>
        </w:rPr>
        <w:t>[No</w:t>
      </w:r>
      <w:r>
        <w:rPr>
          <w:spacing w:val="-6"/>
          <w:sz w:val="24"/>
        </w:rPr>
        <w:t xml:space="preserve"> </w:t>
      </w:r>
      <w:r>
        <w:rPr>
          <w:spacing w:val="-2"/>
          <w:sz w:val="24"/>
        </w:rPr>
        <w:t>change.]</w:t>
      </w:r>
    </w:p>
    <w:p w14:paraId="596FEAF7" w14:textId="77777777" w:rsidR="009D0692" w:rsidRDefault="009D0692">
      <w:pPr>
        <w:pStyle w:val="BodyText"/>
      </w:pPr>
    </w:p>
    <w:p w14:paraId="3595F573" w14:textId="77777777" w:rsidR="009D0692" w:rsidRDefault="00D22DBB">
      <w:pPr>
        <w:pStyle w:val="ListParagraph"/>
        <w:numPr>
          <w:ilvl w:val="2"/>
          <w:numId w:val="43"/>
        </w:numPr>
        <w:tabs>
          <w:tab w:val="left" w:pos="1797"/>
          <w:tab w:val="left" w:pos="1799"/>
        </w:tabs>
        <w:ind w:left="1799" w:right="1497"/>
        <w:rPr>
          <w:sz w:val="24"/>
        </w:rPr>
      </w:pPr>
      <w:r>
        <w:rPr>
          <w:b/>
          <w:sz w:val="24"/>
        </w:rPr>
        <w:t>§86.001-23.</w:t>
      </w:r>
      <w:r>
        <w:rPr>
          <w:b/>
          <w:spacing w:val="40"/>
          <w:sz w:val="24"/>
        </w:rPr>
        <w:t xml:space="preserve"> </w:t>
      </w:r>
      <w:r>
        <w:rPr>
          <w:sz w:val="24"/>
        </w:rPr>
        <w:t>October</w:t>
      </w:r>
      <w:r>
        <w:rPr>
          <w:spacing w:val="-6"/>
          <w:sz w:val="24"/>
        </w:rPr>
        <w:t xml:space="preserve"> </w:t>
      </w:r>
      <w:r>
        <w:rPr>
          <w:sz w:val="24"/>
        </w:rPr>
        <w:t>21,</w:t>
      </w:r>
      <w:r>
        <w:rPr>
          <w:spacing w:val="-5"/>
          <w:sz w:val="24"/>
        </w:rPr>
        <w:t xml:space="preserve"> </w:t>
      </w:r>
      <w:r>
        <w:rPr>
          <w:sz w:val="24"/>
        </w:rPr>
        <w:t>1997.</w:t>
      </w:r>
      <w:r>
        <w:rPr>
          <w:spacing w:val="40"/>
          <w:sz w:val="24"/>
        </w:rPr>
        <w:t xml:space="preserve"> </w:t>
      </w:r>
      <w:r>
        <w:rPr>
          <w:sz w:val="24"/>
        </w:rPr>
        <w:t>[No</w:t>
      </w:r>
      <w:r>
        <w:rPr>
          <w:spacing w:val="-2"/>
          <w:sz w:val="24"/>
        </w:rPr>
        <w:t xml:space="preserve"> </w:t>
      </w:r>
      <w:r>
        <w:rPr>
          <w:sz w:val="24"/>
        </w:rPr>
        <w:t>change,</w:t>
      </w:r>
      <w:r>
        <w:rPr>
          <w:spacing w:val="-5"/>
          <w:sz w:val="24"/>
        </w:rPr>
        <w:t xml:space="preserve"> </w:t>
      </w:r>
      <w:r>
        <w:rPr>
          <w:sz w:val="24"/>
        </w:rPr>
        <w:t>except</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amendments indicated for §86.098-23 above still apply.]</w:t>
      </w:r>
    </w:p>
    <w:p w14:paraId="54F60FF2" w14:textId="77777777" w:rsidR="009D0692" w:rsidRDefault="009D0692">
      <w:pPr>
        <w:pStyle w:val="BodyText"/>
      </w:pPr>
    </w:p>
    <w:p w14:paraId="7ECEA894" w14:textId="77777777" w:rsidR="009D0692" w:rsidRDefault="00D22DBB">
      <w:pPr>
        <w:pStyle w:val="BodyText"/>
        <w:tabs>
          <w:tab w:val="left" w:pos="1799"/>
        </w:tabs>
        <w:ind w:left="1800" w:right="1902" w:hanging="720"/>
      </w:pPr>
      <w:r>
        <w:rPr>
          <w:spacing w:val="-6"/>
        </w:rPr>
        <w:t>3.</w:t>
      </w:r>
      <w:r>
        <w:tab/>
      </w:r>
      <w:r>
        <w:rPr>
          <w:b/>
        </w:rPr>
        <w:t>§86.007-23.</w:t>
      </w:r>
      <w:r>
        <w:rPr>
          <w:b/>
          <w:spacing w:val="40"/>
        </w:rPr>
        <w:t xml:space="preserve"> </w:t>
      </w:r>
      <w:r>
        <w:t>June</w:t>
      </w:r>
      <w:r>
        <w:rPr>
          <w:spacing w:val="-3"/>
        </w:rPr>
        <w:t xml:space="preserve"> </w:t>
      </w:r>
      <w:r>
        <w:t>17,</w:t>
      </w:r>
      <w:r>
        <w:rPr>
          <w:spacing w:val="-6"/>
        </w:rPr>
        <w:t xml:space="preserve"> </w:t>
      </w:r>
      <w:r>
        <w:t>2013.</w:t>
      </w:r>
      <w:r>
        <w:rPr>
          <w:spacing w:val="-3"/>
        </w:rPr>
        <w:t xml:space="preserve"> </w:t>
      </w:r>
      <w:r>
        <w:t>[No</w:t>
      </w:r>
      <w:r>
        <w:rPr>
          <w:spacing w:val="-5"/>
        </w:rPr>
        <w:t xml:space="preserve"> </w:t>
      </w:r>
      <w:r>
        <w:t>change,</w:t>
      </w:r>
      <w:r>
        <w:rPr>
          <w:spacing w:val="-3"/>
        </w:rPr>
        <w:t xml:space="preserve"> </w:t>
      </w:r>
      <w:r>
        <w:t>except</w:t>
      </w:r>
      <w:r>
        <w:rPr>
          <w:spacing w:val="-3"/>
        </w:rPr>
        <w:t xml:space="preserve"> </w:t>
      </w:r>
      <w:r>
        <w:t>that</w:t>
      </w:r>
      <w:r>
        <w:rPr>
          <w:spacing w:val="-6"/>
        </w:rPr>
        <w:t xml:space="preserve"> </w:t>
      </w:r>
      <w:r>
        <w:t>the</w:t>
      </w:r>
      <w:r>
        <w:rPr>
          <w:spacing w:val="-3"/>
        </w:rPr>
        <w:t xml:space="preserve"> </w:t>
      </w:r>
      <w:r>
        <w:t>amendments indicated for §86.098-23 above still apply.]</w:t>
      </w:r>
    </w:p>
    <w:p w14:paraId="592624A9" w14:textId="77777777" w:rsidR="009D0692" w:rsidRDefault="009D0692">
      <w:pPr>
        <w:pStyle w:val="BodyText"/>
        <w:sectPr w:rsidR="009D0692">
          <w:pgSz w:w="12240" w:h="15840"/>
          <w:pgMar w:top="1360" w:right="0" w:bottom="1620" w:left="1080" w:header="0" w:footer="1424" w:gutter="0"/>
          <w:cols w:space="720"/>
        </w:sectPr>
      </w:pPr>
    </w:p>
    <w:p w14:paraId="27593AA4" w14:textId="77777777" w:rsidR="009D0692" w:rsidRDefault="00D22DBB">
      <w:pPr>
        <w:pStyle w:val="ListParagraph"/>
        <w:numPr>
          <w:ilvl w:val="0"/>
          <w:numId w:val="43"/>
        </w:numPr>
        <w:tabs>
          <w:tab w:val="left" w:pos="717"/>
        </w:tabs>
        <w:spacing w:before="71"/>
        <w:ind w:left="717" w:hanging="357"/>
        <w:rPr>
          <w:sz w:val="24"/>
        </w:rPr>
      </w:pPr>
      <w:bookmarkStart w:id="36" w:name="24._Test_vehicles_and_engines._[§86.xxx-"/>
      <w:bookmarkEnd w:id="36"/>
      <w:r>
        <w:rPr>
          <w:sz w:val="24"/>
        </w:rPr>
        <w:lastRenderedPageBreak/>
        <w:t>Test</w:t>
      </w:r>
      <w:r>
        <w:rPr>
          <w:spacing w:val="-5"/>
          <w:sz w:val="24"/>
        </w:rPr>
        <w:t xml:space="preserve"> </w:t>
      </w:r>
      <w:r>
        <w:rPr>
          <w:sz w:val="24"/>
        </w:rPr>
        <w:t>vehicles</w:t>
      </w:r>
      <w:r>
        <w:rPr>
          <w:spacing w:val="-6"/>
          <w:sz w:val="24"/>
        </w:rPr>
        <w:t xml:space="preserve"> </w:t>
      </w:r>
      <w:r>
        <w:rPr>
          <w:sz w:val="24"/>
        </w:rPr>
        <w:t>and</w:t>
      </w:r>
      <w:r>
        <w:rPr>
          <w:spacing w:val="-5"/>
          <w:sz w:val="24"/>
        </w:rPr>
        <w:t xml:space="preserve"> </w:t>
      </w:r>
      <w:r>
        <w:rPr>
          <w:sz w:val="24"/>
        </w:rPr>
        <w:t>engines.</w:t>
      </w:r>
      <w:r>
        <w:rPr>
          <w:spacing w:val="-6"/>
          <w:sz w:val="24"/>
        </w:rPr>
        <w:t xml:space="preserve"> </w:t>
      </w:r>
      <w:r>
        <w:rPr>
          <w:sz w:val="24"/>
        </w:rPr>
        <w:t>[§86.xxx-</w:t>
      </w:r>
      <w:r>
        <w:rPr>
          <w:spacing w:val="-5"/>
          <w:sz w:val="24"/>
        </w:rPr>
        <w:t>24]</w:t>
      </w:r>
    </w:p>
    <w:p w14:paraId="252B77DA" w14:textId="77777777" w:rsidR="009D0692" w:rsidRDefault="00D22DBB">
      <w:pPr>
        <w:pStyle w:val="Heading2"/>
        <w:numPr>
          <w:ilvl w:val="1"/>
          <w:numId w:val="43"/>
        </w:numPr>
        <w:tabs>
          <w:tab w:val="left" w:pos="1799"/>
        </w:tabs>
        <w:ind w:left="1799" w:hanging="719"/>
      </w:pPr>
      <w:r>
        <w:t>Federal</w:t>
      </w:r>
      <w:r>
        <w:rPr>
          <w:spacing w:val="-1"/>
        </w:rPr>
        <w:t xml:space="preserve"> </w:t>
      </w:r>
      <w:r>
        <w:rPr>
          <w:spacing w:val="-2"/>
        </w:rPr>
        <w:t>provisions.</w:t>
      </w:r>
    </w:p>
    <w:p w14:paraId="0FA1AA9C" w14:textId="77777777" w:rsidR="009D0692" w:rsidRDefault="00D22DBB">
      <w:pPr>
        <w:pStyle w:val="ListParagraph"/>
        <w:numPr>
          <w:ilvl w:val="2"/>
          <w:numId w:val="43"/>
        </w:numPr>
        <w:tabs>
          <w:tab w:val="left" w:pos="1891"/>
        </w:tabs>
        <w:ind w:left="1080" w:right="1592" w:firstLine="360"/>
        <w:rPr>
          <w:sz w:val="24"/>
        </w:rPr>
      </w:pPr>
      <w:r>
        <w:rPr>
          <w:b/>
          <w:sz w:val="24"/>
        </w:rPr>
        <w:t>§86.001-24</w:t>
      </w:r>
      <w:r>
        <w:rPr>
          <w:sz w:val="24"/>
        </w:rPr>
        <w:t>.</w:t>
      </w:r>
      <w:r>
        <w:rPr>
          <w:spacing w:val="40"/>
          <w:sz w:val="24"/>
        </w:rPr>
        <w:t xml:space="preserve"> </w:t>
      </w:r>
      <w:r>
        <w:rPr>
          <w:sz w:val="24"/>
        </w:rPr>
        <w:t>October</w:t>
      </w:r>
      <w:r>
        <w:rPr>
          <w:spacing w:val="-6"/>
          <w:sz w:val="24"/>
        </w:rPr>
        <w:t xml:space="preserve"> </w:t>
      </w:r>
      <w:r>
        <w:rPr>
          <w:sz w:val="24"/>
        </w:rPr>
        <w:t>22,</w:t>
      </w:r>
      <w:r>
        <w:rPr>
          <w:spacing w:val="-5"/>
          <w:sz w:val="24"/>
        </w:rPr>
        <w:t xml:space="preserve"> </w:t>
      </w:r>
      <w:r>
        <w:rPr>
          <w:sz w:val="24"/>
        </w:rPr>
        <w:t>1996.</w:t>
      </w:r>
      <w:r>
        <w:rPr>
          <w:spacing w:val="40"/>
          <w:sz w:val="24"/>
        </w:rPr>
        <w:t xml:space="preserve"> </w:t>
      </w:r>
      <w:r>
        <w:rPr>
          <w:sz w:val="24"/>
        </w:rPr>
        <w:t>[No</w:t>
      </w:r>
      <w:r>
        <w:rPr>
          <w:spacing w:val="-2"/>
          <w:sz w:val="24"/>
        </w:rPr>
        <w:t xml:space="preserve"> </w:t>
      </w:r>
      <w:r>
        <w:rPr>
          <w:sz w:val="24"/>
        </w:rPr>
        <w:t>change</w:t>
      </w:r>
      <w:r>
        <w:rPr>
          <w:spacing w:val="-5"/>
          <w:sz w:val="24"/>
        </w:rPr>
        <w:t xml:space="preserve"> </w:t>
      </w:r>
      <w:r>
        <w:rPr>
          <w:sz w:val="24"/>
        </w:rPr>
        <w:t>except</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reference</w:t>
      </w:r>
      <w:r>
        <w:rPr>
          <w:spacing w:val="-2"/>
          <w:sz w:val="24"/>
        </w:rPr>
        <w:t xml:space="preserve"> </w:t>
      </w:r>
      <w:r>
        <w:rPr>
          <w:sz w:val="24"/>
        </w:rPr>
        <w:t>in subparagraph (e)(2) to 10,000 light-duty vehicles, light-duty trucks, heavy-duty vehicles and heavy-duty engines shall mean 4,500 units based on the average number of vehicles or engines sold for the three previous consecutive model years for which a manufacturer seeks certification in California.]</w:t>
      </w:r>
    </w:p>
    <w:p w14:paraId="481ACFEE" w14:textId="77777777" w:rsidR="009D0692" w:rsidRDefault="009D0692">
      <w:pPr>
        <w:pStyle w:val="BodyText"/>
      </w:pPr>
    </w:p>
    <w:p w14:paraId="47A7AC36" w14:textId="77777777" w:rsidR="009D0692" w:rsidRDefault="00D22DBB">
      <w:pPr>
        <w:pStyle w:val="ListParagraph"/>
        <w:numPr>
          <w:ilvl w:val="0"/>
          <w:numId w:val="43"/>
        </w:numPr>
        <w:tabs>
          <w:tab w:val="left" w:pos="717"/>
        </w:tabs>
        <w:spacing w:before="1"/>
        <w:ind w:left="717" w:hanging="357"/>
        <w:rPr>
          <w:sz w:val="24"/>
        </w:rPr>
      </w:pPr>
      <w:bookmarkStart w:id="37" w:name="25._Maintenance._[§86.xxx-25]"/>
      <w:bookmarkEnd w:id="37"/>
      <w:r>
        <w:rPr>
          <w:sz w:val="24"/>
        </w:rPr>
        <w:t>Maintenance.</w:t>
      </w:r>
      <w:r>
        <w:rPr>
          <w:spacing w:val="-16"/>
          <w:sz w:val="24"/>
        </w:rPr>
        <w:t xml:space="preserve"> </w:t>
      </w:r>
      <w:r>
        <w:rPr>
          <w:sz w:val="24"/>
        </w:rPr>
        <w:t>[§86.xxx-</w:t>
      </w:r>
      <w:r>
        <w:rPr>
          <w:spacing w:val="-5"/>
          <w:sz w:val="24"/>
        </w:rPr>
        <w:t>25]</w:t>
      </w:r>
    </w:p>
    <w:p w14:paraId="068669CA" w14:textId="77777777" w:rsidR="009D0692" w:rsidRDefault="00D22DBB">
      <w:pPr>
        <w:pStyle w:val="Heading2"/>
        <w:numPr>
          <w:ilvl w:val="1"/>
          <w:numId w:val="43"/>
        </w:numPr>
        <w:tabs>
          <w:tab w:val="left" w:pos="1799"/>
        </w:tabs>
        <w:ind w:left="1799" w:hanging="719"/>
      </w:pPr>
      <w:r>
        <w:t>Federal</w:t>
      </w:r>
      <w:r>
        <w:rPr>
          <w:spacing w:val="-1"/>
        </w:rPr>
        <w:t xml:space="preserve"> </w:t>
      </w:r>
      <w:r>
        <w:rPr>
          <w:spacing w:val="-2"/>
        </w:rPr>
        <w:t>provisions.</w:t>
      </w:r>
    </w:p>
    <w:p w14:paraId="6D951983" w14:textId="77777777" w:rsidR="009D0692" w:rsidRDefault="00D22DBB">
      <w:pPr>
        <w:pStyle w:val="ListParagraph"/>
        <w:numPr>
          <w:ilvl w:val="2"/>
          <w:numId w:val="43"/>
        </w:numPr>
        <w:tabs>
          <w:tab w:val="left" w:pos="1798"/>
        </w:tabs>
        <w:ind w:left="1798" w:hanging="358"/>
        <w:rPr>
          <w:sz w:val="24"/>
        </w:rPr>
      </w:pPr>
      <w:r>
        <w:rPr>
          <w:b/>
          <w:sz w:val="24"/>
        </w:rPr>
        <w:t>§86.004-25</w:t>
      </w:r>
      <w:r>
        <w:rPr>
          <w:sz w:val="24"/>
        </w:rPr>
        <w:t>.</w:t>
      </w:r>
      <w:r>
        <w:rPr>
          <w:spacing w:val="54"/>
          <w:sz w:val="24"/>
        </w:rPr>
        <w:t xml:space="preserve"> </w:t>
      </w:r>
      <w:r>
        <w:rPr>
          <w:sz w:val="24"/>
        </w:rPr>
        <w:t>October</w:t>
      </w:r>
      <w:r>
        <w:rPr>
          <w:spacing w:val="-8"/>
          <w:sz w:val="24"/>
        </w:rPr>
        <w:t xml:space="preserve"> </w:t>
      </w:r>
      <w:r>
        <w:rPr>
          <w:sz w:val="24"/>
        </w:rPr>
        <w:t>21,</w:t>
      </w:r>
      <w:r>
        <w:rPr>
          <w:spacing w:val="-7"/>
          <w:sz w:val="24"/>
        </w:rPr>
        <w:t xml:space="preserve"> </w:t>
      </w:r>
      <w:r>
        <w:rPr>
          <w:spacing w:val="-4"/>
          <w:sz w:val="24"/>
        </w:rPr>
        <w:t>1997.</w:t>
      </w:r>
    </w:p>
    <w:p w14:paraId="0C009A19"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5"/>
          <w:sz w:val="24"/>
        </w:rPr>
        <w:t xml:space="preserve"> </w:t>
      </w:r>
      <w:r>
        <w:rPr>
          <w:sz w:val="24"/>
        </w:rPr>
        <w:t>(a)</w:t>
      </w:r>
      <w:r>
        <w:rPr>
          <w:spacing w:val="-8"/>
          <w:sz w:val="24"/>
        </w:rPr>
        <w:t xml:space="preserve"> </w:t>
      </w:r>
      <w:r>
        <w:rPr>
          <w:sz w:val="24"/>
        </w:rPr>
        <w:t>through</w:t>
      </w:r>
      <w:r>
        <w:rPr>
          <w:spacing w:val="-4"/>
          <w:sz w:val="24"/>
        </w:rPr>
        <w:t xml:space="preserve"> </w:t>
      </w:r>
      <w:r>
        <w:rPr>
          <w:sz w:val="24"/>
        </w:rPr>
        <w:t>(b)(6)(ii).</w:t>
      </w:r>
      <w:r>
        <w:rPr>
          <w:spacing w:val="58"/>
          <w:sz w:val="24"/>
        </w:rPr>
        <w:t xml:space="preserve"> </w:t>
      </w:r>
      <w:r>
        <w:rPr>
          <w:sz w:val="24"/>
        </w:rPr>
        <w:t>[No</w:t>
      </w:r>
      <w:r>
        <w:rPr>
          <w:spacing w:val="-4"/>
          <w:sz w:val="24"/>
        </w:rPr>
        <w:t xml:space="preserve"> </w:t>
      </w:r>
      <w:r>
        <w:rPr>
          <w:spacing w:val="-2"/>
          <w:sz w:val="24"/>
        </w:rPr>
        <w:t>change.]</w:t>
      </w:r>
    </w:p>
    <w:p w14:paraId="0E246CF4" w14:textId="77777777" w:rsidR="009D0692" w:rsidRDefault="00D22DBB">
      <w:pPr>
        <w:pStyle w:val="ListParagraph"/>
        <w:numPr>
          <w:ilvl w:val="3"/>
          <w:numId w:val="43"/>
        </w:numPr>
        <w:tabs>
          <w:tab w:val="left" w:pos="2519"/>
        </w:tabs>
        <w:ind w:left="1440" w:right="2042" w:firstLine="360"/>
        <w:rPr>
          <w:sz w:val="24"/>
        </w:rPr>
      </w:pP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phrase</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last</w:t>
      </w:r>
      <w:r>
        <w:rPr>
          <w:spacing w:val="-3"/>
          <w:sz w:val="24"/>
        </w:rPr>
        <w:t xml:space="preserve"> </w:t>
      </w:r>
      <w:r>
        <w:rPr>
          <w:sz w:val="24"/>
        </w:rPr>
        <w:t>sentence</w:t>
      </w:r>
      <w:r>
        <w:rPr>
          <w:spacing w:val="-5"/>
          <w:sz w:val="24"/>
        </w:rPr>
        <w:t xml:space="preserve"> </w:t>
      </w:r>
      <w:r>
        <w:rPr>
          <w:sz w:val="24"/>
        </w:rPr>
        <w:t>of</w:t>
      </w:r>
      <w:r>
        <w:rPr>
          <w:spacing w:val="-1"/>
          <w:sz w:val="24"/>
        </w:rPr>
        <w:t xml:space="preserve"> </w:t>
      </w:r>
      <w:r>
        <w:rPr>
          <w:sz w:val="24"/>
        </w:rPr>
        <w:t>subparagraph (b)(6)(iii): … or California Vehicle Code §27156, et seq.</w:t>
      </w:r>
    </w:p>
    <w:p w14:paraId="26748523"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7"/>
          <w:sz w:val="24"/>
        </w:rPr>
        <w:t xml:space="preserve"> </w:t>
      </w:r>
      <w:r>
        <w:rPr>
          <w:sz w:val="24"/>
        </w:rPr>
        <w:t>(b)(7)(i)</w:t>
      </w:r>
      <w:r>
        <w:rPr>
          <w:spacing w:val="-8"/>
          <w:sz w:val="24"/>
        </w:rPr>
        <w:t xml:space="preserve"> </w:t>
      </w:r>
      <w:r>
        <w:rPr>
          <w:sz w:val="24"/>
        </w:rPr>
        <w:t>and</w:t>
      </w:r>
      <w:r>
        <w:rPr>
          <w:spacing w:val="-6"/>
          <w:sz w:val="24"/>
        </w:rPr>
        <w:t xml:space="preserve"> </w:t>
      </w:r>
      <w:r>
        <w:rPr>
          <w:sz w:val="24"/>
        </w:rPr>
        <w:t>(b)(7)(ii).</w:t>
      </w:r>
      <w:r>
        <w:rPr>
          <w:spacing w:val="53"/>
          <w:sz w:val="24"/>
        </w:rPr>
        <w:t xml:space="preserve"> </w:t>
      </w:r>
      <w:r>
        <w:rPr>
          <w:sz w:val="24"/>
        </w:rPr>
        <w:t>[No</w:t>
      </w:r>
      <w:r>
        <w:rPr>
          <w:spacing w:val="-5"/>
          <w:sz w:val="24"/>
        </w:rPr>
        <w:t xml:space="preserve"> </w:t>
      </w:r>
      <w:r>
        <w:rPr>
          <w:spacing w:val="-2"/>
          <w:sz w:val="24"/>
        </w:rPr>
        <w:t>change.]</w:t>
      </w:r>
    </w:p>
    <w:p w14:paraId="5F2467E7" w14:textId="77777777" w:rsidR="009D0692" w:rsidRDefault="00D22DBB">
      <w:pPr>
        <w:pStyle w:val="ListParagraph"/>
        <w:numPr>
          <w:ilvl w:val="3"/>
          <w:numId w:val="43"/>
        </w:numPr>
        <w:tabs>
          <w:tab w:val="left" w:pos="2519"/>
        </w:tabs>
        <w:ind w:left="1440" w:right="1512" w:firstLine="360"/>
        <w:rPr>
          <w:sz w:val="24"/>
        </w:rPr>
      </w:pPr>
      <w:r>
        <w:rPr>
          <w:sz w:val="24"/>
        </w:rPr>
        <w:t>Add the following sentence to subparagraph (b)(7)(iii):</w:t>
      </w:r>
      <w:r>
        <w:rPr>
          <w:spacing w:val="40"/>
          <w:sz w:val="24"/>
        </w:rPr>
        <w:t xml:space="preserve"> </w:t>
      </w:r>
      <w:r>
        <w:rPr>
          <w:sz w:val="24"/>
        </w:rPr>
        <w:t>The Executive</w:t>
      </w:r>
      <w:r>
        <w:rPr>
          <w:spacing w:val="-2"/>
          <w:sz w:val="24"/>
        </w:rPr>
        <w:t xml:space="preserve"> </w:t>
      </w:r>
      <w:r>
        <w:rPr>
          <w:sz w:val="24"/>
        </w:rPr>
        <w:t>Officer</w:t>
      </w:r>
      <w:r>
        <w:rPr>
          <w:spacing w:val="-6"/>
          <w:sz w:val="24"/>
        </w:rPr>
        <w:t xml:space="preserve"> </w:t>
      </w:r>
      <w:r>
        <w:rPr>
          <w:sz w:val="24"/>
        </w:rPr>
        <w:t>may</w:t>
      </w:r>
      <w:r>
        <w:rPr>
          <w:spacing w:val="-8"/>
          <w:sz w:val="24"/>
        </w:rPr>
        <w:t xml:space="preserve"> </w:t>
      </w:r>
      <w:r>
        <w:rPr>
          <w:sz w:val="24"/>
        </w:rPr>
        <w:t>also</w:t>
      </w:r>
      <w:r>
        <w:rPr>
          <w:spacing w:val="-2"/>
          <w:sz w:val="24"/>
        </w:rPr>
        <w:t xml:space="preserve"> </w:t>
      </w:r>
      <w:r>
        <w:rPr>
          <w:sz w:val="24"/>
        </w:rPr>
        <w:t>provide</w:t>
      </w:r>
      <w:r>
        <w:rPr>
          <w:spacing w:val="-2"/>
          <w:sz w:val="24"/>
        </w:rPr>
        <w:t xml:space="preserve"> </w:t>
      </w:r>
      <w:r>
        <w:rPr>
          <w:sz w:val="24"/>
        </w:rPr>
        <w:t>the</w:t>
      </w:r>
      <w:r>
        <w:rPr>
          <w:spacing w:val="-4"/>
          <w:sz w:val="24"/>
        </w:rPr>
        <w:t xml:space="preserve"> </w:t>
      </w:r>
      <w:r>
        <w:rPr>
          <w:sz w:val="24"/>
        </w:rPr>
        <w:t>manufacturer</w:t>
      </w:r>
      <w:r>
        <w:rPr>
          <w:spacing w:val="-4"/>
          <w:sz w:val="24"/>
        </w:rPr>
        <w:t xml:space="preserve"> </w:t>
      </w:r>
      <w:r>
        <w:rPr>
          <w:sz w:val="24"/>
        </w:rPr>
        <w:t>a</w:t>
      </w:r>
      <w:r>
        <w:rPr>
          <w:spacing w:val="-4"/>
          <w:sz w:val="24"/>
        </w:rPr>
        <w:t xml:space="preserve"> </w:t>
      </w:r>
      <w:r>
        <w:rPr>
          <w:sz w:val="24"/>
        </w:rPr>
        <w:t>hearing</w:t>
      </w:r>
      <w:r>
        <w:rPr>
          <w:spacing w:val="-4"/>
          <w:sz w:val="24"/>
        </w:rPr>
        <w:t xml:space="preserve"> </w:t>
      </w:r>
      <w:r>
        <w:rPr>
          <w:sz w:val="24"/>
        </w:rPr>
        <w:t>in</w:t>
      </w:r>
      <w:r>
        <w:rPr>
          <w:spacing w:val="-2"/>
          <w:sz w:val="24"/>
        </w:rPr>
        <w:t xml:space="preserve"> </w:t>
      </w:r>
      <w:r>
        <w:rPr>
          <w:sz w:val="24"/>
        </w:rPr>
        <w:t>accordance with title 17, CCR, §60040, et seq., with respect to such issue.</w:t>
      </w:r>
    </w:p>
    <w:p w14:paraId="12B3011B" w14:textId="77777777" w:rsidR="009D0692" w:rsidRDefault="009D0692">
      <w:pPr>
        <w:pStyle w:val="BodyText"/>
      </w:pPr>
    </w:p>
    <w:p w14:paraId="783E29C5" w14:textId="77777777" w:rsidR="009D0692" w:rsidRDefault="00D22DBB">
      <w:pPr>
        <w:pStyle w:val="ListParagraph"/>
        <w:numPr>
          <w:ilvl w:val="2"/>
          <w:numId w:val="43"/>
        </w:numPr>
        <w:tabs>
          <w:tab w:val="left" w:pos="1798"/>
        </w:tabs>
        <w:ind w:left="1080" w:right="1562" w:firstLine="360"/>
        <w:rPr>
          <w:sz w:val="24"/>
        </w:rPr>
      </w:pPr>
      <w:r>
        <w:rPr>
          <w:b/>
          <w:sz w:val="24"/>
        </w:rPr>
        <w:t>§86.007-25.</w:t>
      </w:r>
      <w:r>
        <w:rPr>
          <w:b/>
          <w:spacing w:val="40"/>
          <w:sz w:val="24"/>
        </w:rPr>
        <w:t xml:space="preserve"> </w:t>
      </w:r>
      <w:r>
        <w:rPr>
          <w:sz w:val="24"/>
        </w:rPr>
        <w:t>January</w:t>
      </w:r>
      <w:r>
        <w:rPr>
          <w:spacing w:val="-5"/>
          <w:sz w:val="24"/>
        </w:rPr>
        <w:t xml:space="preserve"> </w:t>
      </w:r>
      <w:r>
        <w:rPr>
          <w:sz w:val="24"/>
        </w:rPr>
        <w:t>18,</w:t>
      </w:r>
      <w:r>
        <w:rPr>
          <w:spacing w:val="-5"/>
          <w:sz w:val="24"/>
        </w:rPr>
        <w:t xml:space="preserve"> </w:t>
      </w:r>
      <w:r>
        <w:rPr>
          <w:sz w:val="24"/>
        </w:rPr>
        <w:t>2001.</w:t>
      </w:r>
      <w:r>
        <w:rPr>
          <w:spacing w:val="40"/>
          <w:sz w:val="24"/>
        </w:rPr>
        <w:t xml:space="preserve"> </w:t>
      </w:r>
      <w:r>
        <w:rPr>
          <w:sz w:val="24"/>
        </w:rPr>
        <w:t>[No</w:t>
      </w:r>
      <w:r>
        <w:rPr>
          <w:spacing w:val="-2"/>
          <w:sz w:val="24"/>
        </w:rPr>
        <w:t xml:space="preserve"> </w:t>
      </w:r>
      <w:r>
        <w:rPr>
          <w:sz w:val="24"/>
        </w:rPr>
        <w:t>change</w:t>
      </w:r>
      <w:r>
        <w:rPr>
          <w:spacing w:val="-4"/>
          <w:sz w:val="24"/>
        </w:rPr>
        <w:t xml:space="preserve"> </w:t>
      </w:r>
      <w:r>
        <w:rPr>
          <w:sz w:val="24"/>
        </w:rPr>
        <w:t>except</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amendments indicated for §86.004-25 above still apply.]</w:t>
      </w:r>
    </w:p>
    <w:p w14:paraId="03D556EB" w14:textId="77777777" w:rsidR="009D0692" w:rsidRDefault="009D0692">
      <w:pPr>
        <w:pStyle w:val="BodyText"/>
      </w:pPr>
    </w:p>
    <w:p w14:paraId="2A741BA9" w14:textId="77777777" w:rsidR="009D0692" w:rsidRDefault="00D22DBB">
      <w:pPr>
        <w:pStyle w:val="ListParagraph"/>
        <w:numPr>
          <w:ilvl w:val="0"/>
          <w:numId w:val="43"/>
        </w:numPr>
        <w:tabs>
          <w:tab w:val="left" w:pos="717"/>
          <w:tab w:val="left" w:pos="720"/>
        </w:tabs>
        <w:ind w:right="2602"/>
        <w:rPr>
          <w:sz w:val="24"/>
        </w:rPr>
      </w:pPr>
      <w:bookmarkStart w:id="38" w:name="26._Mileage_and_service_accumulation;_em"/>
      <w:bookmarkEnd w:id="38"/>
      <w:r>
        <w:rPr>
          <w:sz w:val="24"/>
        </w:rPr>
        <w:t>Mileage</w:t>
      </w:r>
      <w:r>
        <w:rPr>
          <w:spacing w:val="-5"/>
          <w:sz w:val="24"/>
        </w:rPr>
        <w:t xml:space="preserve"> </w:t>
      </w:r>
      <w:r>
        <w:rPr>
          <w:sz w:val="24"/>
        </w:rPr>
        <w:t>and</w:t>
      </w:r>
      <w:r>
        <w:rPr>
          <w:spacing w:val="-5"/>
          <w:sz w:val="24"/>
        </w:rPr>
        <w:t xml:space="preserve"> </w:t>
      </w:r>
      <w:r>
        <w:rPr>
          <w:sz w:val="24"/>
        </w:rPr>
        <w:t>service</w:t>
      </w:r>
      <w:r>
        <w:rPr>
          <w:spacing w:val="-5"/>
          <w:sz w:val="24"/>
        </w:rPr>
        <w:t xml:space="preserve"> </w:t>
      </w:r>
      <w:r>
        <w:rPr>
          <w:sz w:val="24"/>
        </w:rPr>
        <w:t>accumulation;</w:t>
      </w:r>
      <w:r>
        <w:rPr>
          <w:spacing w:val="-5"/>
          <w:sz w:val="24"/>
        </w:rPr>
        <w:t xml:space="preserve"> </w:t>
      </w:r>
      <w:r>
        <w:rPr>
          <w:sz w:val="24"/>
        </w:rPr>
        <w:t>emission</w:t>
      </w:r>
      <w:r>
        <w:rPr>
          <w:spacing w:val="-7"/>
          <w:sz w:val="24"/>
        </w:rPr>
        <w:t xml:space="preserve"> </w:t>
      </w:r>
      <w:r>
        <w:rPr>
          <w:sz w:val="24"/>
        </w:rPr>
        <w:t>measurements.</w:t>
      </w:r>
      <w:r>
        <w:rPr>
          <w:spacing w:val="-5"/>
          <w:sz w:val="24"/>
        </w:rPr>
        <w:t xml:space="preserve"> </w:t>
      </w:r>
      <w:r>
        <w:rPr>
          <w:sz w:val="24"/>
        </w:rPr>
        <w:t>[§86.004-26] July 13, 2005.</w:t>
      </w:r>
    </w:p>
    <w:p w14:paraId="4355F544" w14:textId="77777777" w:rsidR="009D0692" w:rsidRDefault="009D0692">
      <w:pPr>
        <w:pStyle w:val="BodyText"/>
      </w:pPr>
    </w:p>
    <w:p w14:paraId="53AF077F" w14:textId="77777777" w:rsidR="009D0692" w:rsidRDefault="00D22DBB">
      <w:pPr>
        <w:pStyle w:val="ListParagraph"/>
        <w:numPr>
          <w:ilvl w:val="0"/>
          <w:numId w:val="43"/>
        </w:numPr>
        <w:tabs>
          <w:tab w:val="left" w:pos="717"/>
        </w:tabs>
        <w:ind w:left="717" w:hanging="357"/>
        <w:rPr>
          <w:sz w:val="24"/>
        </w:rPr>
      </w:pPr>
      <w:bookmarkStart w:id="39" w:name="27._Special_test_procedures._[§86.090-27"/>
      <w:bookmarkEnd w:id="39"/>
      <w:r>
        <w:rPr>
          <w:sz w:val="24"/>
        </w:rPr>
        <w:t>Special</w:t>
      </w:r>
      <w:r>
        <w:rPr>
          <w:spacing w:val="-5"/>
          <w:sz w:val="24"/>
        </w:rPr>
        <w:t xml:space="preserve"> </w:t>
      </w:r>
      <w:r>
        <w:rPr>
          <w:sz w:val="24"/>
        </w:rPr>
        <w:t>test</w:t>
      </w:r>
      <w:r>
        <w:rPr>
          <w:spacing w:val="-7"/>
          <w:sz w:val="24"/>
        </w:rPr>
        <w:t xml:space="preserve"> </w:t>
      </w:r>
      <w:r>
        <w:rPr>
          <w:sz w:val="24"/>
        </w:rPr>
        <w:t>procedures.</w:t>
      </w:r>
      <w:r>
        <w:rPr>
          <w:spacing w:val="-5"/>
          <w:sz w:val="24"/>
        </w:rPr>
        <w:t xml:space="preserve"> </w:t>
      </w:r>
      <w:r>
        <w:rPr>
          <w:sz w:val="24"/>
        </w:rPr>
        <w:t>[§86.090-27]</w:t>
      </w:r>
      <w:r>
        <w:rPr>
          <w:spacing w:val="56"/>
          <w:sz w:val="24"/>
        </w:rPr>
        <w:t xml:space="preserve"> </w:t>
      </w:r>
      <w:r>
        <w:rPr>
          <w:sz w:val="24"/>
        </w:rPr>
        <w:t>April</w:t>
      </w:r>
      <w:r>
        <w:rPr>
          <w:spacing w:val="-5"/>
          <w:sz w:val="24"/>
        </w:rPr>
        <w:t xml:space="preserve"> </w:t>
      </w:r>
      <w:r>
        <w:rPr>
          <w:sz w:val="24"/>
        </w:rPr>
        <w:t>11,</w:t>
      </w:r>
      <w:r>
        <w:rPr>
          <w:spacing w:val="-4"/>
          <w:sz w:val="24"/>
        </w:rPr>
        <w:t xml:space="preserve"> </w:t>
      </w:r>
      <w:r>
        <w:rPr>
          <w:sz w:val="24"/>
        </w:rPr>
        <w:t>1989.</w:t>
      </w:r>
      <w:r>
        <w:rPr>
          <w:spacing w:val="-4"/>
          <w:sz w:val="24"/>
        </w:rPr>
        <w:t xml:space="preserve"> </w:t>
      </w:r>
      <w:r>
        <w:rPr>
          <w:sz w:val="24"/>
        </w:rPr>
        <w:t>[No</w:t>
      </w:r>
      <w:r>
        <w:rPr>
          <w:spacing w:val="-4"/>
          <w:sz w:val="24"/>
        </w:rPr>
        <w:t xml:space="preserve"> </w:t>
      </w:r>
      <w:r>
        <w:rPr>
          <w:spacing w:val="-2"/>
          <w:sz w:val="24"/>
        </w:rPr>
        <w:t>change.]</w:t>
      </w:r>
    </w:p>
    <w:p w14:paraId="7CBF6C26" w14:textId="77777777" w:rsidR="009D0692" w:rsidRDefault="009D0692">
      <w:pPr>
        <w:pStyle w:val="BodyText"/>
      </w:pPr>
    </w:p>
    <w:p w14:paraId="56A4E5EA" w14:textId="77777777" w:rsidR="009D0692" w:rsidRDefault="00D22DBB">
      <w:pPr>
        <w:pStyle w:val="ListParagraph"/>
        <w:numPr>
          <w:ilvl w:val="0"/>
          <w:numId w:val="43"/>
        </w:numPr>
        <w:tabs>
          <w:tab w:val="left" w:pos="717"/>
        </w:tabs>
        <w:ind w:left="717" w:hanging="357"/>
        <w:rPr>
          <w:sz w:val="24"/>
        </w:rPr>
      </w:pPr>
      <w:bookmarkStart w:id="40" w:name="28._Compliance_with_emission_standards._"/>
      <w:bookmarkEnd w:id="40"/>
      <w:r>
        <w:rPr>
          <w:sz w:val="24"/>
        </w:rPr>
        <w:t>Compliance</w:t>
      </w:r>
      <w:r>
        <w:rPr>
          <w:spacing w:val="-5"/>
          <w:sz w:val="24"/>
        </w:rPr>
        <w:t xml:space="preserve"> </w:t>
      </w:r>
      <w:r>
        <w:rPr>
          <w:sz w:val="24"/>
        </w:rPr>
        <w:t>with</w:t>
      </w:r>
      <w:r>
        <w:rPr>
          <w:spacing w:val="-4"/>
          <w:sz w:val="24"/>
        </w:rPr>
        <w:t xml:space="preserve"> </w:t>
      </w:r>
      <w:r>
        <w:rPr>
          <w:sz w:val="24"/>
        </w:rPr>
        <w:t>emission</w:t>
      </w:r>
      <w:r>
        <w:rPr>
          <w:spacing w:val="-4"/>
          <w:sz w:val="24"/>
        </w:rPr>
        <w:t xml:space="preserve"> </w:t>
      </w:r>
      <w:r>
        <w:rPr>
          <w:sz w:val="24"/>
        </w:rPr>
        <w:t>standards.</w:t>
      </w:r>
      <w:r>
        <w:rPr>
          <w:spacing w:val="-4"/>
          <w:sz w:val="24"/>
        </w:rPr>
        <w:t xml:space="preserve"> </w:t>
      </w:r>
      <w:r>
        <w:rPr>
          <w:sz w:val="24"/>
        </w:rPr>
        <w:t>[§86.xxx-28]</w:t>
      </w:r>
      <w:r>
        <w:rPr>
          <w:spacing w:val="57"/>
          <w:sz w:val="24"/>
        </w:rPr>
        <w:t xml:space="preserve"> </w:t>
      </w:r>
      <w:r>
        <w:rPr>
          <w:sz w:val="24"/>
        </w:rPr>
        <w:t>January</w:t>
      </w:r>
      <w:r>
        <w:rPr>
          <w:spacing w:val="-7"/>
          <w:sz w:val="24"/>
        </w:rPr>
        <w:t xml:space="preserve"> </w:t>
      </w:r>
      <w:r>
        <w:rPr>
          <w:sz w:val="24"/>
        </w:rPr>
        <w:t>18,</w:t>
      </w:r>
      <w:r>
        <w:rPr>
          <w:spacing w:val="-4"/>
          <w:sz w:val="24"/>
        </w:rPr>
        <w:t xml:space="preserve"> </w:t>
      </w:r>
      <w:r>
        <w:rPr>
          <w:spacing w:val="-2"/>
          <w:sz w:val="24"/>
        </w:rPr>
        <w:t>2001.</w:t>
      </w:r>
    </w:p>
    <w:p w14:paraId="0F152272" w14:textId="77777777" w:rsidR="009D0692" w:rsidRDefault="00D22DBB">
      <w:pPr>
        <w:pStyle w:val="Heading2"/>
        <w:numPr>
          <w:ilvl w:val="1"/>
          <w:numId w:val="43"/>
        </w:numPr>
        <w:tabs>
          <w:tab w:val="left" w:pos="1799"/>
        </w:tabs>
        <w:ind w:left="1799" w:hanging="719"/>
      </w:pPr>
      <w:r>
        <w:t>Federal</w:t>
      </w:r>
      <w:r>
        <w:rPr>
          <w:spacing w:val="-1"/>
        </w:rPr>
        <w:t xml:space="preserve"> </w:t>
      </w:r>
      <w:r>
        <w:rPr>
          <w:spacing w:val="-2"/>
        </w:rPr>
        <w:t>provisions.</w:t>
      </w:r>
    </w:p>
    <w:p w14:paraId="38D71A20" w14:textId="77777777" w:rsidR="009D0692" w:rsidRDefault="00D22DBB">
      <w:pPr>
        <w:pStyle w:val="ListParagraph"/>
        <w:numPr>
          <w:ilvl w:val="2"/>
          <w:numId w:val="43"/>
        </w:numPr>
        <w:tabs>
          <w:tab w:val="left" w:pos="1798"/>
        </w:tabs>
        <w:ind w:left="1798" w:hanging="358"/>
        <w:rPr>
          <w:sz w:val="24"/>
        </w:rPr>
      </w:pPr>
      <w:r>
        <w:rPr>
          <w:b/>
          <w:sz w:val="24"/>
        </w:rPr>
        <w:t>§86.004-28</w:t>
      </w:r>
      <w:r>
        <w:rPr>
          <w:sz w:val="24"/>
        </w:rPr>
        <w:t>.</w:t>
      </w:r>
      <w:r>
        <w:rPr>
          <w:spacing w:val="56"/>
          <w:sz w:val="24"/>
        </w:rPr>
        <w:t xml:space="preserve"> </w:t>
      </w:r>
      <w:r>
        <w:rPr>
          <w:sz w:val="24"/>
        </w:rPr>
        <w:t>August</w:t>
      </w:r>
      <w:r>
        <w:rPr>
          <w:spacing w:val="-7"/>
          <w:sz w:val="24"/>
        </w:rPr>
        <w:t xml:space="preserve"> </w:t>
      </w:r>
      <w:r>
        <w:rPr>
          <w:sz w:val="24"/>
        </w:rPr>
        <w:t>30,</w:t>
      </w:r>
      <w:r>
        <w:rPr>
          <w:spacing w:val="-3"/>
          <w:sz w:val="24"/>
        </w:rPr>
        <w:t xml:space="preserve"> </w:t>
      </w:r>
      <w:r>
        <w:rPr>
          <w:sz w:val="24"/>
        </w:rPr>
        <w:t>2006.</w:t>
      </w:r>
      <w:r>
        <w:rPr>
          <w:spacing w:val="58"/>
          <w:sz w:val="24"/>
        </w:rPr>
        <w:t xml:space="preserve"> </w:t>
      </w:r>
      <w:r>
        <w:rPr>
          <w:sz w:val="24"/>
        </w:rPr>
        <w:t>Amend</w:t>
      </w:r>
      <w:r>
        <w:rPr>
          <w:spacing w:val="-6"/>
          <w:sz w:val="24"/>
        </w:rPr>
        <w:t xml:space="preserve"> </w:t>
      </w:r>
      <w:r>
        <w:rPr>
          <w:sz w:val="24"/>
        </w:rPr>
        <w:t>as</w:t>
      </w:r>
      <w:r>
        <w:rPr>
          <w:spacing w:val="-6"/>
          <w:sz w:val="24"/>
        </w:rPr>
        <w:t xml:space="preserve"> </w:t>
      </w:r>
      <w:r>
        <w:rPr>
          <w:spacing w:val="-2"/>
          <w:sz w:val="24"/>
        </w:rPr>
        <w:t>follows:</w:t>
      </w:r>
    </w:p>
    <w:p w14:paraId="2F1205A2"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5"/>
          <w:sz w:val="24"/>
        </w:rPr>
        <w:t xml:space="preserve"> </w:t>
      </w:r>
      <w:r>
        <w:rPr>
          <w:sz w:val="24"/>
        </w:rPr>
        <w:t>(a)</w:t>
      </w:r>
      <w:r>
        <w:rPr>
          <w:spacing w:val="-7"/>
          <w:sz w:val="24"/>
        </w:rPr>
        <w:t xml:space="preserve"> </w:t>
      </w:r>
      <w:r>
        <w:rPr>
          <w:sz w:val="24"/>
        </w:rPr>
        <w:t>through</w:t>
      </w:r>
      <w:r>
        <w:rPr>
          <w:spacing w:val="-3"/>
          <w:sz w:val="24"/>
        </w:rPr>
        <w:t xml:space="preserve"> </w:t>
      </w:r>
      <w:r>
        <w:rPr>
          <w:sz w:val="24"/>
        </w:rPr>
        <w:t>(c)(4)(i)</w:t>
      </w:r>
      <w:r>
        <w:rPr>
          <w:spacing w:val="56"/>
          <w:sz w:val="24"/>
        </w:rPr>
        <w:t xml:space="preserve"> </w:t>
      </w:r>
      <w:r>
        <w:rPr>
          <w:sz w:val="24"/>
        </w:rPr>
        <w:t>[No</w:t>
      </w:r>
      <w:r>
        <w:rPr>
          <w:spacing w:val="-3"/>
          <w:sz w:val="24"/>
        </w:rPr>
        <w:t xml:space="preserve"> </w:t>
      </w:r>
      <w:r>
        <w:rPr>
          <w:spacing w:val="-2"/>
          <w:sz w:val="24"/>
        </w:rPr>
        <w:t>change.]</w:t>
      </w:r>
    </w:p>
    <w:p w14:paraId="616EE0AE" w14:textId="77777777" w:rsidR="009D0692" w:rsidRDefault="00D22DBB">
      <w:pPr>
        <w:pStyle w:val="ListParagraph"/>
        <w:numPr>
          <w:ilvl w:val="3"/>
          <w:numId w:val="43"/>
        </w:numPr>
        <w:tabs>
          <w:tab w:val="left" w:pos="2519"/>
        </w:tabs>
        <w:ind w:left="1440" w:right="1564" w:firstLine="360"/>
        <w:rPr>
          <w:sz w:val="24"/>
        </w:rPr>
      </w:pPr>
      <w:r>
        <w:rPr>
          <w:sz w:val="24"/>
        </w:rPr>
        <w:t>Amend</w:t>
      </w:r>
      <w:r>
        <w:rPr>
          <w:spacing w:val="-3"/>
          <w:sz w:val="24"/>
        </w:rPr>
        <w:t xml:space="preserve"> </w:t>
      </w:r>
      <w:r>
        <w:rPr>
          <w:sz w:val="24"/>
        </w:rPr>
        <w:t>subparagraph</w:t>
      </w:r>
      <w:r>
        <w:rPr>
          <w:spacing w:val="-3"/>
          <w:sz w:val="24"/>
        </w:rPr>
        <w:t xml:space="preserve"> </w:t>
      </w:r>
      <w:r>
        <w:rPr>
          <w:sz w:val="24"/>
        </w:rPr>
        <w:t>(c)(4)(ii)</w:t>
      </w:r>
      <w:r>
        <w:rPr>
          <w:spacing w:val="-6"/>
          <w:sz w:val="24"/>
        </w:rPr>
        <w:t xml:space="preserve"> </w:t>
      </w:r>
      <w:r>
        <w:rPr>
          <w:sz w:val="24"/>
        </w:rPr>
        <w:t>as</w:t>
      </w:r>
      <w:r>
        <w:rPr>
          <w:spacing w:val="-5"/>
          <w:sz w:val="24"/>
        </w:rPr>
        <w:t xml:space="preserve"> </w:t>
      </w:r>
      <w:r>
        <w:rPr>
          <w:sz w:val="24"/>
        </w:rPr>
        <w:t>follows:</w:t>
      </w:r>
      <w:r>
        <w:rPr>
          <w:spacing w:val="40"/>
          <w:sz w:val="24"/>
        </w:rPr>
        <w:t xml:space="preserve"> </w:t>
      </w:r>
      <w:r>
        <w:rPr>
          <w:sz w:val="24"/>
        </w:rPr>
        <w:t>[No</w:t>
      </w:r>
      <w:r>
        <w:rPr>
          <w:spacing w:val="-5"/>
          <w:sz w:val="24"/>
        </w:rPr>
        <w:t xml:space="preserve"> </w:t>
      </w:r>
      <w:r>
        <w:rPr>
          <w:sz w:val="24"/>
        </w:rPr>
        <w:t>change,</w:t>
      </w:r>
      <w:r>
        <w:rPr>
          <w:spacing w:val="-6"/>
          <w:sz w:val="24"/>
        </w:rPr>
        <w:t xml:space="preserve"> </w:t>
      </w:r>
      <w:r>
        <w:rPr>
          <w:sz w:val="24"/>
        </w:rPr>
        <w:t>except</w:t>
      </w:r>
      <w:r>
        <w:rPr>
          <w:spacing w:val="-3"/>
          <w:sz w:val="24"/>
        </w:rPr>
        <w:t xml:space="preserve"> </w:t>
      </w:r>
      <w:r>
        <w:rPr>
          <w:sz w:val="24"/>
        </w:rPr>
        <w:t xml:space="preserve">that diesel-cycle smoke testing shall only apply to petroleum-fueled diesel-cycle </w:t>
      </w:r>
      <w:r>
        <w:rPr>
          <w:spacing w:val="-2"/>
          <w:sz w:val="24"/>
        </w:rPr>
        <w:t>engines.]</w:t>
      </w:r>
    </w:p>
    <w:p w14:paraId="75AE6254" w14:textId="77777777" w:rsidR="009D0692" w:rsidRDefault="00D22DBB">
      <w:pPr>
        <w:pStyle w:val="BodyText"/>
        <w:tabs>
          <w:tab w:val="left" w:pos="2519"/>
        </w:tabs>
        <w:ind w:left="1800"/>
      </w:pPr>
      <w:r>
        <w:rPr>
          <w:spacing w:val="-4"/>
        </w:rPr>
        <w:t>1.3.</w:t>
      </w:r>
      <w:r>
        <w:tab/>
        <w:t>Subparagraph</w:t>
      </w:r>
      <w:r>
        <w:rPr>
          <w:spacing w:val="-6"/>
        </w:rPr>
        <w:t xml:space="preserve"> </w:t>
      </w:r>
      <w:r>
        <w:t>(c)(4)(iii)(A)</w:t>
      </w:r>
      <w:r>
        <w:rPr>
          <w:spacing w:val="54"/>
        </w:rPr>
        <w:t xml:space="preserve"> </w:t>
      </w:r>
      <w:r>
        <w:t>[n/a;</w:t>
      </w:r>
      <w:r>
        <w:rPr>
          <w:spacing w:val="-8"/>
        </w:rPr>
        <w:t xml:space="preserve"> </w:t>
      </w:r>
      <w:r>
        <w:t>Otto-cycle</w:t>
      </w:r>
      <w:r>
        <w:rPr>
          <w:spacing w:val="-5"/>
        </w:rPr>
        <w:t xml:space="preserve"> </w:t>
      </w:r>
      <w:r>
        <w:rPr>
          <w:spacing w:val="-2"/>
        </w:rPr>
        <w:t>engines.]</w:t>
      </w:r>
    </w:p>
    <w:p w14:paraId="3DFF18AB" w14:textId="77777777" w:rsidR="009D0692" w:rsidRDefault="00D22DBB">
      <w:pPr>
        <w:pStyle w:val="ListParagraph"/>
        <w:numPr>
          <w:ilvl w:val="1"/>
          <w:numId w:val="32"/>
        </w:numPr>
        <w:tabs>
          <w:tab w:val="left" w:pos="2519"/>
        </w:tabs>
        <w:ind w:left="1439" w:right="1646" w:firstLine="360"/>
        <w:rPr>
          <w:sz w:val="24"/>
        </w:rPr>
      </w:pPr>
      <w:r>
        <w:rPr>
          <w:sz w:val="24"/>
        </w:rPr>
        <w:t>Subparagraph (c)(4)(iii)(B):</w:t>
      </w:r>
      <w:r>
        <w:rPr>
          <w:spacing w:val="40"/>
          <w:sz w:val="24"/>
        </w:rPr>
        <w:t xml:space="preserve"> </w:t>
      </w:r>
      <w:r>
        <w:rPr>
          <w:sz w:val="24"/>
        </w:rPr>
        <w:t>[No change, except that the exhaust emission results for formaldehyde exhaust emission results for methanol- fueled</w:t>
      </w:r>
      <w:r>
        <w:rPr>
          <w:spacing w:val="-4"/>
          <w:sz w:val="24"/>
        </w:rPr>
        <w:t xml:space="preserve"> </w:t>
      </w:r>
      <w:r>
        <w:rPr>
          <w:sz w:val="24"/>
        </w:rPr>
        <w:t>engines</w:t>
      </w:r>
      <w:r>
        <w:rPr>
          <w:spacing w:val="-7"/>
          <w:sz w:val="24"/>
        </w:rPr>
        <w:t xml:space="preserve"> </w:t>
      </w:r>
      <w:r>
        <w:rPr>
          <w:sz w:val="24"/>
        </w:rPr>
        <w:t>and</w:t>
      </w:r>
      <w:r>
        <w:rPr>
          <w:spacing w:val="-4"/>
          <w:sz w:val="24"/>
        </w:rPr>
        <w:t xml:space="preserve"> </w:t>
      </w:r>
      <w:r>
        <w:rPr>
          <w:sz w:val="24"/>
        </w:rPr>
        <w:t>vehicles,</w:t>
      </w:r>
      <w:r>
        <w:rPr>
          <w:spacing w:val="-4"/>
          <w:sz w:val="24"/>
        </w:rPr>
        <w:t xml:space="preserve"> </w:t>
      </w:r>
      <w:r>
        <w:rPr>
          <w:sz w:val="24"/>
        </w:rPr>
        <w:t>ultra-low</w:t>
      </w:r>
      <w:r>
        <w:rPr>
          <w:spacing w:val="-8"/>
          <w:sz w:val="24"/>
        </w:rPr>
        <w:t xml:space="preserve"> </w:t>
      </w:r>
      <w:r>
        <w:rPr>
          <w:sz w:val="24"/>
        </w:rPr>
        <w:t>emission</w:t>
      </w:r>
      <w:r>
        <w:rPr>
          <w:spacing w:val="-4"/>
          <w:sz w:val="24"/>
        </w:rPr>
        <w:t xml:space="preserve"> </w:t>
      </w:r>
      <w:r>
        <w:rPr>
          <w:sz w:val="24"/>
        </w:rPr>
        <w:t>vehicles</w:t>
      </w:r>
      <w:r>
        <w:rPr>
          <w:spacing w:val="-5"/>
          <w:sz w:val="24"/>
        </w:rPr>
        <w:t xml:space="preserve"> </w:t>
      </w:r>
      <w:r>
        <w:rPr>
          <w:sz w:val="24"/>
        </w:rPr>
        <w:t>and</w:t>
      </w:r>
      <w:r>
        <w:rPr>
          <w:spacing w:val="-4"/>
          <w:sz w:val="24"/>
        </w:rPr>
        <w:t xml:space="preserve"> </w:t>
      </w:r>
      <w:r>
        <w:rPr>
          <w:sz w:val="24"/>
        </w:rPr>
        <w:t>super-ultra-low emission vehicles shall also be adjusted by the appropriate deterioration factor (through addition or multiplication as the case may be.]</w:t>
      </w:r>
    </w:p>
    <w:p w14:paraId="7E621E2D" w14:textId="77777777" w:rsidR="009D0692" w:rsidRDefault="00D22DBB">
      <w:pPr>
        <w:pStyle w:val="ListParagraph"/>
        <w:numPr>
          <w:ilvl w:val="1"/>
          <w:numId w:val="32"/>
        </w:numPr>
        <w:tabs>
          <w:tab w:val="left" w:pos="2519"/>
        </w:tabs>
        <w:spacing w:line="242" w:lineRule="auto"/>
        <w:ind w:right="1859" w:firstLine="360"/>
        <w:rPr>
          <w:sz w:val="24"/>
        </w:rPr>
      </w:pPr>
      <w:r>
        <w:rPr>
          <w:sz w:val="24"/>
        </w:rPr>
        <w:t>Amend</w:t>
      </w:r>
      <w:r>
        <w:rPr>
          <w:spacing w:val="-4"/>
          <w:sz w:val="24"/>
        </w:rPr>
        <w:t xml:space="preserve"> </w:t>
      </w:r>
      <w:r>
        <w:rPr>
          <w:sz w:val="24"/>
        </w:rPr>
        <w:t>subparagraph</w:t>
      </w:r>
      <w:r>
        <w:rPr>
          <w:spacing w:val="-4"/>
          <w:sz w:val="24"/>
        </w:rPr>
        <w:t xml:space="preserve"> </w:t>
      </w:r>
      <w:r>
        <w:rPr>
          <w:sz w:val="24"/>
        </w:rPr>
        <w:t>(c)(4)(iii)(B)(</w:t>
      </w:r>
      <w:r>
        <w:rPr>
          <w:i/>
          <w:sz w:val="24"/>
        </w:rPr>
        <w:t>3</w:t>
      </w:r>
      <w:r>
        <w:rPr>
          <w:sz w:val="24"/>
        </w:rPr>
        <w:t>)</w:t>
      </w:r>
      <w:r>
        <w:rPr>
          <w:spacing w:val="-7"/>
          <w:sz w:val="24"/>
        </w:rPr>
        <w:t xml:space="preserve"> </w:t>
      </w:r>
      <w:r>
        <w:rPr>
          <w:sz w:val="24"/>
        </w:rPr>
        <w:t>as</w:t>
      </w:r>
      <w:r>
        <w:rPr>
          <w:spacing w:val="-6"/>
          <w:sz w:val="24"/>
        </w:rPr>
        <w:t xml:space="preserve"> </w:t>
      </w:r>
      <w:r>
        <w:rPr>
          <w:sz w:val="24"/>
        </w:rPr>
        <w:t>follows:</w:t>
      </w:r>
      <w:r>
        <w:rPr>
          <w:spacing w:val="40"/>
          <w:sz w:val="24"/>
        </w:rPr>
        <w:t xml:space="preserve"> </w:t>
      </w:r>
      <w:r>
        <w:rPr>
          <w:sz w:val="24"/>
        </w:rPr>
        <w:t>For</w:t>
      </w:r>
      <w:r>
        <w:rPr>
          <w:spacing w:val="-6"/>
          <w:sz w:val="24"/>
        </w:rPr>
        <w:t xml:space="preserve"> </w:t>
      </w:r>
      <w:r>
        <w:rPr>
          <w:sz w:val="24"/>
        </w:rPr>
        <w:t>petroleum- fueled diesel cycle HDEs only:</w:t>
      </w:r>
      <w:r>
        <w:rPr>
          <w:spacing w:val="40"/>
          <w:sz w:val="24"/>
        </w:rPr>
        <w:t xml:space="preserve"> </w:t>
      </w:r>
      <w:r>
        <w:rPr>
          <w:sz w:val="24"/>
        </w:rPr>
        <w:t>[No change to remainder of paragraph.]</w:t>
      </w:r>
    </w:p>
    <w:p w14:paraId="152C9E2F" w14:textId="77777777" w:rsidR="009D0692" w:rsidRDefault="00D22DBB">
      <w:pPr>
        <w:pStyle w:val="ListParagraph"/>
        <w:numPr>
          <w:ilvl w:val="1"/>
          <w:numId w:val="32"/>
        </w:numPr>
        <w:tabs>
          <w:tab w:val="left" w:pos="2519"/>
        </w:tabs>
        <w:spacing w:line="273" w:lineRule="exact"/>
        <w:ind w:left="2519" w:hanging="719"/>
        <w:rPr>
          <w:sz w:val="24"/>
        </w:rPr>
      </w:pPr>
      <w:r>
        <w:rPr>
          <w:sz w:val="24"/>
        </w:rPr>
        <w:t>Subparagraphs</w:t>
      </w:r>
      <w:r>
        <w:rPr>
          <w:spacing w:val="-4"/>
          <w:sz w:val="24"/>
        </w:rPr>
        <w:t xml:space="preserve"> </w:t>
      </w:r>
      <w:r>
        <w:rPr>
          <w:sz w:val="24"/>
        </w:rPr>
        <w:t>(c)(iv)</w:t>
      </w:r>
      <w:r>
        <w:rPr>
          <w:spacing w:val="-4"/>
          <w:sz w:val="24"/>
        </w:rPr>
        <w:t xml:space="preserve"> </w:t>
      </w:r>
      <w:r>
        <w:rPr>
          <w:sz w:val="24"/>
        </w:rPr>
        <w:t>through</w:t>
      </w:r>
      <w:r>
        <w:rPr>
          <w:spacing w:val="-2"/>
          <w:sz w:val="24"/>
        </w:rPr>
        <w:t xml:space="preserve"> </w:t>
      </w:r>
      <w:r>
        <w:rPr>
          <w:sz w:val="24"/>
        </w:rPr>
        <w:t>(i).</w:t>
      </w:r>
      <w:r>
        <w:rPr>
          <w:spacing w:val="60"/>
          <w:sz w:val="24"/>
        </w:rPr>
        <w:t xml:space="preserve"> </w:t>
      </w:r>
      <w:r>
        <w:rPr>
          <w:sz w:val="24"/>
        </w:rPr>
        <w:t>[No</w:t>
      </w:r>
      <w:r>
        <w:rPr>
          <w:spacing w:val="-2"/>
          <w:sz w:val="24"/>
        </w:rPr>
        <w:t xml:space="preserve"> change.]</w:t>
      </w:r>
    </w:p>
    <w:p w14:paraId="6BBD3209" w14:textId="77777777" w:rsidR="009D0692" w:rsidRDefault="009D0692">
      <w:pPr>
        <w:pStyle w:val="ListParagraph"/>
        <w:spacing w:line="273" w:lineRule="exact"/>
        <w:rPr>
          <w:sz w:val="24"/>
        </w:rPr>
        <w:sectPr w:rsidR="009D0692">
          <w:pgSz w:w="12240" w:h="15840"/>
          <w:pgMar w:top="1640" w:right="0" w:bottom="1620" w:left="1080" w:header="0" w:footer="1424" w:gutter="0"/>
          <w:cols w:space="720"/>
        </w:sectPr>
      </w:pPr>
    </w:p>
    <w:p w14:paraId="54356F9D" w14:textId="77777777" w:rsidR="009D0692" w:rsidRDefault="00D22DBB">
      <w:pPr>
        <w:pStyle w:val="Heading2"/>
        <w:numPr>
          <w:ilvl w:val="1"/>
          <w:numId w:val="43"/>
        </w:numPr>
        <w:tabs>
          <w:tab w:val="left" w:pos="1799"/>
        </w:tabs>
        <w:spacing w:before="75"/>
        <w:ind w:left="1799" w:hanging="719"/>
      </w:pPr>
      <w:r>
        <w:lastRenderedPageBreak/>
        <w:t>California</w:t>
      </w:r>
      <w:r>
        <w:rPr>
          <w:spacing w:val="-5"/>
        </w:rPr>
        <w:t xml:space="preserve"> </w:t>
      </w:r>
      <w:r>
        <w:rPr>
          <w:spacing w:val="-2"/>
        </w:rPr>
        <w:t>provisions.</w:t>
      </w:r>
    </w:p>
    <w:p w14:paraId="2107CD0D" w14:textId="77777777" w:rsidR="009D0692" w:rsidRDefault="00D22DBB">
      <w:pPr>
        <w:pStyle w:val="ListParagraph"/>
        <w:numPr>
          <w:ilvl w:val="2"/>
          <w:numId w:val="43"/>
        </w:numPr>
        <w:tabs>
          <w:tab w:val="left" w:pos="1797"/>
        </w:tabs>
        <w:ind w:left="1797" w:hanging="358"/>
        <w:rPr>
          <w:b/>
          <w:sz w:val="24"/>
        </w:rPr>
      </w:pPr>
      <w:r>
        <w:rPr>
          <w:b/>
          <w:sz w:val="24"/>
        </w:rPr>
        <w:t>Deterioration</w:t>
      </w:r>
      <w:r>
        <w:rPr>
          <w:b/>
          <w:spacing w:val="-4"/>
          <w:sz w:val="24"/>
        </w:rPr>
        <w:t xml:space="preserve"> </w:t>
      </w:r>
      <w:r>
        <w:rPr>
          <w:b/>
          <w:sz w:val="24"/>
        </w:rPr>
        <w:t>factor</w:t>
      </w:r>
      <w:r>
        <w:rPr>
          <w:b/>
          <w:spacing w:val="-4"/>
          <w:sz w:val="24"/>
        </w:rPr>
        <w:t xml:space="preserve"> </w:t>
      </w:r>
      <w:r>
        <w:rPr>
          <w:b/>
          <w:sz w:val="24"/>
        </w:rPr>
        <w:t>for</w:t>
      </w:r>
      <w:r>
        <w:rPr>
          <w:b/>
          <w:spacing w:val="-4"/>
          <w:sz w:val="24"/>
        </w:rPr>
        <w:t xml:space="preserve"> </w:t>
      </w:r>
      <w:r>
        <w:rPr>
          <w:b/>
          <w:sz w:val="24"/>
        </w:rPr>
        <w:t>exhaust</w:t>
      </w:r>
      <w:r>
        <w:rPr>
          <w:b/>
          <w:spacing w:val="-5"/>
          <w:sz w:val="24"/>
        </w:rPr>
        <w:t xml:space="preserve"> </w:t>
      </w:r>
      <w:r>
        <w:rPr>
          <w:b/>
          <w:spacing w:val="-2"/>
          <w:sz w:val="24"/>
        </w:rPr>
        <w:t>emissions.</w:t>
      </w:r>
    </w:p>
    <w:p w14:paraId="43523E98" w14:textId="77777777" w:rsidR="009D0692" w:rsidRDefault="00D22DBB">
      <w:pPr>
        <w:pStyle w:val="ListParagraph"/>
        <w:numPr>
          <w:ilvl w:val="3"/>
          <w:numId w:val="43"/>
        </w:numPr>
        <w:tabs>
          <w:tab w:val="left" w:pos="2269"/>
        </w:tabs>
        <w:ind w:left="2269" w:hanging="470"/>
        <w:rPr>
          <w:sz w:val="24"/>
        </w:rPr>
      </w:pPr>
      <w:r>
        <w:rPr>
          <w:b/>
          <w:sz w:val="24"/>
        </w:rPr>
        <w:t>Additive</w:t>
      </w:r>
      <w:r>
        <w:rPr>
          <w:b/>
          <w:spacing w:val="-3"/>
          <w:sz w:val="24"/>
        </w:rPr>
        <w:t xml:space="preserve"> </w:t>
      </w:r>
      <w:r>
        <w:rPr>
          <w:b/>
          <w:sz w:val="24"/>
        </w:rPr>
        <w:t>deterioration</w:t>
      </w:r>
      <w:r>
        <w:rPr>
          <w:b/>
          <w:spacing w:val="-4"/>
          <w:sz w:val="24"/>
        </w:rPr>
        <w:t xml:space="preserve"> </w:t>
      </w:r>
      <w:r>
        <w:rPr>
          <w:b/>
          <w:sz w:val="24"/>
        </w:rPr>
        <w:t>factor.</w:t>
      </w:r>
      <w:r>
        <w:rPr>
          <w:b/>
          <w:spacing w:val="59"/>
          <w:sz w:val="24"/>
        </w:rPr>
        <w:t xml:space="preserve"> </w:t>
      </w:r>
      <w:r>
        <w:rPr>
          <w:sz w:val="24"/>
        </w:rPr>
        <w:t>Except</w:t>
      </w:r>
      <w:r>
        <w:rPr>
          <w:spacing w:val="-6"/>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pacing w:val="-2"/>
          <w:sz w:val="24"/>
        </w:rPr>
        <w:t>paragraph</w:t>
      </w:r>
    </w:p>
    <w:p w14:paraId="45382303" w14:textId="77777777" w:rsidR="009D0692" w:rsidRDefault="00D22DBB">
      <w:pPr>
        <w:pStyle w:val="BodyText"/>
        <w:ind w:left="1439" w:right="1463"/>
      </w:pPr>
      <w:r>
        <w:t>B.1.2 of this section, use an additive deterioration factor for exhaust emissions.</w:t>
      </w:r>
      <w:r>
        <w:rPr>
          <w:spacing w:val="40"/>
        </w:rPr>
        <w:t xml:space="preserve"> </w:t>
      </w:r>
      <w:r>
        <w:t>An additive deterioration factor for a pollutant is the difference between exhaust emissions at the end of the useful life and exhaust emissions at the low-hour test point.</w:t>
      </w:r>
      <w:r>
        <w:rPr>
          <w:spacing w:val="40"/>
        </w:rPr>
        <w:t xml:space="preserve"> </w:t>
      </w:r>
      <w:r>
        <w:t>In these cases, adjust the official emission results for each tested engine at the selected test point by adding the</w:t>
      </w:r>
      <w:r>
        <w:rPr>
          <w:spacing w:val="-3"/>
        </w:rPr>
        <w:t xml:space="preserve"> </w:t>
      </w:r>
      <w:r>
        <w:t>factor</w:t>
      </w:r>
      <w:r>
        <w:rPr>
          <w:spacing w:val="-5"/>
        </w:rPr>
        <w:t xml:space="preserve"> </w:t>
      </w:r>
      <w:r>
        <w:t>to</w:t>
      </w:r>
      <w:r>
        <w:rPr>
          <w:spacing w:val="-1"/>
        </w:rPr>
        <w:t xml:space="preserve"> </w:t>
      </w:r>
      <w:r>
        <w:t>the</w:t>
      </w:r>
      <w:r>
        <w:rPr>
          <w:spacing w:val="-3"/>
        </w:rPr>
        <w:t xml:space="preserve"> </w:t>
      </w:r>
      <w:r>
        <w:t>measured</w:t>
      </w:r>
      <w:r>
        <w:rPr>
          <w:spacing w:val="-1"/>
        </w:rPr>
        <w:t xml:space="preserve"> </w:t>
      </w:r>
      <w:r>
        <w:t>emissions.</w:t>
      </w:r>
      <w:r>
        <w:rPr>
          <w:spacing w:val="40"/>
        </w:rPr>
        <w:t xml:space="preserve"> </w:t>
      </w:r>
      <w:r>
        <w:t>If</w:t>
      </w:r>
      <w:r>
        <w:rPr>
          <w:spacing w:val="-1"/>
        </w:rPr>
        <w:t xml:space="preserve"> </w:t>
      </w:r>
      <w:r>
        <w:t>the</w:t>
      </w:r>
      <w:r>
        <w:rPr>
          <w:spacing w:val="-6"/>
        </w:rPr>
        <w:t xml:space="preserve"> </w:t>
      </w:r>
      <w:r>
        <w:t>factor</w:t>
      </w:r>
      <w:r>
        <w:rPr>
          <w:spacing w:val="-3"/>
        </w:rPr>
        <w:t xml:space="preserve"> </w:t>
      </w:r>
      <w:r>
        <w:t>is</w:t>
      </w:r>
      <w:r>
        <w:rPr>
          <w:spacing w:val="-2"/>
        </w:rPr>
        <w:t xml:space="preserve"> </w:t>
      </w:r>
      <w:r>
        <w:t>less</w:t>
      </w:r>
      <w:r>
        <w:rPr>
          <w:spacing w:val="-2"/>
        </w:rPr>
        <w:t xml:space="preserve"> </w:t>
      </w:r>
      <w:r>
        <w:t>than</w:t>
      </w:r>
      <w:r>
        <w:rPr>
          <w:spacing w:val="-1"/>
        </w:rPr>
        <w:t xml:space="preserve"> </w:t>
      </w:r>
      <w:r>
        <w:t>zero,</w:t>
      </w:r>
      <w:r>
        <w:rPr>
          <w:spacing w:val="-1"/>
        </w:rPr>
        <w:t xml:space="preserve"> </w:t>
      </w:r>
      <w:r>
        <w:t>use</w:t>
      </w:r>
      <w:r>
        <w:rPr>
          <w:spacing w:val="-1"/>
        </w:rPr>
        <w:t xml:space="preserve"> </w:t>
      </w:r>
      <w:r>
        <w:t>zero. Additive deterioration factors must be specified to one more decimal place than the applicable standard.</w:t>
      </w:r>
    </w:p>
    <w:p w14:paraId="15A4031C" w14:textId="77777777" w:rsidR="009D0692" w:rsidRDefault="00D22DBB">
      <w:pPr>
        <w:pStyle w:val="ListParagraph"/>
        <w:numPr>
          <w:ilvl w:val="3"/>
          <w:numId w:val="43"/>
        </w:numPr>
        <w:tabs>
          <w:tab w:val="left" w:pos="2267"/>
        </w:tabs>
        <w:spacing w:before="1"/>
        <w:ind w:left="1439" w:right="1442" w:firstLine="360"/>
        <w:rPr>
          <w:sz w:val="24"/>
        </w:rPr>
      </w:pPr>
      <w:r>
        <w:rPr>
          <w:b/>
          <w:sz w:val="24"/>
        </w:rPr>
        <w:t>Multiplicative deterioration factor.</w:t>
      </w:r>
      <w:r>
        <w:rPr>
          <w:b/>
          <w:spacing w:val="80"/>
          <w:sz w:val="24"/>
        </w:rPr>
        <w:t xml:space="preserve"> </w:t>
      </w:r>
      <w:r>
        <w:rPr>
          <w:sz w:val="24"/>
        </w:rPr>
        <w:t>Use a multiplicative</w:t>
      </w:r>
      <w:r>
        <w:rPr>
          <w:spacing w:val="40"/>
          <w:sz w:val="24"/>
        </w:rPr>
        <w:t xml:space="preserve"> </w:t>
      </w:r>
      <w:r>
        <w:rPr>
          <w:sz w:val="24"/>
        </w:rPr>
        <w:t>deterioration factor if good engineering judgment calls for the deterioration factor for a pollutant to be the ratio of exhaust emissions at the end of the useful</w:t>
      </w:r>
      <w:r>
        <w:rPr>
          <w:spacing w:val="-1"/>
          <w:sz w:val="24"/>
        </w:rPr>
        <w:t xml:space="preserve"> </w:t>
      </w:r>
      <w:r>
        <w:rPr>
          <w:sz w:val="24"/>
        </w:rPr>
        <w:t>life to</w:t>
      </w:r>
      <w:r>
        <w:rPr>
          <w:spacing w:val="-2"/>
          <w:sz w:val="24"/>
        </w:rPr>
        <w:t xml:space="preserve"> </w:t>
      </w:r>
      <w:r>
        <w:rPr>
          <w:sz w:val="24"/>
        </w:rPr>
        <w:t>exhaust</w:t>
      </w:r>
      <w:r>
        <w:rPr>
          <w:spacing w:val="-3"/>
          <w:sz w:val="24"/>
        </w:rPr>
        <w:t xml:space="preserve"> </w:t>
      </w:r>
      <w:r>
        <w:rPr>
          <w:sz w:val="24"/>
        </w:rPr>
        <w:t>emissions</w:t>
      </w:r>
      <w:r>
        <w:rPr>
          <w:spacing w:val="-3"/>
          <w:sz w:val="24"/>
        </w:rPr>
        <w:t xml:space="preserve"> </w:t>
      </w:r>
      <w:r>
        <w:rPr>
          <w:sz w:val="24"/>
        </w:rPr>
        <w:t>at the low-hour</w:t>
      </w:r>
      <w:r>
        <w:rPr>
          <w:spacing w:val="-2"/>
          <w:sz w:val="24"/>
        </w:rPr>
        <w:t xml:space="preserve"> </w:t>
      </w:r>
      <w:r>
        <w:rPr>
          <w:sz w:val="24"/>
        </w:rPr>
        <w:t>test</w:t>
      </w:r>
      <w:r>
        <w:rPr>
          <w:spacing w:val="-3"/>
          <w:sz w:val="24"/>
        </w:rPr>
        <w:t xml:space="preserve"> </w:t>
      </w:r>
      <w:r>
        <w:rPr>
          <w:sz w:val="24"/>
        </w:rPr>
        <w:t>point.</w:t>
      </w:r>
      <w:r>
        <w:rPr>
          <w:spacing w:val="40"/>
          <w:sz w:val="24"/>
        </w:rPr>
        <w:t xml:space="preserve"> </w:t>
      </w:r>
      <w:r>
        <w:rPr>
          <w:sz w:val="24"/>
        </w:rPr>
        <w:t>For</w:t>
      </w:r>
      <w:r>
        <w:rPr>
          <w:spacing w:val="-4"/>
          <w:sz w:val="24"/>
        </w:rPr>
        <w:t xml:space="preserve"> </w:t>
      </w:r>
      <w:r>
        <w:rPr>
          <w:sz w:val="24"/>
        </w:rPr>
        <w:t>example,</w:t>
      </w:r>
      <w:r>
        <w:rPr>
          <w:spacing w:val="-3"/>
          <w:sz w:val="24"/>
        </w:rPr>
        <w:t xml:space="preserve"> </w:t>
      </w:r>
      <w:r>
        <w:rPr>
          <w:sz w:val="24"/>
        </w:rPr>
        <w:t>if you use aftertreatment technology that controls emissions of a pollutant proportionally to engine-out emissions, it is often appropriate to use a multiplicative deterioration factor.</w:t>
      </w:r>
      <w:r>
        <w:rPr>
          <w:spacing w:val="40"/>
          <w:sz w:val="24"/>
        </w:rPr>
        <w:t xml:space="preserve"> </w:t>
      </w:r>
      <w:r>
        <w:rPr>
          <w:sz w:val="24"/>
        </w:rPr>
        <w:t>Adjust the official emission results for each tested engine at the selected test point by multiplying the measured</w:t>
      </w:r>
      <w:r>
        <w:rPr>
          <w:spacing w:val="40"/>
          <w:sz w:val="24"/>
        </w:rPr>
        <w:t xml:space="preserve"> </w:t>
      </w:r>
      <w:r>
        <w:rPr>
          <w:sz w:val="24"/>
        </w:rPr>
        <w:t>emissions</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deterioration</w:t>
      </w:r>
      <w:r>
        <w:rPr>
          <w:spacing w:val="-3"/>
          <w:sz w:val="24"/>
        </w:rPr>
        <w:t xml:space="preserve"> </w:t>
      </w:r>
      <w:r>
        <w:rPr>
          <w:sz w:val="24"/>
        </w:rPr>
        <w:t>factor.</w:t>
      </w:r>
      <w:r>
        <w:rPr>
          <w:spacing w:val="-1"/>
          <w:sz w:val="24"/>
        </w:rPr>
        <w:t xml:space="preserve"> </w:t>
      </w:r>
      <w:r>
        <w:rPr>
          <w:sz w:val="24"/>
        </w:rPr>
        <w:t>If</w:t>
      </w:r>
      <w:r>
        <w:rPr>
          <w:spacing w:val="-1"/>
          <w:sz w:val="24"/>
        </w:rPr>
        <w:t xml:space="preserve"> </w:t>
      </w:r>
      <w:r>
        <w:rPr>
          <w:sz w:val="24"/>
        </w:rPr>
        <w:t>the</w:t>
      </w:r>
      <w:r>
        <w:rPr>
          <w:spacing w:val="-6"/>
          <w:sz w:val="24"/>
        </w:rPr>
        <w:t xml:space="preserve"> </w:t>
      </w:r>
      <w:r>
        <w:rPr>
          <w:sz w:val="24"/>
        </w:rPr>
        <w:t>factor</w:t>
      </w:r>
      <w:r>
        <w:rPr>
          <w:spacing w:val="-3"/>
          <w:sz w:val="24"/>
        </w:rPr>
        <w:t xml:space="preserve"> </w:t>
      </w:r>
      <w:r>
        <w:rPr>
          <w:sz w:val="24"/>
        </w:rPr>
        <w:t>is</w:t>
      </w:r>
      <w:r>
        <w:rPr>
          <w:spacing w:val="-2"/>
          <w:sz w:val="24"/>
        </w:rPr>
        <w:t xml:space="preserve"> </w:t>
      </w:r>
      <w:r>
        <w:rPr>
          <w:sz w:val="24"/>
        </w:rPr>
        <w:t>less</w:t>
      </w:r>
      <w:r>
        <w:rPr>
          <w:spacing w:val="-2"/>
          <w:sz w:val="24"/>
        </w:rPr>
        <w:t xml:space="preserve"> </w:t>
      </w:r>
      <w:r>
        <w:rPr>
          <w:sz w:val="24"/>
        </w:rPr>
        <w:t>than</w:t>
      </w:r>
      <w:r>
        <w:rPr>
          <w:spacing w:val="-3"/>
          <w:sz w:val="24"/>
        </w:rPr>
        <w:t xml:space="preserve"> </w:t>
      </w:r>
      <w:r>
        <w:rPr>
          <w:sz w:val="24"/>
        </w:rPr>
        <w:t>one,</w:t>
      </w:r>
      <w:r>
        <w:rPr>
          <w:spacing w:val="-1"/>
          <w:sz w:val="24"/>
        </w:rPr>
        <w:t xml:space="preserve"> </w:t>
      </w:r>
      <w:r>
        <w:rPr>
          <w:sz w:val="24"/>
        </w:rPr>
        <w:t>use</w:t>
      </w:r>
      <w:r>
        <w:rPr>
          <w:spacing w:val="-1"/>
          <w:sz w:val="24"/>
        </w:rPr>
        <w:t xml:space="preserve"> </w:t>
      </w:r>
      <w:r>
        <w:rPr>
          <w:sz w:val="24"/>
        </w:rPr>
        <w:t>one.</w:t>
      </w:r>
      <w:r>
        <w:rPr>
          <w:spacing w:val="40"/>
          <w:sz w:val="24"/>
        </w:rPr>
        <w:t xml:space="preserve"> </w:t>
      </w:r>
      <w:r>
        <w:rPr>
          <w:sz w:val="24"/>
        </w:rPr>
        <w:t>A multiplicative deterioration factor may not be appropriate in cases where testing variability is significantly greater than engine-to-engine variability. Multiplicative deterioration factors must be specified to one more significant figure than the applicable standard.</w:t>
      </w:r>
    </w:p>
    <w:p w14:paraId="5017F48E" w14:textId="77777777" w:rsidR="009D0692" w:rsidRDefault="009D0692">
      <w:pPr>
        <w:pStyle w:val="BodyText"/>
      </w:pPr>
    </w:p>
    <w:p w14:paraId="420DCBF2" w14:textId="77777777" w:rsidR="009D0692" w:rsidRDefault="009D0692">
      <w:pPr>
        <w:pStyle w:val="BodyText"/>
      </w:pPr>
    </w:p>
    <w:p w14:paraId="2655CD05" w14:textId="77777777" w:rsidR="009D0692" w:rsidRDefault="00D22DBB">
      <w:pPr>
        <w:pStyle w:val="ListParagraph"/>
        <w:numPr>
          <w:ilvl w:val="0"/>
          <w:numId w:val="43"/>
        </w:numPr>
        <w:tabs>
          <w:tab w:val="left" w:pos="690"/>
        </w:tabs>
        <w:ind w:left="690" w:hanging="331"/>
        <w:rPr>
          <w:sz w:val="24"/>
        </w:rPr>
      </w:pPr>
      <w:r>
        <w:rPr>
          <w:sz w:val="24"/>
        </w:rPr>
        <w:t>Testing</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Administrator.</w:t>
      </w:r>
      <w:r>
        <w:rPr>
          <w:spacing w:val="-4"/>
          <w:sz w:val="24"/>
        </w:rPr>
        <w:t xml:space="preserve"> </w:t>
      </w:r>
      <w:r>
        <w:rPr>
          <w:sz w:val="24"/>
        </w:rPr>
        <w:t>[§86.091-29].</w:t>
      </w:r>
      <w:r>
        <w:rPr>
          <w:spacing w:val="56"/>
          <w:sz w:val="24"/>
        </w:rPr>
        <w:t xml:space="preserve"> </w:t>
      </w:r>
      <w:r>
        <w:rPr>
          <w:sz w:val="24"/>
        </w:rPr>
        <w:t>March</w:t>
      </w:r>
      <w:r>
        <w:rPr>
          <w:spacing w:val="-3"/>
          <w:sz w:val="24"/>
        </w:rPr>
        <w:t xml:space="preserve"> </w:t>
      </w:r>
      <w:r>
        <w:rPr>
          <w:sz w:val="24"/>
        </w:rPr>
        <w:t>24,</w:t>
      </w:r>
      <w:r>
        <w:rPr>
          <w:spacing w:val="-3"/>
          <w:sz w:val="24"/>
        </w:rPr>
        <w:t xml:space="preserve"> </w:t>
      </w:r>
      <w:r>
        <w:rPr>
          <w:sz w:val="24"/>
        </w:rPr>
        <w:t>1993.</w:t>
      </w:r>
      <w:r>
        <w:rPr>
          <w:spacing w:val="-4"/>
          <w:sz w:val="24"/>
        </w:rPr>
        <w:t xml:space="preserve"> </w:t>
      </w:r>
      <w:r>
        <w:rPr>
          <w:sz w:val="24"/>
        </w:rPr>
        <w:t>[No</w:t>
      </w:r>
      <w:r>
        <w:rPr>
          <w:spacing w:val="-8"/>
          <w:sz w:val="24"/>
        </w:rPr>
        <w:t xml:space="preserve"> </w:t>
      </w:r>
      <w:r>
        <w:rPr>
          <w:spacing w:val="-2"/>
          <w:sz w:val="24"/>
        </w:rPr>
        <w:t>change.]</w:t>
      </w:r>
    </w:p>
    <w:p w14:paraId="44A704F2" w14:textId="77777777" w:rsidR="009D0692" w:rsidRDefault="009D0692">
      <w:pPr>
        <w:pStyle w:val="BodyText"/>
      </w:pPr>
    </w:p>
    <w:p w14:paraId="5675805E" w14:textId="77777777" w:rsidR="009D0692" w:rsidRDefault="00D22DBB">
      <w:pPr>
        <w:pStyle w:val="ListParagraph"/>
        <w:numPr>
          <w:ilvl w:val="0"/>
          <w:numId w:val="43"/>
        </w:numPr>
        <w:tabs>
          <w:tab w:val="left" w:pos="716"/>
        </w:tabs>
        <w:ind w:left="716" w:hanging="357"/>
        <w:rPr>
          <w:sz w:val="24"/>
        </w:rPr>
      </w:pPr>
      <w:bookmarkStart w:id="41" w:name="30._Certification._[§86.xxx-30]"/>
      <w:bookmarkEnd w:id="41"/>
      <w:r>
        <w:rPr>
          <w:spacing w:val="-2"/>
          <w:sz w:val="24"/>
        </w:rPr>
        <w:t>Certification.</w:t>
      </w:r>
      <w:r>
        <w:rPr>
          <w:spacing w:val="28"/>
          <w:sz w:val="24"/>
        </w:rPr>
        <w:t xml:space="preserve"> </w:t>
      </w:r>
      <w:r>
        <w:rPr>
          <w:spacing w:val="-2"/>
          <w:sz w:val="24"/>
        </w:rPr>
        <w:t>[§86.xxx-</w:t>
      </w:r>
      <w:r>
        <w:rPr>
          <w:spacing w:val="-5"/>
          <w:sz w:val="24"/>
        </w:rPr>
        <w:t>30]</w:t>
      </w:r>
    </w:p>
    <w:p w14:paraId="74CA88C9" w14:textId="77777777" w:rsidR="009D0692" w:rsidRDefault="00D22DBB">
      <w:pPr>
        <w:pStyle w:val="Heading2"/>
        <w:numPr>
          <w:ilvl w:val="1"/>
          <w:numId w:val="43"/>
        </w:numPr>
        <w:tabs>
          <w:tab w:val="left" w:pos="1799"/>
        </w:tabs>
        <w:ind w:left="1799"/>
      </w:pPr>
      <w:r>
        <w:t>Federal</w:t>
      </w:r>
      <w:r>
        <w:rPr>
          <w:spacing w:val="-1"/>
        </w:rPr>
        <w:t xml:space="preserve"> </w:t>
      </w:r>
      <w:r>
        <w:rPr>
          <w:spacing w:val="-2"/>
        </w:rPr>
        <w:t>provisions</w:t>
      </w:r>
    </w:p>
    <w:p w14:paraId="18EE83C7" w14:textId="77777777" w:rsidR="009D0692" w:rsidRDefault="00D22DBB">
      <w:pPr>
        <w:pStyle w:val="ListParagraph"/>
        <w:numPr>
          <w:ilvl w:val="2"/>
          <w:numId w:val="43"/>
        </w:numPr>
        <w:tabs>
          <w:tab w:val="left" w:pos="1797"/>
        </w:tabs>
        <w:ind w:left="1797" w:hanging="358"/>
        <w:rPr>
          <w:sz w:val="24"/>
        </w:rPr>
      </w:pPr>
      <w:r>
        <w:rPr>
          <w:b/>
          <w:sz w:val="24"/>
        </w:rPr>
        <w:t>§86.004-30</w:t>
      </w:r>
      <w:r>
        <w:rPr>
          <w:sz w:val="24"/>
        </w:rPr>
        <w:t>.</w:t>
      </w:r>
      <w:r>
        <w:rPr>
          <w:spacing w:val="56"/>
          <w:sz w:val="24"/>
        </w:rPr>
        <w:t xml:space="preserve"> </w:t>
      </w:r>
      <w:r>
        <w:rPr>
          <w:sz w:val="24"/>
        </w:rPr>
        <w:t>October</w:t>
      </w:r>
      <w:r>
        <w:rPr>
          <w:spacing w:val="-7"/>
          <w:sz w:val="24"/>
        </w:rPr>
        <w:t xml:space="preserve"> </w:t>
      </w:r>
      <w:r>
        <w:rPr>
          <w:sz w:val="24"/>
        </w:rPr>
        <w:t>6,</w:t>
      </w:r>
      <w:r>
        <w:rPr>
          <w:spacing w:val="-3"/>
          <w:sz w:val="24"/>
        </w:rPr>
        <w:t xml:space="preserve"> </w:t>
      </w:r>
      <w:r>
        <w:rPr>
          <w:sz w:val="24"/>
        </w:rPr>
        <w:t>2000.</w:t>
      </w:r>
      <w:r>
        <w:rPr>
          <w:spacing w:val="59"/>
          <w:sz w:val="24"/>
        </w:rPr>
        <w:t xml:space="preserve"> </w:t>
      </w:r>
      <w:r>
        <w:rPr>
          <w:sz w:val="24"/>
        </w:rPr>
        <w:t>Amend</w:t>
      </w:r>
      <w:r>
        <w:rPr>
          <w:spacing w:val="-5"/>
          <w:sz w:val="24"/>
        </w:rPr>
        <w:t xml:space="preserve"> </w:t>
      </w:r>
      <w:r>
        <w:rPr>
          <w:sz w:val="24"/>
        </w:rPr>
        <w:t>as</w:t>
      </w:r>
      <w:r>
        <w:rPr>
          <w:spacing w:val="-6"/>
          <w:sz w:val="24"/>
        </w:rPr>
        <w:t xml:space="preserve"> </w:t>
      </w:r>
      <w:r>
        <w:rPr>
          <w:spacing w:val="-2"/>
          <w:sz w:val="24"/>
        </w:rPr>
        <w:t>follows:</w:t>
      </w:r>
    </w:p>
    <w:p w14:paraId="11422D68" w14:textId="77777777" w:rsidR="009D0692" w:rsidRDefault="00D22DBB">
      <w:pPr>
        <w:pStyle w:val="ListParagraph"/>
        <w:numPr>
          <w:ilvl w:val="3"/>
          <w:numId w:val="43"/>
        </w:numPr>
        <w:tabs>
          <w:tab w:val="left" w:pos="2519"/>
        </w:tabs>
        <w:ind w:left="2519"/>
        <w:rPr>
          <w:sz w:val="24"/>
        </w:rPr>
      </w:pPr>
      <w:r>
        <w:rPr>
          <w:sz w:val="24"/>
        </w:rPr>
        <w:t>Subparagraphs</w:t>
      </w:r>
      <w:r>
        <w:rPr>
          <w:spacing w:val="-4"/>
          <w:sz w:val="24"/>
        </w:rPr>
        <w:t xml:space="preserve"> </w:t>
      </w:r>
      <w:r>
        <w:rPr>
          <w:sz w:val="24"/>
        </w:rPr>
        <w:t>(a)</w:t>
      </w:r>
      <w:r>
        <w:rPr>
          <w:spacing w:val="-7"/>
          <w:sz w:val="24"/>
        </w:rPr>
        <w:t xml:space="preserve"> </w:t>
      </w:r>
      <w:r>
        <w:rPr>
          <w:sz w:val="24"/>
        </w:rPr>
        <w:t>through</w:t>
      </w:r>
      <w:r>
        <w:rPr>
          <w:spacing w:val="-2"/>
          <w:sz w:val="24"/>
        </w:rPr>
        <w:t xml:space="preserve"> </w:t>
      </w:r>
      <w:r>
        <w:rPr>
          <w:sz w:val="24"/>
        </w:rPr>
        <w:t>(a)(2).</w:t>
      </w:r>
      <w:r>
        <w:rPr>
          <w:spacing w:val="59"/>
          <w:sz w:val="24"/>
        </w:rPr>
        <w:t xml:space="preserve"> </w:t>
      </w:r>
      <w:r>
        <w:rPr>
          <w:sz w:val="24"/>
        </w:rPr>
        <w:t>[No</w:t>
      </w:r>
      <w:r>
        <w:rPr>
          <w:spacing w:val="-4"/>
          <w:sz w:val="24"/>
        </w:rPr>
        <w:t xml:space="preserve"> </w:t>
      </w:r>
      <w:r>
        <w:rPr>
          <w:spacing w:val="-2"/>
          <w:sz w:val="24"/>
        </w:rPr>
        <w:t>change.]</w:t>
      </w:r>
    </w:p>
    <w:p w14:paraId="32D4A687" w14:textId="77777777" w:rsidR="009D0692" w:rsidRDefault="00D22DBB">
      <w:pPr>
        <w:pStyle w:val="ListParagraph"/>
        <w:numPr>
          <w:ilvl w:val="3"/>
          <w:numId w:val="43"/>
        </w:numPr>
        <w:tabs>
          <w:tab w:val="left" w:pos="2519"/>
        </w:tabs>
        <w:ind w:left="1440" w:right="1742" w:firstLine="360"/>
        <w:rPr>
          <w:sz w:val="24"/>
        </w:rPr>
      </w:pP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sentence</w:t>
      </w:r>
      <w:r>
        <w:rPr>
          <w:spacing w:val="-5"/>
          <w:sz w:val="24"/>
        </w:rPr>
        <w:t xml:space="preserve"> </w:t>
      </w:r>
      <w:r>
        <w:rPr>
          <w:sz w:val="24"/>
        </w:rPr>
        <w:t>to</w:t>
      </w:r>
      <w:r>
        <w:rPr>
          <w:spacing w:val="-3"/>
          <w:sz w:val="24"/>
        </w:rPr>
        <w:t xml:space="preserve"> </w:t>
      </w:r>
      <w:r>
        <w:rPr>
          <w:sz w:val="24"/>
        </w:rPr>
        <w:t>subparagraph</w:t>
      </w:r>
      <w:r>
        <w:rPr>
          <w:spacing w:val="-5"/>
          <w:sz w:val="24"/>
        </w:rPr>
        <w:t xml:space="preserve"> </w:t>
      </w:r>
      <w:r>
        <w:rPr>
          <w:sz w:val="24"/>
        </w:rPr>
        <w:t>(a)(3)(i).</w:t>
      </w:r>
      <w:r>
        <w:rPr>
          <w:spacing w:val="40"/>
          <w:sz w:val="24"/>
        </w:rPr>
        <w:t xml:space="preserve"> </w:t>
      </w:r>
      <w:r>
        <w:rPr>
          <w:sz w:val="24"/>
        </w:rPr>
        <w:t>For</w:t>
      </w:r>
      <w:r>
        <w:rPr>
          <w:spacing w:val="-5"/>
          <w:sz w:val="24"/>
        </w:rPr>
        <w:t xml:space="preserve"> </w:t>
      </w:r>
      <w:r>
        <w:rPr>
          <w:sz w:val="24"/>
        </w:rPr>
        <w:t>heavy- duty engines certified under the provisions of section I.11.B.4 of these test procedures two certificates will be issued, one for each fueling mode.</w:t>
      </w:r>
      <w:r>
        <w:rPr>
          <w:spacing w:val="40"/>
          <w:sz w:val="24"/>
        </w:rPr>
        <w:t xml:space="preserve"> </w:t>
      </w:r>
      <w:r>
        <w:rPr>
          <w:sz w:val="24"/>
        </w:rPr>
        <w:t>[No change to remainder of paragraph.]</w:t>
      </w:r>
    </w:p>
    <w:p w14:paraId="23056847" w14:textId="77777777" w:rsidR="009D0692" w:rsidRDefault="00D22DBB">
      <w:pPr>
        <w:pStyle w:val="ListParagraph"/>
        <w:numPr>
          <w:ilvl w:val="3"/>
          <w:numId w:val="43"/>
        </w:numPr>
        <w:tabs>
          <w:tab w:val="left" w:pos="2519"/>
        </w:tabs>
        <w:ind w:left="2519"/>
        <w:rPr>
          <w:sz w:val="24"/>
        </w:rPr>
      </w:pPr>
      <w:r>
        <w:rPr>
          <w:sz w:val="24"/>
        </w:rPr>
        <w:t>Subparagraphs</w:t>
      </w:r>
      <w:r>
        <w:rPr>
          <w:spacing w:val="-7"/>
          <w:sz w:val="24"/>
        </w:rPr>
        <w:t xml:space="preserve"> </w:t>
      </w:r>
      <w:r>
        <w:rPr>
          <w:sz w:val="24"/>
        </w:rPr>
        <w:t>(a)(3)(ii)</w:t>
      </w:r>
      <w:r>
        <w:rPr>
          <w:spacing w:val="-9"/>
          <w:sz w:val="24"/>
        </w:rPr>
        <w:t xml:space="preserve"> </w:t>
      </w:r>
      <w:r>
        <w:rPr>
          <w:sz w:val="24"/>
        </w:rPr>
        <w:t>through</w:t>
      </w:r>
      <w:r>
        <w:rPr>
          <w:spacing w:val="-6"/>
          <w:sz w:val="24"/>
        </w:rPr>
        <w:t xml:space="preserve"> </w:t>
      </w:r>
      <w:r>
        <w:rPr>
          <w:sz w:val="24"/>
        </w:rPr>
        <w:t>(b)(2).</w:t>
      </w:r>
      <w:r>
        <w:rPr>
          <w:spacing w:val="53"/>
          <w:sz w:val="24"/>
        </w:rPr>
        <w:t xml:space="preserve"> </w:t>
      </w:r>
      <w:r>
        <w:rPr>
          <w:sz w:val="24"/>
        </w:rPr>
        <w:t>[No</w:t>
      </w:r>
      <w:r>
        <w:rPr>
          <w:spacing w:val="-6"/>
          <w:sz w:val="24"/>
        </w:rPr>
        <w:t xml:space="preserve"> </w:t>
      </w:r>
      <w:r>
        <w:rPr>
          <w:spacing w:val="-2"/>
          <w:sz w:val="24"/>
        </w:rPr>
        <w:t>change.]</w:t>
      </w:r>
    </w:p>
    <w:p w14:paraId="217E4077" w14:textId="77777777" w:rsidR="009D0692" w:rsidRDefault="00D22DBB">
      <w:pPr>
        <w:pStyle w:val="ListParagraph"/>
        <w:numPr>
          <w:ilvl w:val="3"/>
          <w:numId w:val="43"/>
        </w:numPr>
        <w:tabs>
          <w:tab w:val="left" w:pos="2519"/>
        </w:tabs>
        <w:ind w:left="1439" w:right="1500" w:firstLine="360"/>
        <w:rPr>
          <w:sz w:val="24"/>
        </w:rPr>
      </w:pPr>
      <w:r>
        <w:rPr>
          <w:sz w:val="24"/>
        </w:rPr>
        <w:t>Subparagraph (b)(3).</w:t>
      </w:r>
      <w:r>
        <w:rPr>
          <w:spacing w:val="40"/>
          <w:sz w:val="24"/>
        </w:rPr>
        <w:t xml:space="preserve"> </w:t>
      </w:r>
      <w:r>
        <w:rPr>
          <w:sz w:val="24"/>
        </w:rPr>
        <w:t>Add the following sentence: If, after a review of the request and supporting data, the Executive Officer finds that the request</w:t>
      </w:r>
      <w:r>
        <w:rPr>
          <w:spacing w:val="-2"/>
          <w:sz w:val="24"/>
        </w:rPr>
        <w:t xml:space="preserve"> </w:t>
      </w:r>
      <w:r>
        <w:rPr>
          <w:sz w:val="24"/>
        </w:rPr>
        <w:t>raises</w:t>
      </w:r>
      <w:r>
        <w:rPr>
          <w:spacing w:val="-3"/>
          <w:sz w:val="24"/>
        </w:rPr>
        <w:t xml:space="preserve"> </w:t>
      </w:r>
      <w:r>
        <w:rPr>
          <w:sz w:val="24"/>
        </w:rPr>
        <w:t>a</w:t>
      </w:r>
      <w:r>
        <w:rPr>
          <w:spacing w:val="-4"/>
          <w:sz w:val="24"/>
        </w:rPr>
        <w:t xml:space="preserve"> </w:t>
      </w:r>
      <w:r>
        <w:rPr>
          <w:sz w:val="24"/>
        </w:rPr>
        <w:t>substantial</w:t>
      </w:r>
      <w:r>
        <w:rPr>
          <w:spacing w:val="-6"/>
          <w:sz w:val="24"/>
        </w:rPr>
        <w:t xml:space="preserve"> </w:t>
      </w:r>
      <w:r>
        <w:rPr>
          <w:sz w:val="24"/>
        </w:rPr>
        <w:t>factual</w:t>
      </w:r>
      <w:r>
        <w:rPr>
          <w:spacing w:val="-3"/>
          <w:sz w:val="24"/>
        </w:rPr>
        <w:t xml:space="preserve"> </w:t>
      </w:r>
      <w:r>
        <w:rPr>
          <w:sz w:val="24"/>
        </w:rPr>
        <w:t>issue,</w:t>
      </w:r>
      <w:r>
        <w:rPr>
          <w:spacing w:val="-5"/>
          <w:sz w:val="24"/>
        </w:rPr>
        <w:t xml:space="preserve"> </w:t>
      </w:r>
      <w:r>
        <w:rPr>
          <w:sz w:val="24"/>
        </w:rPr>
        <w:t>he</w:t>
      </w:r>
      <w:r>
        <w:rPr>
          <w:spacing w:val="-7"/>
          <w:sz w:val="24"/>
        </w:rPr>
        <w:t xml:space="preserve"> </w:t>
      </w:r>
      <w:r>
        <w:rPr>
          <w:sz w:val="24"/>
        </w:rPr>
        <w:t>shall</w:t>
      </w:r>
      <w:r>
        <w:rPr>
          <w:spacing w:val="-3"/>
          <w:sz w:val="24"/>
        </w:rPr>
        <w:t xml:space="preserve"> </w:t>
      </w:r>
      <w:r>
        <w:rPr>
          <w:sz w:val="24"/>
        </w:rPr>
        <w:t>provide</w:t>
      </w:r>
      <w:r>
        <w:rPr>
          <w:spacing w:val="-2"/>
          <w:sz w:val="24"/>
        </w:rPr>
        <w:t xml:space="preserve"> </w:t>
      </w:r>
      <w:r>
        <w:rPr>
          <w:sz w:val="24"/>
        </w:rPr>
        <w:t>the</w:t>
      </w:r>
      <w:r>
        <w:rPr>
          <w:spacing w:val="-4"/>
          <w:sz w:val="24"/>
        </w:rPr>
        <w:t xml:space="preserve"> </w:t>
      </w:r>
      <w:r>
        <w:rPr>
          <w:sz w:val="24"/>
        </w:rPr>
        <w:t>manufacturer</w:t>
      </w:r>
      <w:r>
        <w:rPr>
          <w:spacing w:val="-6"/>
          <w:sz w:val="24"/>
        </w:rPr>
        <w:t xml:space="preserve"> </w:t>
      </w:r>
      <w:r>
        <w:rPr>
          <w:sz w:val="24"/>
        </w:rPr>
        <w:t>a hearing in accordance with title 17, CCR, §60040, et seq.,</w:t>
      </w:r>
      <w:r>
        <w:rPr>
          <w:spacing w:val="40"/>
          <w:sz w:val="24"/>
        </w:rPr>
        <w:t xml:space="preserve"> </w:t>
      </w:r>
      <w:r>
        <w:rPr>
          <w:sz w:val="24"/>
        </w:rPr>
        <w:t>with respect to such issue.</w:t>
      </w:r>
    </w:p>
    <w:p w14:paraId="037BD273" w14:textId="77777777" w:rsidR="009D0692" w:rsidRDefault="00D22DBB">
      <w:pPr>
        <w:pStyle w:val="ListParagraph"/>
        <w:numPr>
          <w:ilvl w:val="3"/>
          <w:numId w:val="43"/>
        </w:numPr>
        <w:tabs>
          <w:tab w:val="left" w:pos="2519"/>
        </w:tabs>
        <w:ind w:left="2519"/>
        <w:rPr>
          <w:sz w:val="24"/>
        </w:rPr>
      </w:pPr>
      <w:r>
        <w:rPr>
          <w:sz w:val="24"/>
        </w:rPr>
        <w:t>Subparagraph</w:t>
      </w:r>
      <w:r>
        <w:rPr>
          <w:spacing w:val="-4"/>
          <w:sz w:val="24"/>
        </w:rPr>
        <w:t xml:space="preserve"> </w:t>
      </w:r>
      <w:r>
        <w:rPr>
          <w:sz w:val="24"/>
        </w:rPr>
        <w:t>(b)(4).</w:t>
      </w:r>
      <w:r>
        <w:rPr>
          <w:spacing w:val="57"/>
          <w:sz w:val="24"/>
        </w:rPr>
        <w:t xml:space="preserve"> </w:t>
      </w:r>
      <w:r>
        <w:rPr>
          <w:sz w:val="24"/>
        </w:rPr>
        <w:t>[No</w:t>
      </w:r>
      <w:r>
        <w:rPr>
          <w:spacing w:val="-3"/>
          <w:sz w:val="24"/>
        </w:rPr>
        <w:t xml:space="preserve"> </w:t>
      </w:r>
      <w:r>
        <w:rPr>
          <w:spacing w:val="-2"/>
          <w:sz w:val="24"/>
        </w:rPr>
        <w:t>change.]</w:t>
      </w:r>
    </w:p>
    <w:p w14:paraId="4045489D" w14:textId="77777777" w:rsidR="009D0692" w:rsidRDefault="009D0692">
      <w:pPr>
        <w:pStyle w:val="ListParagraph"/>
        <w:rPr>
          <w:sz w:val="24"/>
        </w:rPr>
        <w:sectPr w:rsidR="009D0692">
          <w:pgSz w:w="12240" w:h="15840"/>
          <w:pgMar w:top="1360" w:right="0" w:bottom="1620" w:left="1080" w:header="0" w:footer="1424" w:gutter="0"/>
          <w:cols w:space="720"/>
        </w:sectPr>
      </w:pPr>
    </w:p>
    <w:p w14:paraId="3CFF89C6" w14:textId="77777777" w:rsidR="009D0692" w:rsidRDefault="00D22DBB">
      <w:pPr>
        <w:pStyle w:val="ListParagraph"/>
        <w:numPr>
          <w:ilvl w:val="3"/>
          <w:numId w:val="43"/>
        </w:numPr>
        <w:tabs>
          <w:tab w:val="left" w:pos="2519"/>
        </w:tabs>
        <w:spacing w:before="75"/>
        <w:ind w:left="1439" w:right="1641" w:firstLine="360"/>
        <w:rPr>
          <w:sz w:val="24"/>
        </w:rPr>
      </w:pPr>
      <w:r>
        <w:rPr>
          <w:sz w:val="24"/>
        </w:rPr>
        <w:lastRenderedPageBreak/>
        <w:t>Subparagraph</w:t>
      </w:r>
      <w:r>
        <w:rPr>
          <w:spacing w:val="-3"/>
          <w:sz w:val="24"/>
        </w:rPr>
        <w:t xml:space="preserve"> </w:t>
      </w:r>
      <w:r>
        <w:rPr>
          <w:sz w:val="24"/>
        </w:rPr>
        <w:t>(b)(4)(i).</w:t>
      </w:r>
      <w:r>
        <w:rPr>
          <w:spacing w:val="40"/>
          <w:sz w:val="24"/>
        </w:rPr>
        <w:t xml:space="preserve"> </w:t>
      </w:r>
      <w:r>
        <w:rPr>
          <w:sz w:val="24"/>
        </w:rPr>
        <w:t>Add</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beginning of the paragraph:</w:t>
      </w:r>
      <w:r>
        <w:rPr>
          <w:spacing w:val="40"/>
          <w:sz w:val="24"/>
        </w:rPr>
        <w:t xml:space="preserve"> </w:t>
      </w:r>
      <w:r>
        <w:rPr>
          <w:sz w:val="24"/>
        </w:rPr>
        <w:t xml:space="preserve">Request a hearing under title 17, CCR, §60040, et seq.; </w:t>
      </w:r>
      <w:r>
        <w:rPr>
          <w:spacing w:val="-4"/>
          <w:sz w:val="24"/>
        </w:rPr>
        <w:t>or…</w:t>
      </w:r>
    </w:p>
    <w:p w14:paraId="3255497F" w14:textId="77777777" w:rsidR="009D0692" w:rsidRDefault="00D22DBB">
      <w:pPr>
        <w:pStyle w:val="ListParagraph"/>
        <w:numPr>
          <w:ilvl w:val="3"/>
          <w:numId w:val="43"/>
        </w:numPr>
        <w:tabs>
          <w:tab w:val="left" w:pos="2519"/>
        </w:tabs>
        <w:ind w:left="2519"/>
        <w:rPr>
          <w:sz w:val="24"/>
        </w:rPr>
      </w:pPr>
      <w:r>
        <w:rPr>
          <w:sz w:val="24"/>
        </w:rPr>
        <w:t>Subparagraph</w:t>
      </w:r>
      <w:r>
        <w:rPr>
          <w:spacing w:val="-7"/>
          <w:sz w:val="24"/>
        </w:rPr>
        <w:t xml:space="preserve"> </w:t>
      </w:r>
      <w:r>
        <w:rPr>
          <w:sz w:val="24"/>
        </w:rPr>
        <w:t>(b)(4)(ii)</w:t>
      </w:r>
      <w:r>
        <w:rPr>
          <w:spacing w:val="-9"/>
          <w:sz w:val="24"/>
        </w:rPr>
        <w:t xml:space="preserve"> </w:t>
      </w:r>
      <w:r>
        <w:rPr>
          <w:sz w:val="24"/>
        </w:rPr>
        <w:t>through</w:t>
      </w:r>
      <w:r>
        <w:rPr>
          <w:spacing w:val="-7"/>
          <w:sz w:val="24"/>
        </w:rPr>
        <w:t xml:space="preserve"> </w:t>
      </w:r>
      <w:r>
        <w:rPr>
          <w:sz w:val="24"/>
        </w:rPr>
        <w:t>(b)(5).</w:t>
      </w:r>
      <w:r>
        <w:rPr>
          <w:spacing w:val="53"/>
          <w:sz w:val="24"/>
        </w:rPr>
        <w:t xml:space="preserve"> </w:t>
      </w:r>
      <w:r>
        <w:rPr>
          <w:sz w:val="24"/>
        </w:rPr>
        <w:t>No</w:t>
      </w:r>
      <w:r>
        <w:rPr>
          <w:spacing w:val="-6"/>
          <w:sz w:val="24"/>
        </w:rPr>
        <w:t xml:space="preserve"> </w:t>
      </w:r>
      <w:r>
        <w:rPr>
          <w:spacing w:val="-2"/>
          <w:sz w:val="24"/>
        </w:rPr>
        <w:t>change.</w:t>
      </w:r>
    </w:p>
    <w:p w14:paraId="0CF15B71" w14:textId="77777777" w:rsidR="009D0692" w:rsidRDefault="00D22DBB">
      <w:pPr>
        <w:pStyle w:val="ListParagraph"/>
        <w:numPr>
          <w:ilvl w:val="3"/>
          <w:numId w:val="43"/>
        </w:numPr>
        <w:tabs>
          <w:tab w:val="left" w:pos="2519"/>
        </w:tabs>
        <w:ind w:left="1440" w:right="1445" w:firstLine="360"/>
        <w:rPr>
          <w:sz w:val="24"/>
        </w:rPr>
      </w:pPr>
      <w:r>
        <w:rPr>
          <w:sz w:val="24"/>
        </w:rPr>
        <w:t>Subparagraph</w:t>
      </w:r>
      <w:r>
        <w:rPr>
          <w:spacing w:val="-3"/>
          <w:sz w:val="24"/>
        </w:rPr>
        <w:t xml:space="preserve"> </w:t>
      </w:r>
      <w:r>
        <w:rPr>
          <w:sz w:val="24"/>
        </w:rPr>
        <w:t>(b)(5)(i).</w:t>
      </w:r>
      <w:r>
        <w:rPr>
          <w:spacing w:val="-3"/>
          <w:sz w:val="24"/>
        </w:rPr>
        <w:t xml:space="preserve"> </w:t>
      </w:r>
      <w:r>
        <w:rPr>
          <w:sz w:val="24"/>
        </w:rPr>
        <w:t>Add</w:t>
      </w:r>
      <w:r>
        <w:rPr>
          <w:spacing w:val="-5"/>
          <w:sz w:val="24"/>
        </w:rPr>
        <w:t xml:space="preserve"> </w:t>
      </w:r>
      <w:r>
        <w:rPr>
          <w:sz w:val="24"/>
        </w:rPr>
        <w:t>the</w:t>
      </w:r>
      <w:r>
        <w:rPr>
          <w:spacing w:val="-7"/>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5"/>
          <w:sz w:val="24"/>
        </w:rPr>
        <w:t xml:space="preserve"> </w:t>
      </w:r>
      <w:r>
        <w:rPr>
          <w:sz w:val="24"/>
        </w:rPr>
        <w:t>the</w:t>
      </w:r>
      <w:r>
        <w:rPr>
          <w:spacing w:val="-5"/>
          <w:sz w:val="24"/>
        </w:rPr>
        <w:t xml:space="preserve"> </w:t>
      </w:r>
      <w:r>
        <w:rPr>
          <w:sz w:val="24"/>
        </w:rPr>
        <w:t>beginning</w:t>
      </w:r>
      <w:r>
        <w:rPr>
          <w:spacing w:val="-5"/>
          <w:sz w:val="24"/>
        </w:rPr>
        <w:t xml:space="preserve"> </w:t>
      </w:r>
      <w:r>
        <w:rPr>
          <w:sz w:val="24"/>
        </w:rPr>
        <w:t>of the paragraph:</w:t>
      </w:r>
      <w:r>
        <w:rPr>
          <w:spacing w:val="40"/>
          <w:sz w:val="24"/>
        </w:rPr>
        <w:t xml:space="preserve"> </w:t>
      </w:r>
      <w:r>
        <w:rPr>
          <w:sz w:val="24"/>
        </w:rPr>
        <w:t>Request a hearing under title</w:t>
      </w:r>
      <w:r>
        <w:rPr>
          <w:spacing w:val="-2"/>
          <w:sz w:val="24"/>
        </w:rPr>
        <w:t xml:space="preserve"> </w:t>
      </w:r>
      <w:r>
        <w:rPr>
          <w:sz w:val="24"/>
        </w:rPr>
        <w:t>17, CCR, §60040, et seq.;</w:t>
      </w:r>
      <w:r>
        <w:rPr>
          <w:spacing w:val="40"/>
          <w:sz w:val="24"/>
        </w:rPr>
        <w:t xml:space="preserve"> </w:t>
      </w:r>
      <w:r>
        <w:rPr>
          <w:sz w:val="24"/>
        </w:rPr>
        <w:t>or…</w:t>
      </w:r>
    </w:p>
    <w:p w14:paraId="224DAA69" w14:textId="77777777" w:rsidR="009D0692" w:rsidRDefault="00D22DBB">
      <w:pPr>
        <w:pStyle w:val="BodyText"/>
        <w:tabs>
          <w:tab w:val="left" w:pos="2519"/>
        </w:tabs>
        <w:spacing w:before="1"/>
        <w:ind w:left="1800"/>
      </w:pPr>
      <w:r>
        <w:rPr>
          <w:spacing w:val="-4"/>
        </w:rPr>
        <w:t>1.9.</w:t>
      </w:r>
      <w:r>
        <w:tab/>
        <w:t>Subparagraph</w:t>
      </w:r>
      <w:r>
        <w:rPr>
          <w:spacing w:val="-7"/>
        </w:rPr>
        <w:t xml:space="preserve"> </w:t>
      </w:r>
      <w:r>
        <w:t>(b)(5)(ii)</w:t>
      </w:r>
      <w:r>
        <w:rPr>
          <w:spacing w:val="-8"/>
        </w:rPr>
        <w:t xml:space="preserve"> </w:t>
      </w:r>
      <w:r>
        <w:t>through</w:t>
      </w:r>
      <w:r>
        <w:rPr>
          <w:spacing w:val="-7"/>
        </w:rPr>
        <w:t xml:space="preserve"> </w:t>
      </w:r>
      <w:r>
        <w:t>(c)(5).</w:t>
      </w:r>
      <w:r>
        <w:rPr>
          <w:spacing w:val="54"/>
        </w:rPr>
        <w:t xml:space="preserve"> </w:t>
      </w:r>
      <w:r>
        <w:t>[No</w:t>
      </w:r>
      <w:r>
        <w:rPr>
          <w:spacing w:val="-8"/>
        </w:rPr>
        <w:t xml:space="preserve"> </w:t>
      </w:r>
      <w:r>
        <w:rPr>
          <w:spacing w:val="-2"/>
        </w:rPr>
        <w:t>change.]</w:t>
      </w:r>
    </w:p>
    <w:p w14:paraId="188F4601" w14:textId="77777777" w:rsidR="009D0692" w:rsidRDefault="00D22DBB">
      <w:pPr>
        <w:pStyle w:val="ListParagraph"/>
        <w:numPr>
          <w:ilvl w:val="1"/>
          <w:numId w:val="31"/>
        </w:numPr>
        <w:tabs>
          <w:tab w:val="left" w:pos="2519"/>
        </w:tabs>
        <w:ind w:right="1459" w:firstLine="360"/>
        <w:rPr>
          <w:sz w:val="24"/>
        </w:rPr>
      </w:pPr>
      <w:r>
        <w:rPr>
          <w:sz w:val="24"/>
        </w:rPr>
        <w:t>Subparagraph</w:t>
      </w:r>
      <w:r>
        <w:rPr>
          <w:spacing w:val="-3"/>
          <w:sz w:val="24"/>
        </w:rPr>
        <w:t xml:space="preserve"> </w:t>
      </w:r>
      <w:r>
        <w:rPr>
          <w:sz w:val="24"/>
        </w:rPr>
        <w:t>(c)(5)(i).</w:t>
      </w:r>
      <w:r>
        <w:rPr>
          <w:spacing w:val="-4"/>
          <w:sz w:val="24"/>
        </w:rPr>
        <w:t xml:space="preserve"> </w:t>
      </w:r>
      <w:r>
        <w:rPr>
          <w:sz w:val="24"/>
        </w:rPr>
        <w:t>Add</w:t>
      </w:r>
      <w:r>
        <w:rPr>
          <w:spacing w:val="-5"/>
          <w:sz w:val="24"/>
        </w:rPr>
        <w:t xml:space="preserve"> </w:t>
      </w:r>
      <w:r>
        <w:rPr>
          <w:sz w:val="24"/>
        </w:rPr>
        <w:t>the</w:t>
      </w:r>
      <w:r>
        <w:rPr>
          <w:spacing w:val="-7"/>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6"/>
          <w:sz w:val="24"/>
        </w:rPr>
        <w:t xml:space="preserve"> </w:t>
      </w:r>
      <w:r>
        <w:rPr>
          <w:sz w:val="24"/>
        </w:rPr>
        <w:t>the</w:t>
      </w:r>
      <w:r>
        <w:rPr>
          <w:spacing w:val="-5"/>
          <w:sz w:val="24"/>
        </w:rPr>
        <w:t xml:space="preserve"> </w:t>
      </w:r>
      <w:r>
        <w:rPr>
          <w:sz w:val="24"/>
        </w:rPr>
        <w:t>beginning</w:t>
      </w:r>
      <w:r>
        <w:rPr>
          <w:spacing w:val="-5"/>
          <w:sz w:val="24"/>
        </w:rPr>
        <w:t xml:space="preserve"> </w:t>
      </w:r>
      <w:r>
        <w:rPr>
          <w:sz w:val="24"/>
        </w:rPr>
        <w:t>of the paragraph:</w:t>
      </w:r>
      <w:r>
        <w:rPr>
          <w:spacing w:val="40"/>
          <w:sz w:val="24"/>
        </w:rPr>
        <w:t xml:space="preserve"> </w:t>
      </w:r>
      <w:r>
        <w:rPr>
          <w:sz w:val="24"/>
        </w:rPr>
        <w:t>Be made only after the manufacturer concerned has been offered an opportunity for a hearing conducted in accordance with title 17, CCR, §60040, et seq. hereof; and …</w:t>
      </w:r>
    </w:p>
    <w:p w14:paraId="4B7D4F42" w14:textId="77777777" w:rsidR="009D0692" w:rsidRDefault="00D22DBB">
      <w:pPr>
        <w:pStyle w:val="ListParagraph"/>
        <w:numPr>
          <w:ilvl w:val="1"/>
          <w:numId w:val="31"/>
        </w:numPr>
        <w:tabs>
          <w:tab w:val="left" w:pos="2519"/>
        </w:tabs>
        <w:ind w:left="2519" w:hanging="719"/>
        <w:rPr>
          <w:sz w:val="24"/>
        </w:rPr>
      </w:pPr>
      <w:r>
        <w:rPr>
          <w:sz w:val="24"/>
        </w:rPr>
        <w:t>Subparagraph</w:t>
      </w:r>
      <w:r>
        <w:rPr>
          <w:spacing w:val="-4"/>
          <w:sz w:val="24"/>
        </w:rPr>
        <w:t xml:space="preserve"> </w:t>
      </w:r>
      <w:r>
        <w:rPr>
          <w:sz w:val="24"/>
        </w:rPr>
        <w:t>(c)(5)(ii).</w:t>
      </w:r>
      <w:r>
        <w:rPr>
          <w:spacing w:val="57"/>
          <w:sz w:val="24"/>
        </w:rPr>
        <w:t xml:space="preserve"> </w:t>
      </w:r>
      <w:r>
        <w:rPr>
          <w:sz w:val="24"/>
        </w:rPr>
        <w:t>[No</w:t>
      </w:r>
      <w:r>
        <w:rPr>
          <w:spacing w:val="-4"/>
          <w:sz w:val="24"/>
        </w:rPr>
        <w:t xml:space="preserve"> </w:t>
      </w:r>
      <w:r>
        <w:rPr>
          <w:spacing w:val="-2"/>
          <w:sz w:val="24"/>
        </w:rPr>
        <w:t>change.]</w:t>
      </w:r>
    </w:p>
    <w:p w14:paraId="215667FA" w14:textId="77777777" w:rsidR="009D0692" w:rsidRDefault="00D22DBB">
      <w:pPr>
        <w:pStyle w:val="ListParagraph"/>
        <w:numPr>
          <w:ilvl w:val="1"/>
          <w:numId w:val="31"/>
        </w:numPr>
        <w:tabs>
          <w:tab w:val="left" w:pos="2519"/>
        </w:tabs>
        <w:ind w:right="1511" w:firstLine="360"/>
        <w:rPr>
          <w:sz w:val="24"/>
        </w:rPr>
      </w:pPr>
      <w:r>
        <w:rPr>
          <w:sz w:val="24"/>
        </w:rPr>
        <w:t>Subparagraph (c)(6).</w:t>
      </w:r>
      <w:r>
        <w:rPr>
          <w:spacing w:val="40"/>
          <w:sz w:val="24"/>
        </w:rPr>
        <w:t xml:space="preserve"> </w:t>
      </w:r>
      <w:r>
        <w:rPr>
          <w:sz w:val="24"/>
        </w:rPr>
        <w:t>Add the following sentence: The manufacturer may request in the form and manner specified in paragraph (b)(3) of this section that any determination made by the Executive Officer under paragraph (c)(1) of this section to withhold or deny certification be reviewed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hearing</w:t>
      </w:r>
      <w:r>
        <w:rPr>
          <w:spacing w:val="-7"/>
          <w:sz w:val="24"/>
        </w:rPr>
        <w:t xml:space="preserve"> </w:t>
      </w:r>
      <w:r>
        <w:rPr>
          <w:sz w:val="24"/>
        </w:rPr>
        <w:t>conducted</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title</w:t>
      </w:r>
      <w:r>
        <w:rPr>
          <w:spacing w:val="-3"/>
          <w:sz w:val="24"/>
        </w:rPr>
        <w:t xml:space="preserve"> </w:t>
      </w:r>
      <w:r>
        <w:rPr>
          <w:sz w:val="24"/>
        </w:rPr>
        <w:t>17,</w:t>
      </w:r>
      <w:r>
        <w:rPr>
          <w:spacing w:val="-3"/>
          <w:sz w:val="24"/>
        </w:rPr>
        <w:t xml:space="preserve"> </w:t>
      </w:r>
      <w:r>
        <w:rPr>
          <w:sz w:val="24"/>
        </w:rPr>
        <w:t>CCR,</w:t>
      </w:r>
      <w:r>
        <w:rPr>
          <w:spacing w:val="-3"/>
          <w:sz w:val="24"/>
        </w:rPr>
        <w:t xml:space="preserve"> </w:t>
      </w:r>
      <w:r>
        <w:rPr>
          <w:sz w:val="24"/>
        </w:rPr>
        <w:t>§60040,</w:t>
      </w:r>
      <w:r>
        <w:rPr>
          <w:spacing w:val="-6"/>
          <w:sz w:val="24"/>
        </w:rPr>
        <w:t xml:space="preserve"> </w:t>
      </w:r>
      <w:r>
        <w:rPr>
          <w:sz w:val="24"/>
        </w:rPr>
        <w:t>et seq.</w:t>
      </w:r>
      <w:r>
        <w:rPr>
          <w:spacing w:val="40"/>
          <w:sz w:val="24"/>
        </w:rPr>
        <w:t xml:space="preserve"> </w:t>
      </w:r>
      <w:r>
        <w:rPr>
          <w:sz w:val="24"/>
        </w:rPr>
        <w:t>If the Executive Officer finds, after a review of the request and supporting data, that the request raises a substantial factual issue, he will grant the request with respect to such issue.</w:t>
      </w:r>
    </w:p>
    <w:p w14:paraId="0ADFA2DD" w14:textId="77777777" w:rsidR="009D0692" w:rsidRDefault="00D22DBB">
      <w:pPr>
        <w:pStyle w:val="ListParagraph"/>
        <w:numPr>
          <w:ilvl w:val="1"/>
          <w:numId w:val="31"/>
        </w:numPr>
        <w:tabs>
          <w:tab w:val="left" w:pos="2519"/>
        </w:tabs>
        <w:ind w:left="2519" w:hanging="719"/>
        <w:rPr>
          <w:sz w:val="24"/>
        </w:rPr>
      </w:pPr>
      <w:r>
        <w:rPr>
          <w:sz w:val="24"/>
        </w:rPr>
        <w:t>Subparagraphs</w:t>
      </w:r>
      <w:r>
        <w:rPr>
          <w:spacing w:val="-4"/>
          <w:sz w:val="24"/>
        </w:rPr>
        <w:t xml:space="preserve"> </w:t>
      </w:r>
      <w:r>
        <w:rPr>
          <w:sz w:val="24"/>
        </w:rPr>
        <w:t>(d)</w:t>
      </w:r>
      <w:r>
        <w:rPr>
          <w:spacing w:val="-6"/>
          <w:sz w:val="24"/>
        </w:rPr>
        <w:t xml:space="preserve"> </w:t>
      </w:r>
      <w:r>
        <w:rPr>
          <w:sz w:val="24"/>
        </w:rPr>
        <w:t>through</w:t>
      </w:r>
      <w:r>
        <w:rPr>
          <w:spacing w:val="-2"/>
          <w:sz w:val="24"/>
        </w:rPr>
        <w:t xml:space="preserve"> </w:t>
      </w:r>
      <w:r>
        <w:rPr>
          <w:sz w:val="24"/>
        </w:rPr>
        <w:t>(e).</w:t>
      </w:r>
      <w:r>
        <w:rPr>
          <w:spacing w:val="60"/>
          <w:sz w:val="24"/>
        </w:rPr>
        <w:t xml:space="preserve"> </w:t>
      </w:r>
      <w:r>
        <w:rPr>
          <w:sz w:val="24"/>
        </w:rPr>
        <w:t>[No</w:t>
      </w:r>
      <w:r>
        <w:rPr>
          <w:spacing w:val="-2"/>
          <w:sz w:val="24"/>
        </w:rPr>
        <w:t xml:space="preserve"> change.]</w:t>
      </w:r>
    </w:p>
    <w:p w14:paraId="40779EE0" w14:textId="77777777" w:rsidR="009D0692" w:rsidRDefault="00D22DBB">
      <w:pPr>
        <w:pStyle w:val="ListParagraph"/>
        <w:numPr>
          <w:ilvl w:val="1"/>
          <w:numId w:val="31"/>
        </w:numPr>
        <w:tabs>
          <w:tab w:val="left" w:pos="2519"/>
        </w:tabs>
        <w:ind w:right="1482" w:firstLine="360"/>
        <w:rPr>
          <w:sz w:val="24"/>
        </w:rPr>
      </w:pPr>
      <w:r>
        <w:rPr>
          <w:sz w:val="24"/>
        </w:rPr>
        <w:t>Delete</w:t>
      </w:r>
      <w:r>
        <w:rPr>
          <w:spacing w:val="-3"/>
          <w:sz w:val="24"/>
        </w:rPr>
        <w:t xml:space="preserve"> </w:t>
      </w:r>
      <w:r>
        <w:rPr>
          <w:sz w:val="24"/>
        </w:rPr>
        <w:t>subparagraph</w:t>
      </w:r>
      <w:r>
        <w:rPr>
          <w:spacing w:val="-3"/>
          <w:sz w:val="24"/>
        </w:rPr>
        <w:t xml:space="preserve"> </w:t>
      </w:r>
      <w:r>
        <w:rPr>
          <w:sz w:val="24"/>
        </w:rPr>
        <w:t>(f)</w:t>
      </w:r>
      <w:r>
        <w:rPr>
          <w:spacing w:val="-5"/>
          <w:sz w:val="24"/>
        </w:rPr>
        <w:t xml:space="preserve"> </w:t>
      </w:r>
      <w:r>
        <w:rPr>
          <w:sz w:val="24"/>
        </w:rPr>
        <w:t>and</w:t>
      </w:r>
      <w:r>
        <w:rPr>
          <w:spacing w:val="-3"/>
          <w:sz w:val="24"/>
        </w:rPr>
        <w:t xml:space="preserve"> </w:t>
      </w:r>
      <w:r>
        <w:rPr>
          <w:sz w:val="24"/>
        </w:rPr>
        <w:t>replace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All</w:t>
      </w:r>
      <w:r>
        <w:rPr>
          <w:spacing w:val="-4"/>
          <w:sz w:val="24"/>
        </w:rPr>
        <w:t xml:space="preserve"> </w:t>
      </w:r>
      <w:r>
        <w:rPr>
          <w:sz w:val="24"/>
        </w:rPr>
        <w:t>medium- duty diesel cycle engines used in vehicles up to 14,000 pounds GVW must have an on-board diagnostic system as required in title 13, CCR §1968 et seq, as applicable.</w:t>
      </w:r>
    </w:p>
    <w:p w14:paraId="4816BFC1" w14:textId="77777777" w:rsidR="009D0692" w:rsidRDefault="009D0692">
      <w:pPr>
        <w:pStyle w:val="BodyText"/>
      </w:pPr>
    </w:p>
    <w:p w14:paraId="2BC73AC9" w14:textId="77777777" w:rsidR="009D0692" w:rsidRDefault="00D22DBB">
      <w:pPr>
        <w:pStyle w:val="ListParagraph"/>
        <w:numPr>
          <w:ilvl w:val="2"/>
          <w:numId w:val="43"/>
        </w:numPr>
        <w:tabs>
          <w:tab w:val="left" w:pos="1798"/>
        </w:tabs>
        <w:ind w:left="1798" w:hanging="358"/>
        <w:rPr>
          <w:sz w:val="24"/>
        </w:rPr>
      </w:pPr>
      <w:r>
        <w:rPr>
          <w:b/>
          <w:sz w:val="24"/>
        </w:rPr>
        <w:t>§86.007-30</w:t>
      </w:r>
      <w:r>
        <w:rPr>
          <w:sz w:val="24"/>
        </w:rPr>
        <w:t>.</w:t>
      </w:r>
      <w:r>
        <w:rPr>
          <w:spacing w:val="57"/>
          <w:sz w:val="24"/>
        </w:rPr>
        <w:t xml:space="preserve"> </w:t>
      </w:r>
      <w:r>
        <w:rPr>
          <w:sz w:val="24"/>
        </w:rPr>
        <w:t>February</w:t>
      </w:r>
      <w:r>
        <w:rPr>
          <w:spacing w:val="-6"/>
          <w:sz w:val="24"/>
        </w:rPr>
        <w:t xml:space="preserve"> </w:t>
      </w:r>
      <w:r>
        <w:rPr>
          <w:sz w:val="24"/>
        </w:rPr>
        <w:t>24,</w:t>
      </w:r>
      <w:r>
        <w:rPr>
          <w:spacing w:val="-6"/>
          <w:sz w:val="24"/>
        </w:rPr>
        <w:t xml:space="preserve"> </w:t>
      </w:r>
      <w:r>
        <w:rPr>
          <w:sz w:val="24"/>
        </w:rPr>
        <w:t>2009.</w:t>
      </w:r>
      <w:r>
        <w:rPr>
          <w:spacing w:val="58"/>
          <w:sz w:val="24"/>
        </w:rPr>
        <w:t xml:space="preserve"> </w:t>
      </w:r>
      <w:r>
        <w:rPr>
          <w:sz w:val="24"/>
        </w:rPr>
        <w:t>Amend</w:t>
      </w:r>
      <w:r>
        <w:rPr>
          <w:spacing w:val="-5"/>
          <w:sz w:val="24"/>
        </w:rPr>
        <w:t xml:space="preserve"> </w:t>
      </w:r>
      <w:r>
        <w:rPr>
          <w:sz w:val="24"/>
        </w:rPr>
        <w:t>as</w:t>
      </w:r>
      <w:r>
        <w:rPr>
          <w:spacing w:val="-6"/>
          <w:sz w:val="24"/>
        </w:rPr>
        <w:t xml:space="preserve"> </w:t>
      </w:r>
      <w:r>
        <w:rPr>
          <w:spacing w:val="-2"/>
          <w:sz w:val="24"/>
        </w:rPr>
        <w:t>follows:</w:t>
      </w:r>
    </w:p>
    <w:p w14:paraId="15270B89" w14:textId="77777777" w:rsidR="009D0692" w:rsidRDefault="00D22DBB">
      <w:pPr>
        <w:pStyle w:val="ListParagraph"/>
        <w:numPr>
          <w:ilvl w:val="1"/>
          <w:numId w:val="30"/>
        </w:numPr>
        <w:tabs>
          <w:tab w:val="left" w:pos="2519"/>
        </w:tabs>
        <w:ind w:left="2519" w:hanging="719"/>
        <w:rPr>
          <w:sz w:val="24"/>
        </w:rPr>
      </w:pPr>
      <w:r>
        <w:rPr>
          <w:sz w:val="24"/>
        </w:rPr>
        <w:t>Subparagraphs</w:t>
      </w:r>
      <w:r>
        <w:rPr>
          <w:spacing w:val="-4"/>
          <w:sz w:val="24"/>
        </w:rPr>
        <w:t xml:space="preserve"> </w:t>
      </w:r>
      <w:r>
        <w:rPr>
          <w:sz w:val="24"/>
        </w:rPr>
        <w:t>(a)</w:t>
      </w:r>
      <w:r>
        <w:rPr>
          <w:spacing w:val="-7"/>
          <w:sz w:val="24"/>
        </w:rPr>
        <w:t xml:space="preserve"> </w:t>
      </w:r>
      <w:r>
        <w:rPr>
          <w:sz w:val="24"/>
        </w:rPr>
        <w:t>through</w:t>
      </w:r>
      <w:r>
        <w:rPr>
          <w:spacing w:val="-2"/>
          <w:sz w:val="24"/>
        </w:rPr>
        <w:t xml:space="preserve"> </w:t>
      </w:r>
      <w:r>
        <w:rPr>
          <w:sz w:val="24"/>
        </w:rPr>
        <w:t>(a)(2).</w:t>
      </w:r>
      <w:r>
        <w:rPr>
          <w:spacing w:val="59"/>
          <w:sz w:val="24"/>
        </w:rPr>
        <w:t xml:space="preserve"> </w:t>
      </w:r>
      <w:r>
        <w:rPr>
          <w:sz w:val="24"/>
        </w:rPr>
        <w:t>[No</w:t>
      </w:r>
      <w:r>
        <w:rPr>
          <w:spacing w:val="-4"/>
          <w:sz w:val="24"/>
        </w:rPr>
        <w:t xml:space="preserve"> </w:t>
      </w:r>
      <w:r>
        <w:rPr>
          <w:spacing w:val="-2"/>
          <w:sz w:val="24"/>
        </w:rPr>
        <w:t>change.]</w:t>
      </w:r>
    </w:p>
    <w:p w14:paraId="15F24A6F" w14:textId="77777777" w:rsidR="009D0692" w:rsidRDefault="00D22DBB">
      <w:pPr>
        <w:pStyle w:val="ListParagraph"/>
        <w:numPr>
          <w:ilvl w:val="1"/>
          <w:numId w:val="30"/>
        </w:numPr>
        <w:tabs>
          <w:tab w:val="left" w:pos="2519"/>
        </w:tabs>
        <w:ind w:left="1440" w:right="1742" w:firstLine="360"/>
        <w:rPr>
          <w:sz w:val="24"/>
        </w:rPr>
      </w:pP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sentence</w:t>
      </w:r>
      <w:r>
        <w:rPr>
          <w:spacing w:val="-5"/>
          <w:sz w:val="24"/>
        </w:rPr>
        <w:t xml:space="preserve"> </w:t>
      </w:r>
      <w:r>
        <w:rPr>
          <w:sz w:val="24"/>
        </w:rPr>
        <w:t>to</w:t>
      </w:r>
      <w:r>
        <w:rPr>
          <w:spacing w:val="-3"/>
          <w:sz w:val="24"/>
        </w:rPr>
        <w:t xml:space="preserve"> </w:t>
      </w:r>
      <w:r>
        <w:rPr>
          <w:sz w:val="24"/>
        </w:rPr>
        <w:t>subparagraph</w:t>
      </w:r>
      <w:r>
        <w:rPr>
          <w:spacing w:val="-5"/>
          <w:sz w:val="24"/>
        </w:rPr>
        <w:t xml:space="preserve"> </w:t>
      </w:r>
      <w:r>
        <w:rPr>
          <w:sz w:val="24"/>
        </w:rPr>
        <w:t>(a)(3)(i).</w:t>
      </w:r>
      <w:r>
        <w:rPr>
          <w:spacing w:val="40"/>
          <w:sz w:val="24"/>
        </w:rPr>
        <w:t xml:space="preserve"> </w:t>
      </w:r>
      <w:r>
        <w:rPr>
          <w:sz w:val="24"/>
        </w:rPr>
        <w:t>For</w:t>
      </w:r>
      <w:r>
        <w:rPr>
          <w:spacing w:val="-5"/>
          <w:sz w:val="24"/>
        </w:rPr>
        <w:t xml:space="preserve"> </w:t>
      </w:r>
      <w:r>
        <w:rPr>
          <w:sz w:val="24"/>
        </w:rPr>
        <w:t>heavy- duty engines certified under the provisions of section I.11.B.4 of these test procedures two certificates will be issued, one for each fueling mode.</w:t>
      </w:r>
      <w:r>
        <w:rPr>
          <w:spacing w:val="40"/>
          <w:sz w:val="24"/>
        </w:rPr>
        <w:t xml:space="preserve"> </w:t>
      </w:r>
      <w:r>
        <w:rPr>
          <w:sz w:val="24"/>
        </w:rPr>
        <w:t>[No change to remainder of paragraph.]</w:t>
      </w:r>
    </w:p>
    <w:p w14:paraId="0B1E38A1" w14:textId="77777777" w:rsidR="009D0692" w:rsidRDefault="00D22DBB">
      <w:pPr>
        <w:pStyle w:val="ListParagraph"/>
        <w:numPr>
          <w:ilvl w:val="1"/>
          <w:numId w:val="30"/>
        </w:numPr>
        <w:tabs>
          <w:tab w:val="left" w:pos="2519"/>
        </w:tabs>
        <w:ind w:left="2519"/>
        <w:rPr>
          <w:sz w:val="24"/>
        </w:rPr>
      </w:pPr>
      <w:r>
        <w:rPr>
          <w:sz w:val="24"/>
        </w:rPr>
        <w:t>Subparagraphs</w:t>
      </w:r>
      <w:r>
        <w:rPr>
          <w:spacing w:val="-7"/>
          <w:sz w:val="24"/>
        </w:rPr>
        <w:t xml:space="preserve"> </w:t>
      </w:r>
      <w:r>
        <w:rPr>
          <w:sz w:val="24"/>
        </w:rPr>
        <w:t>(a)(3)(ii)</w:t>
      </w:r>
      <w:r>
        <w:rPr>
          <w:spacing w:val="-9"/>
          <w:sz w:val="24"/>
        </w:rPr>
        <w:t xml:space="preserve"> </w:t>
      </w:r>
      <w:r>
        <w:rPr>
          <w:sz w:val="24"/>
        </w:rPr>
        <w:t>through</w:t>
      </w:r>
      <w:r>
        <w:rPr>
          <w:spacing w:val="-6"/>
          <w:sz w:val="24"/>
        </w:rPr>
        <w:t xml:space="preserve"> </w:t>
      </w:r>
      <w:r>
        <w:rPr>
          <w:sz w:val="24"/>
        </w:rPr>
        <w:t>(b)(2).</w:t>
      </w:r>
      <w:r>
        <w:rPr>
          <w:spacing w:val="53"/>
          <w:sz w:val="24"/>
        </w:rPr>
        <w:t xml:space="preserve"> </w:t>
      </w:r>
      <w:r>
        <w:rPr>
          <w:sz w:val="24"/>
        </w:rPr>
        <w:t>[No</w:t>
      </w:r>
      <w:r>
        <w:rPr>
          <w:spacing w:val="-6"/>
          <w:sz w:val="24"/>
        </w:rPr>
        <w:t xml:space="preserve"> </w:t>
      </w:r>
      <w:r>
        <w:rPr>
          <w:spacing w:val="-2"/>
          <w:sz w:val="24"/>
        </w:rPr>
        <w:t>change.]</w:t>
      </w:r>
    </w:p>
    <w:p w14:paraId="216F23B9" w14:textId="77777777" w:rsidR="009D0692" w:rsidRDefault="00D22DBB">
      <w:pPr>
        <w:pStyle w:val="ListParagraph"/>
        <w:numPr>
          <w:ilvl w:val="1"/>
          <w:numId w:val="30"/>
        </w:numPr>
        <w:tabs>
          <w:tab w:val="left" w:pos="2519"/>
        </w:tabs>
        <w:ind w:left="1439" w:right="1500" w:firstLine="360"/>
        <w:rPr>
          <w:sz w:val="24"/>
        </w:rPr>
      </w:pPr>
      <w:r>
        <w:rPr>
          <w:sz w:val="24"/>
        </w:rPr>
        <w:t>Subparagraph (b)(3).</w:t>
      </w:r>
      <w:r>
        <w:rPr>
          <w:spacing w:val="40"/>
          <w:sz w:val="24"/>
        </w:rPr>
        <w:t xml:space="preserve"> </w:t>
      </w:r>
      <w:r>
        <w:rPr>
          <w:sz w:val="24"/>
        </w:rPr>
        <w:t>Add the following sentence: If, after a review of the request and supporting data, the Executive Officer finds that the request</w:t>
      </w:r>
      <w:r>
        <w:rPr>
          <w:spacing w:val="-2"/>
          <w:sz w:val="24"/>
        </w:rPr>
        <w:t xml:space="preserve"> </w:t>
      </w:r>
      <w:r>
        <w:rPr>
          <w:sz w:val="24"/>
        </w:rPr>
        <w:t>raises</w:t>
      </w:r>
      <w:r>
        <w:rPr>
          <w:spacing w:val="-3"/>
          <w:sz w:val="24"/>
        </w:rPr>
        <w:t xml:space="preserve"> </w:t>
      </w:r>
      <w:r>
        <w:rPr>
          <w:sz w:val="24"/>
        </w:rPr>
        <w:t>a</w:t>
      </w:r>
      <w:r>
        <w:rPr>
          <w:spacing w:val="-4"/>
          <w:sz w:val="24"/>
        </w:rPr>
        <w:t xml:space="preserve"> </w:t>
      </w:r>
      <w:r>
        <w:rPr>
          <w:sz w:val="24"/>
        </w:rPr>
        <w:t>substantial</w:t>
      </w:r>
      <w:r>
        <w:rPr>
          <w:spacing w:val="-6"/>
          <w:sz w:val="24"/>
        </w:rPr>
        <w:t xml:space="preserve"> </w:t>
      </w:r>
      <w:r>
        <w:rPr>
          <w:sz w:val="24"/>
        </w:rPr>
        <w:t>factual</w:t>
      </w:r>
      <w:r>
        <w:rPr>
          <w:spacing w:val="-3"/>
          <w:sz w:val="24"/>
        </w:rPr>
        <w:t xml:space="preserve"> </w:t>
      </w:r>
      <w:r>
        <w:rPr>
          <w:sz w:val="24"/>
        </w:rPr>
        <w:t>issue,</w:t>
      </w:r>
      <w:r>
        <w:rPr>
          <w:spacing w:val="-5"/>
          <w:sz w:val="24"/>
        </w:rPr>
        <w:t xml:space="preserve"> </w:t>
      </w:r>
      <w:r>
        <w:rPr>
          <w:sz w:val="24"/>
        </w:rPr>
        <w:t>he</w:t>
      </w:r>
      <w:r>
        <w:rPr>
          <w:spacing w:val="-7"/>
          <w:sz w:val="24"/>
        </w:rPr>
        <w:t xml:space="preserve"> </w:t>
      </w:r>
      <w:r>
        <w:rPr>
          <w:sz w:val="24"/>
        </w:rPr>
        <w:t>shall</w:t>
      </w:r>
      <w:r>
        <w:rPr>
          <w:spacing w:val="-3"/>
          <w:sz w:val="24"/>
        </w:rPr>
        <w:t xml:space="preserve"> </w:t>
      </w:r>
      <w:r>
        <w:rPr>
          <w:sz w:val="24"/>
        </w:rPr>
        <w:t>provide</w:t>
      </w:r>
      <w:r>
        <w:rPr>
          <w:spacing w:val="-2"/>
          <w:sz w:val="24"/>
        </w:rPr>
        <w:t xml:space="preserve"> </w:t>
      </w:r>
      <w:r>
        <w:rPr>
          <w:sz w:val="24"/>
        </w:rPr>
        <w:t>the</w:t>
      </w:r>
      <w:r>
        <w:rPr>
          <w:spacing w:val="-4"/>
          <w:sz w:val="24"/>
        </w:rPr>
        <w:t xml:space="preserve"> </w:t>
      </w:r>
      <w:r>
        <w:rPr>
          <w:sz w:val="24"/>
        </w:rPr>
        <w:t>manufacturer</w:t>
      </w:r>
      <w:r>
        <w:rPr>
          <w:spacing w:val="-6"/>
          <w:sz w:val="24"/>
        </w:rPr>
        <w:t xml:space="preserve"> </w:t>
      </w:r>
      <w:r>
        <w:rPr>
          <w:sz w:val="24"/>
        </w:rPr>
        <w:t>a hearing in accordance with title 17, CCR, §60040, et seq.,</w:t>
      </w:r>
      <w:r>
        <w:rPr>
          <w:spacing w:val="40"/>
          <w:sz w:val="24"/>
        </w:rPr>
        <w:t xml:space="preserve"> </w:t>
      </w:r>
      <w:r>
        <w:rPr>
          <w:sz w:val="24"/>
        </w:rPr>
        <w:t>with respect to such issue.</w:t>
      </w:r>
    </w:p>
    <w:p w14:paraId="3FBA42A1" w14:textId="77777777" w:rsidR="009D0692" w:rsidRDefault="00D22DBB">
      <w:pPr>
        <w:pStyle w:val="ListParagraph"/>
        <w:numPr>
          <w:ilvl w:val="1"/>
          <w:numId w:val="30"/>
        </w:numPr>
        <w:tabs>
          <w:tab w:val="left" w:pos="2519"/>
        </w:tabs>
        <w:ind w:left="2519"/>
        <w:rPr>
          <w:sz w:val="24"/>
        </w:rPr>
      </w:pPr>
      <w:r>
        <w:rPr>
          <w:sz w:val="24"/>
        </w:rPr>
        <w:t>Subparagraph</w:t>
      </w:r>
      <w:r>
        <w:rPr>
          <w:spacing w:val="-4"/>
          <w:sz w:val="24"/>
        </w:rPr>
        <w:t xml:space="preserve"> </w:t>
      </w:r>
      <w:r>
        <w:rPr>
          <w:sz w:val="24"/>
        </w:rPr>
        <w:t>(b)(4).</w:t>
      </w:r>
      <w:r>
        <w:rPr>
          <w:spacing w:val="57"/>
          <w:sz w:val="24"/>
        </w:rPr>
        <w:t xml:space="preserve"> </w:t>
      </w:r>
      <w:r>
        <w:rPr>
          <w:sz w:val="24"/>
        </w:rPr>
        <w:t>[No</w:t>
      </w:r>
      <w:r>
        <w:rPr>
          <w:spacing w:val="-3"/>
          <w:sz w:val="24"/>
        </w:rPr>
        <w:t xml:space="preserve"> </w:t>
      </w:r>
      <w:r>
        <w:rPr>
          <w:spacing w:val="-2"/>
          <w:sz w:val="24"/>
        </w:rPr>
        <w:t>change.]</w:t>
      </w:r>
    </w:p>
    <w:p w14:paraId="679AECD5" w14:textId="77777777" w:rsidR="009D0692" w:rsidRDefault="00D22DBB">
      <w:pPr>
        <w:pStyle w:val="ListParagraph"/>
        <w:numPr>
          <w:ilvl w:val="1"/>
          <w:numId w:val="30"/>
        </w:numPr>
        <w:tabs>
          <w:tab w:val="left" w:pos="2519"/>
        </w:tabs>
        <w:ind w:left="1439" w:right="1641" w:firstLine="360"/>
        <w:rPr>
          <w:sz w:val="24"/>
        </w:rPr>
      </w:pPr>
      <w:r>
        <w:rPr>
          <w:sz w:val="24"/>
        </w:rPr>
        <w:t>Subparagraph</w:t>
      </w:r>
      <w:r>
        <w:rPr>
          <w:spacing w:val="-3"/>
          <w:sz w:val="24"/>
        </w:rPr>
        <w:t xml:space="preserve"> </w:t>
      </w:r>
      <w:r>
        <w:rPr>
          <w:sz w:val="24"/>
        </w:rPr>
        <w:t>(b)(4)(i).</w:t>
      </w:r>
      <w:r>
        <w:rPr>
          <w:spacing w:val="40"/>
          <w:sz w:val="24"/>
        </w:rPr>
        <w:t xml:space="preserve"> </w:t>
      </w:r>
      <w:r>
        <w:rPr>
          <w:sz w:val="24"/>
        </w:rPr>
        <w:t>Add</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beginning of the paragraph:</w:t>
      </w:r>
      <w:r>
        <w:rPr>
          <w:spacing w:val="40"/>
          <w:sz w:val="24"/>
        </w:rPr>
        <w:t xml:space="preserve"> </w:t>
      </w:r>
      <w:r>
        <w:rPr>
          <w:sz w:val="24"/>
        </w:rPr>
        <w:t xml:space="preserve">Request a hearing under title 17, CCR, §60040, et seq.; </w:t>
      </w:r>
      <w:r>
        <w:rPr>
          <w:spacing w:val="-4"/>
          <w:sz w:val="24"/>
        </w:rPr>
        <w:t>or…</w:t>
      </w:r>
    </w:p>
    <w:p w14:paraId="3D7C991F" w14:textId="77777777" w:rsidR="009D0692" w:rsidRDefault="00D22DBB">
      <w:pPr>
        <w:pStyle w:val="ListParagraph"/>
        <w:numPr>
          <w:ilvl w:val="1"/>
          <w:numId w:val="30"/>
        </w:numPr>
        <w:tabs>
          <w:tab w:val="left" w:pos="2519"/>
        </w:tabs>
        <w:ind w:left="2519"/>
        <w:rPr>
          <w:sz w:val="24"/>
        </w:rPr>
      </w:pPr>
      <w:r>
        <w:rPr>
          <w:sz w:val="24"/>
        </w:rPr>
        <w:t>Subparagraph</w:t>
      </w:r>
      <w:r>
        <w:rPr>
          <w:spacing w:val="-7"/>
          <w:sz w:val="24"/>
        </w:rPr>
        <w:t xml:space="preserve"> </w:t>
      </w:r>
      <w:r>
        <w:rPr>
          <w:sz w:val="24"/>
        </w:rPr>
        <w:t>(b)(4)(ii)</w:t>
      </w:r>
      <w:r>
        <w:rPr>
          <w:spacing w:val="-8"/>
          <w:sz w:val="24"/>
        </w:rPr>
        <w:t xml:space="preserve"> </w:t>
      </w:r>
      <w:r>
        <w:rPr>
          <w:sz w:val="24"/>
        </w:rPr>
        <w:t>through</w:t>
      </w:r>
      <w:r>
        <w:rPr>
          <w:spacing w:val="-7"/>
          <w:sz w:val="24"/>
        </w:rPr>
        <w:t xml:space="preserve"> </w:t>
      </w:r>
      <w:r>
        <w:rPr>
          <w:sz w:val="24"/>
        </w:rPr>
        <w:t>(b)(5).</w:t>
      </w:r>
      <w:r>
        <w:rPr>
          <w:spacing w:val="52"/>
          <w:sz w:val="24"/>
        </w:rPr>
        <w:t xml:space="preserve"> </w:t>
      </w:r>
      <w:r>
        <w:rPr>
          <w:sz w:val="24"/>
        </w:rPr>
        <w:t>[No</w:t>
      </w:r>
      <w:r>
        <w:rPr>
          <w:spacing w:val="-6"/>
          <w:sz w:val="24"/>
        </w:rPr>
        <w:t xml:space="preserve"> </w:t>
      </w:r>
      <w:r>
        <w:rPr>
          <w:spacing w:val="-2"/>
          <w:sz w:val="24"/>
        </w:rPr>
        <w:t>change.]</w:t>
      </w:r>
    </w:p>
    <w:p w14:paraId="700B09C2" w14:textId="77777777" w:rsidR="009D0692" w:rsidRDefault="009D0692">
      <w:pPr>
        <w:pStyle w:val="ListParagraph"/>
        <w:rPr>
          <w:sz w:val="24"/>
        </w:rPr>
        <w:sectPr w:rsidR="009D0692">
          <w:pgSz w:w="12240" w:h="15840"/>
          <w:pgMar w:top="1360" w:right="0" w:bottom="1620" w:left="1080" w:header="0" w:footer="1424" w:gutter="0"/>
          <w:cols w:space="720"/>
        </w:sectPr>
      </w:pPr>
    </w:p>
    <w:p w14:paraId="72824CF6" w14:textId="77777777" w:rsidR="009D0692" w:rsidRDefault="00D22DBB">
      <w:pPr>
        <w:pStyle w:val="ListParagraph"/>
        <w:numPr>
          <w:ilvl w:val="1"/>
          <w:numId w:val="30"/>
        </w:numPr>
        <w:tabs>
          <w:tab w:val="left" w:pos="2519"/>
        </w:tabs>
        <w:spacing w:before="75"/>
        <w:ind w:left="1440" w:right="1445" w:firstLine="360"/>
        <w:rPr>
          <w:sz w:val="24"/>
        </w:rPr>
      </w:pPr>
      <w:r>
        <w:rPr>
          <w:sz w:val="24"/>
        </w:rPr>
        <w:lastRenderedPageBreak/>
        <w:t>Subparagraph</w:t>
      </w:r>
      <w:r>
        <w:rPr>
          <w:spacing w:val="-3"/>
          <w:sz w:val="24"/>
        </w:rPr>
        <w:t xml:space="preserve"> </w:t>
      </w:r>
      <w:r>
        <w:rPr>
          <w:sz w:val="24"/>
        </w:rPr>
        <w:t>(b)(5)(i).</w:t>
      </w:r>
      <w:r>
        <w:rPr>
          <w:spacing w:val="-3"/>
          <w:sz w:val="24"/>
        </w:rPr>
        <w:t xml:space="preserve"> </w:t>
      </w:r>
      <w:r>
        <w:rPr>
          <w:sz w:val="24"/>
        </w:rPr>
        <w:t>Add</w:t>
      </w:r>
      <w:r>
        <w:rPr>
          <w:spacing w:val="-5"/>
          <w:sz w:val="24"/>
        </w:rPr>
        <w:t xml:space="preserve"> </w:t>
      </w:r>
      <w:r>
        <w:rPr>
          <w:sz w:val="24"/>
        </w:rPr>
        <w:t>the</w:t>
      </w:r>
      <w:r>
        <w:rPr>
          <w:spacing w:val="-7"/>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6"/>
          <w:sz w:val="24"/>
        </w:rPr>
        <w:t xml:space="preserve"> </w:t>
      </w:r>
      <w:r>
        <w:rPr>
          <w:sz w:val="24"/>
        </w:rPr>
        <w:t>the</w:t>
      </w:r>
      <w:r>
        <w:rPr>
          <w:spacing w:val="-5"/>
          <w:sz w:val="24"/>
        </w:rPr>
        <w:t xml:space="preserve"> </w:t>
      </w:r>
      <w:r>
        <w:rPr>
          <w:sz w:val="24"/>
        </w:rPr>
        <w:t>beginning</w:t>
      </w:r>
      <w:r>
        <w:rPr>
          <w:spacing w:val="-5"/>
          <w:sz w:val="24"/>
        </w:rPr>
        <w:t xml:space="preserve"> </w:t>
      </w:r>
      <w:r>
        <w:rPr>
          <w:sz w:val="24"/>
        </w:rPr>
        <w:t>of the paragraph:</w:t>
      </w:r>
      <w:r>
        <w:rPr>
          <w:spacing w:val="40"/>
          <w:sz w:val="24"/>
        </w:rPr>
        <w:t xml:space="preserve"> </w:t>
      </w:r>
      <w:r>
        <w:rPr>
          <w:sz w:val="24"/>
        </w:rPr>
        <w:t>Request a hearing under title</w:t>
      </w:r>
      <w:r>
        <w:rPr>
          <w:spacing w:val="-2"/>
          <w:sz w:val="24"/>
        </w:rPr>
        <w:t xml:space="preserve"> </w:t>
      </w:r>
      <w:r>
        <w:rPr>
          <w:sz w:val="24"/>
        </w:rPr>
        <w:t>17, CCR, §60040, et seq.;</w:t>
      </w:r>
      <w:r>
        <w:rPr>
          <w:spacing w:val="40"/>
          <w:sz w:val="24"/>
        </w:rPr>
        <w:t xml:space="preserve"> </w:t>
      </w:r>
      <w:r>
        <w:rPr>
          <w:sz w:val="24"/>
        </w:rPr>
        <w:t>or…</w:t>
      </w:r>
    </w:p>
    <w:p w14:paraId="0BCF7261" w14:textId="77777777" w:rsidR="009D0692" w:rsidRDefault="00D22DBB">
      <w:pPr>
        <w:pStyle w:val="BodyText"/>
        <w:tabs>
          <w:tab w:val="left" w:pos="2519"/>
        </w:tabs>
        <w:ind w:left="1800"/>
      </w:pPr>
      <w:r>
        <w:rPr>
          <w:spacing w:val="-4"/>
        </w:rPr>
        <w:t>1.9.</w:t>
      </w:r>
      <w:r>
        <w:tab/>
        <w:t>Subparagraph</w:t>
      </w:r>
      <w:r>
        <w:rPr>
          <w:spacing w:val="-7"/>
        </w:rPr>
        <w:t xml:space="preserve"> </w:t>
      </w:r>
      <w:r>
        <w:t>(b)(5)(ii)</w:t>
      </w:r>
      <w:r>
        <w:rPr>
          <w:spacing w:val="-8"/>
        </w:rPr>
        <w:t xml:space="preserve"> </w:t>
      </w:r>
      <w:r>
        <w:t>through</w:t>
      </w:r>
      <w:r>
        <w:rPr>
          <w:spacing w:val="-7"/>
        </w:rPr>
        <w:t xml:space="preserve"> </w:t>
      </w:r>
      <w:r>
        <w:t>(c)(5).</w:t>
      </w:r>
      <w:r>
        <w:rPr>
          <w:spacing w:val="54"/>
        </w:rPr>
        <w:t xml:space="preserve"> </w:t>
      </w:r>
      <w:r>
        <w:t>[No</w:t>
      </w:r>
      <w:r>
        <w:rPr>
          <w:spacing w:val="-8"/>
        </w:rPr>
        <w:t xml:space="preserve"> </w:t>
      </w:r>
      <w:r>
        <w:rPr>
          <w:spacing w:val="-2"/>
        </w:rPr>
        <w:t>change.]</w:t>
      </w:r>
    </w:p>
    <w:p w14:paraId="3063B434" w14:textId="77777777" w:rsidR="009D0692" w:rsidRDefault="00D22DBB">
      <w:pPr>
        <w:pStyle w:val="ListParagraph"/>
        <w:numPr>
          <w:ilvl w:val="1"/>
          <w:numId w:val="29"/>
        </w:numPr>
        <w:tabs>
          <w:tab w:val="left" w:pos="2519"/>
        </w:tabs>
        <w:ind w:right="1461" w:firstLine="360"/>
        <w:rPr>
          <w:sz w:val="24"/>
        </w:rPr>
      </w:pPr>
      <w:r>
        <w:rPr>
          <w:sz w:val="24"/>
        </w:rPr>
        <w:t>Subparagraph</w:t>
      </w:r>
      <w:r>
        <w:rPr>
          <w:spacing w:val="-3"/>
          <w:sz w:val="24"/>
        </w:rPr>
        <w:t xml:space="preserve"> </w:t>
      </w:r>
      <w:r>
        <w:rPr>
          <w:sz w:val="24"/>
        </w:rPr>
        <w:t>(c)(5)(i).</w:t>
      </w:r>
      <w:r>
        <w:rPr>
          <w:spacing w:val="-4"/>
          <w:sz w:val="24"/>
        </w:rPr>
        <w:t xml:space="preserve"> </w:t>
      </w:r>
      <w:r>
        <w:rPr>
          <w:sz w:val="24"/>
        </w:rPr>
        <w:t>Add</w:t>
      </w:r>
      <w:r>
        <w:rPr>
          <w:spacing w:val="-5"/>
          <w:sz w:val="24"/>
        </w:rPr>
        <w:t xml:space="preserve"> </w:t>
      </w:r>
      <w:r>
        <w:rPr>
          <w:sz w:val="24"/>
        </w:rPr>
        <w:t>the</w:t>
      </w:r>
      <w:r>
        <w:rPr>
          <w:spacing w:val="-8"/>
          <w:sz w:val="24"/>
        </w:rPr>
        <w:t xml:space="preserve"> </w:t>
      </w:r>
      <w:r>
        <w:rPr>
          <w:sz w:val="24"/>
        </w:rPr>
        <w:t>following</w:t>
      </w:r>
      <w:r>
        <w:rPr>
          <w:spacing w:val="-5"/>
          <w:sz w:val="24"/>
        </w:rPr>
        <w:t xml:space="preserve"> </w:t>
      </w:r>
      <w:r>
        <w:rPr>
          <w:sz w:val="24"/>
        </w:rPr>
        <w:t>phrase</w:t>
      </w:r>
      <w:r>
        <w:rPr>
          <w:spacing w:val="-3"/>
          <w:sz w:val="24"/>
        </w:rPr>
        <w:t xml:space="preserve"> </w:t>
      </w:r>
      <w:r>
        <w:rPr>
          <w:sz w:val="24"/>
        </w:rPr>
        <w:t>at</w:t>
      </w:r>
      <w:r>
        <w:rPr>
          <w:spacing w:val="-6"/>
          <w:sz w:val="24"/>
        </w:rPr>
        <w:t xml:space="preserve"> </w:t>
      </w:r>
      <w:r>
        <w:rPr>
          <w:sz w:val="24"/>
        </w:rPr>
        <w:t>the</w:t>
      </w:r>
      <w:r>
        <w:rPr>
          <w:spacing w:val="-5"/>
          <w:sz w:val="24"/>
        </w:rPr>
        <w:t xml:space="preserve"> </w:t>
      </w:r>
      <w:r>
        <w:rPr>
          <w:sz w:val="24"/>
        </w:rPr>
        <w:t>beginning</w:t>
      </w:r>
      <w:r>
        <w:rPr>
          <w:spacing w:val="-5"/>
          <w:sz w:val="24"/>
        </w:rPr>
        <w:t xml:space="preserve"> </w:t>
      </w:r>
      <w:r>
        <w:rPr>
          <w:sz w:val="24"/>
        </w:rPr>
        <w:t>of the paragraph:</w:t>
      </w:r>
      <w:r>
        <w:rPr>
          <w:spacing w:val="40"/>
          <w:sz w:val="24"/>
        </w:rPr>
        <w:t xml:space="preserve"> </w:t>
      </w:r>
      <w:r>
        <w:rPr>
          <w:sz w:val="24"/>
        </w:rPr>
        <w:t>Be made only after the manufacturer concerned has been offered an opportunity for a hearing conducted in accordance with title 17, CCR, §60040, et seq. hereof; and …</w:t>
      </w:r>
    </w:p>
    <w:p w14:paraId="7C04F4DF" w14:textId="77777777" w:rsidR="009D0692" w:rsidRDefault="00D22DBB">
      <w:pPr>
        <w:pStyle w:val="ListParagraph"/>
        <w:numPr>
          <w:ilvl w:val="1"/>
          <w:numId w:val="29"/>
        </w:numPr>
        <w:tabs>
          <w:tab w:val="left" w:pos="2519"/>
        </w:tabs>
        <w:spacing w:before="1"/>
        <w:ind w:left="2519" w:hanging="719"/>
        <w:rPr>
          <w:sz w:val="24"/>
        </w:rPr>
      </w:pPr>
      <w:r>
        <w:rPr>
          <w:sz w:val="24"/>
        </w:rPr>
        <w:t>Subparagraph</w:t>
      </w:r>
      <w:r>
        <w:rPr>
          <w:spacing w:val="-4"/>
          <w:sz w:val="24"/>
        </w:rPr>
        <w:t xml:space="preserve"> </w:t>
      </w:r>
      <w:r>
        <w:rPr>
          <w:sz w:val="24"/>
        </w:rPr>
        <w:t>(c)(5)(ii).</w:t>
      </w:r>
      <w:r>
        <w:rPr>
          <w:spacing w:val="57"/>
          <w:sz w:val="24"/>
        </w:rPr>
        <w:t xml:space="preserve"> </w:t>
      </w:r>
      <w:r>
        <w:rPr>
          <w:sz w:val="24"/>
        </w:rPr>
        <w:t>[No</w:t>
      </w:r>
      <w:r>
        <w:rPr>
          <w:spacing w:val="-4"/>
          <w:sz w:val="24"/>
        </w:rPr>
        <w:t xml:space="preserve"> </w:t>
      </w:r>
      <w:r>
        <w:rPr>
          <w:spacing w:val="-2"/>
          <w:sz w:val="24"/>
        </w:rPr>
        <w:t>change.]</w:t>
      </w:r>
    </w:p>
    <w:p w14:paraId="653301E0" w14:textId="77777777" w:rsidR="009D0692" w:rsidRDefault="00D22DBB">
      <w:pPr>
        <w:pStyle w:val="ListParagraph"/>
        <w:numPr>
          <w:ilvl w:val="1"/>
          <w:numId w:val="29"/>
        </w:numPr>
        <w:tabs>
          <w:tab w:val="left" w:pos="2519"/>
        </w:tabs>
        <w:ind w:right="1511" w:firstLine="360"/>
        <w:rPr>
          <w:sz w:val="24"/>
        </w:rPr>
      </w:pPr>
      <w:r>
        <w:rPr>
          <w:sz w:val="24"/>
        </w:rPr>
        <w:t>Subparagraph (c)(6).</w:t>
      </w:r>
      <w:r>
        <w:rPr>
          <w:spacing w:val="40"/>
          <w:sz w:val="24"/>
        </w:rPr>
        <w:t xml:space="preserve"> </w:t>
      </w:r>
      <w:r>
        <w:rPr>
          <w:sz w:val="24"/>
        </w:rPr>
        <w:t>Add the following sentence: The manufacturer may request in the form and manner specified in paragraph (b)(3) of this section that any determination made by the Executive Officer under paragraph (c)(1) of this section to withhold or deny certification be reviewed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hearing</w:t>
      </w:r>
      <w:r>
        <w:rPr>
          <w:spacing w:val="-7"/>
          <w:sz w:val="24"/>
        </w:rPr>
        <w:t xml:space="preserve"> </w:t>
      </w:r>
      <w:r>
        <w:rPr>
          <w:sz w:val="24"/>
        </w:rPr>
        <w:t>conducted</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title</w:t>
      </w:r>
      <w:r>
        <w:rPr>
          <w:spacing w:val="-3"/>
          <w:sz w:val="24"/>
        </w:rPr>
        <w:t xml:space="preserve"> </w:t>
      </w:r>
      <w:r>
        <w:rPr>
          <w:sz w:val="24"/>
        </w:rPr>
        <w:t>17,</w:t>
      </w:r>
      <w:r>
        <w:rPr>
          <w:spacing w:val="-3"/>
          <w:sz w:val="24"/>
        </w:rPr>
        <w:t xml:space="preserve"> </w:t>
      </w:r>
      <w:r>
        <w:rPr>
          <w:sz w:val="24"/>
        </w:rPr>
        <w:t>CCR,</w:t>
      </w:r>
      <w:r>
        <w:rPr>
          <w:spacing w:val="-3"/>
          <w:sz w:val="24"/>
        </w:rPr>
        <w:t xml:space="preserve"> </w:t>
      </w:r>
      <w:r>
        <w:rPr>
          <w:sz w:val="24"/>
        </w:rPr>
        <w:t>§60040,</w:t>
      </w:r>
      <w:r>
        <w:rPr>
          <w:spacing w:val="-6"/>
          <w:sz w:val="24"/>
        </w:rPr>
        <w:t xml:space="preserve"> </w:t>
      </w:r>
      <w:r>
        <w:rPr>
          <w:sz w:val="24"/>
        </w:rPr>
        <w:t>et seq.</w:t>
      </w:r>
      <w:r>
        <w:rPr>
          <w:spacing w:val="40"/>
          <w:sz w:val="24"/>
        </w:rPr>
        <w:t xml:space="preserve"> </w:t>
      </w:r>
      <w:r>
        <w:rPr>
          <w:sz w:val="24"/>
        </w:rPr>
        <w:t>If the Executive Officer finds, after a review of the request and supporting data, that the request raises a substantial factual issue, he will grant the request with respect to such issue.</w:t>
      </w:r>
    </w:p>
    <w:p w14:paraId="70DBD9BF" w14:textId="77777777" w:rsidR="009D0692" w:rsidRDefault="00D22DBB">
      <w:pPr>
        <w:pStyle w:val="ListParagraph"/>
        <w:numPr>
          <w:ilvl w:val="1"/>
          <w:numId w:val="29"/>
        </w:numPr>
        <w:tabs>
          <w:tab w:val="left" w:pos="2519"/>
        </w:tabs>
        <w:ind w:left="2519" w:hanging="719"/>
        <w:rPr>
          <w:sz w:val="24"/>
        </w:rPr>
      </w:pPr>
      <w:r>
        <w:rPr>
          <w:sz w:val="24"/>
        </w:rPr>
        <w:t>Subparagraphs</w:t>
      </w:r>
      <w:r>
        <w:rPr>
          <w:spacing w:val="-4"/>
          <w:sz w:val="24"/>
        </w:rPr>
        <w:t xml:space="preserve"> </w:t>
      </w:r>
      <w:r>
        <w:rPr>
          <w:sz w:val="24"/>
        </w:rPr>
        <w:t>(d)</w:t>
      </w:r>
      <w:r>
        <w:rPr>
          <w:spacing w:val="-6"/>
          <w:sz w:val="24"/>
        </w:rPr>
        <w:t xml:space="preserve"> </w:t>
      </w:r>
      <w:r>
        <w:rPr>
          <w:sz w:val="24"/>
        </w:rPr>
        <w:t>through</w:t>
      </w:r>
      <w:r>
        <w:rPr>
          <w:spacing w:val="-2"/>
          <w:sz w:val="24"/>
        </w:rPr>
        <w:t xml:space="preserve"> </w:t>
      </w:r>
      <w:r>
        <w:rPr>
          <w:sz w:val="24"/>
        </w:rPr>
        <w:t>(e).</w:t>
      </w:r>
      <w:r>
        <w:rPr>
          <w:spacing w:val="60"/>
          <w:sz w:val="24"/>
        </w:rPr>
        <w:t xml:space="preserve"> </w:t>
      </w:r>
      <w:r>
        <w:rPr>
          <w:sz w:val="24"/>
        </w:rPr>
        <w:t>[No</w:t>
      </w:r>
      <w:r>
        <w:rPr>
          <w:spacing w:val="-2"/>
          <w:sz w:val="24"/>
        </w:rPr>
        <w:t xml:space="preserve"> change.]</w:t>
      </w:r>
    </w:p>
    <w:p w14:paraId="3D3D5964" w14:textId="77777777" w:rsidR="009D0692" w:rsidRDefault="00D22DBB">
      <w:pPr>
        <w:pStyle w:val="ListParagraph"/>
        <w:numPr>
          <w:ilvl w:val="1"/>
          <w:numId w:val="29"/>
        </w:numPr>
        <w:tabs>
          <w:tab w:val="left" w:pos="2519"/>
        </w:tabs>
        <w:ind w:right="1482" w:firstLine="360"/>
        <w:rPr>
          <w:sz w:val="24"/>
        </w:rPr>
      </w:pPr>
      <w:r>
        <w:rPr>
          <w:sz w:val="24"/>
        </w:rPr>
        <w:t>Delete</w:t>
      </w:r>
      <w:r>
        <w:rPr>
          <w:spacing w:val="-3"/>
          <w:sz w:val="24"/>
        </w:rPr>
        <w:t xml:space="preserve"> </w:t>
      </w:r>
      <w:r>
        <w:rPr>
          <w:sz w:val="24"/>
        </w:rPr>
        <w:t>subparagraph</w:t>
      </w:r>
      <w:r>
        <w:rPr>
          <w:spacing w:val="-3"/>
          <w:sz w:val="24"/>
        </w:rPr>
        <w:t xml:space="preserve"> </w:t>
      </w:r>
      <w:r>
        <w:rPr>
          <w:sz w:val="24"/>
        </w:rPr>
        <w:t>(f)</w:t>
      </w:r>
      <w:r>
        <w:rPr>
          <w:spacing w:val="-5"/>
          <w:sz w:val="24"/>
        </w:rPr>
        <w:t xml:space="preserve"> </w:t>
      </w:r>
      <w:r>
        <w:rPr>
          <w:sz w:val="24"/>
        </w:rPr>
        <w:t>and</w:t>
      </w:r>
      <w:r>
        <w:rPr>
          <w:spacing w:val="-3"/>
          <w:sz w:val="24"/>
        </w:rPr>
        <w:t xml:space="preserve"> </w:t>
      </w:r>
      <w:r>
        <w:rPr>
          <w:sz w:val="24"/>
        </w:rPr>
        <w:t>replace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All</w:t>
      </w:r>
      <w:r>
        <w:rPr>
          <w:spacing w:val="-4"/>
          <w:sz w:val="24"/>
        </w:rPr>
        <w:t xml:space="preserve"> </w:t>
      </w:r>
      <w:r>
        <w:rPr>
          <w:sz w:val="24"/>
        </w:rPr>
        <w:t>medium- duty diesel cycle engines used in vehicles up to 14,000 pounds GVW must have an on-board diagnostic system as required in title 13, CCR §1968 et seq, as applicable.</w:t>
      </w:r>
    </w:p>
    <w:p w14:paraId="759B2578" w14:textId="77777777" w:rsidR="009D0692" w:rsidRDefault="009D0692">
      <w:pPr>
        <w:pStyle w:val="BodyText"/>
      </w:pPr>
    </w:p>
    <w:p w14:paraId="5BF96C1F" w14:textId="77777777" w:rsidR="009D0692" w:rsidRDefault="00D22DBB">
      <w:pPr>
        <w:pStyle w:val="ListParagraph"/>
        <w:numPr>
          <w:ilvl w:val="0"/>
          <w:numId w:val="43"/>
        </w:numPr>
        <w:tabs>
          <w:tab w:val="left" w:pos="717"/>
        </w:tabs>
        <w:ind w:left="717" w:hanging="357"/>
        <w:rPr>
          <w:sz w:val="24"/>
        </w:rPr>
      </w:pPr>
      <w:bookmarkStart w:id="42" w:name="31._Separate_certification._[§86.079-31]"/>
      <w:bookmarkEnd w:id="42"/>
      <w:r>
        <w:rPr>
          <w:sz w:val="24"/>
        </w:rPr>
        <w:t>Separate</w:t>
      </w:r>
      <w:r>
        <w:rPr>
          <w:spacing w:val="-6"/>
          <w:sz w:val="24"/>
        </w:rPr>
        <w:t xml:space="preserve"> </w:t>
      </w:r>
      <w:r>
        <w:rPr>
          <w:sz w:val="24"/>
        </w:rPr>
        <w:t>certification.</w:t>
      </w:r>
      <w:r>
        <w:rPr>
          <w:spacing w:val="-6"/>
          <w:sz w:val="24"/>
        </w:rPr>
        <w:t xml:space="preserve"> </w:t>
      </w:r>
      <w:r>
        <w:rPr>
          <w:sz w:val="24"/>
        </w:rPr>
        <w:t>[§86.079-31]</w:t>
      </w:r>
      <w:r>
        <w:rPr>
          <w:spacing w:val="52"/>
          <w:sz w:val="24"/>
        </w:rPr>
        <w:t xml:space="preserve"> </w:t>
      </w:r>
      <w:r>
        <w:rPr>
          <w:sz w:val="24"/>
        </w:rPr>
        <w:t>September</w:t>
      </w:r>
      <w:r>
        <w:rPr>
          <w:spacing w:val="-7"/>
          <w:sz w:val="24"/>
        </w:rPr>
        <w:t xml:space="preserve"> </w:t>
      </w:r>
      <w:r>
        <w:rPr>
          <w:sz w:val="24"/>
        </w:rPr>
        <w:t>8,</w:t>
      </w:r>
      <w:r>
        <w:rPr>
          <w:spacing w:val="-5"/>
          <w:sz w:val="24"/>
        </w:rPr>
        <w:t xml:space="preserve"> </w:t>
      </w:r>
      <w:r>
        <w:rPr>
          <w:sz w:val="24"/>
        </w:rPr>
        <w:t>1977.</w:t>
      </w:r>
      <w:r>
        <w:rPr>
          <w:spacing w:val="-6"/>
          <w:sz w:val="24"/>
        </w:rPr>
        <w:t xml:space="preserve"> </w:t>
      </w:r>
      <w:r>
        <w:rPr>
          <w:sz w:val="24"/>
        </w:rPr>
        <w:t>[No</w:t>
      </w:r>
      <w:r>
        <w:rPr>
          <w:spacing w:val="-7"/>
          <w:sz w:val="24"/>
        </w:rPr>
        <w:t xml:space="preserve"> </w:t>
      </w:r>
      <w:r>
        <w:rPr>
          <w:spacing w:val="-2"/>
          <w:sz w:val="24"/>
        </w:rPr>
        <w:t>change.]</w:t>
      </w:r>
    </w:p>
    <w:p w14:paraId="0AB5C119" w14:textId="77777777" w:rsidR="009D0692" w:rsidRDefault="009D0692">
      <w:pPr>
        <w:pStyle w:val="BodyText"/>
      </w:pPr>
    </w:p>
    <w:p w14:paraId="79BD9BC5" w14:textId="77777777" w:rsidR="009D0692" w:rsidRDefault="00D22DBB">
      <w:pPr>
        <w:pStyle w:val="ListParagraph"/>
        <w:numPr>
          <w:ilvl w:val="0"/>
          <w:numId w:val="43"/>
        </w:numPr>
        <w:tabs>
          <w:tab w:val="left" w:pos="717"/>
          <w:tab w:val="left" w:pos="720"/>
        </w:tabs>
        <w:ind w:right="1667"/>
        <w:rPr>
          <w:sz w:val="24"/>
        </w:rPr>
      </w:pPr>
      <w:bookmarkStart w:id="43" w:name="32._Addition_of_a_vehicle_or_engine_afte"/>
      <w:bookmarkEnd w:id="43"/>
      <w:r>
        <w:rPr>
          <w:sz w:val="24"/>
        </w:rPr>
        <w:t>Addition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vehicle</w:t>
      </w:r>
      <w:r>
        <w:rPr>
          <w:spacing w:val="-4"/>
          <w:sz w:val="24"/>
        </w:rPr>
        <w:t xml:space="preserve"> </w:t>
      </w:r>
      <w:r>
        <w:rPr>
          <w:sz w:val="24"/>
        </w:rPr>
        <w:t>or</w:t>
      </w:r>
      <w:r>
        <w:rPr>
          <w:spacing w:val="-4"/>
          <w:sz w:val="24"/>
        </w:rPr>
        <w:t xml:space="preserve"> </w:t>
      </w:r>
      <w:r>
        <w:rPr>
          <w:sz w:val="24"/>
        </w:rPr>
        <w:t>engine</w:t>
      </w:r>
      <w:r>
        <w:rPr>
          <w:spacing w:val="-2"/>
          <w:sz w:val="24"/>
        </w:rPr>
        <w:t xml:space="preserve"> </w:t>
      </w:r>
      <w:r>
        <w:rPr>
          <w:sz w:val="24"/>
        </w:rPr>
        <w:t>after</w:t>
      </w:r>
      <w:r>
        <w:rPr>
          <w:spacing w:val="-4"/>
          <w:sz w:val="24"/>
        </w:rPr>
        <w:t xml:space="preserve"> </w:t>
      </w:r>
      <w:r>
        <w:rPr>
          <w:sz w:val="24"/>
        </w:rPr>
        <w:t>certification.</w:t>
      </w:r>
      <w:r>
        <w:rPr>
          <w:spacing w:val="-2"/>
          <w:sz w:val="24"/>
        </w:rPr>
        <w:t xml:space="preserve"> </w:t>
      </w:r>
      <w:r>
        <w:rPr>
          <w:sz w:val="24"/>
        </w:rPr>
        <w:t>[§86.079-32]</w:t>
      </w:r>
      <w:r>
        <w:rPr>
          <w:spacing w:val="40"/>
          <w:sz w:val="24"/>
        </w:rPr>
        <w:t xml:space="preserve"> </w:t>
      </w:r>
      <w:r>
        <w:rPr>
          <w:sz w:val="24"/>
        </w:rPr>
        <w:t>September</w:t>
      </w:r>
      <w:r>
        <w:rPr>
          <w:spacing w:val="-4"/>
          <w:sz w:val="24"/>
        </w:rPr>
        <w:t xml:space="preserve"> </w:t>
      </w:r>
      <w:r>
        <w:rPr>
          <w:sz w:val="24"/>
        </w:rPr>
        <w:t>8,</w:t>
      </w:r>
      <w:r>
        <w:rPr>
          <w:spacing w:val="-5"/>
          <w:sz w:val="24"/>
        </w:rPr>
        <w:t xml:space="preserve"> </w:t>
      </w:r>
      <w:r>
        <w:rPr>
          <w:sz w:val="24"/>
        </w:rPr>
        <w:t>1977. [No change.]</w:t>
      </w:r>
    </w:p>
    <w:p w14:paraId="7A0DBD8A" w14:textId="77777777" w:rsidR="009D0692" w:rsidRDefault="009D0692">
      <w:pPr>
        <w:pStyle w:val="BodyText"/>
      </w:pPr>
    </w:p>
    <w:p w14:paraId="7C2D4367" w14:textId="77777777" w:rsidR="009D0692" w:rsidRDefault="00D22DBB">
      <w:pPr>
        <w:pStyle w:val="ListParagraph"/>
        <w:numPr>
          <w:ilvl w:val="0"/>
          <w:numId w:val="43"/>
        </w:numPr>
        <w:tabs>
          <w:tab w:val="left" w:pos="717"/>
          <w:tab w:val="left" w:pos="720"/>
        </w:tabs>
        <w:ind w:right="1551"/>
        <w:rPr>
          <w:sz w:val="24"/>
        </w:rPr>
      </w:pPr>
      <w:bookmarkStart w:id="44" w:name="33._Changes_to_a_vehicle_or_engine_cover"/>
      <w:bookmarkEnd w:id="44"/>
      <w:r>
        <w:rPr>
          <w:sz w:val="24"/>
        </w:rPr>
        <w:t>Changes</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vehicle</w:t>
      </w:r>
      <w:r>
        <w:rPr>
          <w:spacing w:val="-4"/>
          <w:sz w:val="24"/>
        </w:rPr>
        <w:t xml:space="preserve"> </w:t>
      </w:r>
      <w:r>
        <w:rPr>
          <w:sz w:val="24"/>
        </w:rPr>
        <w:t>or</w:t>
      </w:r>
      <w:r>
        <w:rPr>
          <w:spacing w:val="-4"/>
          <w:sz w:val="24"/>
        </w:rPr>
        <w:t xml:space="preserve"> </w:t>
      </w:r>
      <w:r>
        <w:rPr>
          <w:sz w:val="24"/>
        </w:rPr>
        <w:t>engine</w:t>
      </w:r>
      <w:r>
        <w:rPr>
          <w:spacing w:val="-2"/>
          <w:sz w:val="24"/>
        </w:rPr>
        <w:t xml:space="preserve"> </w:t>
      </w:r>
      <w:r>
        <w:rPr>
          <w:sz w:val="24"/>
        </w:rPr>
        <w:t>covered</w:t>
      </w:r>
      <w:r>
        <w:rPr>
          <w:spacing w:val="-4"/>
          <w:sz w:val="24"/>
        </w:rPr>
        <w:t xml:space="preserve"> </w:t>
      </w:r>
      <w:r>
        <w:rPr>
          <w:sz w:val="24"/>
        </w:rPr>
        <w:t>by</w:t>
      </w:r>
      <w:r>
        <w:rPr>
          <w:spacing w:val="-5"/>
          <w:sz w:val="24"/>
        </w:rPr>
        <w:t xml:space="preserve"> </w:t>
      </w:r>
      <w:r>
        <w:rPr>
          <w:sz w:val="24"/>
        </w:rPr>
        <w:t>certification.</w:t>
      </w:r>
      <w:r>
        <w:rPr>
          <w:spacing w:val="-3"/>
          <w:sz w:val="24"/>
        </w:rPr>
        <w:t xml:space="preserve"> </w:t>
      </w:r>
      <w:r>
        <w:rPr>
          <w:sz w:val="24"/>
        </w:rPr>
        <w:t>[§86.079-33]</w:t>
      </w:r>
      <w:r>
        <w:rPr>
          <w:spacing w:val="40"/>
          <w:sz w:val="24"/>
        </w:rPr>
        <w:t xml:space="preserve"> </w:t>
      </w:r>
      <w:r>
        <w:rPr>
          <w:sz w:val="24"/>
        </w:rPr>
        <w:t>September</w:t>
      </w:r>
      <w:r>
        <w:rPr>
          <w:spacing w:val="-4"/>
          <w:sz w:val="24"/>
        </w:rPr>
        <w:t xml:space="preserve"> </w:t>
      </w:r>
      <w:r>
        <w:rPr>
          <w:sz w:val="24"/>
        </w:rPr>
        <w:t>8, 1977. [No change.]</w:t>
      </w:r>
    </w:p>
    <w:p w14:paraId="6F7FB263" w14:textId="77777777" w:rsidR="009D0692" w:rsidRDefault="009D0692">
      <w:pPr>
        <w:pStyle w:val="BodyText"/>
      </w:pPr>
    </w:p>
    <w:p w14:paraId="10EB766E" w14:textId="77777777" w:rsidR="009D0692" w:rsidRDefault="00D22DBB">
      <w:pPr>
        <w:pStyle w:val="ListParagraph"/>
        <w:numPr>
          <w:ilvl w:val="0"/>
          <w:numId w:val="43"/>
        </w:numPr>
        <w:tabs>
          <w:tab w:val="left" w:pos="716"/>
          <w:tab w:val="left" w:pos="719"/>
        </w:tabs>
        <w:ind w:left="719" w:right="2376"/>
        <w:rPr>
          <w:sz w:val="24"/>
        </w:rPr>
      </w:pPr>
      <w:bookmarkStart w:id="45" w:name="34._Alternative_procedure_for_notificati"/>
      <w:bookmarkEnd w:id="45"/>
      <w:r>
        <w:rPr>
          <w:sz w:val="24"/>
        </w:rPr>
        <w:t>Alternative</w:t>
      </w:r>
      <w:r>
        <w:rPr>
          <w:spacing w:val="-3"/>
          <w:sz w:val="24"/>
        </w:rPr>
        <w:t xml:space="preserve"> </w:t>
      </w:r>
      <w:r>
        <w:rPr>
          <w:sz w:val="24"/>
        </w:rPr>
        <w:t>procedure</w:t>
      </w:r>
      <w:r>
        <w:rPr>
          <w:spacing w:val="-8"/>
          <w:sz w:val="24"/>
        </w:rPr>
        <w:t xml:space="preserve"> </w:t>
      </w:r>
      <w:r>
        <w:rPr>
          <w:sz w:val="24"/>
        </w:rPr>
        <w:t>for</w:t>
      </w:r>
      <w:r>
        <w:rPr>
          <w:spacing w:val="-5"/>
          <w:sz w:val="24"/>
        </w:rPr>
        <w:t xml:space="preserve"> </w:t>
      </w:r>
      <w:r>
        <w:rPr>
          <w:sz w:val="24"/>
        </w:rPr>
        <w:t>notification</w:t>
      </w:r>
      <w:r>
        <w:rPr>
          <w:spacing w:val="-5"/>
          <w:sz w:val="24"/>
        </w:rPr>
        <w:t xml:space="preserve"> </w:t>
      </w:r>
      <w:r>
        <w:rPr>
          <w:sz w:val="24"/>
        </w:rPr>
        <w:t>of</w:t>
      </w:r>
      <w:r>
        <w:rPr>
          <w:spacing w:val="-3"/>
          <w:sz w:val="24"/>
        </w:rPr>
        <w:t xml:space="preserve"> </w:t>
      </w:r>
      <w:r>
        <w:rPr>
          <w:sz w:val="24"/>
        </w:rPr>
        <w:t>additions</w:t>
      </w:r>
      <w:r>
        <w:rPr>
          <w:spacing w:val="-4"/>
          <w:sz w:val="24"/>
        </w:rPr>
        <w:t xml:space="preserve"> </w:t>
      </w:r>
      <w:r>
        <w:rPr>
          <w:sz w:val="24"/>
        </w:rPr>
        <w:t>and</w:t>
      </w:r>
      <w:r>
        <w:rPr>
          <w:spacing w:val="-3"/>
          <w:sz w:val="24"/>
        </w:rPr>
        <w:t xml:space="preserve"> </w:t>
      </w:r>
      <w:r>
        <w:rPr>
          <w:sz w:val="24"/>
        </w:rPr>
        <w:t>changes.</w:t>
      </w:r>
      <w:r>
        <w:rPr>
          <w:spacing w:val="-6"/>
          <w:sz w:val="24"/>
        </w:rPr>
        <w:t xml:space="preserve"> </w:t>
      </w:r>
      <w:r>
        <w:rPr>
          <w:sz w:val="24"/>
        </w:rPr>
        <w:t>[§86.082-34] November 2, 1982.</w:t>
      </w:r>
      <w:r>
        <w:rPr>
          <w:spacing w:val="40"/>
          <w:sz w:val="24"/>
        </w:rPr>
        <w:t xml:space="preserve"> </w:t>
      </w:r>
      <w:r>
        <w:rPr>
          <w:sz w:val="24"/>
        </w:rPr>
        <w:t>[No change.]</w:t>
      </w:r>
    </w:p>
    <w:p w14:paraId="342B142E" w14:textId="77777777" w:rsidR="009D0692" w:rsidRDefault="009D0692">
      <w:pPr>
        <w:pStyle w:val="BodyText"/>
      </w:pPr>
    </w:p>
    <w:p w14:paraId="73B207B8" w14:textId="77777777" w:rsidR="009D0692" w:rsidRDefault="00D22DBB">
      <w:pPr>
        <w:pStyle w:val="ListParagraph"/>
        <w:numPr>
          <w:ilvl w:val="0"/>
          <w:numId w:val="43"/>
        </w:numPr>
        <w:tabs>
          <w:tab w:val="left" w:pos="716"/>
        </w:tabs>
        <w:ind w:left="716" w:hanging="357"/>
        <w:rPr>
          <w:sz w:val="24"/>
        </w:rPr>
      </w:pPr>
      <w:bookmarkStart w:id="46" w:name="35._Labeling.__[§86.xxx-35]."/>
      <w:bookmarkEnd w:id="46"/>
      <w:r>
        <w:rPr>
          <w:sz w:val="24"/>
        </w:rPr>
        <w:t>Labeling.</w:t>
      </w:r>
      <w:r>
        <w:rPr>
          <w:spacing w:val="49"/>
          <w:sz w:val="24"/>
        </w:rPr>
        <w:t xml:space="preserve"> </w:t>
      </w:r>
      <w:r>
        <w:rPr>
          <w:sz w:val="24"/>
        </w:rPr>
        <w:t>[§86.xxx-</w:t>
      </w:r>
      <w:r>
        <w:rPr>
          <w:spacing w:val="-4"/>
          <w:sz w:val="24"/>
        </w:rPr>
        <w:t>35].</w:t>
      </w:r>
    </w:p>
    <w:p w14:paraId="0FDF03F9" w14:textId="77777777" w:rsidR="009D0692" w:rsidRDefault="00D22DBB">
      <w:pPr>
        <w:pStyle w:val="Heading2"/>
        <w:numPr>
          <w:ilvl w:val="1"/>
          <w:numId w:val="43"/>
        </w:numPr>
        <w:tabs>
          <w:tab w:val="left" w:pos="1799"/>
        </w:tabs>
        <w:ind w:left="1799"/>
      </w:pPr>
      <w:bookmarkStart w:id="47" w:name="A._Federal_Provisions."/>
      <w:bookmarkEnd w:id="47"/>
      <w:r>
        <w:t>Federal</w:t>
      </w:r>
      <w:r>
        <w:rPr>
          <w:spacing w:val="-4"/>
        </w:rPr>
        <w:t xml:space="preserve"> </w:t>
      </w:r>
      <w:r>
        <w:rPr>
          <w:spacing w:val="-2"/>
        </w:rPr>
        <w:t>Provisions.</w:t>
      </w:r>
    </w:p>
    <w:p w14:paraId="79A8311C" w14:textId="77777777" w:rsidR="009D0692" w:rsidRDefault="00D22DBB">
      <w:pPr>
        <w:pStyle w:val="ListParagraph"/>
        <w:numPr>
          <w:ilvl w:val="2"/>
          <w:numId w:val="43"/>
        </w:numPr>
        <w:tabs>
          <w:tab w:val="left" w:pos="1798"/>
        </w:tabs>
        <w:ind w:left="1798" w:hanging="358"/>
        <w:rPr>
          <w:sz w:val="24"/>
        </w:rPr>
      </w:pPr>
      <w:r>
        <w:rPr>
          <w:b/>
          <w:sz w:val="24"/>
        </w:rPr>
        <w:t>§86.001-35</w:t>
      </w:r>
      <w:r>
        <w:rPr>
          <w:b/>
          <w:spacing w:val="54"/>
          <w:sz w:val="24"/>
        </w:rPr>
        <w:t xml:space="preserve"> </w:t>
      </w:r>
      <w:r>
        <w:rPr>
          <w:sz w:val="24"/>
        </w:rPr>
        <w:t>April</w:t>
      </w:r>
      <w:r>
        <w:rPr>
          <w:spacing w:val="-5"/>
          <w:sz w:val="24"/>
        </w:rPr>
        <w:t xml:space="preserve"> </w:t>
      </w:r>
      <w:r>
        <w:rPr>
          <w:sz w:val="24"/>
        </w:rPr>
        <w:t>6,</w:t>
      </w:r>
      <w:r>
        <w:rPr>
          <w:spacing w:val="-7"/>
          <w:sz w:val="24"/>
        </w:rPr>
        <w:t xml:space="preserve"> </w:t>
      </w:r>
      <w:r>
        <w:rPr>
          <w:spacing w:val="-2"/>
          <w:sz w:val="24"/>
        </w:rPr>
        <w:t>1994.</w:t>
      </w:r>
    </w:p>
    <w:p w14:paraId="4470EE37" w14:textId="77777777" w:rsidR="009D0692" w:rsidRDefault="00D22DBB">
      <w:pPr>
        <w:pStyle w:val="ListParagraph"/>
        <w:numPr>
          <w:ilvl w:val="3"/>
          <w:numId w:val="43"/>
        </w:numPr>
        <w:tabs>
          <w:tab w:val="left" w:pos="2519"/>
        </w:tabs>
        <w:ind w:left="1440" w:right="1720" w:firstLine="360"/>
        <w:rPr>
          <w:sz w:val="24"/>
        </w:rPr>
      </w:pPr>
      <w:r>
        <w:rPr>
          <w:sz w:val="24"/>
        </w:rPr>
        <w:t>Add the following sentence to the introductory paragraph:</w:t>
      </w:r>
      <w:r>
        <w:rPr>
          <w:spacing w:val="40"/>
          <w:sz w:val="24"/>
        </w:rPr>
        <w:t xml:space="preserve"> </w:t>
      </w:r>
      <w:r>
        <w:rPr>
          <w:sz w:val="24"/>
        </w:rPr>
        <w:t>The labeling requirements of this section shall apply to all new motor vehicle engines</w:t>
      </w:r>
      <w:r>
        <w:rPr>
          <w:spacing w:val="-4"/>
          <w:sz w:val="24"/>
        </w:rPr>
        <w:t xml:space="preserve"> </w:t>
      </w:r>
      <w:r>
        <w:rPr>
          <w:sz w:val="24"/>
        </w:rPr>
        <w:t>certified</w:t>
      </w:r>
      <w:r>
        <w:rPr>
          <w:spacing w:val="-3"/>
          <w:sz w:val="24"/>
        </w:rPr>
        <w:t xml:space="preserve"> </w:t>
      </w:r>
      <w:r>
        <w:rPr>
          <w:sz w:val="24"/>
        </w:rPr>
        <w:t>according</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provisions</w:t>
      </w:r>
      <w:r>
        <w:rPr>
          <w:spacing w:val="-4"/>
          <w:sz w:val="24"/>
        </w:rPr>
        <w:t xml:space="preserve"> </w:t>
      </w:r>
      <w:r>
        <w:rPr>
          <w:sz w:val="24"/>
        </w:rPr>
        <w:t>of</w:t>
      </w:r>
      <w:r>
        <w:rPr>
          <w:spacing w:val="-1"/>
          <w:sz w:val="24"/>
        </w:rPr>
        <w:t xml:space="preserve"> </w:t>
      </w:r>
      <w:r>
        <w:rPr>
          <w:sz w:val="24"/>
        </w:rPr>
        <w:t>California</w:t>
      </w:r>
      <w:r>
        <w:rPr>
          <w:spacing w:val="-5"/>
          <w:sz w:val="24"/>
        </w:rPr>
        <w:t xml:space="preserve"> </w:t>
      </w:r>
      <w:r>
        <w:rPr>
          <w:sz w:val="24"/>
        </w:rPr>
        <w:t>Health</w:t>
      </w:r>
      <w:r>
        <w:rPr>
          <w:spacing w:val="-5"/>
          <w:sz w:val="24"/>
        </w:rPr>
        <w:t xml:space="preserve"> </w:t>
      </w:r>
      <w:r>
        <w:rPr>
          <w:sz w:val="24"/>
        </w:rPr>
        <w:t>and</w:t>
      </w:r>
      <w:r>
        <w:rPr>
          <w:spacing w:val="-3"/>
          <w:sz w:val="24"/>
        </w:rPr>
        <w:t xml:space="preserve"> </w:t>
      </w:r>
      <w:r>
        <w:rPr>
          <w:sz w:val="24"/>
        </w:rPr>
        <w:t>Safety Code Section 43100.</w:t>
      </w:r>
    </w:p>
    <w:p w14:paraId="3B6F9550"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7"/>
          <w:sz w:val="24"/>
        </w:rPr>
        <w:t xml:space="preserve"> </w:t>
      </w:r>
      <w:r>
        <w:rPr>
          <w:sz w:val="24"/>
        </w:rPr>
        <w:t>(a)(1)</w:t>
      </w:r>
      <w:r>
        <w:rPr>
          <w:spacing w:val="-7"/>
          <w:sz w:val="24"/>
        </w:rPr>
        <w:t xml:space="preserve"> </w:t>
      </w:r>
      <w:r>
        <w:rPr>
          <w:sz w:val="24"/>
        </w:rPr>
        <w:t>through</w:t>
      </w:r>
      <w:r>
        <w:rPr>
          <w:spacing w:val="-5"/>
          <w:sz w:val="24"/>
        </w:rPr>
        <w:t xml:space="preserve"> </w:t>
      </w:r>
      <w:r>
        <w:rPr>
          <w:sz w:val="24"/>
        </w:rPr>
        <w:t>(a)(3)(iii)(G).</w:t>
      </w:r>
      <w:r>
        <w:rPr>
          <w:spacing w:val="55"/>
          <w:sz w:val="24"/>
        </w:rPr>
        <w:t xml:space="preserve"> </w:t>
      </w:r>
      <w:r>
        <w:rPr>
          <w:sz w:val="24"/>
        </w:rPr>
        <w:t>[No</w:t>
      </w:r>
      <w:r>
        <w:rPr>
          <w:spacing w:val="-5"/>
          <w:sz w:val="24"/>
        </w:rPr>
        <w:t xml:space="preserve"> </w:t>
      </w:r>
      <w:r>
        <w:rPr>
          <w:spacing w:val="-2"/>
          <w:sz w:val="24"/>
        </w:rPr>
        <w:t>change.]</w:t>
      </w:r>
    </w:p>
    <w:p w14:paraId="42BFF607" w14:textId="77777777" w:rsidR="009D0692" w:rsidRDefault="00D22DBB">
      <w:pPr>
        <w:pStyle w:val="ListParagraph"/>
        <w:numPr>
          <w:ilvl w:val="3"/>
          <w:numId w:val="43"/>
        </w:numPr>
        <w:tabs>
          <w:tab w:val="left" w:pos="2519"/>
        </w:tabs>
        <w:ind w:left="2519" w:hanging="719"/>
        <w:rPr>
          <w:sz w:val="24"/>
        </w:rPr>
      </w:pPr>
      <w:r>
        <w:rPr>
          <w:sz w:val="24"/>
        </w:rPr>
        <w:t>Amend</w:t>
      </w:r>
      <w:r>
        <w:rPr>
          <w:spacing w:val="-8"/>
          <w:sz w:val="24"/>
        </w:rPr>
        <w:t xml:space="preserve"> </w:t>
      </w:r>
      <w:r>
        <w:rPr>
          <w:sz w:val="24"/>
        </w:rPr>
        <w:t>subparagraph</w:t>
      </w:r>
      <w:r>
        <w:rPr>
          <w:spacing w:val="-7"/>
          <w:sz w:val="24"/>
        </w:rPr>
        <w:t xml:space="preserve"> </w:t>
      </w:r>
      <w:r>
        <w:rPr>
          <w:sz w:val="24"/>
        </w:rPr>
        <w:t>(a)(3)(iii)(H)</w:t>
      </w:r>
      <w:r>
        <w:rPr>
          <w:spacing w:val="-10"/>
          <w:sz w:val="24"/>
        </w:rPr>
        <w:t xml:space="preserve"> </w:t>
      </w:r>
      <w:r>
        <w:rPr>
          <w:sz w:val="24"/>
        </w:rPr>
        <w:t>as</w:t>
      </w:r>
      <w:r>
        <w:rPr>
          <w:spacing w:val="-9"/>
          <w:sz w:val="24"/>
        </w:rPr>
        <w:t xml:space="preserve"> </w:t>
      </w:r>
      <w:r>
        <w:rPr>
          <w:spacing w:val="-2"/>
          <w:sz w:val="24"/>
        </w:rPr>
        <w:t>follows:</w:t>
      </w:r>
    </w:p>
    <w:p w14:paraId="594E4DD2" w14:textId="77777777" w:rsidR="009D0692" w:rsidRDefault="00D22DBB">
      <w:pPr>
        <w:pStyle w:val="ListParagraph"/>
        <w:numPr>
          <w:ilvl w:val="4"/>
          <w:numId w:val="43"/>
        </w:numPr>
        <w:tabs>
          <w:tab w:val="left" w:pos="3236"/>
        </w:tabs>
        <w:ind w:right="1725" w:firstLine="720"/>
        <w:rPr>
          <w:sz w:val="24"/>
        </w:rPr>
      </w:pPr>
      <w:r>
        <w:rPr>
          <w:sz w:val="24"/>
        </w:rPr>
        <w:t>An unconditional statement of compliance with the appropriate</w:t>
      </w:r>
      <w:r>
        <w:rPr>
          <w:spacing w:val="-5"/>
          <w:sz w:val="24"/>
        </w:rPr>
        <w:t xml:space="preserve"> </w:t>
      </w:r>
      <w:r>
        <w:rPr>
          <w:sz w:val="24"/>
        </w:rPr>
        <w:t>model</w:t>
      </w:r>
      <w:r>
        <w:rPr>
          <w:spacing w:val="-5"/>
          <w:sz w:val="24"/>
        </w:rPr>
        <w:t xml:space="preserve"> </w:t>
      </w:r>
      <w:r>
        <w:rPr>
          <w:sz w:val="24"/>
        </w:rPr>
        <w:t>year</w:t>
      </w:r>
      <w:r>
        <w:rPr>
          <w:spacing w:val="-5"/>
          <w:sz w:val="24"/>
        </w:rPr>
        <w:t xml:space="preserve"> </w:t>
      </w:r>
      <w:r>
        <w:rPr>
          <w:sz w:val="24"/>
        </w:rPr>
        <w:t>California</w:t>
      </w:r>
      <w:r>
        <w:rPr>
          <w:spacing w:val="-5"/>
          <w:sz w:val="24"/>
        </w:rPr>
        <w:t xml:space="preserve"> </w:t>
      </w:r>
      <w:r>
        <w:rPr>
          <w:sz w:val="24"/>
        </w:rPr>
        <w:t>regulations;</w:t>
      </w:r>
      <w:r>
        <w:rPr>
          <w:spacing w:val="-6"/>
          <w:sz w:val="24"/>
        </w:rPr>
        <w:t xml:space="preserve"> </w:t>
      </w:r>
      <w:r>
        <w:rPr>
          <w:sz w:val="24"/>
        </w:rPr>
        <w:t>for</w:t>
      </w:r>
      <w:r>
        <w:rPr>
          <w:spacing w:val="-5"/>
          <w:sz w:val="24"/>
        </w:rPr>
        <w:t xml:space="preserve"> </w:t>
      </w:r>
      <w:r>
        <w:rPr>
          <w:sz w:val="24"/>
        </w:rPr>
        <w:t>example,</w:t>
      </w:r>
      <w:r>
        <w:rPr>
          <w:spacing w:val="-3"/>
          <w:sz w:val="24"/>
        </w:rPr>
        <w:t xml:space="preserve"> </w:t>
      </w:r>
      <w:r>
        <w:rPr>
          <w:sz w:val="24"/>
        </w:rPr>
        <w:t>“This</w:t>
      </w:r>
      <w:r>
        <w:rPr>
          <w:spacing w:val="-6"/>
          <w:sz w:val="24"/>
        </w:rPr>
        <w:t xml:space="preserve"> </w:t>
      </w:r>
      <w:r>
        <w:rPr>
          <w:sz w:val="24"/>
        </w:rPr>
        <w:t>engine</w:t>
      </w:r>
    </w:p>
    <w:p w14:paraId="2C0C64FB" w14:textId="77777777" w:rsidR="009D0692" w:rsidRDefault="009D0692">
      <w:pPr>
        <w:pStyle w:val="ListParagraph"/>
        <w:rPr>
          <w:sz w:val="24"/>
        </w:rPr>
        <w:sectPr w:rsidR="009D0692">
          <w:pgSz w:w="12240" w:h="15840"/>
          <w:pgMar w:top="1360" w:right="0" w:bottom="1620" w:left="1080" w:header="0" w:footer="1424" w:gutter="0"/>
          <w:cols w:space="720"/>
        </w:sectPr>
      </w:pPr>
    </w:p>
    <w:p w14:paraId="728AB60A" w14:textId="77777777" w:rsidR="009D0692" w:rsidRDefault="00D22DBB">
      <w:pPr>
        <w:pStyle w:val="BodyText"/>
        <w:spacing w:before="75"/>
        <w:ind w:left="1800" w:right="1577"/>
      </w:pPr>
      <w:r>
        <w:lastRenderedPageBreak/>
        <w:t>conforms to California regulations applicable to XXXX model year new heavy-duty</w:t>
      </w:r>
      <w:r>
        <w:rPr>
          <w:spacing w:val="-5"/>
        </w:rPr>
        <w:t xml:space="preserve"> </w:t>
      </w:r>
      <w:r>
        <w:t>diesel</w:t>
      </w:r>
      <w:r>
        <w:rPr>
          <w:spacing w:val="-3"/>
        </w:rPr>
        <w:t xml:space="preserve"> </w:t>
      </w:r>
      <w:r>
        <w:t>engines.”</w:t>
      </w:r>
      <w:r>
        <w:rPr>
          <w:spacing w:val="40"/>
        </w:rPr>
        <w:t xml:space="preserve"> </w:t>
      </w:r>
      <w:r>
        <w:t>It</w:t>
      </w:r>
      <w:r>
        <w:rPr>
          <w:spacing w:val="-2"/>
        </w:rPr>
        <w:t xml:space="preserve"> </w:t>
      </w:r>
      <w:r>
        <w:t>may</w:t>
      </w:r>
      <w:r>
        <w:rPr>
          <w:spacing w:val="-5"/>
        </w:rPr>
        <w:t xml:space="preserve"> </w:t>
      </w:r>
      <w:r>
        <w:t>also</w:t>
      </w:r>
      <w:r>
        <w:rPr>
          <w:spacing w:val="-2"/>
        </w:rPr>
        <w:t xml:space="preserve"> </w:t>
      </w:r>
      <w:r>
        <w:t>state</w:t>
      </w:r>
      <w:r>
        <w:rPr>
          <w:spacing w:val="-4"/>
        </w:rPr>
        <w:t xml:space="preserve"> </w:t>
      </w:r>
      <w:r>
        <w:t>that</w:t>
      </w:r>
      <w:r>
        <w:rPr>
          <w:spacing w:val="-5"/>
        </w:rPr>
        <w:t xml:space="preserve"> </w:t>
      </w:r>
      <w:r>
        <w:t>the</w:t>
      </w:r>
      <w:r>
        <w:rPr>
          <w:spacing w:val="-2"/>
        </w:rPr>
        <w:t xml:space="preserve"> </w:t>
      </w:r>
      <w:r>
        <w:t>engine</w:t>
      </w:r>
      <w:r>
        <w:rPr>
          <w:spacing w:val="-2"/>
        </w:rPr>
        <w:t xml:space="preserve"> </w:t>
      </w:r>
      <w:r>
        <w:t>conforms</w:t>
      </w:r>
      <w:r>
        <w:rPr>
          <w:spacing w:val="-3"/>
        </w:rPr>
        <w:t xml:space="preserve"> </w:t>
      </w:r>
      <w:r>
        <w:t>to any applicable federal or Canadian emission standards for new heavy- duty diesel engines.</w:t>
      </w:r>
    </w:p>
    <w:p w14:paraId="4E769B10" w14:textId="77777777" w:rsidR="009D0692" w:rsidRDefault="00D22DBB">
      <w:pPr>
        <w:pStyle w:val="ListParagraph"/>
        <w:numPr>
          <w:ilvl w:val="4"/>
          <w:numId w:val="43"/>
        </w:numPr>
        <w:tabs>
          <w:tab w:val="left" w:pos="3187"/>
        </w:tabs>
        <w:ind w:right="1459" w:firstLine="720"/>
        <w:rPr>
          <w:sz w:val="24"/>
        </w:rPr>
      </w:pPr>
      <w:r>
        <w:rPr>
          <w:sz w:val="24"/>
        </w:rPr>
        <w:t>For 2004 through 2006 model year heavy heavy-duty diesel- fueled, dual-fuel, and bi-fuel engines to be used in urban buses that are certified to the optional reduced emission standards and are sold to any transit</w:t>
      </w:r>
      <w:r>
        <w:rPr>
          <w:spacing w:val="-3"/>
          <w:sz w:val="24"/>
        </w:rPr>
        <w:t xml:space="preserve"> </w:t>
      </w:r>
      <w:r>
        <w:rPr>
          <w:sz w:val="24"/>
        </w:rPr>
        <w:t>agency</w:t>
      </w:r>
      <w:r>
        <w:rPr>
          <w:spacing w:val="-6"/>
          <w:sz w:val="24"/>
        </w:rPr>
        <w:t xml:space="preserve"> </w:t>
      </w:r>
      <w:r>
        <w:rPr>
          <w:sz w:val="24"/>
        </w:rPr>
        <w:t>exempted</w:t>
      </w:r>
      <w:r>
        <w:rPr>
          <w:spacing w:val="-3"/>
          <w:sz w:val="24"/>
        </w:rPr>
        <w:t xml:space="preserve"> </w:t>
      </w:r>
      <w:r>
        <w:rPr>
          <w:sz w:val="24"/>
        </w:rPr>
        <w:t>under</w:t>
      </w:r>
      <w:r>
        <w:rPr>
          <w:spacing w:val="-7"/>
          <w:sz w:val="24"/>
        </w:rPr>
        <w:t xml:space="preserve"> </w:t>
      </w:r>
      <w:r>
        <w:rPr>
          <w:sz w:val="24"/>
        </w:rPr>
        <w:t>paragraphs</w:t>
      </w:r>
      <w:r>
        <w:rPr>
          <w:spacing w:val="-6"/>
          <w:sz w:val="24"/>
        </w:rPr>
        <w:t xml:space="preserve"> </w:t>
      </w:r>
      <w:r>
        <w:rPr>
          <w:sz w:val="24"/>
        </w:rPr>
        <w:t>(c)(8)</w:t>
      </w:r>
      <w:r>
        <w:rPr>
          <w:spacing w:val="-5"/>
          <w:sz w:val="24"/>
        </w:rPr>
        <w:t xml:space="preserve"> </w:t>
      </w:r>
      <w:r>
        <w:rPr>
          <w:sz w:val="24"/>
        </w:rPr>
        <w:t>and</w:t>
      </w:r>
      <w:r>
        <w:rPr>
          <w:spacing w:val="-3"/>
          <w:sz w:val="24"/>
        </w:rPr>
        <w:t xml:space="preserve"> </w:t>
      </w:r>
      <w:r>
        <w:rPr>
          <w:sz w:val="24"/>
        </w:rPr>
        <w:t>(d)(7),</w:t>
      </w:r>
      <w:r>
        <w:rPr>
          <w:spacing w:val="-3"/>
          <w:sz w:val="24"/>
        </w:rPr>
        <w:t xml:space="preserve"> </w:t>
      </w:r>
      <w:r>
        <w:rPr>
          <w:sz w:val="24"/>
        </w:rPr>
        <w:t>title</w:t>
      </w:r>
      <w:r>
        <w:rPr>
          <w:spacing w:val="-5"/>
          <w:sz w:val="24"/>
        </w:rPr>
        <w:t xml:space="preserve"> </w:t>
      </w:r>
      <w:r>
        <w:rPr>
          <w:sz w:val="24"/>
        </w:rPr>
        <w:t>13,</w:t>
      </w:r>
      <w:r>
        <w:rPr>
          <w:spacing w:val="-3"/>
          <w:sz w:val="24"/>
        </w:rPr>
        <w:t xml:space="preserve"> </w:t>
      </w:r>
      <w:r>
        <w:rPr>
          <w:sz w:val="24"/>
        </w:rPr>
        <w:t>CCR,</w:t>
      </w:r>
    </w:p>
    <w:p w14:paraId="3727915A" w14:textId="77777777" w:rsidR="009D0692" w:rsidRDefault="00D22DBB">
      <w:pPr>
        <w:pStyle w:val="BodyText"/>
        <w:spacing w:before="1"/>
        <w:ind w:left="1800" w:right="1685"/>
      </w:pPr>
      <w:r>
        <w:t>§1956.2</w:t>
      </w:r>
      <w:r>
        <w:rPr>
          <w:spacing w:val="-7"/>
        </w:rPr>
        <w:t xml:space="preserve"> </w:t>
      </w:r>
      <w:r>
        <w:t>from</w:t>
      </w:r>
      <w:r>
        <w:rPr>
          <w:spacing w:val="-2"/>
        </w:rPr>
        <w:t xml:space="preserve"> </w:t>
      </w:r>
      <w:r>
        <w:t>the</w:t>
      </w:r>
      <w:r>
        <w:rPr>
          <w:spacing w:val="-3"/>
        </w:rPr>
        <w:t xml:space="preserve"> </w:t>
      </w:r>
      <w:r>
        <w:t>requirements</w:t>
      </w:r>
      <w:r>
        <w:rPr>
          <w:spacing w:val="-4"/>
        </w:rPr>
        <w:t xml:space="preserve"> </w:t>
      </w:r>
      <w:r>
        <w:t>of</w:t>
      </w:r>
      <w:r>
        <w:rPr>
          <w:spacing w:val="-3"/>
        </w:rPr>
        <w:t xml:space="preserve"> </w:t>
      </w:r>
      <w:r>
        <w:t>paragraphs</w:t>
      </w:r>
      <w:r>
        <w:rPr>
          <w:spacing w:val="-6"/>
        </w:rPr>
        <w:t xml:space="preserve"> </w:t>
      </w:r>
      <w:r>
        <w:t>(c)(5)</w:t>
      </w:r>
      <w:r>
        <w:rPr>
          <w:spacing w:val="-5"/>
        </w:rPr>
        <w:t xml:space="preserve"> </w:t>
      </w:r>
      <w:r>
        <w:t>and</w:t>
      </w:r>
      <w:r>
        <w:rPr>
          <w:spacing w:val="-3"/>
        </w:rPr>
        <w:t xml:space="preserve"> </w:t>
      </w:r>
      <w:r>
        <w:t>(d)(4),</w:t>
      </w:r>
      <w:r>
        <w:rPr>
          <w:spacing w:val="-3"/>
        </w:rPr>
        <w:t xml:space="preserve"> </w:t>
      </w:r>
      <w:r>
        <w:t>title</w:t>
      </w:r>
      <w:r>
        <w:rPr>
          <w:spacing w:val="-7"/>
        </w:rPr>
        <w:t xml:space="preserve"> </w:t>
      </w:r>
      <w:r>
        <w:t>13, CCR §956.2.</w:t>
      </w:r>
    </w:p>
    <w:p w14:paraId="03FFE9B0" w14:textId="77777777" w:rsidR="009D0692" w:rsidRDefault="00D22DBB">
      <w:pPr>
        <w:pStyle w:val="BodyText"/>
        <w:ind w:left="2879" w:right="1450"/>
      </w:pPr>
      <w:r>
        <w:t>“This engine conforms to California regulations applicable to XXXX model year new urban bus or heavy-duty diesel engines and is certified to a NOx plus NMHC optional</w:t>
      </w:r>
      <w:r>
        <w:rPr>
          <w:spacing w:val="-1"/>
        </w:rPr>
        <w:t xml:space="preserve"> </w:t>
      </w:r>
      <w:r>
        <w:t>reduced-emission standards of XXX g/bhp-hr (for optional reduced-emission standards specify between 0.3 and 1.8, inclusive, at 0.3 b/bhp- hr</w:t>
      </w:r>
      <w:r>
        <w:rPr>
          <w:spacing w:val="-5"/>
        </w:rPr>
        <w:t xml:space="preserve"> </w:t>
      </w:r>
      <w:r>
        <w:t>increments,</w:t>
      </w:r>
      <w:r>
        <w:rPr>
          <w:spacing w:val="-6"/>
        </w:rPr>
        <w:t xml:space="preserve"> </w:t>
      </w:r>
      <w:r>
        <w:t>and</w:t>
      </w:r>
      <w:r>
        <w:rPr>
          <w:spacing w:val="-3"/>
        </w:rPr>
        <w:t xml:space="preserve"> </w:t>
      </w:r>
      <w:r>
        <w:t>a</w:t>
      </w:r>
      <w:r>
        <w:rPr>
          <w:spacing w:val="-5"/>
        </w:rPr>
        <w:t xml:space="preserve"> </w:t>
      </w:r>
      <w:r>
        <w:t>particulate</w:t>
      </w:r>
      <w:r>
        <w:rPr>
          <w:spacing w:val="-5"/>
        </w:rPr>
        <w:t xml:space="preserve"> </w:t>
      </w:r>
      <w:r>
        <w:t>matter</w:t>
      </w:r>
      <w:r>
        <w:rPr>
          <w:spacing w:val="-5"/>
        </w:rPr>
        <w:t xml:space="preserve"> </w:t>
      </w:r>
      <w:r>
        <w:t>standards</w:t>
      </w:r>
      <w:r>
        <w:rPr>
          <w:spacing w:val="-4"/>
        </w:rPr>
        <w:t xml:space="preserve"> </w:t>
      </w:r>
      <w:r>
        <w:t>of</w:t>
      </w:r>
      <w:r>
        <w:rPr>
          <w:spacing w:val="-3"/>
        </w:rPr>
        <w:t xml:space="preserve"> </w:t>
      </w:r>
      <w:r>
        <w:t>0.01</w:t>
      </w:r>
      <w:r>
        <w:rPr>
          <w:spacing w:val="-3"/>
        </w:rPr>
        <w:t xml:space="preserve"> </w:t>
      </w:r>
      <w:r>
        <w:t xml:space="preserve">g/bhp- </w:t>
      </w:r>
      <w:r>
        <w:rPr>
          <w:spacing w:val="-2"/>
        </w:rPr>
        <w:t>hr).”</w:t>
      </w:r>
    </w:p>
    <w:p w14:paraId="0BB4BD10" w14:textId="77777777" w:rsidR="009D0692" w:rsidRDefault="00D22DBB">
      <w:pPr>
        <w:pStyle w:val="ListParagraph"/>
        <w:numPr>
          <w:ilvl w:val="4"/>
          <w:numId w:val="43"/>
        </w:numPr>
        <w:tabs>
          <w:tab w:val="left" w:pos="3186"/>
        </w:tabs>
        <w:ind w:left="1799" w:right="2112" w:firstLine="720"/>
        <w:rPr>
          <w:sz w:val="24"/>
        </w:rPr>
      </w:pPr>
      <w:r>
        <w:rPr>
          <w:sz w:val="24"/>
        </w:rPr>
        <w:t>For</w:t>
      </w:r>
      <w:r>
        <w:rPr>
          <w:spacing w:val="-7"/>
          <w:sz w:val="24"/>
        </w:rPr>
        <w:t xml:space="preserve"> </w:t>
      </w:r>
      <w:r>
        <w:rPr>
          <w:sz w:val="24"/>
        </w:rPr>
        <w:t>all</w:t>
      </w:r>
      <w:r>
        <w:rPr>
          <w:spacing w:val="-4"/>
          <w:sz w:val="24"/>
        </w:rPr>
        <w:t xml:space="preserve"> </w:t>
      </w:r>
      <w:r>
        <w:rPr>
          <w:sz w:val="24"/>
        </w:rPr>
        <w:t>other</w:t>
      </w:r>
      <w:r>
        <w:rPr>
          <w:spacing w:val="-5"/>
          <w:sz w:val="24"/>
        </w:rPr>
        <w:t xml:space="preserve"> </w:t>
      </w:r>
      <w:r>
        <w:rPr>
          <w:sz w:val="24"/>
        </w:rPr>
        <w:t>2004</w:t>
      </w:r>
      <w:r>
        <w:rPr>
          <w:spacing w:val="-3"/>
          <w:sz w:val="24"/>
        </w:rPr>
        <w:t xml:space="preserve"> </w:t>
      </w:r>
      <w:r>
        <w:rPr>
          <w:sz w:val="24"/>
        </w:rPr>
        <w:t>through</w:t>
      </w:r>
      <w:r>
        <w:rPr>
          <w:spacing w:val="-3"/>
          <w:sz w:val="24"/>
        </w:rPr>
        <w:t xml:space="preserve"> </w:t>
      </w:r>
      <w:r>
        <w:rPr>
          <w:sz w:val="24"/>
        </w:rPr>
        <w:t>2006</w:t>
      </w:r>
      <w:r>
        <w:rPr>
          <w:spacing w:val="-5"/>
          <w:sz w:val="24"/>
        </w:rPr>
        <w:t xml:space="preserve"> </w:t>
      </w:r>
      <w:r>
        <w:rPr>
          <w:sz w:val="24"/>
        </w:rPr>
        <w:t>model</w:t>
      </w:r>
      <w:r>
        <w:rPr>
          <w:spacing w:val="-7"/>
          <w:sz w:val="24"/>
        </w:rPr>
        <w:t xml:space="preserve"> </w:t>
      </w:r>
      <w:r>
        <w:rPr>
          <w:sz w:val="24"/>
        </w:rPr>
        <w:t>year</w:t>
      </w:r>
      <w:r>
        <w:rPr>
          <w:spacing w:val="-5"/>
          <w:sz w:val="24"/>
        </w:rPr>
        <w:t xml:space="preserve"> </w:t>
      </w:r>
      <w:r>
        <w:rPr>
          <w:sz w:val="24"/>
        </w:rPr>
        <w:t>heavy-duty diesel cycle engines, including those used in urban buses, that are certified to the optional reduced-emission standards, the label shall contain the following statement:</w:t>
      </w:r>
    </w:p>
    <w:p w14:paraId="2FC5C42A" w14:textId="77777777" w:rsidR="009D0692" w:rsidRDefault="00D22DBB">
      <w:pPr>
        <w:pStyle w:val="BodyText"/>
        <w:ind w:left="2879" w:right="1450"/>
      </w:pPr>
      <w:r>
        <w:t>“This engine conforms to California regulations applicable to XXXX</w:t>
      </w:r>
      <w:r>
        <w:rPr>
          <w:spacing w:val="-5"/>
        </w:rPr>
        <w:t xml:space="preserve"> </w:t>
      </w:r>
      <w:r>
        <w:t>model</w:t>
      </w:r>
      <w:r>
        <w:rPr>
          <w:spacing w:val="-3"/>
        </w:rPr>
        <w:t xml:space="preserve"> </w:t>
      </w:r>
      <w:r>
        <w:t>year</w:t>
      </w:r>
      <w:r>
        <w:rPr>
          <w:spacing w:val="-4"/>
        </w:rPr>
        <w:t xml:space="preserve"> </w:t>
      </w:r>
      <w:r>
        <w:t>new</w:t>
      </w:r>
      <w:r>
        <w:rPr>
          <w:spacing w:val="-3"/>
        </w:rPr>
        <w:t xml:space="preserve"> </w:t>
      </w:r>
      <w:r>
        <w:t>(specify</w:t>
      </w:r>
      <w:r>
        <w:rPr>
          <w:spacing w:val="-5"/>
        </w:rPr>
        <w:t xml:space="preserve"> </w:t>
      </w:r>
      <w:r>
        <w:t>urban</w:t>
      </w:r>
      <w:r>
        <w:rPr>
          <w:spacing w:val="-4"/>
        </w:rPr>
        <w:t xml:space="preserve"> </w:t>
      </w:r>
      <w:r>
        <w:t>bus</w:t>
      </w:r>
      <w:r>
        <w:rPr>
          <w:spacing w:val="-5"/>
        </w:rPr>
        <w:t xml:space="preserve"> </w:t>
      </w:r>
      <w:r>
        <w:t>or</w:t>
      </w:r>
      <w:r>
        <w:rPr>
          <w:spacing w:val="-6"/>
        </w:rPr>
        <w:t xml:space="preserve"> </w:t>
      </w:r>
      <w:r>
        <w:t>heavy-duty</w:t>
      </w:r>
      <w:r>
        <w:rPr>
          <w:spacing w:val="-5"/>
        </w:rPr>
        <w:t xml:space="preserve"> </w:t>
      </w:r>
      <w:r>
        <w:t>diesel) engines and is certified</w:t>
      </w:r>
      <w:r>
        <w:rPr>
          <w:spacing w:val="-1"/>
        </w:rPr>
        <w:t xml:space="preserve"> </w:t>
      </w:r>
      <w:r>
        <w:t>to a</w:t>
      </w:r>
      <w:r>
        <w:rPr>
          <w:spacing w:val="-1"/>
        </w:rPr>
        <w:t xml:space="preserve"> </w:t>
      </w:r>
      <w:r>
        <w:t>NOx</w:t>
      </w:r>
      <w:r>
        <w:rPr>
          <w:spacing w:val="-2"/>
        </w:rPr>
        <w:t xml:space="preserve"> </w:t>
      </w:r>
      <w:r>
        <w:t>plus NMHC optional reduced- emission standards of XXX g/bhp-hr (for optional reduced- emission standards specify between 0.3 and 1.8, inclusive, at</w:t>
      </w:r>
    </w:p>
    <w:p w14:paraId="51033F52" w14:textId="77777777" w:rsidR="009D0692" w:rsidRDefault="00D22DBB">
      <w:pPr>
        <w:pStyle w:val="BodyText"/>
        <w:ind w:left="2879"/>
      </w:pPr>
      <w:r>
        <w:t>0.3</w:t>
      </w:r>
      <w:r>
        <w:rPr>
          <w:spacing w:val="-5"/>
        </w:rPr>
        <w:t xml:space="preserve"> </w:t>
      </w:r>
      <w:r>
        <w:t>b/bhp-hr</w:t>
      </w:r>
      <w:r>
        <w:rPr>
          <w:spacing w:val="-4"/>
        </w:rPr>
        <w:t xml:space="preserve"> </w:t>
      </w:r>
      <w:r>
        <w:t>increments,</w:t>
      </w:r>
      <w:r>
        <w:rPr>
          <w:spacing w:val="-2"/>
        </w:rPr>
        <w:t xml:space="preserve"> </w:t>
      </w:r>
      <w:r>
        <w:t>and</w:t>
      </w:r>
      <w:r>
        <w:rPr>
          <w:spacing w:val="-2"/>
        </w:rPr>
        <w:t xml:space="preserve"> </w:t>
      </w:r>
      <w:r>
        <w:t>a</w:t>
      </w:r>
      <w:r>
        <w:rPr>
          <w:spacing w:val="-4"/>
        </w:rPr>
        <w:t xml:space="preserve"> </w:t>
      </w:r>
      <w:r>
        <w:t>particulate</w:t>
      </w:r>
      <w:r>
        <w:rPr>
          <w:spacing w:val="-4"/>
        </w:rPr>
        <w:t xml:space="preserve"> </w:t>
      </w:r>
      <w:r>
        <w:t>matter</w:t>
      </w:r>
      <w:r>
        <w:rPr>
          <w:spacing w:val="-5"/>
        </w:rPr>
        <w:t xml:space="preserve"> </w:t>
      </w:r>
      <w:r>
        <w:t>standard</w:t>
      </w:r>
      <w:r>
        <w:rPr>
          <w:spacing w:val="-2"/>
        </w:rPr>
        <w:t xml:space="preserve"> </w:t>
      </w:r>
      <w:r>
        <w:rPr>
          <w:spacing w:val="-5"/>
        </w:rPr>
        <w:t>of</w:t>
      </w:r>
    </w:p>
    <w:p w14:paraId="04A1123F" w14:textId="77777777" w:rsidR="009D0692" w:rsidRDefault="00D22DBB">
      <w:pPr>
        <w:pStyle w:val="BodyText"/>
        <w:ind w:left="2879"/>
      </w:pPr>
      <w:r>
        <w:t>0.03</w:t>
      </w:r>
      <w:r>
        <w:rPr>
          <w:spacing w:val="-8"/>
        </w:rPr>
        <w:t xml:space="preserve"> </w:t>
      </w:r>
      <w:r>
        <w:t>g/bhp-hr,</w:t>
      </w:r>
      <w:r>
        <w:rPr>
          <w:spacing w:val="-6"/>
        </w:rPr>
        <w:t xml:space="preserve"> </w:t>
      </w:r>
      <w:r>
        <w:t>0.02</w:t>
      </w:r>
      <w:r>
        <w:rPr>
          <w:spacing w:val="-4"/>
        </w:rPr>
        <w:t xml:space="preserve"> </w:t>
      </w:r>
      <w:r>
        <w:t>g/bhp-hr,</w:t>
      </w:r>
      <w:r>
        <w:rPr>
          <w:spacing w:val="-4"/>
        </w:rPr>
        <w:t xml:space="preserve"> </w:t>
      </w:r>
      <w:r>
        <w:t>or</w:t>
      </w:r>
      <w:r>
        <w:rPr>
          <w:spacing w:val="-7"/>
        </w:rPr>
        <w:t xml:space="preserve"> </w:t>
      </w:r>
      <w:r>
        <w:t>0.01</w:t>
      </w:r>
      <w:r>
        <w:rPr>
          <w:spacing w:val="-3"/>
        </w:rPr>
        <w:t xml:space="preserve"> </w:t>
      </w:r>
      <w:r>
        <w:t>g/bhp-</w:t>
      </w:r>
      <w:r>
        <w:rPr>
          <w:spacing w:val="-4"/>
        </w:rPr>
        <w:t>hr).”</w:t>
      </w:r>
    </w:p>
    <w:p w14:paraId="3245AC1E" w14:textId="77777777" w:rsidR="009D0692" w:rsidRDefault="00D22DBB">
      <w:pPr>
        <w:pStyle w:val="ListParagraph"/>
        <w:numPr>
          <w:ilvl w:val="3"/>
          <w:numId w:val="43"/>
        </w:numPr>
        <w:tabs>
          <w:tab w:val="left" w:pos="2519"/>
        </w:tabs>
        <w:ind w:left="2519"/>
        <w:rPr>
          <w:sz w:val="24"/>
        </w:rPr>
      </w:pPr>
      <w:r>
        <w:rPr>
          <w:sz w:val="24"/>
        </w:rPr>
        <w:t>Subparagraphs</w:t>
      </w:r>
      <w:r>
        <w:rPr>
          <w:spacing w:val="-6"/>
          <w:sz w:val="24"/>
        </w:rPr>
        <w:t xml:space="preserve"> </w:t>
      </w:r>
      <w:r>
        <w:rPr>
          <w:sz w:val="24"/>
        </w:rPr>
        <w:t>(a)(3)(I)</w:t>
      </w:r>
      <w:r>
        <w:rPr>
          <w:spacing w:val="-8"/>
          <w:sz w:val="24"/>
        </w:rPr>
        <w:t xml:space="preserve"> </w:t>
      </w:r>
      <w:r>
        <w:rPr>
          <w:sz w:val="24"/>
        </w:rPr>
        <w:t>through</w:t>
      </w:r>
      <w:r>
        <w:rPr>
          <w:spacing w:val="-6"/>
          <w:sz w:val="24"/>
        </w:rPr>
        <w:t xml:space="preserve"> </w:t>
      </w:r>
      <w:r>
        <w:rPr>
          <w:sz w:val="24"/>
        </w:rPr>
        <w:t>(i).</w:t>
      </w:r>
      <w:r>
        <w:rPr>
          <w:spacing w:val="55"/>
          <w:sz w:val="24"/>
        </w:rPr>
        <w:t xml:space="preserve"> </w:t>
      </w:r>
      <w:r>
        <w:rPr>
          <w:sz w:val="24"/>
        </w:rPr>
        <w:t>[No</w:t>
      </w:r>
      <w:r>
        <w:rPr>
          <w:spacing w:val="-5"/>
          <w:sz w:val="24"/>
        </w:rPr>
        <w:t xml:space="preserve"> </w:t>
      </w:r>
      <w:r>
        <w:rPr>
          <w:spacing w:val="-2"/>
          <w:sz w:val="24"/>
        </w:rPr>
        <w:t>change.]</w:t>
      </w:r>
    </w:p>
    <w:p w14:paraId="35E8BB56" w14:textId="77777777" w:rsidR="009D0692" w:rsidRDefault="009D0692">
      <w:pPr>
        <w:pStyle w:val="BodyText"/>
      </w:pPr>
    </w:p>
    <w:p w14:paraId="3C67B42D" w14:textId="77777777" w:rsidR="009D0692" w:rsidRDefault="00D22DBB">
      <w:pPr>
        <w:pStyle w:val="ListParagraph"/>
        <w:numPr>
          <w:ilvl w:val="2"/>
          <w:numId w:val="43"/>
        </w:numPr>
        <w:tabs>
          <w:tab w:val="left" w:pos="1797"/>
        </w:tabs>
        <w:ind w:left="1797" w:hanging="358"/>
        <w:rPr>
          <w:sz w:val="24"/>
        </w:rPr>
      </w:pPr>
      <w:r>
        <w:rPr>
          <w:b/>
          <w:sz w:val="24"/>
        </w:rPr>
        <w:t>§86.007-35</w:t>
      </w:r>
      <w:r>
        <w:rPr>
          <w:sz w:val="24"/>
        </w:rPr>
        <w:t>.</w:t>
      </w:r>
      <w:r>
        <w:rPr>
          <w:spacing w:val="53"/>
          <w:sz w:val="24"/>
        </w:rPr>
        <w:t xml:space="preserve"> </w:t>
      </w:r>
      <w:r>
        <w:rPr>
          <w:sz w:val="24"/>
        </w:rPr>
        <w:t>August</w:t>
      </w:r>
      <w:r>
        <w:rPr>
          <w:spacing w:val="-8"/>
          <w:sz w:val="24"/>
        </w:rPr>
        <w:t xml:space="preserve"> </w:t>
      </w:r>
      <w:r>
        <w:rPr>
          <w:sz w:val="24"/>
        </w:rPr>
        <w:t>30,</w:t>
      </w:r>
      <w:r>
        <w:rPr>
          <w:spacing w:val="-5"/>
          <w:sz w:val="24"/>
        </w:rPr>
        <w:t xml:space="preserve"> </w:t>
      </w:r>
      <w:r>
        <w:rPr>
          <w:spacing w:val="-2"/>
          <w:sz w:val="24"/>
        </w:rPr>
        <w:t>2006.</w:t>
      </w:r>
    </w:p>
    <w:p w14:paraId="7177E555" w14:textId="77777777" w:rsidR="009D0692" w:rsidRDefault="00D22DBB">
      <w:pPr>
        <w:pStyle w:val="ListParagraph"/>
        <w:numPr>
          <w:ilvl w:val="3"/>
          <w:numId w:val="43"/>
        </w:numPr>
        <w:tabs>
          <w:tab w:val="left" w:pos="2519"/>
        </w:tabs>
        <w:ind w:left="1439" w:right="2407" w:firstLine="360"/>
        <w:rPr>
          <w:sz w:val="24"/>
        </w:rPr>
      </w:pPr>
      <w:r>
        <w:rPr>
          <w:sz w:val="24"/>
        </w:rPr>
        <w:t>Subparagraphs</w:t>
      </w:r>
      <w:r>
        <w:rPr>
          <w:spacing w:val="-4"/>
          <w:sz w:val="24"/>
        </w:rPr>
        <w:t xml:space="preserve"> </w:t>
      </w:r>
      <w:r>
        <w:rPr>
          <w:sz w:val="24"/>
        </w:rPr>
        <w:t>(a)</w:t>
      </w:r>
      <w:r>
        <w:rPr>
          <w:spacing w:val="-7"/>
          <w:sz w:val="24"/>
        </w:rPr>
        <w:t xml:space="preserve"> </w:t>
      </w:r>
      <w:r>
        <w:rPr>
          <w:sz w:val="24"/>
        </w:rPr>
        <w:t>through</w:t>
      </w:r>
      <w:r>
        <w:rPr>
          <w:spacing w:val="-3"/>
          <w:sz w:val="24"/>
        </w:rPr>
        <w:t xml:space="preserve"> </w:t>
      </w:r>
      <w:r>
        <w:rPr>
          <w:sz w:val="24"/>
        </w:rPr>
        <w:t>(i).</w:t>
      </w:r>
      <w:r>
        <w:rPr>
          <w:spacing w:val="40"/>
          <w:sz w:val="24"/>
        </w:rPr>
        <w:t xml:space="preserve"> </w:t>
      </w:r>
      <w:r>
        <w:rPr>
          <w:sz w:val="24"/>
        </w:rPr>
        <w:t>[No</w:t>
      </w:r>
      <w:r>
        <w:rPr>
          <w:spacing w:val="-3"/>
          <w:sz w:val="24"/>
        </w:rPr>
        <w:t xml:space="preserve"> </w:t>
      </w:r>
      <w:r>
        <w:rPr>
          <w:sz w:val="24"/>
        </w:rPr>
        <w:t>change</w:t>
      </w:r>
      <w:r>
        <w:rPr>
          <w:spacing w:val="-5"/>
          <w:sz w:val="24"/>
        </w:rPr>
        <w:t xml:space="preserve"> </w:t>
      </w:r>
      <w:r>
        <w:rPr>
          <w:sz w:val="24"/>
        </w:rPr>
        <w:t>except</w:t>
      </w:r>
      <w:r>
        <w:rPr>
          <w:spacing w:val="-3"/>
          <w:sz w:val="24"/>
        </w:rPr>
        <w:t xml:space="preserve"> </w:t>
      </w:r>
      <w:r>
        <w:rPr>
          <w:sz w:val="24"/>
        </w:rPr>
        <w:t>that</w:t>
      </w:r>
      <w:r>
        <w:rPr>
          <w:spacing w:val="-6"/>
          <w:sz w:val="24"/>
        </w:rPr>
        <w:t xml:space="preserve"> </w:t>
      </w:r>
      <w:r>
        <w:rPr>
          <w:sz w:val="24"/>
        </w:rPr>
        <w:t>the amendments set forth in §86.001-35 apply.]</w:t>
      </w:r>
    </w:p>
    <w:p w14:paraId="1FA5D68E" w14:textId="77777777" w:rsidR="009D0692" w:rsidRDefault="009D0692">
      <w:pPr>
        <w:pStyle w:val="BodyText"/>
      </w:pPr>
    </w:p>
    <w:p w14:paraId="3824D5FC" w14:textId="77777777" w:rsidR="009D0692" w:rsidRDefault="00D22DBB">
      <w:pPr>
        <w:pStyle w:val="Heading2"/>
        <w:numPr>
          <w:ilvl w:val="1"/>
          <w:numId w:val="43"/>
        </w:numPr>
        <w:tabs>
          <w:tab w:val="left" w:pos="1799"/>
        </w:tabs>
        <w:ind w:left="1799"/>
        <w:rPr>
          <w:b w:val="0"/>
        </w:rPr>
      </w:pPr>
      <w:bookmarkStart w:id="48" w:name="B._California_provisions."/>
      <w:bookmarkEnd w:id="48"/>
      <w:r>
        <w:t>California</w:t>
      </w:r>
      <w:r>
        <w:rPr>
          <w:spacing w:val="-5"/>
        </w:rPr>
        <w:t xml:space="preserve"> </w:t>
      </w:r>
      <w:r>
        <w:rPr>
          <w:spacing w:val="-2"/>
        </w:rPr>
        <w:t>provisions</w:t>
      </w:r>
      <w:r>
        <w:rPr>
          <w:b w:val="0"/>
          <w:spacing w:val="-2"/>
        </w:rPr>
        <w:t>.</w:t>
      </w:r>
    </w:p>
    <w:p w14:paraId="7831FA90" w14:textId="77777777" w:rsidR="009D0692" w:rsidRDefault="00D22DBB">
      <w:pPr>
        <w:pStyle w:val="ListParagraph"/>
        <w:numPr>
          <w:ilvl w:val="2"/>
          <w:numId w:val="43"/>
        </w:numPr>
        <w:tabs>
          <w:tab w:val="left" w:pos="1797"/>
        </w:tabs>
        <w:ind w:left="1079" w:right="1709" w:firstLine="360"/>
        <w:rPr>
          <w:sz w:val="24"/>
        </w:rPr>
      </w:pPr>
      <w:r>
        <w:rPr>
          <w:sz w:val="24"/>
        </w:rPr>
        <w:t>For</w:t>
      </w:r>
      <w:r>
        <w:rPr>
          <w:spacing w:val="-4"/>
          <w:sz w:val="24"/>
        </w:rPr>
        <w:t xml:space="preserve"> </w:t>
      </w:r>
      <w:r>
        <w:rPr>
          <w:sz w:val="24"/>
        </w:rPr>
        <w:t>2004</w:t>
      </w:r>
      <w:r>
        <w:rPr>
          <w:spacing w:val="-2"/>
          <w:sz w:val="24"/>
        </w:rPr>
        <w:t xml:space="preserve"> </w:t>
      </w:r>
      <w:r>
        <w:rPr>
          <w:sz w:val="24"/>
        </w:rPr>
        <w:t>and</w:t>
      </w:r>
      <w:r>
        <w:rPr>
          <w:spacing w:val="-2"/>
          <w:sz w:val="24"/>
        </w:rPr>
        <w:t xml:space="preserve"> </w:t>
      </w:r>
      <w:r>
        <w:rPr>
          <w:sz w:val="24"/>
        </w:rPr>
        <w:t>later</w:t>
      </w:r>
      <w:r>
        <w:rPr>
          <w:spacing w:val="-6"/>
          <w:sz w:val="24"/>
        </w:rPr>
        <w:t xml:space="preserve"> </w:t>
      </w:r>
      <w:r>
        <w:rPr>
          <w:sz w:val="24"/>
        </w:rPr>
        <w:t>model</w:t>
      </w:r>
      <w:r>
        <w:rPr>
          <w:spacing w:val="-4"/>
          <w:sz w:val="24"/>
        </w:rPr>
        <w:t xml:space="preserve"> </w:t>
      </w:r>
      <w:r>
        <w:rPr>
          <w:sz w:val="24"/>
        </w:rPr>
        <w:t>year</w:t>
      </w:r>
      <w:r>
        <w:rPr>
          <w:spacing w:val="-4"/>
          <w:sz w:val="24"/>
        </w:rPr>
        <w:t xml:space="preserve"> </w:t>
      </w:r>
      <w:r>
        <w:rPr>
          <w:sz w:val="24"/>
        </w:rPr>
        <w:t>heavy-duty</w:t>
      </w:r>
      <w:r>
        <w:rPr>
          <w:spacing w:val="-5"/>
          <w:sz w:val="24"/>
        </w:rPr>
        <w:t xml:space="preserve"> </w:t>
      </w:r>
      <w:r>
        <w:rPr>
          <w:sz w:val="24"/>
        </w:rPr>
        <w:t>diesel</w:t>
      </w:r>
      <w:r>
        <w:rPr>
          <w:spacing w:val="-3"/>
          <w:sz w:val="24"/>
        </w:rPr>
        <w:t xml:space="preserve"> </w:t>
      </w:r>
      <w:r>
        <w:rPr>
          <w:sz w:val="24"/>
        </w:rPr>
        <w:t>engines</w:t>
      </w:r>
      <w:r>
        <w:rPr>
          <w:spacing w:val="-3"/>
          <w:sz w:val="24"/>
        </w:rPr>
        <w:t xml:space="preserve"> </w:t>
      </w:r>
      <w:r>
        <w:rPr>
          <w:sz w:val="24"/>
        </w:rPr>
        <w:t>certified</w:t>
      </w:r>
      <w:r>
        <w:rPr>
          <w:spacing w:val="-4"/>
          <w:sz w:val="24"/>
        </w:rPr>
        <w:t xml:space="preserve"> </w:t>
      </w:r>
      <w:r>
        <w:rPr>
          <w:sz w:val="24"/>
        </w:rPr>
        <w:t>under the requirements of title 13, CCR, §1956.8(a)(3), the statement of compliance requirements of this subsection shall be repeated for each of the two fueling modes of operation.</w:t>
      </w:r>
      <w:r>
        <w:rPr>
          <w:spacing w:val="40"/>
          <w:sz w:val="24"/>
        </w:rPr>
        <w:t xml:space="preserve"> </w:t>
      </w:r>
      <w:r>
        <w:rPr>
          <w:sz w:val="24"/>
        </w:rPr>
        <w:t>Appended to the statement for the lower emitting fueling mode of operation shall be the following sentence:</w:t>
      </w:r>
    </w:p>
    <w:p w14:paraId="3066543C" w14:textId="77777777" w:rsidR="009D0692" w:rsidRDefault="009D0692">
      <w:pPr>
        <w:pStyle w:val="BodyText"/>
      </w:pPr>
    </w:p>
    <w:p w14:paraId="60BA4741" w14:textId="77777777" w:rsidR="009D0692" w:rsidRDefault="00D22DBB">
      <w:pPr>
        <w:pStyle w:val="BodyText"/>
        <w:tabs>
          <w:tab w:val="left" w:pos="7404"/>
        </w:tabs>
        <w:ind w:left="1799" w:right="1644"/>
      </w:pPr>
      <w:r>
        <w:t xml:space="preserve">“This certification is valid only while operating on </w:t>
      </w:r>
      <w:r>
        <w:rPr>
          <w:u w:val="single"/>
        </w:rPr>
        <w:tab/>
      </w:r>
      <w:r>
        <w:rPr>
          <w:spacing w:val="-9"/>
        </w:rPr>
        <w:t xml:space="preserve"> </w:t>
      </w:r>
      <w:r>
        <w:t>(indicate</w:t>
      </w:r>
      <w:r>
        <w:rPr>
          <w:spacing w:val="-10"/>
        </w:rPr>
        <w:t xml:space="preserve"> </w:t>
      </w:r>
      <w:r>
        <w:t>the</w:t>
      </w:r>
      <w:r>
        <w:rPr>
          <w:spacing w:val="-10"/>
        </w:rPr>
        <w:t xml:space="preserve"> </w:t>
      </w:r>
      <w:r>
        <w:t>fuel</w:t>
      </w:r>
      <w:r>
        <w:rPr>
          <w:spacing w:val="-9"/>
        </w:rPr>
        <w:t xml:space="preserve"> </w:t>
      </w:r>
      <w:r>
        <w:t>or fuel combination under which this mode of operation was certified) fuel.</w:t>
      </w:r>
    </w:p>
    <w:p w14:paraId="654C7110" w14:textId="77777777" w:rsidR="009D0692" w:rsidRDefault="009D0692">
      <w:pPr>
        <w:pStyle w:val="BodyText"/>
        <w:sectPr w:rsidR="009D0692">
          <w:pgSz w:w="12240" w:h="15840"/>
          <w:pgMar w:top="1360" w:right="0" w:bottom="1620" w:left="1080" w:header="0" w:footer="1424" w:gutter="0"/>
          <w:cols w:space="720"/>
        </w:sectPr>
      </w:pPr>
    </w:p>
    <w:p w14:paraId="409A5498" w14:textId="77777777" w:rsidR="009D0692" w:rsidRDefault="00D22DBB">
      <w:pPr>
        <w:pStyle w:val="BodyText"/>
        <w:spacing w:before="75"/>
        <w:ind w:left="1800" w:right="1526"/>
      </w:pPr>
      <w:r>
        <w:lastRenderedPageBreak/>
        <w:t>Operation</w:t>
      </w:r>
      <w:r>
        <w:rPr>
          <w:spacing w:val="-3"/>
        </w:rPr>
        <w:t xml:space="preserve"> </w:t>
      </w:r>
      <w:r>
        <w:t>using</w:t>
      </w:r>
      <w:r>
        <w:rPr>
          <w:spacing w:val="-5"/>
        </w:rPr>
        <w:t xml:space="preserve"> </w:t>
      </w:r>
      <w:r>
        <w:t>any</w:t>
      </w:r>
      <w:r>
        <w:rPr>
          <w:spacing w:val="-6"/>
        </w:rPr>
        <w:t xml:space="preserve"> </w:t>
      </w:r>
      <w:r>
        <w:t>other</w:t>
      </w:r>
      <w:r>
        <w:rPr>
          <w:spacing w:val="-7"/>
        </w:rPr>
        <w:t xml:space="preserve"> </w:t>
      </w:r>
      <w:r>
        <w:t>fueling</w:t>
      </w:r>
      <w:r>
        <w:rPr>
          <w:spacing w:val="-5"/>
        </w:rPr>
        <w:t xml:space="preserve"> </w:t>
      </w:r>
      <w:r>
        <w:t>mode</w:t>
      </w:r>
      <w:r>
        <w:rPr>
          <w:spacing w:val="-3"/>
        </w:rPr>
        <w:t xml:space="preserve"> </w:t>
      </w:r>
      <w:r>
        <w:t>will</w:t>
      </w:r>
      <w:r>
        <w:rPr>
          <w:spacing w:val="-4"/>
        </w:rPr>
        <w:t xml:space="preserve"> </w:t>
      </w:r>
      <w:r>
        <w:t>result</w:t>
      </w:r>
      <w:r>
        <w:rPr>
          <w:spacing w:val="-3"/>
        </w:rPr>
        <w:t xml:space="preserve"> </w:t>
      </w:r>
      <w:r>
        <w:t>in</w:t>
      </w:r>
      <w:r>
        <w:rPr>
          <w:spacing w:val="-3"/>
        </w:rPr>
        <w:t xml:space="preserve"> </w:t>
      </w:r>
      <w:r>
        <w:t>significant</w:t>
      </w:r>
      <w:r>
        <w:rPr>
          <w:spacing w:val="-3"/>
        </w:rPr>
        <w:t xml:space="preserve"> </w:t>
      </w:r>
      <w:r>
        <w:t>increases in exhaust emissions and significantly reduce engine performance.”</w:t>
      </w:r>
    </w:p>
    <w:p w14:paraId="7BAC26A1" w14:textId="77777777" w:rsidR="009D0692" w:rsidRDefault="009D0692">
      <w:pPr>
        <w:pStyle w:val="BodyText"/>
      </w:pPr>
    </w:p>
    <w:p w14:paraId="1652DF68" w14:textId="77777777" w:rsidR="009D0692" w:rsidRDefault="00D22DBB">
      <w:pPr>
        <w:pStyle w:val="ListParagraph"/>
        <w:numPr>
          <w:ilvl w:val="2"/>
          <w:numId w:val="43"/>
        </w:numPr>
        <w:tabs>
          <w:tab w:val="left" w:pos="1798"/>
        </w:tabs>
        <w:ind w:left="1080" w:right="1458" w:firstLine="360"/>
        <w:rPr>
          <w:sz w:val="24"/>
        </w:rPr>
      </w:pPr>
      <w:r>
        <w:rPr>
          <w:sz w:val="24"/>
        </w:rPr>
        <w:t>Manufacturers may elect to use a supplemental label in addition to the original</w:t>
      </w:r>
      <w:r>
        <w:rPr>
          <w:spacing w:val="-1"/>
          <w:sz w:val="24"/>
        </w:rPr>
        <w:t xml:space="preserve"> </w:t>
      </w:r>
      <w:r>
        <w:rPr>
          <w:sz w:val="24"/>
        </w:rPr>
        <w:t>label</w:t>
      </w:r>
      <w:r>
        <w:rPr>
          <w:spacing w:val="-1"/>
          <w:sz w:val="24"/>
        </w:rPr>
        <w:t xml:space="preserve"> </w:t>
      </w:r>
      <w:r>
        <w:rPr>
          <w:sz w:val="24"/>
        </w:rPr>
        <w:t>if there is</w:t>
      </w:r>
      <w:r>
        <w:rPr>
          <w:spacing w:val="-3"/>
          <w:sz w:val="24"/>
        </w:rPr>
        <w:t xml:space="preserve"> </w:t>
      </w:r>
      <w:r>
        <w:rPr>
          <w:sz w:val="24"/>
        </w:rPr>
        <w:t>not sufficient space to include</w:t>
      </w:r>
      <w:r>
        <w:rPr>
          <w:spacing w:val="-2"/>
          <w:sz w:val="24"/>
        </w:rPr>
        <w:t xml:space="preserve"> </w:t>
      </w:r>
      <w:r>
        <w:rPr>
          <w:sz w:val="24"/>
        </w:rPr>
        <w:t>all</w:t>
      </w:r>
      <w:r>
        <w:rPr>
          <w:spacing w:val="-1"/>
          <w:sz w:val="24"/>
        </w:rPr>
        <w:t xml:space="preserve"> </w:t>
      </w:r>
      <w:r>
        <w:rPr>
          <w:sz w:val="24"/>
        </w:rPr>
        <w:t>the required</w:t>
      </w:r>
      <w:r>
        <w:rPr>
          <w:spacing w:val="-2"/>
          <w:sz w:val="24"/>
        </w:rPr>
        <w:t xml:space="preserve"> </w:t>
      </w:r>
      <w:r>
        <w:rPr>
          <w:sz w:val="24"/>
        </w:rPr>
        <w:t>information. The</w:t>
      </w:r>
      <w:r>
        <w:rPr>
          <w:spacing w:val="-2"/>
          <w:sz w:val="24"/>
        </w:rPr>
        <w:t xml:space="preserve"> </w:t>
      </w:r>
      <w:r>
        <w:rPr>
          <w:sz w:val="24"/>
        </w:rPr>
        <w:t>supplemental</w:t>
      </w:r>
      <w:r>
        <w:rPr>
          <w:spacing w:val="-3"/>
          <w:sz w:val="24"/>
        </w:rPr>
        <w:t xml:space="preserve"> </w:t>
      </w:r>
      <w:r>
        <w:rPr>
          <w:sz w:val="24"/>
        </w:rPr>
        <w:t>label</w:t>
      </w:r>
      <w:r>
        <w:rPr>
          <w:spacing w:val="-3"/>
          <w:sz w:val="24"/>
        </w:rPr>
        <w:t xml:space="preserve"> </w:t>
      </w:r>
      <w:r>
        <w:rPr>
          <w:sz w:val="24"/>
        </w:rPr>
        <w:t>must</w:t>
      </w:r>
      <w:r>
        <w:rPr>
          <w:spacing w:val="-2"/>
          <w:sz w:val="24"/>
        </w:rPr>
        <w:t xml:space="preserve"> </w:t>
      </w:r>
      <w:r>
        <w:rPr>
          <w:sz w:val="24"/>
        </w:rPr>
        <w:t>conform</w:t>
      </w:r>
      <w:r>
        <w:rPr>
          <w:spacing w:val="-4"/>
          <w:sz w:val="24"/>
        </w:rPr>
        <w:t xml:space="preserve"> </w:t>
      </w:r>
      <w:r>
        <w:rPr>
          <w:sz w:val="24"/>
        </w:rPr>
        <w:t>to</w:t>
      </w:r>
      <w:r>
        <w:rPr>
          <w:spacing w:val="-4"/>
          <w:sz w:val="24"/>
        </w:rPr>
        <w:t xml:space="preserve"> </w:t>
      </w:r>
      <w:r>
        <w:rPr>
          <w:sz w:val="24"/>
        </w:rPr>
        <w:t>all</w:t>
      </w:r>
      <w:r>
        <w:rPr>
          <w:spacing w:val="-3"/>
          <w:sz w:val="24"/>
        </w:rPr>
        <w:t xml:space="preserve"> </w:t>
      </w:r>
      <w:r>
        <w:rPr>
          <w:sz w:val="24"/>
        </w:rPr>
        <w:t>specifications</w:t>
      </w:r>
      <w:r>
        <w:rPr>
          <w:spacing w:val="-3"/>
          <w:sz w:val="24"/>
        </w:rPr>
        <w:t xml:space="preserve"> </w:t>
      </w:r>
      <w:r>
        <w:rPr>
          <w:sz w:val="24"/>
        </w:rPr>
        <w:t>as</w:t>
      </w:r>
      <w:r>
        <w:rPr>
          <w:spacing w:val="-5"/>
          <w:sz w:val="24"/>
        </w:rPr>
        <w:t xml:space="preserve"> </w:t>
      </w:r>
      <w:r>
        <w:rPr>
          <w:sz w:val="24"/>
        </w:rPr>
        <w:t>the</w:t>
      </w:r>
      <w:r>
        <w:rPr>
          <w:spacing w:val="-4"/>
          <w:sz w:val="24"/>
        </w:rPr>
        <w:t xml:space="preserve"> </w:t>
      </w:r>
      <w:r>
        <w:rPr>
          <w:sz w:val="24"/>
        </w:rPr>
        <w:t>original</w:t>
      </w:r>
      <w:r>
        <w:rPr>
          <w:spacing w:val="-3"/>
          <w:sz w:val="24"/>
        </w:rPr>
        <w:t xml:space="preserve"> </w:t>
      </w:r>
      <w:r>
        <w:rPr>
          <w:sz w:val="24"/>
        </w:rPr>
        <w:t>label.</w:t>
      </w:r>
      <w:r>
        <w:rPr>
          <w:spacing w:val="40"/>
          <w:sz w:val="24"/>
        </w:rPr>
        <w:t xml:space="preserve"> </w:t>
      </w:r>
      <w:r>
        <w:rPr>
          <w:sz w:val="24"/>
        </w:rPr>
        <w:t>In the case that a supplemental label is used, the original label shall be numbered “1 of 2” and the supplemental label shall be numbered “2 of 2.”</w:t>
      </w:r>
    </w:p>
    <w:p w14:paraId="0451686F" w14:textId="77777777" w:rsidR="009D0692" w:rsidRDefault="009D0692">
      <w:pPr>
        <w:pStyle w:val="BodyText"/>
      </w:pPr>
    </w:p>
    <w:p w14:paraId="42202106" w14:textId="77777777" w:rsidR="009D0692" w:rsidRDefault="00D22DBB">
      <w:pPr>
        <w:pStyle w:val="ListParagraph"/>
        <w:numPr>
          <w:ilvl w:val="2"/>
          <w:numId w:val="43"/>
        </w:numPr>
        <w:tabs>
          <w:tab w:val="left" w:pos="1798"/>
        </w:tabs>
        <w:spacing w:before="1"/>
        <w:ind w:left="1080" w:right="1574" w:firstLine="360"/>
        <w:rPr>
          <w:sz w:val="24"/>
        </w:rPr>
      </w:pPr>
      <w:r>
        <w:rPr>
          <w:sz w:val="24"/>
        </w:rPr>
        <w:t>Statements</w:t>
      </w:r>
      <w:r>
        <w:rPr>
          <w:spacing w:val="-3"/>
          <w:sz w:val="24"/>
        </w:rPr>
        <w:t xml:space="preserve"> </w:t>
      </w:r>
      <w:r>
        <w:rPr>
          <w:sz w:val="24"/>
        </w:rPr>
        <w:t>shall</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on</w:t>
      </w:r>
      <w:r>
        <w:rPr>
          <w:spacing w:val="-2"/>
          <w:sz w:val="24"/>
        </w:rPr>
        <w:t xml:space="preserve"> </w:t>
      </w:r>
      <w:r>
        <w:rPr>
          <w:sz w:val="24"/>
        </w:rPr>
        <w:t>labels</w:t>
      </w:r>
      <w:r>
        <w:rPr>
          <w:spacing w:val="-3"/>
          <w:sz w:val="24"/>
        </w:rPr>
        <w:t xml:space="preserve"> </w:t>
      </w:r>
      <w:r>
        <w:rPr>
          <w:sz w:val="24"/>
        </w:rPr>
        <w:t>placed</w:t>
      </w:r>
      <w:r>
        <w:rPr>
          <w:spacing w:val="-2"/>
          <w:sz w:val="24"/>
        </w:rPr>
        <w:t xml:space="preserve"> </w:t>
      </w:r>
      <w:r>
        <w:rPr>
          <w:sz w:val="24"/>
        </w:rPr>
        <w:t>on</w:t>
      </w:r>
      <w:r>
        <w:rPr>
          <w:spacing w:val="-4"/>
          <w:sz w:val="24"/>
        </w:rPr>
        <w:t xml:space="preserve"> </w:t>
      </w:r>
      <w:r>
        <w:rPr>
          <w:sz w:val="24"/>
        </w:rPr>
        <w:t>engines</w:t>
      </w:r>
      <w:r>
        <w:rPr>
          <w:spacing w:val="-5"/>
          <w:sz w:val="24"/>
        </w:rPr>
        <w:t xml:space="preserve"> </w:t>
      </w:r>
      <w:r>
        <w:rPr>
          <w:sz w:val="24"/>
        </w:rPr>
        <w:t>that,</w:t>
      </w:r>
      <w:r>
        <w:rPr>
          <w:spacing w:val="-2"/>
          <w:sz w:val="24"/>
        </w:rPr>
        <w:t xml:space="preserve"> </w:t>
      </w:r>
      <w:r>
        <w:rPr>
          <w:sz w:val="24"/>
        </w:rPr>
        <w:t>in</w:t>
      </w:r>
      <w:r>
        <w:rPr>
          <w:spacing w:val="-4"/>
          <w:sz w:val="24"/>
        </w:rPr>
        <w:t xml:space="preserve"> </w:t>
      </w:r>
      <w:r>
        <w:rPr>
          <w:sz w:val="24"/>
        </w:rPr>
        <w:t>fact,</w:t>
      </w:r>
      <w:r>
        <w:rPr>
          <w:spacing w:val="-2"/>
          <w:sz w:val="24"/>
        </w:rPr>
        <w:t xml:space="preserve"> </w:t>
      </w:r>
      <w:r>
        <w:rPr>
          <w:sz w:val="24"/>
        </w:rPr>
        <w:t>do not comply with all applicable California regulations.</w:t>
      </w:r>
    </w:p>
    <w:p w14:paraId="659FAD95" w14:textId="77777777" w:rsidR="009D0692" w:rsidRDefault="00D22DBB">
      <w:pPr>
        <w:pStyle w:val="ListParagraph"/>
        <w:numPr>
          <w:ilvl w:val="2"/>
          <w:numId w:val="43"/>
        </w:numPr>
        <w:tabs>
          <w:tab w:val="left" w:pos="1798"/>
        </w:tabs>
        <w:spacing w:before="276"/>
        <w:ind w:left="1080" w:right="1604" w:firstLine="360"/>
        <w:rPr>
          <w:sz w:val="24"/>
        </w:rPr>
      </w:pPr>
      <w:r>
        <w:rPr>
          <w:b/>
          <w:sz w:val="24"/>
        </w:rPr>
        <w:t xml:space="preserve">Vehicle Labels for Heavy-Duty Diesel Engine Idling Requirements. </w:t>
      </w:r>
      <w:r>
        <w:rPr>
          <w:sz w:val="24"/>
        </w:rPr>
        <w:t>For</w:t>
      </w:r>
      <w:r>
        <w:rPr>
          <w:spacing w:val="-4"/>
          <w:sz w:val="24"/>
        </w:rPr>
        <w:t xml:space="preserve"> </w:t>
      </w:r>
      <w:r>
        <w:rPr>
          <w:sz w:val="24"/>
        </w:rPr>
        <w:t>each</w:t>
      </w:r>
      <w:r>
        <w:rPr>
          <w:spacing w:val="-4"/>
          <w:sz w:val="24"/>
        </w:rPr>
        <w:t xml:space="preserve"> </w:t>
      </w:r>
      <w:r>
        <w:rPr>
          <w:sz w:val="24"/>
        </w:rPr>
        <w:t>2008</w:t>
      </w:r>
      <w:r>
        <w:rPr>
          <w:spacing w:val="-4"/>
          <w:sz w:val="24"/>
        </w:rPr>
        <w:t xml:space="preserve"> </w:t>
      </w:r>
      <w:r>
        <w:rPr>
          <w:sz w:val="24"/>
        </w:rPr>
        <w:t>and</w:t>
      </w:r>
      <w:r>
        <w:rPr>
          <w:spacing w:val="-4"/>
          <w:sz w:val="24"/>
        </w:rPr>
        <w:t xml:space="preserve"> </w:t>
      </w:r>
      <w:r>
        <w:rPr>
          <w:sz w:val="24"/>
        </w:rPr>
        <w:t>subsequent</w:t>
      </w:r>
      <w:r>
        <w:rPr>
          <w:spacing w:val="-5"/>
          <w:sz w:val="24"/>
        </w:rPr>
        <w:t xml:space="preserve"> </w:t>
      </w:r>
      <w:r>
        <w:rPr>
          <w:sz w:val="24"/>
        </w:rPr>
        <w:t>model</w:t>
      </w:r>
      <w:r>
        <w:rPr>
          <w:spacing w:val="-3"/>
          <w:sz w:val="24"/>
        </w:rPr>
        <w:t xml:space="preserve"> </w:t>
      </w:r>
      <w:r>
        <w:rPr>
          <w:sz w:val="24"/>
        </w:rPr>
        <w:t>year</w:t>
      </w:r>
      <w:r>
        <w:rPr>
          <w:spacing w:val="-4"/>
          <w:sz w:val="24"/>
        </w:rPr>
        <w:t xml:space="preserve"> </w:t>
      </w:r>
      <w:r>
        <w:rPr>
          <w:sz w:val="24"/>
        </w:rPr>
        <w:t>heavy-duty</w:t>
      </w:r>
      <w:r>
        <w:rPr>
          <w:spacing w:val="-5"/>
          <w:sz w:val="24"/>
        </w:rPr>
        <w:t xml:space="preserve"> </w:t>
      </w:r>
      <w:r>
        <w:rPr>
          <w:sz w:val="24"/>
        </w:rPr>
        <w:t>diesel</w:t>
      </w:r>
      <w:r>
        <w:rPr>
          <w:spacing w:val="-3"/>
          <w:sz w:val="24"/>
        </w:rPr>
        <w:t xml:space="preserve"> </w:t>
      </w:r>
      <w:r>
        <w:rPr>
          <w:sz w:val="24"/>
        </w:rPr>
        <w:t>engine</w:t>
      </w:r>
      <w:r>
        <w:rPr>
          <w:spacing w:val="-2"/>
          <w:sz w:val="24"/>
        </w:rPr>
        <w:t xml:space="preserve"> </w:t>
      </w:r>
      <w:r>
        <w:rPr>
          <w:sz w:val="24"/>
        </w:rPr>
        <w:t>certified</w:t>
      </w:r>
      <w:r>
        <w:rPr>
          <w:spacing w:val="-4"/>
          <w:sz w:val="24"/>
        </w:rPr>
        <w:t xml:space="preserve"> </w:t>
      </w:r>
      <w:r>
        <w:rPr>
          <w:sz w:val="24"/>
        </w:rPr>
        <w:t>to the optional NOx idling emission standard pursuant to paragraph 11.B.6.3 or equipped with a certified/verified auxiliary power system (APS) pursuant to title 13, CCR, section</w:t>
      </w:r>
      <w:r>
        <w:rPr>
          <w:spacing w:val="-2"/>
          <w:sz w:val="24"/>
        </w:rPr>
        <w:t xml:space="preserve"> </w:t>
      </w:r>
      <w:r>
        <w:rPr>
          <w:sz w:val="24"/>
        </w:rPr>
        <w:t>2485(c)(3)(A), a single label</w:t>
      </w:r>
      <w:r>
        <w:rPr>
          <w:spacing w:val="-1"/>
          <w:sz w:val="24"/>
        </w:rPr>
        <w:t xml:space="preserve"> </w:t>
      </w:r>
      <w:r>
        <w:rPr>
          <w:sz w:val="24"/>
        </w:rPr>
        <w:t>shall</w:t>
      </w:r>
      <w:r>
        <w:rPr>
          <w:spacing w:val="-1"/>
          <w:sz w:val="24"/>
        </w:rPr>
        <w:t xml:space="preserve"> </w:t>
      </w:r>
      <w:r>
        <w:rPr>
          <w:sz w:val="24"/>
        </w:rPr>
        <w:t>be produced and</w:t>
      </w:r>
      <w:r>
        <w:rPr>
          <w:spacing w:val="-2"/>
          <w:sz w:val="24"/>
        </w:rPr>
        <w:t xml:space="preserve"> </w:t>
      </w:r>
      <w:r>
        <w:rPr>
          <w:sz w:val="24"/>
        </w:rPr>
        <w:t>affixed, as applicable, on each vehicle equipped with such heavy-duty diesel engine.</w:t>
      </w:r>
    </w:p>
    <w:p w14:paraId="39D31521" w14:textId="77777777" w:rsidR="009D0692" w:rsidRDefault="00D22DBB">
      <w:pPr>
        <w:pStyle w:val="ListParagraph"/>
        <w:numPr>
          <w:ilvl w:val="3"/>
          <w:numId w:val="43"/>
        </w:numPr>
        <w:tabs>
          <w:tab w:val="left" w:pos="2519"/>
        </w:tabs>
        <w:ind w:left="1440" w:right="1577" w:firstLine="360"/>
        <w:rPr>
          <w:sz w:val="24"/>
        </w:rPr>
      </w:pPr>
      <w:r>
        <w:rPr>
          <w:sz w:val="24"/>
        </w:rPr>
        <w:t>The labeling requirements for engine manufacturers, aftermarket APS</w:t>
      </w:r>
      <w:r>
        <w:rPr>
          <w:spacing w:val="-6"/>
          <w:sz w:val="24"/>
        </w:rPr>
        <w:t xml:space="preserve"> </w:t>
      </w:r>
      <w:r>
        <w:rPr>
          <w:sz w:val="24"/>
        </w:rPr>
        <w:t>manufacturers</w:t>
      </w:r>
      <w:r>
        <w:rPr>
          <w:spacing w:val="-4"/>
          <w:sz w:val="24"/>
        </w:rPr>
        <w:t xml:space="preserve"> </w:t>
      </w:r>
      <w:r>
        <w:rPr>
          <w:sz w:val="24"/>
        </w:rPr>
        <w:t>and</w:t>
      </w:r>
      <w:r>
        <w:rPr>
          <w:spacing w:val="-3"/>
          <w:sz w:val="24"/>
        </w:rPr>
        <w:t xml:space="preserve"> </w:t>
      </w:r>
      <w:r>
        <w:rPr>
          <w:sz w:val="24"/>
        </w:rPr>
        <w:t>installers,</w:t>
      </w:r>
      <w:r>
        <w:rPr>
          <w:spacing w:val="-6"/>
          <w:sz w:val="24"/>
        </w:rPr>
        <w:t xml:space="preserve"> </w:t>
      </w:r>
      <w:r>
        <w:rPr>
          <w:sz w:val="24"/>
        </w:rPr>
        <w:t>and</w:t>
      </w:r>
      <w:r>
        <w:rPr>
          <w:spacing w:val="-3"/>
          <w:sz w:val="24"/>
        </w:rPr>
        <w:t xml:space="preserve"> </w:t>
      </w:r>
      <w:r>
        <w:rPr>
          <w:sz w:val="24"/>
        </w:rPr>
        <w:t>original</w:t>
      </w:r>
      <w:r>
        <w:rPr>
          <w:spacing w:val="-4"/>
          <w:sz w:val="24"/>
        </w:rPr>
        <w:t xml:space="preserve"> </w:t>
      </w:r>
      <w:r>
        <w:rPr>
          <w:sz w:val="24"/>
        </w:rPr>
        <w:t>equipment</w:t>
      </w:r>
      <w:r>
        <w:rPr>
          <w:spacing w:val="-6"/>
          <w:sz w:val="24"/>
        </w:rPr>
        <w:t xml:space="preserve"> </w:t>
      </w:r>
      <w:r>
        <w:rPr>
          <w:sz w:val="24"/>
        </w:rPr>
        <w:t>manufacturers</w:t>
      </w:r>
      <w:r>
        <w:rPr>
          <w:spacing w:val="-4"/>
          <w:sz w:val="24"/>
        </w:rPr>
        <w:t xml:space="preserve"> </w:t>
      </w:r>
      <w:r>
        <w:rPr>
          <w:sz w:val="24"/>
        </w:rPr>
        <w:t>are as follows:</w:t>
      </w:r>
    </w:p>
    <w:p w14:paraId="71DE7152" w14:textId="77777777" w:rsidR="009D0692" w:rsidRDefault="00D22DBB">
      <w:pPr>
        <w:pStyle w:val="ListParagraph"/>
        <w:numPr>
          <w:ilvl w:val="4"/>
          <w:numId w:val="43"/>
        </w:numPr>
        <w:tabs>
          <w:tab w:val="left" w:pos="3119"/>
        </w:tabs>
        <w:ind w:right="1628" w:firstLine="720"/>
        <w:rPr>
          <w:sz w:val="24"/>
        </w:rPr>
      </w:pPr>
      <w:r>
        <w:rPr>
          <w:sz w:val="24"/>
        </w:rPr>
        <w:t>Engine manufacturers. The engine manufacturer that has certified</w:t>
      </w:r>
      <w:r>
        <w:rPr>
          <w:spacing w:val="-3"/>
          <w:sz w:val="24"/>
        </w:rPr>
        <w:t xml:space="preserve"> </w:t>
      </w:r>
      <w:r>
        <w:rPr>
          <w:sz w:val="24"/>
        </w:rPr>
        <w:t>an</w:t>
      </w:r>
      <w:r>
        <w:rPr>
          <w:spacing w:val="-3"/>
          <w:sz w:val="24"/>
        </w:rPr>
        <w:t xml:space="preserve"> </w:t>
      </w:r>
      <w:r>
        <w:rPr>
          <w:sz w:val="24"/>
        </w:rPr>
        <w:t>engine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optional</w:t>
      </w:r>
      <w:r>
        <w:rPr>
          <w:spacing w:val="-4"/>
          <w:sz w:val="24"/>
        </w:rPr>
        <w:t xml:space="preserve"> </w:t>
      </w:r>
      <w:r>
        <w:rPr>
          <w:sz w:val="24"/>
        </w:rPr>
        <w:t>NOx</w:t>
      </w:r>
      <w:r>
        <w:rPr>
          <w:spacing w:val="-6"/>
          <w:sz w:val="24"/>
        </w:rPr>
        <w:t xml:space="preserve"> </w:t>
      </w:r>
      <w:r>
        <w:rPr>
          <w:sz w:val="24"/>
        </w:rPr>
        <w:t>idling</w:t>
      </w:r>
      <w:r>
        <w:rPr>
          <w:spacing w:val="-5"/>
          <w:sz w:val="24"/>
        </w:rPr>
        <w:t xml:space="preserve"> </w:t>
      </w:r>
      <w:r>
        <w:rPr>
          <w:sz w:val="24"/>
        </w:rPr>
        <w:t>emission</w:t>
      </w:r>
      <w:r>
        <w:rPr>
          <w:spacing w:val="-5"/>
          <w:sz w:val="24"/>
        </w:rPr>
        <w:t xml:space="preserve"> </w:t>
      </w:r>
      <w:r>
        <w:rPr>
          <w:sz w:val="24"/>
        </w:rPr>
        <w:t>standard</w:t>
      </w:r>
      <w:r>
        <w:rPr>
          <w:spacing w:val="-5"/>
          <w:sz w:val="24"/>
        </w:rPr>
        <w:t xml:space="preserve"> </w:t>
      </w:r>
      <w:r>
        <w:rPr>
          <w:sz w:val="24"/>
        </w:rPr>
        <w:t>pursuant to paragraph 11.B.6.3, or certified/verified an APS pursuant to title 13, CCR, section 2485(c)(3)(A), shall produce the appropriate label for each new engine or APS pursuant to paragraph 35.B.4.2, below.</w:t>
      </w:r>
      <w:r>
        <w:rPr>
          <w:spacing w:val="40"/>
          <w:sz w:val="24"/>
        </w:rPr>
        <w:t xml:space="preserve"> </w:t>
      </w:r>
      <w:r>
        <w:rPr>
          <w:sz w:val="24"/>
        </w:rPr>
        <w:t>The label shall be affixed on the outside of the vehicle pursuant to paragraph</w:t>
      </w:r>
    </w:p>
    <w:p w14:paraId="7DAE4AED" w14:textId="77777777" w:rsidR="009D0692" w:rsidRDefault="00D22DBB">
      <w:pPr>
        <w:pStyle w:val="BodyText"/>
        <w:ind w:left="1800"/>
      </w:pPr>
      <w:r>
        <w:t>35.B.4.3</w:t>
      </w:r>
      <w:r>
        <w:rPr>
          <w:spacing w:val="-4"/>
        </w:rPr>
        <w:t xml:space="preserve"> </w:t>
      </w:r>
      <w:r>
        <w:t>by</w:t>
      </w:r>
      <w:r>
        <w:rPr>
          <w:spacing w:val="-5"/>
        </w:rPr>
        <w:t xml:space="preserve"> </w:t>
      </w:r>
      <w:r>
        <w:t>the</w:t>
      </w:r>
      <w:r>
        <w:rPr>
          <w:spacing w:val="-4"/>
        </w:rPr>
        <w:t xml:space="preserve"> </w:t>
      </w:r>
      <w:r>
        <w:t>original</w:t>
      </w:r>
      <w:r>
        <w:rPr>
          <w:spacing w:val="-2"/>
        </w:rPr>
        <w:t xml:space="preserve"> </w:t>
      </w:r>
      <w:r>
        <w:t>equipment</w:t>
      </w:r>
      <w:r>
        <w:rPr>
          <w:spacing w:val="-5"/>
        </w:rPr>
        <w:t xml:space="preserve"> </w:t>
      </w:r>
      <w:r>
        <w:rPr>
          <w:spacing w:val="-2"/>
        </w:rPr>
        <w:t>manufacturer.</w:t>
      </w:r>
    </w:p>
    <w:p w14:paraId="227D54EB" w14:textId="77777777" w:rsidR="009D0692" w:rsidRDefault="00D22DBB">
      <w:pPr>
        <w:pStyle w:val="ListParagraph"/>
        <w:numPr>
          <w:ilvl w:val="4"/>
          <w:numId w:val="43"/>
        </w:numPr>
        <w:tabs>
          <w:tab w:val="left" w:pos="3119"/>
        </w:tabs>
        <w:ind w:right="1522" w:firstLine="720"/>
        <w:rPr>
          <w:sz w:val="24"/>
        </w:rPr>
      </w:pPr>
      <w:r>
        <w:rPr>
          <w:sz w:val="24"/>
        </w:rPr>
        <w:t>Aftermarket APS manufacturers and installers.</w:t>
      </w:r>
      <w:r>
        <w:rPr>
          <w:spacing w:val="40"/>
          <w:sz w:val="24"/>
        </w:rPr>
        <w:t xml:space="preserve"> </w:t>
      </w:r>
      <w:r>
        <w:rPr>
          <w:sz w:val="24"/>
        </w:rPr>
        <w:t>An aftermarket</w:t>
      </w:r>
      <w:r>
        <w:rPr>
          <w:spacing w:val="-1"/>
          <w:sz w:val="24"/>
        </w:rPr>
        <w:t xml:space="preserve"> </w:t>
      </w:r>
      <w:r>
        <w:rPr>
          <w:sz w:val="24"/>
        </w:rPr>
        <w:t>APS</w:t>
      </w:r>
      <w:r>
        <w:rPr>
          <w:spacing w:val="-1"/>
          <w:sz w:val="24"/>
        </w:rPr>
        <w:t xml:space="preserve"> </w:t>
      </w:r>
      <w:r>
        <w:rPr>
          <w:sz w:val="24"/>
        </w:rPr>
        <w:t>manufacturer that</w:t>
      </w:r>
      <w:r>
        <w:rPr>
          <w:spacing w:val="-1"/>
          <w:sz w:val="24"/>
        </w:rPr>
        <w:t xml:space="preserve"> </w:t>
      </w:r>
      <w:r>
        <w:rPr>
          <w:sz w:val="24"/>
        </w:rPr>
        <w:t>has</w:t>
      </w:r>
      <w:r>
        <w:rPr>
          <w:spacing w:val="-1"/>
          <w:sz w:val="24"/>
        </w:rPr>
        <w:t xml:space="preserve"> </w:t>
      </w:r>
      <w:r>
        <w:rPr>
          <w:sz w:val="24"/>
        </w:rPr>
        <w:t>certified/verified an APS pursuant to</w:t>
      </w:r>
      <w:r>
        <w:rPr>
          <w:spacing w:val="-3"/>
          <w:sz w:val="24"/>
        </w:rPr>
        <w:t xml:space="preserve"> </w:t>
      </w:r>
      <w:r>
        <w:rPr>
          <w:sz w:val="24"/>
        </w:rPr>
        <w:t>title</w:t>
      </w:r>
      <w:r>
        <w:rPr>
          <w:spacing w:val="-5"/>
          <w:sz w:val="24"/>
        </w:rPr>
        <w:t xml:space="preserve"> </w:t>
      </w:r>
      <w:r>
        <w:rPr>
          <w:sz w:val="24"/>
        </w:rPr>
        <w:t>13,</w:t>
      </w:r>
      <w:r>
        <w:rPr>
          <w:spacing w:val="-5"/>
          <w:sz w:val="24"/>
        </w:rPr>
        <w:t xml:space="preserve"> </w:t>
      </w:r>
      <w:r>
        <w:rPr>
          <w:sz w:val="24"/>
        </w:rPr>
        <w:t>CCR,</w:t>
      </w:r>
      <w:r>
        <w:rPr>
          <w:spacing w:val="-3"/>
          <w:sz w:val="24"/>
        </w:rPr>
        <w:t xml:space="preserve"> </w:t>
      </w:r>
      <w:r>
        <w:rPr>
          <w:sz w:val="24"/>
        </w:rPr>
        <w:t>section</w:t>
      </w:r>
      <w:r>
        <w:rPr>
          <w:spacing w:val="-3"/>
          <w:sz w:val="24"/>
        </w:rPr>
        <w:t xml:space="preserve"> </w:t>
      </w:r>
      <w:r>
        <w:rPr>
          <w:sz w:val="24"/>
        </w:rPr>
        <w:t>2485(c)(3)(A),</w:t>
      </w:r>
      <w:r>
        <w:rPr>
          <w:spacing w:val="-3"/>
          <w:sz w:val="24"/>
        </w:rPr>
        <w:t xml:space="preserve"> </w:t>
      </w:r>
      <w:r>
        <w:rPr>
          <w:sz w:val="24"/>
        </w:rPr>
        <w:t>shall</w:t>
      </w:r>
      <w:r>
        <w:rPr>
          <w:spacing w:val="-4"/>
          <w:sz w:val="24"/>
        </w:rPr>
        <w:t xml:space="preserve"> </w:t>
      </w:r>
      <w:r>
        <w:rPr>
          <w:sz w:val="24"/>
        </w:rPr>
        <w:t>produce</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label for each APS system pursuant to paragraph 35.B.4.2, below.</w:t>
      </w:r>
      <w:r>
        <w:rPr>
          <w:spacing w:val="40"/>
          <w:sz w:val="24"/>
        </w:rPr>
        <w:t xml:space="preserve"> </w:t>
      </w:r>
      <w:r>
        <w:rPr>
          <w:sz w:val="24"/>
        </w:rPr>
        <w:t>The label shall be affixed on the outside of the vehicle pursuant to paragraph</w:t>
      </w:r>
    </w:p>
    <w:p w14:paraId="3D2F87B9" w14:textId="77777777" w:rsidR="009D0692" w:rsidRDefault="00D22DBB">
      <w:pPr>
        <w:pStyle w:val="BodyText"/>
        <w:ind w:left="1800" w:right="1685"/>
      </w:pPr>
      <w:r>
        <w:t>35.B.4.3</w:t>
      </w:r>
      <w:r>
        <w:rPr>
          <w:spacing w:val="-4"/>
        </w:rPr>
        <w:t xml:space="preserve"> </w:t>
      </w:r>
      <w:r>
        <w:t>by</w:t>
      </w:r>
      <w:r>
        <w:rPr>
          <w:spacing w:val="-5"/>
        </w:rPr>
        <w:t xml:space="preserve"> </w:t>
      </w:r>
      <w:r>
        <w:t>the</w:t>
      </w:r>
      <w:r>
        <w:rPr>
          <w:spacing w:val="-4"/>
        </w:rPr>
        <w:t xml:space="preserve"> </w:t>
      </w:r>
      <w:r>
        <w:t>party</w:t>
      </w:r>
      <w:r>
        <w:rPr>
          <w:spacing w:val="-5"/>
        </w:rPr>
        <w:t xml:space="preserve"> </w:t>
      </w:r>
      <w:r>
        <w:t>that</w:t>
      </w:r>
      <w:r>
        <w:rPr>
          <w:spacing w:val="-2"/>
        </w:rPr>
        <w:t xml:space="preserve"> </w:t>
      </w:r>
      <w:r>
        <w:t>is</w:t>
      </w:r>
      <w:r>
        <w:rPr>
          <w:spacing w:val="-3"/>
        </w:rPr>
        <w:t xml:space="preserve"> </w:t>
      </w:r>
      <w:r>
        <w:t>responsible</w:t>
      </w:r>
      <w:r>
        <w:rPr>
          <w:spacing w:val="-4"/>
        </w:rPr>
        <w:t xml:space="preserve"> </w:t>
      </w:r>
      <w:r>
        <w:t>for</w:t>
      </w:r>
      <w:r>
        <w:rPr>
          <w:spacing w:val="-4"/>
        </w:rPr>
        <w:t xml:space="preserve"> </w:t>
      </w:r>
      <w:r>
        <w:t>installing</w:t>
      </w:r>
      <w:r>
        <w:rPr>
          <w:spacing w:val="-4"/>
        </w:rPr>
        <w:t xml:space="preserve"> </w:t>
      </w:r>
      <w:r>
        <w:t>the</w:t>
      </w:r>
      <w:r>
        <w:rPr>
          <w:spacing w:val="-4"/>
        </w:rPr>
        <w:t xml:space="preserve"> </w:t>
      </w:r>
      <w:r>
        <w:t>APS</w:t>
      </w:r>
      <w:r>
        <w:rPr>
          <w:spacing w:val="-5"/>
        </w:rPr>
        <w:t xml:space="preserve"> </w:t>
      </w:r>
      <w:r>
        <w:t>on</w:t>
      </w:r>
      <w:r>
        <w:rPr>
          <w:spacing w:val="-4"/>
        </w:rPr>
        <w:t xml:space="preserve"> </w:t>
      </w:r>
      <w:r>
        <w:t xml:space="preserve">the </w:t>
      </w:r>
      <w:r>
        <w:rPr>
          <w:spacing w:val="-2"/>
        </w:rPr>
        <w:t>vehicle.</w:t>
      </w:r>
    </w:p>
    <w:p w14:paraId="6376A191" w14:textId="77777777" w:rsidR="009D0692" w:rsidRDefault="00D22DBB">
      <w:pPr>
        <w:pStyle w:val="ListParagraph"/>
        <w:numPr>
          <w:ilvl w:val="4"/>
          <w:numId w:val="43"/>
        </w:numPr>
        <w:tabs>
          <w:tab w:val="left" w:pos="3119"/>
        </w:tabs>
        <w:ind w:right="1591" w:firstLine="720"/>
        <w:rPr>
          <w:sz w:val="24"/>
        </w:rPr>
      </w:pPr>
      <w:r>
        <w:rPr>
          <w:sz w:val="24"/>
        </w:rPr>
        <w:t>Original equipment manufacturer. An original equipment manufacturer that has certified an engine to the optional NOx idling emission</w:t>
      </w:r>
      <w:r>
        <w:rPr>
          <w:spacing w:val="-5"/>
          <w:sz w:val="24"/>
        </w:rPr>
        <w:t xml:space="preserve"> </w:t>
      </w:r>
      <w:r>
        <w:rPr>
          <w:sz w:val="24"/>
        </w:rPr>
        <w:t>standard</w:t>
      </w:r>
      <w:r>
        <w:rPr>
          <w:spacing w:val="-5"/>
          <w:sz w:val="24"/>
        </w:rPr>
        <w:t xml:space="preserve"> </w:t>
      </w:r>
      <w:r>
        <w:rPr>
          <w:sz w:val="24"/>
        </w:rPr>
        <w:t>pursuant</w:t>
      </w:r>
      <w:r>
        <w:rPr>
          <w:spacing w:val="-6"/>
          <w:sz w:val="24"/>
        </w:rPr>
        <w:t xml:space="preserve"> </w:t>
      </w:r>
      <w:r>
        <w:rPr>
          <w:sz w:val="24"/>
        </w:rPr>
        <w:t>to</w:t>
      </w:r>
      <w:r>
        <w:rPr>
          <w:spacing w:val="-5"/>
          <w:sz w:val="24"/>
        </w:rPr>
        <w:t xml:space="preserve"> </w:t>
      </w:r>
      <w:r>
        <w:rPr>
          <w:sz w:val="24"/>
        </w:rPr>
        <w:t>paragraph</w:t>
      </w:r>
      <w:r>
        <w:rPr>
          <w:spacing w:val="-5"/>
          <w:sz w:val="24"/>
        </w:rPr>
        <w:t xml:space="preserve"> </w:t>
      </w:r>
      <w:r>
        <w:rPr>
          <w:sz w:val="24"/>
        </w:rPr>
        <w:t>11.B.6.3,</w:t>
      </w:r>
      <w:r>
        <w:rPr>
          <w:spacing w:val="-3"/>
          <w:sz w:val="24"/>
        </w:rPr>
        <w:t xml:space="preserve"> </w:t>
      </w:r>
      <w:r>
        <w:rPr>
          <w:sz w:val="24"/>
        </w:rPr>
        <w:t>or</w:t>
      </w:r>
      <w:r>
        <w:rPr>
          <w:spacing w:val="-5"/>
          <w:sz w:val="24"/>
        </w:rPr>
        <w:t xml:space="preserve"> </w:t>
      </w:r>
      <w:r>
        <w:rPr>
          <w:sz w:val="24"/>
        </w:rPr>
        <w:t>certified/verified</w:t>
      </w:r>
      <w:r>
        <w:rPr>
          <w:spacing w:val="-3"/>
          <w:sz w:val="24"/>
        </w:rPr>
        <w:t xml:space="preserve"> </w:t>
      </w:r>
      <w:r>
        <w:rPr>
          <w:sz w:val="24"/>
        </w:rPr>
        <w:t>an APS pursuant to title 13, CCR, section 2485(c)(3)(A), shall produce and affix the appropriate label on the outside of the vehicle pursuant to paragraphs 35.B.4.2 or 35.B.4.3, whichever is applicable.</w:t>
      </w:r>
    </w:p>
    <w:p w14:paraId="59211DF4" w14:textId="77777777" w:rsidR="009D0692" w:rsidRDefault="009D0692">
      <w:pPr>
        <w:pStyle w:val="BodyText"/>
      </w:pPr>
    </w:p>
    <w:p w14:paraId="6686F128" w14:textId="77777777" w:rsidR="009D0692" w:rsidRDefault="00D22DBB">
      <w:pPr>
        <w:pStyle w:val="ListParagraph"/>
        <w:numPr>
          <w:ilvl w:val="3"/>
          <w:numId w:val="43"/>
        </w:numPr>
        <w:tabs>
          <w:tab w:val="left" w:pos="2201"/>
        </w:tabs>
        <w:ind w:left="1440" w:right="1752" w:firstLine="360"/>
        <w:rPr>
          <w:sz w:val="24"/>
        </w:rPr>
      </w:pPr>
      <w:r>
        <w:rPr>
          <w:b/>
          <w:sz w:val="24"/>
        </w:rPr>
        <w:t>Label</w:t>
      </w:r>
      <w:r>
        <w:rPr>
          <w:b/>
          <w:spacing w:val="-2"/>
          <w:sz w:val="24"/>
        </w:rPr>
        <w:t xml:space="preserve"> </w:t>
      </w:r>
      <w:r>
        <w:rPr>
          <w:b/>
          <w:sz w:val="24"/>
        </w:rPr>
        <w:t>Format.</w:t>
      </w:r>
      <w:r>
        <w:rPr>
          <w:b/>
          <w:spacing w:val="40"/>
          <w:sz w:val="24"/>
        </w:rPr>
        <w:t xml:space="preserve"> </w:t>
      </w:r>
      <w:r>
        <w:rPr>
          <w:sz w:val="24"/>
        </w:rPr>
        <w:t>Figure</w:t>
      </w:r>
      <w:r>
        <w:rPr>
          <w:spacing w:val="-2"/>
          <w:sz w:val="24"/>
        </w:rPr>
        <w:t xml:space="preserve"> </w:t>
      </w:r>
      <w:r>
        <w:rPr>
          <w:sz w:val="24"/>
        </w:rPr>
        <w:t>1</w:t>
      </w:r>
      <w:r>
        <w:rPr>
          <w:spacing w:val="-2"/>
          <w:sz w:val="24"/>
        </w:rPr>
        <w:t xml:space="preserve"> </w:t>
      </w:r>
      <w:r>
        <w:rPr>
          <w:sz w:val="24"/>
        </w:rPr>
        <w:t>shows</w:t>
      </w:r>
      <w:r>
        <w:rPr>
          <w:spacing w:val="-3"/>
          <w:sz w:val="24"/>
        </w:rPr>
        <w:t xml:space="preserve"> </w:t>
      </w:r>
      <w:r>
        <w:rPr>
          <w:sz w:val="24"/>
        </w:rPr>
        <w:t>a</w:t>
      </w:r>
      <w:r>
        <w:rPr>
          <w:spacing w:val="-4"/>
          <w:sz w:val="24"/>
        </w:rPr>
        <w:t xml:space="preserve"> </w:t>
      </w:r>
      <w:r>
        <w:rPr>
          <w:sz w:val="24"/>
        </w:rPr>
        <w:t>facsimile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label</w:t>
      </w:r>
      <w:r>
        <w:rPr>
          <w:spacing w:val="-6"/>
          <w:sz w:val="24"/>
        </w:rPr>
        <w:t xml:space="preserve"> </w:t>
      </w:r>
      <w:r>
        <w:rPr>
          <w:sz w:val="24"/>
        </w:rPr>
        <w:t>format</w:t>
      </w:r>
      <w:r>
        <w:rPr>
          <w:spacing w:val="-5"/>
          <w:sz w:val="24"/>
        </w:rPr>
        <w:t xml:space="preserve"> </w:t>
      </w:r>
      <w:r>
        <w:rPr>
          <w:sz w:val="24"/>
        </w:rPr>
        <w:t>for</w:t>
      </w:r>
      <w:r>
        <w:rPr>
          <w:spacing w:val="-4"/>
          <w:sz w:val="24"/>
        </w:rPr>
        <w:t xml:space="preserve"> </w:t>
      </w:r>
      <w:r>
        <w:rPr>
          <w:sz w:val="24"/>
        </w:rPr>
        <w:t>an engine certified to the optional NOx idling emission standard pursuant to</w:t>
      </w:r>
    </w:p>
    <w:p w14:paraId="61DE6B5D" w14:textId="77777777" w:rsidR="009D0692" w:rsidRDefault="009D0692">
      <w:pPr>
        <w:pStyle w:val="ListParagraph"/>
        <w:rPr>
          <w:sz w:val="24"/>
        </w:rPr>
        <w:sectPr w:rsidR="009D0692">
          <w:pgSz w:w="12240" w:h="15840"/>
          <w:pgMar w:top="1360" w:right="0" w:bottom="1620" w:left="1080" w:header="0" w:footer="1424" w:gutter="0"/>
          <w:cols w:space="720"/>
        </w:sectPr>
      </w:pPr>
    </w:p>
    <w:p w14:paraId="2CC9B4D7" w14:textId="77777777" w:rsidR="009D0692" w:rsidRDefault="00D22DBB">
      <w:pPr>
        <w:pStyle w:val="BodyText"/>
        <w:spacing w:before="75"/>
        <w:ind w:left="1440" w:right="1685"/>
      </w:pPr>
      <w:r>
        <w:lastRenderedPageBreak/>
        <w:t>paragraph 11.B.6.3. Figure 2 shows a facsimile of the label format for an engine in a certified/verified APS pursuant to title 13, CCR, section 2485(c)(3)(A). The engine manufacturer, APS manufacturer or original equipment</w:t>
      </w:r>
      <w:r>
        <w:rPr>
          <w:spacing w:val="-6"/>
        </w:rPr>
        <w:t xml:space="preserve"> </w:t>
      </w:r>
      <w:r>
        <w:t>manufacturer,</w:t>
      </w:r>
      <w:r>
        <w:rPr>
          <w:spacing w:val="-4"/>
        </w:rPr>
        <w:t xml:space="preserve"> </w:t>
      </w:r>
      <w:r>
        <w:t>whichever</w:t>
      </w:r>
      <w:r>
        <w:rPr>
          <w:spacing w:val="-5"/>
        </w:rPr>
        <w:t xml:space="preserve"> </w:t>
      </w:r>
      <w:r>
        <w:t>is</w:t>
      </w:r>
      <w:r>
        <w:rPr>
          <w:spacing w:val="-4"/>
        </w:rPr>
        <w:t xml:space="preserve"> </w:t>
      </w:r>
      <w:r>
        <w:t>applicable,</w:t>
      </w:r>
      <w:r>
        <w:rPr>
          <w:spacing w:val="-6"/>
        </w:rPr>
        <w:t xml:space="preserve"> </w:t>
      </w:r>
      <w:r>
        <w:t>that</w:t>
      </w:r>
      <w:r>
        <w:rPr>
          <w:spacing w:val="-3"/>
        </w:rPr>
        <w:t xml:space="preserve"> </w:t>
      </w:r>
      <w:r>
        <w:t>produces</w:t>
      </w:r>
      <w:r>
        <w:rPr>
          <w:spacing w:val="-6"/>
        </w:rPr>
        <w:t xml:space="preserve"> </w:t>
      </w:r>
      <w:r>
        <w:t>and</w:t>
      </w:r>
      <w:r>
        <w:rPr>
          <w:spacing w:val="-3"/>
        </w:rPr>
        <w:t xml:space="preserve"> </w:t>
      </w:r>
      <w:r>
        <w:t xml:space="preserve">affixes the label on the vehicle must ensure that the label has the following </w:t>
      </w:r>
      <w:r>
        <w:rPr>
          <w:spacing w:val="-2"/>
        </w:rPr>
        <w:t>characteristics:</w:t>
      </w:r>
    </w:p>
    <w:p w14:paraId="512B5EB7" w14:textId="77777777" w:rsidR="009D0692" w:rsidRDefault="009D0692">
      <w:pPr>
        <w:pStyle w:val="BodyText"/>
        <w:rPr>
          <w:sz w:val="20"/>
        </w:rPr>
      </w:pPr>
    </w:p>
    <w:p w14:paraId="07DD7EAE" w14:textId="77777777" w:rsidR="009D0692" w:rsidRDefault="00D22DBB">
      <w:pPr>
        <w:pStyle w:val="BodyText"/>
        <w:spacing w:before="127"/>
        <w:rPr>
          <w:sz w:val="20"/>
        </w:rPr>
      </w:pPr>
      <w:r>
        <w:rPr>
          <w:noProof/>
          <w:sz w:val="20"/>
        </w:rPr>
        <mc:AlternateContent>
          <mc:Choice Requires="wpg">
            <w:drawing>
              <wp:anchor distT="0" distB="0" distL="0" distR="0" simplePos="0" relativeHeight="251658248" behindDoc="1" locked="0" layoutInCell="1" allowOverlap="1" wp14:anchorId="39ED0736" wp14:editId="553A721D">
                <wp:simplePos x="0" y="0"/>
                <wp:positionH relativeFrom="page">
                  <wp:posOffset>1261111</wp:posOffset>
                </wp:positionH>
                <wp:positionV relativeFrom="paragraph">
                  <wp:posOffset>247632</wp:posOffset>
                </wp:positionV>
                <wp:extent cx="2505075" cy="195262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5075" cy="1952625"/>
                          <a:chOff x="0" y="0"/>
                          <a:chExt cx="2505075" cy="1952625"/>
                        </a:xfrm>
                      </wpg:grpSpPr>
                      <wps:wsp>
                        <wps:cNvPr id="11" name="Graphic 11"/>
                        <wps:cNvSpPr/>
                        <wps:spPr>
                          <a:xfrm>
                            <a:off x="19050" y="19050"/>
                            <a:ext cx="2466975" cy="1914525"/>
                          </a:xfrm>
                          <a:custGeom>
                            <a:avLst/>
                            <a:gdLst/>
                            <a:ahLst/>
                            <a:cxnLst/>
                            <a:rect l="l" t="t" r="r" b="b"/>
                            <a:pathLst>
                              <a:path w="2466975" h="1914525">
                                <a:moveTo>
                                  <a:pt x="0" y="957262"/>
                                </a:moveTo>
                                <a:lnTo>
                                  <a:pt x="1139" y="915738"/>
                                </a:lnTo>
                                <a:lnTo>
                                  <a:pt x="4527" y="874667"/>
                                </a:lnTo>
                                <a:lnTo>
                                  <a:pt x="10117" y="834082"/>
                                </a:lnTo>
                                <a:lnTo>
                                  <a:pt x="17863" y="794022"/>
                                </a:lnTo>
                                <a:lnTo>
                                  <a:pt x="27718" y="754521"/>
                                </a:lnTo>
                                <a:lnTo>
                                  <a:pt x="39637" y="715616"/>
                                </a:lnTo>
                                <a:lnTo>
                                  <a:pt x="53573" y="677342"/>
                                </a:lnTo>
                                <a:lnTo>
                                  <a:pt x="69479" y="639735"/>
                                </a:lnTo>
                                <a:lnTo>
                                  <a:pt x="87310" y="602832"/>
                                </a:lnTo>
                                <a:lnTo>
                                  <a:pt x="107019" y="566667"/>
                                </a:lnTo>
                                <a:lnTo>
                                  <a:pt x="128559" y="531278"/>
                                </a:lnTo>
                                <a:lnTo>
                                  <a:pt x="151886" y="496700"/>
                                </a:lnTo>
                                <a:lnTo>
                                  <a:pt x="176951" y="462968"/>
                                </a:lnTo>
                                <a:lnTo>
                                  <a:pt x="203710" y="430120"/>
                                </a:lnTo>
                                <a:lnTo>
                                  <a:pt x="232115" y="398190"/>
                                </a:lnTo>
                                <a:lnTo>
                                  <a:pt x="262121" y="367215"/>
                                </a:lnTo>
                                <a:lnTo>
                                  <a:pt x="293681" y="337231"/>
                                </a:lnTo>
                                <a:lnTo>
                                  <a:pt x="326749" y="308273"/>
                                </a:lnTo>
                                <a:lnTo>
                                  <a:pt x="361278" y="280377"/>
                                </a:lnTo>
                                <a:lnTo>
                                  <a:pt x="397223" y="253580"/>
                                </a:lnTo>
                                <a:lnTo>
                                  <a:pt x="434536" y="227917"/>
                                </a:lnTo>
                                <a:lnTo>
                                  <a:pt x="473173" y="203425"/>
                                </a:lnTo>
                                <a:lnTo>
                                  <a:pt x="513086" y="180138"/>
                                </a:lnTo>
                                <a:lnTo>
                                  <a:pt x="554229" y="158094"/>
                                </a:lnTo>
                                <a:lnTo>
                                  <a:pt x="596556" y="137327"/>
                                </a:lnTo>
                                <a:lnTo>
                                  <a:pt x="640021" y="117875"/>
                                </a:lnTo>
                                <a:lnTo>
                                  <a:pt x="684577" y="99772"/>
                                </a:lnTo>
                                <a:lnTo>
                                  <a:pt x="730178" y="83054"/>
                                </a:lnTo>
                                <a:lnTo>
                                  <a:pt x="776778" y="67759"/>
                                </a:lnTo>
                                <a:lnTo>
                                  <a:pt x="824331" y="53921"/>
                                </a:lnTo>
                                <a:lnTo>
                                  <a:pt x="872789" y="41576"/>
                                </a:lnTo>
                                <a:lnTo>
                                  <a:pt x="922108" y="30761"/>
                                </a:lnTo>
                                <a:lnTo>
                                  <a:pt x="972240" y="21512"/>
                                </a:lnTo>
                                <a:lnTo>
                                  <a:pt x="1023140" y="13863"/>
                                </a:lnTo>
                                <a:lnTo>
                                  <a:pt x="1074761" y="7852"/>
                                </a:lnTo>
                                <a:lnTo>
                                  <a:pt x="1127056" y="3513"/>
                                </a:lnTo>
                                <a:lnTo>
                                  <a:pt x="1179981" y="884"/>
                                </a:lnTo>
                                <a:lnTo>
                                  <a:pt x="1233487" y="0"/>
                                </a:lnTo>
                                <a:lnTo>
                                  <a:pt x="1286993" y="884"/>
                                </a:lnTo>
                                <a:lnTo>
                                  <a:pt x="1339918" y="3513"/>
                                </a:lnTo>
                                <a:lnTo>
                                  <a:pt x="1392213" y="7852"/>
                                </a:lnTo>
                                <a:lnTo>
                                  <a:pt x="1443834" y="13863"/>
                                </a:lnTo>
                                <a:lnTo>
                                  <a:pt x="1494734" y="21512"/>
                                </a:lnTo>
                                <a:lnTo>
                                  <a:pt x="1544866" y="30761"/>
                                </a:lnTo>
                                <a:lnTo>
                                  <a:pt x="1594185" y="41576"/>
                                </a:lnTo>
                                <a:lnTo>
                                  <a:pt x="1642643" y="53921"/>
                                </a:lnTo>
                                <a:lnTo>
                                  <a:pt x="1690196" y="67759"/>
                                </a:lnTo>
                                <a:lnTo>
                                  <a:pt x="1736796" y="83054"/>
                                </a:lnTo>
                                <a:lnTo>
                                  <a:pt x="1782397" y="99772"/>
                                </a:lnTo>
                                <a:lnTo>
                                  <a:pt x="1826953" y="117875"/>
                                </a:lnTo>
                                <a:lnTo>
                                  <a:pt x="1870418" y="137327"/>
                                </a:lnTo>
                                <a:lnTo>
                                  <a:pt x="1912745" y="158094"/>
                                </a:lnTo>
                                <a:lnTo>
                                  <a:pt x="1953888" y="180138"/>
                                </a:lnTo>
                                <a:lnTo>
                                  <a:pt x="1993801" y="203425"/>
                                </a:lnTo>
                                <a:lnTo>
                                  <a:pt x="2032438" y="227917"/>
                                </a:lnTo>
                                <a:lnTo>
                                  <a:pt x="2069751" y="253580"/>
                                </a:lnTo>
                                <a:lnTo>
                                  <a:pt x="2105696" y="280377"/>
                                </a:lnTo>
                                <a:lnTo>
                                  <a:pt x="2140225" y="308273"/>
                                </a:lnTo>
                                <a:lnTo>
                                  <a:pt x="2173293" y="337231"/>
                                </a:lnTo>
                                <a:lnTo>
                                  <a:pt x="2204853" y="367215"/>
                                </a:lnTo>
                                <a:lnTo>
                                  <a:pt x="2234859" y="398190"/>
                                </a:lnTo>
                                <a:lnTo>
                                  <a:pt x="2263264" y="430120"/>
                                </a:lnTo>
                                <a:lnTo>
                                  <a:pt x="2290023" y="462968"/>
                                </a:lnTo>
                                <a:lnTo>
                                  <a:pt x="2315088" y="496700"/>
                                </a:lnTo>
                                <a:lnTo>
                                  <a:pt x="2338415" y="531278"/>
                                </a:lnTo>
                                <a:lnTo>
                                  <a:pt x="2359955" y="566667"/>
                                </a:lnTo>
                                <a:lnTo>
                                  <a:pt x="2379664" y="602832"/>
                                </a:lnTo>
                                <a:lnTo>
                                  <a:pt x="2397495" y="639735"/>
                                </a:lnTo>
                                <a:lnTo>
                                  <a:pt x="2413401" y="677342"/>
                                </a:lnTo>
                                <a:lnTo>
                                  <a:pt x="2427337" y="715616"/>
                                </a:lnTo>
                                <a:lnTo>
                                  <a:pt x="2439256" y="754521"/>
                                </a:lnTo>
                                <a:lnTo>
                                  <a:pt x="2449111" y="794022"/>
                                </a:lnTo>
                                <a:lnTo>
                                  <a:pt x="2456857" y="834082"/>
                                </a:lnTo>
                                <a:lnTo>
                                  <a:pt x="2462447" y="874667"/>
                                </a:lnTo>
                                <a:lnTo>
                                  <a:pt x="2465835" y="915738"/>
                                </a:lnTo>
                                <a:lnTo>
                                  <a:pt x="2466975" y="957262"/>
                                </a:lnTo>
                                <a:lnTo>
                                  <a:pt x="2465835" y="998786"/>
                                </a:lnTo>
                                <a:lnTo>
                                  <a:pt x="2462447" y="1039857"/>
                                </a:lnTo>
                                <a:lnTo>
                                  <a:pt x="2456857" y="1080442"/>
                                </a:lnTo>
                                <a:lnTo>
                                  <a:pt x="2449111" y="1120502"/>
                                </a:lnTo>
                                <a:lnTo>
                                  <a:pt x="2439256" y="1160003"/>
                                </a:lnTo>
                                <a:lnTo>
                                  <a:pt x="2427337" y="1198908"/>
                                </a:lnTo>
                                <a:lnTo>
                                  <a:pt x="2413401" y="1237182"/>
                                </a:lnTo>
                                <a:lnTo>
                                  <a:pt x="2397495" y="1274789"/>
                                </a:lnTo>
                                <a:lnTo>
                                  <a:pt x="2379664" y="1311692"/>
                                </a:lnTo>
                                <a:lnTo>
                                  <a:pt x="2359955" y="1347857"/>
                                </a:lnTo>
                                <a:lnTo>
                                  <a:pt x="2338415" y="1383246"/>
                                </a:lnTo>
                                <a:lnTo>
                                  <a:pt x="2315088" y="1417824"/>
                                </a:lnTo>
                                <a:lnTo>
                                  <a:pt x="2290023" y="1451556"/>
                                </a:lnTo>
                                <a:lnTo>
                                  <a:pt x="2263264" y="1484404"/>
                                </a:lnTo>
                                <a:lnTo>
                                  <a:pt x="2234859" y="1516334"/>
                                </a:lnTo>
                                <a:lnTo>
                                  <a:pt x="2204853" y="1547309"/>
                                </a:lnTo>
                                <a:lnTo>
                                  <a:pt x="2173293" y="1577293"/>
                                </a:lnTo>
                                <a:lnTo>
                                  <a:pt x="2140225" y="1606251"/>
                                </a:lnTo>
                                <a:lnTo>
                                  <a:pt x="2105696" y="1634147"/>
                                </a:lnTo>
                                <a:lnTo>
                                  <a:pt x="2069751" y="1660944"/>
                                </a:lnTo>
                                <a:lnTo>
                                  <a:pt x="2032438" y="1686607"/>
                                </a:lnTo>
                                <a:lnTo>
                                  <a:pt x="1993801" y="1711099"/>
                                </a:lnTo>
                                <a:lnTo>
                                  <a:pt x="1953888" y="1734386"/>
                                </a:lnTo>
                                <a:lnTo>
                                  <a:pt x="1912745" y="1756430"/>
                                </a:lnTo>
                                <a:lnTo>
                                  <a:pt x="1870418" y="1777197"/>
                                </a:lnTo>
                                <a:lnTo>
                                  <a:pt x="1826953" y="1796649"/>
                                </a:lnTo>
                                <a:lnTo>
                                  <a:pt x="1782397" y="1814752"/>
                                </a:lnTo>
                                <a:lnTo>
                                  <a:pt x="1736796" y="1831470"/>
                                </a:lnTo>
                                <a:lnTo>
                                  <a:pt x="1690196" y="1846765"/>
                                </a:lnTo>
                                <a:lnTo>
                                  <a:pt x="1642643" y="1860603"/>
                                </a:lnTo>
                                <a:lnTo>
                                  <a:pt x="1594185" y="1872948"/>
                                </a:lnTo>
                                <a:lnTo>
                                  <a:pt x="1544866" y="1883763"/>
                                </a:lnTo>
                                <a:lnTo>
                                  <a:pt x="1494734" y="1893012"/>
                                </a:lnTo>
                                <a:lnTo>
                                  <a:pt x="1443834" y="1900661"/>
                                </a:lnTo>
                                <a:lnTo>
                                  <a:pt x="1392213" y="1906672"/>
                                </a:lnTo>
                                <a:lnTo>
                                  <a:pt x="1339918" y="1911011"/>
                                </a:lnTo>
                                <a:lnTo>
                                  <a:pt x="1286993" y="1913640"/>
                                </a:lnTo>
                                <a:lnTo>
                                  <a:pt x="1233487" y="1914525"/>
                                </a:lnTo>
                                <a:lnTo>
                                  <a:pt x="1179981" y="1913640"/>
                                </a:lnTo>
                                <a:lnTo>
                                  <a:pt x="1127056" y="1911011"/>
                                </a:lnTo>
                                <a:lnTo>
                                  <a:pt x="1074761" y="1906672"/>
                                </a:lnTo>
                                <a:lnTo>
                                  <a:pt x="1023140" y="1900661"/>
                                </a:lnTo>
                                <a:lnTo>
                                  <a:pt x="972240" y="1893012"/>
                                </a:lnTo>
                                <a:lnTo>
                                  <a:pt x="922108" y="1883763"/>
                                </a:lnTo>
                                <a:lnTo>
                                  <a:pt x="872789" y="1872948"/>
                                </a:lnTo>
                                <a:lnTo>
                                  <a:pt x="824331" y="1860603"/>
                                </a:lnTo>
                                <a:lnTo>
                                  <a:pt x="776778" y="1846765"/>
                                </a:lnTo>
                                <a:lnTo>
                                  <a:pt x="730178" y="1831470"/>
                                </a:lnTo>
                                <a:lnTo>
                                  <a:pt x="684577" y="1814752"/>
                                </a:lnTo>
                                <a:lnTo>
                                  <a:pt x="640021" y="1796649"/>
                                </a:lnTo>
                                <a:lnTo>
                                  <a:pt x="596556" y="1777197"/>
                                </a:lnTo>
                                <a:lnTo>
                                  <a:pt x="554229" y="1756430"/>
                                </a:lnTo>
                                <a:lnTo>
                                  <a:pt x="513086" y="1734386"/>
                                </a:lnTo>
                                <a:lnTo>
                                  <a:pt x="473173" y="1711099"/>
                                </a:lnTo>
                                <a:lnTo>
                                  <a:pt x="434536" y="1686607"/>
                                </a:lnTo>
                                <a:lnTo>
                                  <a:pt x="397223" y="1660944"/>
                                </a:lnTo>
                                <a:lnTo>
                                  <a:pt x="361278" y="1634147"/>
                                </a:lnTo>
                                <a:lnTo>
                                  <a:pt x="326749" y="1606251"/>
                                </a:lnTo>
                                <a:lnTo>
                                  <a:pt x="293681" y="1577293"/>
                                </a:lnTo>
                                <a:lnTo>
                                  <a:pt x="262121" y="1547309"/>
                                </a:lnTo>
                                <a:lnTo>
                                  <a:pt x="232115" y="1516334"/>
                                </a:lnTo>
                                <a:lnTo>
                                  <a:pt x="203710" y="1484404"/>
                                </a:lnTo>
                                <a:lnTo>
                                  <a:pt x="176951" y="1451556"/>
                                </a:lnTo>
                                <a:lnTo>
                                  <a:pt x="151886" y="1417824"/>
                                </a:lnTo>
                                <a:lnTo>
                                  <a:pt x="128559" y="1383246"/>
                                </a:lnTo>
                                <a:lnTo>
                                  <a:pt x="107019" y="1347857"/>
                                </a:lnTo>
                                <a:lnTo>
                                  <a:pt x="87310" y="1311692"/>
                                </a:lnTo>
                                <a:lnTo>
                                  <a:pt x="69479" y="1274789"/>
                                </a:lnTo>
                                <a:lnTo>
                                  <a:pt x="53573" y="1237182"/>
                                </a:lnTo>
                                <a:lnTo>
                                  <a:pt x="39637" y="1198908"/>
                                </a:lnTo>
                                <a:lnTo>
                                  <a:pt x="27718" y="1160003"/>
                                </a:lnTo>
                                <a:lnTo>
                                  <a:pt x="17863" y="1120502"/>
                                </a:lnTo>
                                <a:lnTo>
                                  <a:pt x="10117" y="1080442"/>
                                </a:lnTo>
                                <a:lnTo>
                                  <a:pt x="4527" y="1039857"/>
                                </a:lnTo>
                                <a:lnTo>
                                  <a:pt x="1139" y="998786"/>
                                </a:lnTo>
                                <a:lnTo>
                                  <a:pt x="0" y="957262"/>
                                </a:lnTo>
                                <a:close/>
                              </a:path>
                            </a:pathLst>
                          </a:custGeom>
                          <a:ln w="38100">
                            <a:solidFill>
                              <a:srgbClr val="808000"/>
                            </a:solidFill>
                            <a:prstDash val="solid"/>
                          </a:ln>
                        </wps:spPr>
                        <wps:bodyPr wrap="square" lIns="0" tIns="0" rIns="0" bIns="0" rtlCol="0">
                          <a:prstTxWarp prst="textNoShape">
                            <a:avLst/>
                          </a:prstTxWarp>
                          <a:noAutofit/>
                        </wps:bodyPr>
                      </wps:wsp>
                      <wps:wsp>
                        <wps:cNvPr id="12" name="Graphic 12"/>
                        <wps:cNvSpPr/>
                        <wps:spPr>
                          <a:xfrm>
                            <a:off x="293370" y="292734"/>
                            <a:ext cx="1918970" cy="1367155"/>
                          </a:xfrm>
                          <a:custGeom>
                            <a:avLst/>
                            <a:gdLst/>
                            <a:ahLst/>
                            <a:cxnLst/>
                            <a:rect l="l" t="t" r="r" b="b"/>
                            <a:pathLst>
                              <a:path w="1918970" h="1367155">
                                <a:moveTo>
                                  <a:pt x="0" y="683577"/>
                                </a:moveTo>
                                <a:lnTo>
                                  <a:pt x="1628" y="643411"/>
                                </a:lnTo>
                                <a:lnTo>
                                  <a:pt x="6455" y="603857"/>
                                </a:lnTo>
                                <a:lnTo>
                                  <a:pt x="14389" y="564978"/>
                                </a:lnTo>
                                <a:lnTo>
                                  <a:pt x="25340" y="526838"/>
                                </a:lnTo>
                                <a:lnTo>
                                  <a:pt x="39219" y="489502"/>
                                </a:lnTo>
                                <a:lnTo>
                                  <a:pt x="55936" y="453033"/>
                                </a:lnTo>
                                <a:lnTo>
                                  <a:pt x="75401" y="417496"/>
                                </a:lnTo>
                                <a:lnTo>
                                  <a:pt x="97523" y="382955"/>
                                </a:lnTo>
                                <a:lnTo>
                                  <a:pt x="122213" y="349474"/>
                                </a:lnTo>
                                <a:lnTo>
                                  <a:pt x="149380" y="317118"/>
                                </a:lnTo>
                                <a:lnTo>
                                  <a:pt x="178935" y="285949"/>
                                </a:lnTo>
                                <a:lnTo>
                                  <a:pt x="210788" y="256033"/>
                                </a:lnTo>
                                <a:lnTo>
                                  <a:pt x="244849" y="227433"/>
                                </a:lnTo>
                                <a:lnTo>
                                  <a:pt x="281027" y="200213"/>
                                </a:lnTo>
                                <a:lnTo>
                                  <a:pt x="319233" y="174439"/>
                                </a:lnTo>
                                <a:lnTo>
                                  <a:pt x="359376" y="150173"/>
                                </a:lnTo>
                                <a:lnTo>
                                  <a:pt x="401368" y="127480"/>
                                </a:lnTo>
                                <a:lnTo>
                                  <a:pt x="445117" y="106423"/>
                                </a:lnTo>
                                <a:lnTo>
                                  <a:pt x="490533" y="87068"/>
                                </a:lnTo>
                                <a:lnTo>
                                  <a:pt x="537528" y="69478"/>
                                </a:lnTo>
                                <a:lnTo>
                                  <a:pt x="586010" y="53718"/>
                                </a:lnTo>
                                <a:lnTo>
                                  <a:pt x="635890" y="39851"/>
                                </a:lnTo>
                                <a:lnTo>
                                  <a:pt x="687078" y="27941"/>
                                </a:lnTo>
                                <a:lnTo>
                                  <a:pt x="739484" y="18053"/>
                                </a:lnTo>
                                <a:lnTo>
                                  <a:pt x="793017" y="10251"/>
                                </a:lnTo>
                                <a:lnTo>
                                  <a:pt x="847589" y="4598"/>
                                </a:lnTo>
                                <a:lnTo>
                                  <a:pt x="903108" y="1160"/>
                                </a:lnTo>
                                <a:lnTo>
                                  <a:pt x="959485" y="0"/>
                                </a:lnTo>
                                <a:lnTo>
                                  <a:pt x="1015861" y="1160"/>
                                </a:lnTo>
                                <a:lnTo>
                                  <a:pt x="1071380" y="4598"/>
                                </a:lnTo>
                                <a:lnTo>
                                  <a:pt x="1125952" y="10251"/>
                                </a:lnTo>
                                <a:lnTo>
                                  <a:pt x="1179485" y="18053"/>
                                </a:lnTo>
                                <a:lnTo>
                                  <a:pt x="1231891" y="27941"/>
                                </a:lnTo>
                                <a:lnTo>
                                  <a:pt x="1283079" y="39851"/>
                                </a:lnTo>
                                <a:lnTo>
                                  <a:pt x="1332959" y="53718"/>
                                </a:lnTo>
                                <a:lnTo>
                                  <a:pt x="1381441" y="69478"/>
                                </a:lnTo>
                                <a:lnTo>
                                  <a:pt x="1428436" y="87068"/>
                                </a:lnTo>
                                <a:lnTo>
                                  <a:pt x="1473852" y="106423"/>
                                </a:lnTo>
                                <a:lnTo>
                                  <a:pt x="1517601" y="127480"/>
                                </a:lnTo>
                                <a:lnTo>
                                  <a:pt x="1559593" y="150173"/>
                                </a:lnTo>
                                <a:lnTo>
                                  <a:pt x="1599736" y="174439"/>
                                </a:lnTo>
                                <a:lnTo>
                                  <a:pt x="1637942" y="200213"/>
                                </a:lnTo>
                                <a:lnTo>
                                  <a:pt x="1674120" y="227433"/>
                                </a:lnTo>
                                <a:lnTo>
                                  <a:pt x="1708181" y="256033"/>
                                </a:lnTo>
                                <a:lnTo>
                                  <a:pt x="1740034" y="285949"/>
                                </a:lnTo>
                                <a:lnTo>
                                  <a:pt x="1769589" y="317118"/>
                                </a:lnTo>
                                <a:lnTo>
                                  <a:pt x="1796756" y="349474"/>
                                </a:lnTo>
                                <a:lnTo>
                                  <a:pt x="1821446" y="382955"/>
                                </a:lnTo>
                                <a:lnTo>
                                  <a:pt x="1843568" y="417496"/>
                                </a:lnTo>
                                <a:lnTo>
                                  <a:pt x="1863033" y="453033"/>
                                </a:lnTo>
                                <a:lnTo>
                                  <a:pt x="1879750" y="489502"/>
                                </a:lnTo>
                                <a:lnTo>
                                  <a:pt x="1893629" y="526838"/>
                                </a:lnTo>
                                <a:lnTo>
                                  <a:pt x="1904580" y="564978"/>
                                </a:lnTo>
                                <a:lnTo>
                                  <a:pt x="1912514" y="603857"/>
                                </a:lnTo>
                                <a:lnTo>
                                  <a:pt x="1917341" y="643411"/>
                                </a:lnTo>
                                <a:lnTo>
                                  <a:pt x="1918970" y="683577"/>
                                </a:lnTo>
                                <a:lnTo>
                                  <a:pt x="1917341" y="723743"/>
                                </a:lnTo>
                                <a:lnTo>
                                  <a:pt x="1912514" y="763297"/>
                                </a:lnTo>
                                <a:lnTo>
                                  <a:pt x="1904580" y="802176"/>
                                </a:lnTo>
                                <a:lnTo>
                                  <a:pt x="1893629" y="840316"/>
                                </a:lnTo>
                                <a:lnTo>
                                  <a:pt x="1879750" y="877652"/>
                                </a:lnTo>
                                <a:lnTo>
                                  <a:pt x="1863033" y="914121"/>
                                </a:lnTo>
                                <a:lnTo>
                                  <a:pt x="1843568" y="949658"/>
                                </a:lnTo>
                                <a:lnTo>
                                  <a:pt x="1821446" y="984199"/>
                                </a:lnTo>
                                <a:lnTo>
                                  <a:pt x="1796756" y="1017680"/>
                                </a:lnTo>
                                <a:lnTo>
                                  <a:pt x="1769589" y="1050036"/>
                                </a:lnTo>
                                <a:lnTo>
                                  <a:pt x="1740034" y="1081205"/>
                                </a:lnTo>
                                <a:lnTo>
                                  <a:pt x="1708181" y="1111121"/>
                                </a:lnTo>
                                <a:lnTo>
                                  <a:pt x="1674120" y="1139721"/>
                                </a:lnTo>
                                <a:lnTo>
                                  <a:pt x="1637942" y="1166941"/>
                                </a:lnTo>
                                <a:lnTo>
                                  <a:pt x="1599736" y="1192715"/>
                                </a:lnTo>
                                <a:lnTo>
                                  <a:pt x="1559593" y="1216981"/>
                                </a:lnTo>
                                <a:lnTo>
                                  <a:pt x="1517601" y="1239674"/>
                                </a:lnTo>
                                <a:lnTo>
                                  <a:pt x="1473852" y="1260731"/>
                                </a:lnTo>
                                <a:lnTo>
                                  <a:pt x="1428436" y="1280086"/>
                                </a:lnTo>
                                <a:lnTo>
                                  <a:pt x="1381441" y="1297676"/>
                                </a:lnTo>
                                <a:lnTo>
                                  <a:pt x="1332959" y="1313436"/>
                                </a:lnTo>
                                <a:lnTo>
                                  <a:pt x="1283079" y="1327303"/>
                                </a:lnTo>
                                <a:lnTo>
                                  <a:pt x="1231891" y="1339213"/>
                                </a:lnTo>
                                <a:lnTo>
                                  <a:pt x="1179485" y="1349101"/>
                                </a:lnTo>
                                <a:lnTo>
                                  <a:pt x="1125952" y="1356903"/>
                                </a:lnTo>
                                <a:lnTo>
                                  <a:pt x="1071380" y="1362556"/>
                                </a:lnTo>
                                <a:lnTo>
                                  <a:pt x="1015861" y="1365994"/>
                                </a:lnTo>
                                <a:lnTo>
                                  <a:pt x="959485" y="1367155"/>
                                </a:lnTo>
                                <a:lnTo>
                                  <a:pt x="903108" y="1365994"/>
                                </a:lnTo>
                                <a:lnTo>
                                  <a:pt x="847589" y="1362556"/>
                                </a:lnTo>
                                <a:lnTo>
                                  <a:pt x="793017" y="1356903"/>
                                </a:lnTo>
                                <a:lnTo>
                                  <a:pt x="739484" y="1349101"/>
                                </a:lnTo>
                                <a:lnTo>
                                  <a:pt x="687078" y="1339213"/>
                                </a:lnTo>
                                <a:lnTo>
                                  <a:pt x="635890" y="1327303"/>
                                </a:lnTo>
                                <a:lnTo>
                                  <a:pt x="586010" y="1313436"/>
                                </a:lnTo>
                                <a:lnTo>
                                  <a:pt x="537528" y="1297676"/>
                                </a:lnTo>
                                <a:lnTo>
                                  <a:pt x="490533" y="1280086"/>
                                </a:lnTo>
                                <a:lnTo>
                                  <a:pt x="445117" y="1260731"/>
                                </a:lnTo>
                                <a:lnTo>
                                  <a:pt x="401368" y="1239674"/>
                                </a:lnTo>
                                <a:lnTo>
                                  <a:pt x="359376" y="1216981"/>
                                </a:lnTo>
                                <a:lnTo>
                                  <a:pt x="319233" y="1192715"/>
                                </a:lnTo>
                                <a:lnTo>
                                  <a:pt x="281027" y="1166941"/>
                                </a:lnTo>
                                <a:lnTo>
                                  <a:pt x="244849" y="1139721"/>
                                </a:lnTo>
                                <a:lnTo>
                                  <a:pt x="210788" y="1111121"/>
                                </a:lnTo>
                                <a:lnTo>
                                  <a:pt x="178935" y="1081205"/>
                                </a:lnTo>
                                <a:lnTo>
                                  <a:pt x="149380" y="1050036"/>
                                </a:lnTo>
                                <a:lnTo>
                                  <a:pt x="122213" y="1017680"/>
                                </a:lnTo>
                                <a:lnTo>
                                  <a:pt x="97523" y="984199"/>
                                </a:lnTo>
                                <a:lnTo>
                                  <a:pt x="75401" y="949658"/>
                                </a:lnTo>
                                <a:lnTo>
                                  <a:pt x="55936" y="914121"/>
                                </a:lnTo>
                                <a:lnTo>
                                  <a:pt x="39219" y="877652"/>
                                </a:lnTo>
                                <a:lnTo>
                                  <a:pt x="25340" y="840316"/>
                                </a:lnTo>
                                <a:lnTo>
                                  <a:pt x="14389" y="802176"/>
                                </a:lnTo>
                                <a:lnTo>
                                  <a:pt x="6455" y="763297"/>
                                </a:lnTo>
                                <a:lnTo>
                                  <a:pt x="1628" y="723743"/>
                                </a:lnTo>
                                <a:lnTo>
                                  <a:pt x="0" y="683577"/>
                                </a:lnTo>
                                <a:close/>
                              </a:path>
                            </a:pathLst>
                          </a:custGeom>
                          <a:ln w="76200">
                            <a:solidFill>
                              <a:srgbClr val="808000"/>
                            </a:solidFill>
                            <a:prstDash val="solid"/>
                          </a:ln>
                        </wps:spPr>
                        <wps:bodyPr wrap="square" lIns="0" tIns="0" rIns="0" bIns="0" rtlCol="0">
                          <a:prstTxWarp prst="textNoShape">
                            <a:avLst/>
                          </a:prstTxWarp>
                          <a:noAutofit/>
                        </wps:bodyPr>
                      </wps:wsp>
                      <wps:wsp>
                        <wps:cNvPr id="13" name="Graphic 13"/>
                        <wps:cNvSpPr/>
                        <wps:spPr>
                          <a:xfrm>
                            <a:off x="529323" y="733425"/>
                            <a:ext cx="1468755" cy="188595"/>
                          </a:xfrm>
                          <a:custGeom>
                            <a:avLst/>
                            <a:gdLst/>
                            <a:ahLst/>
                            <a:cxnLst/>
                            <a:rect l="l" t="t" r="r" b="b"/>
                            <a:pathLst>
                              <a:path w="1468755" h="188595">
                                <a:moveTo>
                                  <a:pt x="1375359" y="3098"/>
                                </a:moveTo>
                                <a:lnTo>
                                  <a:pt x="1317574" y="3098"/>
                                </a:lnTo>
                                <a:lnTo>
                                  <a:pt x="1317574" y="185280"/>
                                </a:lnTo>
                                <a:lnTo>
                                  <a:pt x="1375359" y="185280"/>
                                </a:lnTo>
                                <a:lnTo>
                                  <a:pt x="1415971" y="179525"/>
                                </a:lnTo>
                                <a:lnTo>
                                  <a:pt x="1442618" y="163664"/>
                                </a:lnTo>
                                <a:lnTo>
                                  <a:pt x="1341678" y="163664"/>
                                </a:lnTo>
                                <a:lnTo>
                                  <a:pt x="1341678" y="24726"/>
                                </a:lnTo>
                                <a:lnTo>
                                  <a:pt x="1443436" y="24726"/>
                                </a:lnTo>
                                <a:lnTo>
                                  <a:pt x="1415971" y="8730"/>
                                </a:lnTo>
                                <a:lnTo>
                                  <a:pt x="1375359" y="3098"/>
                                </a:lnTo>
                                <a:close/>
                              </a:path>
                              <a:path w="1468755" h="188595">
                                <a:moveTo>
                                  <a:pt x="1443436" y="24726"/>
                                </a:moveTo>
                                <a:lnTo>
                                  <a:pt x="1374863" y="24726"/>
                                </a:lnTo>
                                <a:lnTo>
                                  <a:pt x="1393156" y="25845"/>
                                </a:lnTo>
                                <a:lnTo>
                                  <a:pt x="1408274" y="29202"/>
                                </a:lnTo>
                                <a:lnTo>
                                  <a:pt x="1439745" y="64212"/>
                                </a:lnTo>
                                <a:lnTo>
                                  <a:pt x="1443329" y="93205"/>
                                </a:lnTo>
                                <a:lnTo>
                                  <a:pt x="1442429" y="109035"/>
                                </a:lnTo>
                                <a:lnTo>
                                  <a:pt x="1428915" y="145211"/>
                                </a:lnTo>
                                <a:lnTo>
                                  <a:pt x="1393107" y="162510"/>
                                </a:lnTo>
                                <a:lnTo>
                                  <a:pt x="1374863" y="163664"/>
                                </a:lnTo>
                                <a:lnTo>
                                  <a:pt x="1442618" y="163664"/>
                                </a:lnTo>
                                <a:lnTo>
                                  <a:pt x="1444979" y="162259"/>
                                </a:lnTo>
                                <a:lnTo>
                                  <a:pt x="1462382" y="133486"/>
                                </a:lnTo>
                                <a:lnTo>
                                  <a:pt x="1468183" y="93205"/>
                                </a:lnTo>
                                <a:lnTo>
                                  <a:pt x="1462382" y="53783"/>
                                </a:lnTo>
                                <a:lnTo>
                                  <a:pt x="1444979" y="25625"/>
                                </a:lnTo>
                                <a:lnTo>
                                  <a:pt x="1443436" y="24726"/>
                                </a:lnTo>
                                <a:close/>
                              </a:path>
                              <a:path w="1468755" h="188595">
                                <a:moveTo>
                                  <a:pt x="480771" y="3098"/>
                                </a:moveTo>
                                <a:lnTo>
                                  <a:pt x="400126" y="3098"/>
                                </a:lnTo>
                                <a:lnTo>
                                  <a:pt x="400126" y="185280"/>
                                </a:lnTo>
                                <a:lnTo>
                                  <a:pt x="424230" y="185280"/>
                                </a:lnTo>
                                <a:lnTo>
                                  <a:pt x="424230" y="107365"/>
                                </a:lnTo>
                                <a:lnTo>
                                  <a:pt x="513986" y="107365"/>
                                </a:lnTo>
                                <a:lnTo>
                                  <a:pt x="513700" y="107111"/>
                                </a:lnTo>
                                <a:lnTo>
                                  <a:pt x="504761" y="102768"/>
                                </a:lnTo>
                                <a:lnTo>
                                  <a:pt x="504761" y="102273"/>
                                </a:lnTo>
                                <a:lnTo>
                                  <a:pt x="513762" y="99796"/>
                                </a:lnTo>
                                <a:lnTo>
                                  <a:pt x="521754" y="96216"/>
                                </a:lnTo>
                                <a:lnTo>
                                  <a:pt x="528735" y="91534"/>
                                </a:lnTo>
                                <a:lnTo>
                                  <a:pt x="534708" y="85750"/>
                                </a:lnTo>
                                <a:lnTo>
                                  <a:pt x="424230" y="85750"/>
                                </a:lnTo>
                                <a:lnTo>
                                  <a:pt x="424230" y="23114"/>
                                </a:lnTo>
                                <a:lnTo>
                                  <a:pt x="536171" y="23114"/>
                                </a:lnTo>
                                <a:lnTo>
                                  <a:pt x="532658" y="18457"/>
                                </a:lnTo>
                                <a:lnTo>
                                  <a:pt x="490853" y="3355"/>
                                </a:lnTo>
                                <a:lnTo>
                                  <a:pt x="480771" y="3098"/>
                                </a:lnTo>
                                <a:close/>
                              </a:path>
                              <a:path w="1468755" h="188595">
                                <a:moveTo>
                                  <a:pt x="513986" y="107365"/>
                                </a:moveTo>
                                <a:lnTo>
                                  <a:pt x="468845" y="107365"/>
                                </a:lnTo>
                                <a:lnTo>
                                  <a:pt x="475598" y="107877"/>
                                </a:lnTo>
                                <a:lnTo>
                                  <a:pt x="481950" y="109415"/>
                                </a:lnTo>
                                <a:lnTo>
                                  <a:pt x="508736" y="136690"/>
                                </a:lnTo>
                                <a:lnTo>
                                  <a:pt x="525881" y="185280"/>
                                </a:lnTo>
                                <a:lnTo>
                                  <a:pt x="551980" y="185280"/>
                                </a:lnTo>
                                <a:lnTo>
                                  <a:pt x="533717" y="135699"/>
                                </a:lnTo>
                                <a:lnTo>
                                  <a:pt x="528178" y="123576"/>
                                </a:lnTo>
                                <a:lnTo>
                                  <a:pt x="521506" y="114047"/>
                                </a:lnTo>
                                <a:lnTo>
                                  <a:pt x="513986" y="107365"/>
                                </a:lnTo>
                                <a:close/>
                              </a:path>
                              <a:path w="1468755" h="188595">
                                <a:moveTo>
                                  <a:pt x="536171" y="23114"/>
                                </a:moveTo>
                                <a:lnTo>
                                  <a:pt x="481774" y="23114"/>
                                </a:lnTo>
                                <a:lnTo>
                                  <a:pt x="498843" y="25054"/>
                                </a:lnTo>
                                <a:lnTo>
                                  <a:pt x="511035" y="30878"/>
                                </a:lnTo>
                                <a:lnTo>
                                  <a:pt x="518350" y="40585"/>
                                </a:lnTo>
                                <a:lnTo>
                                  <a:pt x="520788" y="54178"/>
                                </a:lnTo>
                                <a:lnTo>
                                  <a:pt x="520155" y="62231"/>
                                </a:lnTo>
                                <a:lnTo>
                                  <a:pt x="488516" y="85307"/>
                                </a:lnTo>
                                <a:lnTo>
                                  <a:pt x="478040" y="85750"/>
                                </a:lnTo>
                                <a:lnTo>
                                  <a:pt x="534708" y="85750"/>
                                </a:lnTo>
                                <a:lnTo>
                                  <a:pt x="539492" y="79020"/>
                                </a:lnTo>
                                <a:lnTo>
                                  <a:pt x="542909" y="71516"/>
                                </a:lnTo>
                                <a:lnTo>
                                  <a:pt x="544959" y="63236"/>
                                </a:lnTo>
                                <a:lnTo>
                                  <a:pt x="545642" y="54178"/>
                                </a:lnTo>
                                <a:lnTo>
                                  <a:pt x="545114" y="46122"/>
                                </a:lnTo>
                                <a:lnTo>
                                  <a:pt x="543529" y="38487"/>
                                </a:lnTo>
                                <a:lnTo>
                                  <a:pt x="540890" y="31271"/>
                                </a:lnTo>
                                <a:lnTo>
                                  <a:pt x="537197" y="24472"/>
                                </a:lnTo>
                                <a:lnTo>
                                  <a:pt x="536171" y="23114"/>
                                </a:lnTo>
                                <a:close/>
                              </a:path>
                              <a:path w="1468755" h="188595">
                                <a:moveTo>
                                  <a:pt x="1261719" y="3098"/>
                                </a:moveTo>
                                <a:lnTo>
                                  <a:pt x="1130122" y="3098"/>
                                </a:lnTo>
                                <a:lnTo>
                                  <a:pt x="1130122" y="185280"/>
                                </a:lnTo>
                                <a:lnTo>
                                  <a:pt x="1265948" y="185280"/>
                                </a:lnTo>
                                <a:lnTo>
                                  <a:pt x="1265948" y="163664"/>
                                </a:lnTo>
                                <a:lnTo>
                                  <a:pt x="1154226" y="163664"/>
                                </a:lnTo>
                                <a:lnTo>
                                  <a:pt x="1154226" y="102019"/>
                                </a:lnTo>
                                <a:lnTo>
                                  <a:pt x="1254760" y="102019"/>
                                </a:lnTo>
                                <a:lnTo>
                                  <a:pt x="1254760" y="80403"/>
                                </a:lnTo>
                                <a:lnTo>
                                  <a:pt x="1154226" y="80403"/>
                                </a:lnTo>
                                <a:lnTo>
                                  <a:pt x="1154226" y="24726"/>
                                </a:lnTo>
                                <a:lnTo>
                                  <a:pt x="1261719" y="24726"/>
                                </a:lnTo>
                                <a:lnTo>
                                  <a:pt x="1261719" y="3098"/>
                                </a:lnTo>
                                <a:close/>
                              </a:path>
                              <a:path w="1468755" h="188595">
                                <a:moveTo>
                                  <a:pt x="1068946" y="3098"/>
                                </a:moveTo>
                                <a:lnTo>
                                  <a:pt x="1044714" y="3098"/>
                                </a:lnTo>
                                <a:lnTo>
                                  <a:pt x="1044714" y="185280"/>
                                </a:lnTo>
                                <a:lnTo>
                                  <a:pt x="1068946" y="185280"/>
                                </a:lnTo>
                                <a:lnTo>
                                  <a:pt x="1068946" y="3098"/>
                                </a:lnTo>
                                <a:close/>
                              </a:path>
                              <a:path w="1468755" h="188595">
                                <a:moveTo>
                                  <a:pt x="989368" y="3098"/>
                                </a:moveTo>
                                <a:lnTo>
                                  <a:pt x="866470" y="3098"/>
                                </a:lnTo>
                                <a:lnTo>
                                  <a:pt x="866470" y="185280"/>
                                </a:lnTo>
                                <a:lnTo>
                                  <a:pt x="890574" y="185280"/>
                                </a:lnTo>
                                <a:lnTo>
                                  <a:pt x="890574" y="102768"/>
                                </a:lnTo>
                                <a:lnTo>
                                  <a:pt x="976198" y="102768"/>
                                </a:lnTo>
                                <a:lnTo>
                                  <a:pt x="976198" y="81140"/>
                                </a:lnTo>
                                <a:lnTo>
                                  <a:pt x="890574" y="81140"/>
                                </a:lnTo>
                                <a:lnTo>
                                  <a:pt x="890574" y="24726"/>
                                </a:lnTo>
                                <a:lnTo>
                                  <a:pt x="989368" y="24726"/>
                                </a:lnTo>
                                <a:lnTo>
                                  <a:pt x="989368" y="3098"/>
                                </a:lnTo>
                                <a:close/>
                              </a:path>
                              <a:path w="1468755" h="188595">
                                <a:moveTo>
                                  <a:pt x="805294" y="3098"/>
                                </a:moveTo>
                                <a:lnTo>
                                  <a:pt x="781062" y="3098"/>
                                </a:lnTo>
                                <a:lnTo>
                                  <a:pt x="781062" y="185280"/>
                                </a:lnTo>
                                <a:lnTo>
                                  <a:pt x="805294" y="185280"/>
                                </a:lnTo>
                                <a:lnTo>
                                  <a:pt x="805294" y="3098"/>
                                </a:lnTo>
                                <a:close/>
                              </a:path>
                              <a:path w="1468755" h="188595">
                                <a:moveTo>
                                  <a:pt x="672033" y="24726"/>
                                </a:moveTo>
                                <a:lnTo>
                                  <a:pt x="647801" y="24726"/>
                                </a:lnTo>
                                <a:lnTo>
                                  <a:pt x="647801" y="185280"/>
                                </a:lnTo>
                                <a:lnTo>
                                  <a:pt x="672033" y="185280"/>
                                </a:lnTo>
                                <a:lnTo>
                                  <a:pt x="672033" y="24726"/>
                                </a:lnTo>
                                <a:close/>
                              </a:path>
                              <a:path w="1468755" h="188595">
                                <a:moveTo>
                                  <a:pt x="732307" y="3098"/>
                                </a:moveTo>
                                <a:lnTo>
                                  <a:pt x="588022" y="3098"/>
                                </a:lnTo>
                                <a:lnTo>
                                  <a:pt x="588022" y="24726"/>
                                </a:lnTo>
                                <a:lnTo>
                                  <a:pt x="732307" y="24726"/>
                                </a:lnTo>
                                <a:lnTo>
                                  <a:pt x="732307" y="3098"/>
                                </a:lnTo>
                                <a:close/>
                              </a:path>
                              <a:path w="1468755" h="188595">
                                <a:moveTo>
                                  <a:pt x="344271" y="3098"/>
                                </a:moveTo>
                                <a:lnTo>
                                  <a:pt x="212674" y="3098"/>
                                </a:lnTo>
                                <a:lnTo>
                                  <a:pt x="212674" y="185280"/>
                                </a:lnTo>
                                <a:lnTo>
                                  <a:pt x="348500" y="185280"/>
                                </a:lnTo>
                                <a:lnTo>
                                  <a:pt x="348500" y="163664"/>
                                </a:lnTo>
                                <a:lnTo>
                                  <a:pt x="236778" y="163664"/>
                                </a:lnTo>
                                <a:lnTo>
                                  <a:pt x="236778" y="102019"/>
                                </a:lnTo>
                                <a:lnTo>
                                  <a:pt x="337312" y="102019"/>
                                </a:lnTo>
                                <a:lnTo>
                                  <a:pt x="337312" y="80403"/>
                                </a:lnTo>
                                <a:lnTo>
                                  <a:pt x="236778" y="80403"/>
                                </a:lnTo>
                                <a:lnTo>
                                  <a:pt x="236778" y="24726"/>
                                </a:lnTo>
                                <a:lnTo>
                                  <a:pt x="344271" y="24726"/>
                                </a:lnTo>
                                <a:lnTo>
                                  <a:pt x="344271" y="3098"/>
                                </a:lnTo>
                                <a:close/>
                              </a:path>
                              <a:path w="1468755" h="188595">
                                <a:moveTo>
                                  <a:pt x="84759" y="0"/>
                                </a:moveTo>
                                <a:lnTo>
                                  <a:pt x="35557" y="14294"/>
                                </a:lnTo>
                                <a:lnTo>
                                  <a:pt x="5762" y="55313"/>
                                </a:lnTo>
                                <a:lnTo>
                                  <a:pt x="0" y="94195"/>
                                </a:lnTo>
                                <a:lnTo>
                                  <a:pt x="1440" y="114760"/>
                                </a:lnTo>
                                <a:lnTo>
                                  <a:pt x="23050" y="162979"/>
                                </a:lnTo>
                                <a:lnTo>
                                  <a:pt x="66409" y="186803"/>
                                </a:lnTo>
                                <a:lnTo>
                                  <a:pt x="84759" y="188391"/>
                                </a:lnTo>
                                <a:lnTo>
                                  <a:pt x="99561" y="187398"/>
                                </a:lnTo>
                                <a:lnTo>
                                  <a:pt x="113028" y="184418"/>
                                </a:lnTo>
                                <a:lnTo>
                                  <a:pt x="125159" y="179449"/>
                                </a:lnTo>
                                <a:lnTo>
                                  <a:pt x="135953" y="172491"/>
                                </a:lnTo>
                                <a:lnTo>
                                  <a:pt x="140810" y="167767"/>
                                </a:lnTo>
                                <a:lnTo>
                                  <a:pt x="84505" y="167767"/>
                                </a:lnTo>
                                <a:lnTo>
                                  <a:pt x="71492" y="166569"/>
                                </a:lnTo>
                                <a:lnTo>
                                  <a:pt x="33998" y="138047"/>
                                </a:lnTo>
                                <a:lnTo>
                                  <a:pt x="24980" y="94195"/>
                                </a:lnTo>
                                <a:lnTo>
                                  <a:pt x="25990" y="77508"/>
                                </a:lnTo>
                                <a:lnTo>
                                  <a:pt x="41135" y="39700"/>
                                </a:lnTo>
                                <a:lnTo>
                                  <a:pt x="85001" y="20624"/>
                                </a:lnTo>
                                <a:lnTo>
                                  <a:pt x="140269" y="20624"/>
                                </a:lnTo>
                                <a:lnTo>
                                  <a:pt x="135331" y="16027"/>
                                </a:lnTo>
                                <a:lnTo>
                                  <a:pt x="124341" y="9017"/>
                                </a:lnTo>
                                <a:lnTo>
                                  <a:pt x="112250" y="4008"/>
                                </a:lnTo>
                                <a:lnTo>
                                  <a:pt x="99057" y="1002"/>
                                </a:lnTo>
                                <a:lnTo>
                                  <a:pt x="84759" y="0"/>
                                </a:lnTo>
                                <a:close/>
                              </a:path>
                              <a:path w="1468755" h="188595">
                                <a:moveTo>
                                  <a:pt x="158826" y="127495"/>
                                </a:moveTo>
                                <a:lnTo>
                                  <a:pt x="133972" y="127495"/>
                                </a:lnTo>
                                <a:lnTo>
                                  <a:pt x="132383" y="136632"/>
                                </a:lnTo>
                                <a:lnTo>
                                  <a:pt x="129368" y="144649"/>
                                </a:lnTo>
                                <a:lnTo>
                                  <a:pt x="94680" y="167114"/>
                                </a:lnTo>
                                <a:lnTo>
                                  <a:pt x="84505" y="167767"/>
                                </a:lnTo>
                                <a:lnTo>
                                  <a:pt x="140810" y="167767"/>
                                </a:lnTo>
                                <a:lnTo>
                                  <a:pt x="144983" y="163708"/>
                                </a:lnTo>
                                <a:lnTo>
                                  <a:pt x="151804" y="153284"/>
                                </a:lnTo>
                                <a:lnTo>
                                  <a:pt x="156418" y="141214"/>
                                </a:lnTo>
                                <a:lnTo>
                                  <a:pt x="158826" y="127495"/>
                                </a:lnTo>
                                <a:close/>
                              </a:path>
                              <a:path w="1468755" h="188595">
                                <a:moveTo>
                                  <a:pt x="140269" y="20624"/>
                                </a:moveTo>
                                <a:lnTo>
                                  <a:pt x="85001" y="20624"/>
                                </a:lnTo>
                                <a:lnTo>
                                  <a:pt x="94819" y="21262"/>
                                </a:lnTo>
                                <a:lnTo>
                                  <a:pt x="103757" y="23174"/>
                                </a:lnTo>
                                <a:lnTo>
                                  <a:pt x="132472" y="50084"/>
                                </a:lnTo>
                                <a:lnTo>
                                  <a:pt x="133972" y="58280"/>
                                </a:lnTo>
                                <a:lnTo>
                                  <a:pt x="158826" y="58280"/>
                                </a:lnTo>
                                <a:lnTo>
                                  <a:pt x="156378" y="45809"/>
                                </a:lnTo>
                                <a:lnTo>
                                  <a:pt x="151645" y="34610"/>
                                </a:lnTo>
                                <a:lnTo>
                                  <a:pt x="144629" y="24683"/>
                                </a:lnTo>
                                <a:lnTo>
                                  <a:pt x="140269" y="20624"/>
                                </a:lnTo>
                                <a:close/>
                              </a:path>
                            </a:pathLst>
                          </a:custGeom>
                          <a:solidFill>
                            <a:srgbClr val="0000FF"/>
                          </a:solidFill>
                        </wps:spPr>
                        <wps:bodyPr wrap="square" lIns="0" tIns="0" rIns="0" bIns="0" rtlCol="0">
                          <a:prstTxWarp prst="textNoShape">
                            <a:avLst/>
                          </a:prstTxWarp>
                          <a:noAutofit/>
                        </wps:bodyPr>
                      </wps:wsp>
                      <wps:wsp>
                        <wps:cNvPr id="14" name="Graphic 14"/>
                        <wps:cNvSpPr/>
                        <wps:spPr>
                          <a:xfrm>
                            <a:off x="741997" y="736523"/>
                            <a:ext cx="1256030" cy="182245"/>
                          </a:xfrm>
                          <a:custGeom>
                            <a:avLst/>
                            <a:gdLst/>
                            <a:ahLst/>
                            <a:cxnLst/>
                            <a:rect l="l" t="t" r="r" b="b"/>
                            <a:pathLst>
                              <a:path w="1256030" h="182245">
                                <a:moveTo>
                                  <a:pt x="1129004" y="21628"/>
                                </a:moveTo>
                                <a:lnTo>
                                  <a:pt x="1129004" y="160566"/>
                                </a:lnTo>
                                <a:lnTo>
                                  <a:pt x="1162189" y="160566"/>
                                </a:lnTo>
                                <a:lnTo>
                                  <a:pt x="1207456" y="150182"/>
                                </a:lnTo>
                                <a:lnTo>
                                  <a:pt x="1229755" y="105937"/>
                                </a:lnTo>
                                <a:lnTo>
                                  <a:pt x="1230655" y="90106"/>
                                </a:lnTo>
                                <a:lnTo>
                                  <a:pt x="1229759" y="74685"/>
                                </a:lnTo>
                                <a:lnTo>
                                  <a:pt x="1207541" y="31695"/>
                                </a:lnTo>
                                <a:lnTo>
                                  <a:pt x="1162189" y="21628"/>
                                </a:lnTo>
                                <a:lnTo>
                                  <a:pt x="1129004" y="21628"/>
                                </a:lnTo>
                                <a:close/>
                              </a:path>
                              <a:path w="1256030" h="182245">
                                <a:moveTo>
                                  <a:pt x="211556" y="20015"/>
                                </a:moveTo>
                                <a:lnTo>
                                  <a:pt x="211556" y="82651"/>
                                </a:lnTo>
                                <a:lnTo>
                                  <a:pt x="265366" y="82651"/>
                                </a:lnTo>
                                <a:lnTo>
                                  <a:pt x="302419" y="71376"/>
                                </a:lnTo>
                                <a:lnTo>
                                  <a:pt x="308114" y="51079"/>
                                </a:lnTo>
                                <a:lnTo>
                                  <a:pt x="305676" y="37487"/>
                                </a:lnTo>
                                <a:lnTo>
                                  <a:pt x="298361" y="27779"/>
                                </a:lnTo>
                                <a:lnTo>
                                  <a:pt x="286169" y="21956"/>
                                </a:lnTo>
                                <a:lnTo>
                                  <a:pt x="269100" y="20015"/>
                                </a:lnTo>
                                <a:lnTo>
                                  <a:pt x="211556" y="20015"/>
                                </a:lnTo>
                                <a:close/>
                              </a:path>
                              <a:path w="1256030" h="182245">
                                <a:moveTo>
                                  <a:pt x="1104900" y="0"/>
                                </a:moveTo>
                                <a:lnTo>
                                  <a:pt x="1162685" y="0"/>
                                </a:lnTo>
                                <a:lnTo>
                                  <a:pt x="1203297" y="5631"/>
                                </a:lnTo>
                                <a:lnTo>
                                  <a:pt x="1232304" y="22526"/>
                                </a:lnTo>
                                <a:lnTo>
                                  <a:pt x="1249708" y="50684"/>
                                </a:lnTo>
                                <a:lnTo>
                                  <a:pt x="1255509" y="90106"/>
                                </a:lnTo>
                                <a:lnTo>
                                  <a:pt x="1249708" y="130387"/>
                                </a:lnTo>
                                <a:lnTo>
                                  <a:pt x="1232304" y="159161"/>
                                </a:lnTo>
                                <a:lnTo>
                                  <a:pt x="1203297" y="176426"/>
                                </a:lnTo>
                                <a:lnTo>
                                  <a:pt x="1162685" y="182181"/>
                                </a:lnTo>
                                <a:lnTo>
                                  <a:pt x="1104900" y="182181"/>
                                </a:lnTo>
                                <a:lnTo>
                                  <a:pt x="1104900" y="0"/>
                                </a:lnTo>
                                <a:close/>
                              </a:path>
                              <a:path w="1256030" h="182245">
                                <a:moveTo>
                                  <a:pt x="917447" y="0"/>
                                </a:moveTo>
                                <a:lnTo>
                                  <a:pt x="1049045" y="0"/>
                                </a:lnTo>
                                <a:lnTo>
                                  <a:pt x="1049045" y="21628"/>
                                </a:lnTo>
                                <a:lnTo>
                                  <a:pt x="941552" y="21628"/>
                                </a:lnTo>
                                <a:lnTo>
                                  <a:pt x="941552" y="77304"/>
                                </a:lnTo>
                                <a:lnTo>
                                  <a:pt x="1042085" y="77304"/>
                                </a:lnTo>
                                <a:lnTo>
                                  <a:pt x="1042085" y="98920"/>
                                </a:lnTo>
                                <a:lnTo>
                                  <a:pt x="941552" y="98920"/>
                                </a:lnTo>
                                <a:lnTo>
                                  <a:pt x="941552" y="160566"/>
                                </a:lnTo>
                                <a:lnTo>
                                  <a:pt x="1053274" y="160566"/>
                                </a:lnTo>
                                <a:lnTo>
                                  <a:pt x="1053274" y="182181"/>
                                </a:lnTo>
                                <a:lnTo>
                                  <a:pt x="917447" y="182181"/>
                                </a:lnTo>
                                <a:lnTo>
                                  <a:pt x="917447" y="0"/>
                                </a:lnTo>
                                <a:close/>
                              </a:path>
                              <a:path w="1256030" h="182245">
                                <a:moveTo>
                                  <a:pt x="832040" y="0"/>
                                </a:moveTo>
                                <a:lnTo>
                                  <a:pt x="856272" y="0"/>
                                </a:lnTo>
                                <a:lnTo>
                                  <a:pt x="856272" y="182181"/>
                                </a:lnTo>
                                <a:lnTo>
                                  <a:pt x="832040" y="182181"/>
                                </a:lnTo>
                                <a:lnTo>
                                  <a:pt x="832040" y="0"/>
                                </a:lnTo>
                                <a:close/>
                              </a:path>
                              <a:path w="1256030" h="182245">
                                <a:moveTo>
                                  <a:pt x="653796" y="0"/>
                                </a:moveTo>
                                <a:lnTo>
                                  <a:pt x="776693" y="0"/>
                                </a:lnTo>
                                <a:lnTo>
                                  <a:pt x="776693" y="21628"/>
                                </a:lnTo>
                                <a:lnTo>
                                  <a:pt x="677900" y="21628"/>
                                </a:lnTo>
                                <a:lnTo>
                                  <a:pt x="677900" y="78041"/>
                                </a:lnTo>
                                <a:lnTo>
                                  <a:pt x="763524" y="78041"/>
                                </a:lnTo>
                                <a:lnTo>
                                  <a:pt x="763524" y="99669"/>
                                </a:lnTo>
                                <a:lnTo>
                                  <a:pt x="677900" y="99669"/>
                                </a:lnTo>
                                <a:lnTo>
                                  <a:pt x="677900" y="182181"/>
                                </a:lnTo>
                                <a:lnTo>
                                  <a:pt x="653796" y="182181"/>
                                </a:lnTo>
                                <a:lnTo>
                                  <a:pt x="653796" y="0"/>
                                </a:lnTo>
                                <a:close/>
                              </a:path>
                              <a:path w="1256030" h="182245">
                                <a:moveTo>
                                  <a:pt x="568388" y="0"/>
                                </a:moveTo>
                                <a:lnTo>
                                  <a:pt x="592620" y="0"/>
                                </a:lnTo>
                                <a:lnTo>
                                  <a:pt x="592620" y="182181"/>
                                </a:lnTo>
                                <a:lnTo>
                                  <a:pt x="568388" y="182181"/>
                                </a:lnTo>
                                <a:lnTo>
                                  <a:pt x="568388" y="0"/>
                                </a:lnTo>
                                <a:close/>
                              </a:path>
                              <a:path w="1256030" h="182245">
                                <a:moveTo>
                                  <a:pt x="375348" y="0"/>
                                </a:moveTo>
                                <a:lnTo>
                                  <a:pt x="519633" y="0"/>
                                </a:lnTo>
                                <a:lnTo>
                                  <a:pt x="519633" y="21628"/>
                                </a:lnTo>
                                <a:lnTo>
                                  <a:pt x="459358" y="21628"/>
                                </a:lnTo>
                                <a:lnTo>
                                  <a:pt x="459358" y="182181"/>
                                </a:lnTo>
                                <a:lnTo>
                                  <a:pt x="435127" y="182181"/>
                                </a:lnTo>
                                <a:lnTo>
                                  <a:pt x="435127" y="21628"/>
                                </a:lnTo>
                                <a:lnTo>
                                  <a:pt x="375348" y="21628"/>
                                </a:lnTo>
                                <a:lnTo>
                                  <a:pt x="375348" y="0"/>
                                </a:lnTo>
                                <a:close/>
                              </a:path>
                              <a:path w="1256030" h="182245">
                                <a:moveTo>
                                  <a:pt x="187451" y="0"/>
                                </a:moveTo>
                                <a:lnTo>
                                  <a:pt x="268097" y="0"/>
                                </a:lnTo>
                                <a:lnTo>
                                  <a:pt x="278179" y="256"/>
                                </a:lnTo>
                                <a:lnTo>
                                  <a:pt x="319984" y="15358"/>
                                </a:lnTo>
                                <a:lnTo>
                                  <a:pt x="332968" y="51079"/>
                                </a:lnTo>
                                <a:lnTo>
                                  <a:pt x="332285" y="60138"/>
                                </a:lnTo>
                                <a:lnTo>
                                  <a:pt x="309079" y="93117"/>
                                </a:lnTo>
                                <a:lnTo>
                                  <a:pt x="292087" y="99174"/>
                                </a:lnTo>
                                <a:lnTo>
                                  <a:pt x="292087" y="99669"/>
                                </a:lnTo>
                                <a:lnTo>
                                  <a:pt x="321043" y="132600"/>
                                </a:lnTo>
                                <a:lnTo>
                                  <a:pt x="339305" y="182181"/>
                                </a:lnTo>
                                <a:lnTo>
                                  <a:pt x="313207" y="182181"/>
                                </a:lnTo>
                                <a:lnTo>
                                  <a:pt x="296062" y="133591"/>
                                </a:lnTo>
                                <a:lnTo>
                                  <a:pt x="293383" y="127426"/>
                                </a:lnTo>
                                <a:lnTo>
                                  <a:pt x="256171" y="104266"/>
                                </a:lnTo>
                                <a:lnTo>
                                  <a:pt x="211556" y="104266"/>
                                </a:lnTo>
                                <a:lnTo>
                                  <a:pt x="211556" y="182181"/>
                                </a:lnTo>
                                <a:lnTo>
                                  <a:pt x="187451" y="182181"/>
                                </a:lnTo>
                                <a:lnTo>
                                  <a:pt x="187451" y="0"/>
                                </a:lnTo>
                                <a:close/>
                              </a:path>
                              <a:path w="1256030" h="182245">
                                <a:moveTo>
                                  <a:pt x="0" y="0"/>
                                </a:moveTo>
                                <a:lnTo>
                                  <a:pt x="131597" y="0"/>
                                </a:lnTo>
                                <a:lnTo>
                                  <a:pt x="131597" y="21628"/>
                                </a:lnTo>
                                <a:lnTo>
                                  <a:pt x="24104" y="21628"/>
                                </a:lnTo>
                                <a:lnTo>
                                  <a:pt x="24104" y="77304"/>
                                </a:lnTo>
                                <a:lnTo>
                                  <a:pt x="124637" y="77304"/>
                                </a:lnTo>
                                <a:lnTo>
                                  <a:pt x="124637" y="98920"/>
                                </a:lnTo>
                                <a:lnTo>
                                  <a:pt x="24104" y="98920"/>
                                </a:lnTo>
                                <a:lnTo>
                                  <a:pt x="24104" y="160566"/>
                                </a:lnTo>
                                <a:lnTo>
                                  <a:pt x="135826" y="160566"/>
                                </a:lnTo>
                                <a:lnTo>
                                  <a:pt x="135826" y="182181"/>
                                </a:lnTo>
                                <a:lnTo>
                                  <a:pt x="0" y="182181"/>
                                </a:lnTo>
                                <a:lnTo>
                                  <a:pt x="0" y="0"/>
                                </a:lnTo>
                                <a:close/>
                              </a:path>
                            </a:pathLst>
                          </a:custGeom>
                          <a:ln w="9525">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524560" y="728662"/>
                            <a:ext cx="168351" cy="197916"/>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374140" y="685538"/>
                            <a:ext cx="1857755" cy="432815"/>
                          </a:xfrm>
                          <a:prstGeom prst="rect">
                            <a:avLst/>
                          </a:prstGeom>
                        </pic:spPr>
                      </pic:pic>
                      <wps:wsp>
                        <wps:cNvPr id="17" name="Graphic 17"/>
                        <wps:cNvSpPr/>
                        <wps:spPr>
                          <a:xfrm>
                            <a:off x="450079" y="1019929"/>
                            <a:ext cx="1626235" cy="188595"/>
                          </a:xfrm>
                          <a:custGeom>
                            <a:avLst/>
                            <a:gdLst/>
                            <a:ahLst/>
                            <a:cxnLst/>
                            <a:rect l="l" t="t" r="r" b="b"/>
                            <a:pathLst>
                              <a:path w="1626235" h="188595">
                                <a:moveTo>
                                  <a:pt x="635444" y="3111"/>
                                </a:moveTo>
                                <a:lnTo>
                                  <a:pt x="609472" y="3111"/>
                                </a:lnTo>
                                <a:lnTo>
                                  <a:pt x="539508" y="185293"/>
                                </a:lnTo>
                                <a:lnTo>
                                  <a:pt x="564984" y="185293"/>
                                </a:lnTo>
                                <a:lnTo>
                                  <a:pt x="585114" y="129870"/>
                                </a:lnTo>
                                <a:lnTo>
                                  <a:pt x="687155" y="129870"/>
                                </a:lnTo>
                                <a:lnTo>
                                  <a:pt x="679347" y="110731"/>
                                </a:lnTo>
                                <a:lnTo>
                                  <a:pt x="591705" y="110731"/>
                                </a:lnTo>
                                <a:lnTo>
                                  <a:pt x="622274" y="26225"/>
                                </a:lnTo>
                                <a:lnTo>
                                  <a:pt x="644873" y="26225"/>
                                </a:lnTo>
                                <a:lnTo>
                                  <a:pt x="635444" y="3111"/>
                                </a:lnTo>
                                <a:close/>
                              </a:path>
                              <a:path w="1626235" h="188595">
                                <a:moveTo>
                                  <a:pt x="687155" y="129870"/>
                                </a:moveTo>
                                <a:lnTo>
                                  <a:pt x="661415" y="129870"/>
                                </a:lnTo>
                                <a:lnTo>
                                  <a:pt x="682548" y="185293"/>
                                </a:lnTo>
                                <a:lnTo>
                                  <a:pt x="709764" y="185293"/>
                                </a:lnTo>
                                <a:lnTo>
                                  <a:pt x="687155" y="129870"/>
                                </a:lnTo>
                                <a:close/>
                              </a:path>
                              <a:path w="1626235" h="188595">
                                <a:moveTo>
                                  <a:pt x="644873" y="26225"/>
                                </a:moveTo>
                                <a:lnTo>
                                  <a:pt x="622274" y="26225"/>
                                </a:lnTo>
                                <a:lnTo>
                                  <a:pt x="654342" y="110731"/>
                                </a:lnTo>
                                <a:lnTo>
                                  <a:pt x="679347" y="110731"/>
                                </a:lnTo>
                                <a:lnTo>
                                  <a:pt x="644873" y="26225"/>
                                </a:lnTo>
                                <a:close/>
                              </a:path>
                              <a:path w="1626235" h="188595">
                                <a:moveTo>
                                  <a:pt x="1184859" y="3111"/>
                                </a:moveTo>
                                <a:lnTo>
                                  <a:pt x="1127061" y="3111"/>
                                </a:lnTo>
                                <a:lnTo>
                                  <a:pt x="1127061" y="185293"/>
                                </a:lnTo>
                                <a:lnTo>
                                  <a:pt x="1184859" y="185293"/>
                                </a:lnTo>
                                <a:lnTo>
                                  <a:pt x="1225471" y="179537"/>
                                </a:lnTo>
                                <a:lnTo>
                                  <a:pt x="1252137" y="163664"/>
                                </a:lnTo>
                                <a:lnTo>
                                  <a:pt x="1151178" y="163664"/>
                                </a:lnTo>
                                <a:lnTo>
                                  <a:pt x="1151178" y="24739"/>
                                </a:lnTo>
                                <a:lnTo>
                                  <a:pt x="1252938" y="24739"/>
                                </a:lnTo>
                                <a:lnTo>
                                  <a:pt x="1225471" y="8742"/>
                                </a:lnTo>
                                <a:lnTo>
                                  <a:pt x="1184859" y="3111"/>
                                </a:lnTo>
                                <a:close/>
                              </a:path>
                              <a:path w="1626235" h="188595">
                                <a:moveTo>
                                  <a:pt x="1252938" y="24739"/>
                                </a:moveTo>
                                <a:lnTo>
                                  <a:pt x="1184351" y="24739"/>
                                </a:lnTo>
                                <a:lnTo>
                                  <a:pt x="1202649" y="25856"/>
                                </a:lnTo>
                                <a:lnTo>
                                  <a:pt x="1217768" y="29210"/>
                                </a:lnTo>
                                <a:lnTo>
                                  <a:pt x="1249240" y="64223"/>
                                </a:lnTo>
                                <a:lnTo>
                                  <a:pt x="1252829" y="93205"/>
                                </a:lnTo>
                                <a:lnTo>
                                  <a:pt x="1251929" y="109042"/>
                                </a:lnTo>
                                <a:lnTo>
                                  <a:pt x="1238415" y="145211"/>
                                </a:lnTo>
                                <a:lnTo>
                                  <a:pt x="1202596" y="162512"/>
                                </a:lnTo>
                                <a:lnTo>
                                  <a:pt x="1184351" y="163664"/>
                                </a:lnTo>
                                <a:lnTo>
                                  <a:pt x="1252137" y="163664"/>
                                </a:lnTo>
                                <a:lnTo>
                                  <a:pt x="1254479" y="162271"/>
                                </a:lnTo>
                                <a:lnTo>
                                  <a:pt x="1271882" y="133493"/>
                                </a:lnTo>
                                <a:lnTo>
                                  <a:pt x="1277683" y="93205"/>
                                </a:lnTo>
                                <a:lnTo>
                                  <a:pt x="1271882" y="53791"/>
                                </a:lnTo>
                                <a:lnTo>
                                  <a:pt x="1254479" y="25636"/>
                                </a:lnTo>
                                <a:lnTo>
                                  <a:pt x="1252938" y="24739"/>
                                </a:lnTo>
                                <a:close/>
                              </a:path>
                              <a:path w="1626235" h="188595">
                                <a:moveTo>
                                  <a:pt x="1621383" y="3111"/>
                                </a:moveTo>
                                <a:lnTo>
                                  <a:pt x="1489773" y="3111"/>
                                </a:lnTo>
                                <a:lnTo>
                                  <a:pt x="1489773" y="185293"/>
                                </a:lnTo>
                                <a:lnTo>
                                  <a:pt x="1625612" y="185293"/>
                                </a:lnTo>
                                <a:lnTo>
                                  <a:pt x="1625612" y="163664"/>
                                </a:lnTo>
                                <a:lnTo>
                                  <a:pt x="1513890" y="163664"/>
                                </a:lnTo>
                                <a:lnTo>
                                  <a:pt x="1513890" y="102031"/>
                                </a:lnTo>
                                <a:lnTo>
                                  <a:pt x="1614423" y="102031"/>
                                </a:lnTo>
                                <a:lnTo>
                                  <a:pt x="1614423" y="80403"/>
                                </a:lnTo>
                                <a:lnTo>
                                  <a:pt x="1513890" y="80403"/>
                                </a:lnTo>
                                <a:lnTo>
                                  <a:pt x="1513890" y="24739"/>
                                </a:lnTo>
                                <a:lnTo>
                                  <a:pt x="1621383" y="24739"/>
                                </a:lnTo>
                                <a:lnTo>
                                  <a:pt x="1621383" y="3111"/>
                                </a:lnTo>
                                <a:close/>
                              </a:path>
                              <a:path w="1626235" h="188595">
                                <a:moveTo>
                                  <a:pt x="1353870" y="3111"/>
                                </a:moveTo>
                                <a:lnTo>
                                  <a:pt x="1329753" y="3111"/>
                                </a:lnTo>
                                <a:lnTo>
                                  <a:pt x="1329753" y="185293"/>
                                </a:lnTo>
                                <a:lnTo>
                                  <a:pt x="1442478" y="185293"/>
                                </a:lnTo>
                                <a:lnTo>
                                  <a:pt x="1442478" y="163664"/>
                                </a:lnTo>
                                <a:lnTo>
                                  <a:pt x="1353870" y="163664"/>
                                </a:lnTo>
                                <a:lnTo>
                                  <a:pt x="1353870" y="3111"/>
                                </a:lnTo>
                                <a:close/>
                              </a:path>
                              <a:path w="1626235" h="188595">
                                <a:moveTo>
                                  <a:pt x="1065885" y="3111"/>
                                </a:moveTo>
                                <a:lnTo>
                                  <a:pt x="1041653" y="3111"/>
                                </a:lnTo>
                                <a:lnTo>
                                  <a:pt x="1041653" y="185293"/>
                                </a:lnTo>
                                <a:lnTo>
                                  <a:pt x="1065885" y="185293"/>
                                </a:lnTo>
                                <a:lnTo>
                                  <a:pt x="1065885" y="3111"/>
                                </a:lnTo>
                                <a:close/>
                              </a:path>
                              <a:path w="1626235" h="188595">
                                <a:moveTo>
                                  <a:pt x="772198" y="3111"/>
                                </a:moveTo>
                                <a:lnTo>
                                  <a:pt x="747585" y="3111"/>
                                </a:lnTo>
                                <a:lnTo>
                                  <a:pt x="747585" y="185293"/>
                                </a:lnTo>
                                <a:lnTo>
                                  <a:pt x="770458" y="185293"/>
                                </a:lnTo>
                                <a:lnTo>
                                  <a:pt x="770458" y="41516"/>
                                </a:lnTo>
                                <a:lnTo>
                                  <a:pt x="797691" y="41516"/>
                                </a:lnTo>
                                <a:lnTo>
                                  <a:pt x="772198" y="3111"/>
                                </a:lnTo>
                                <a:close/>
                              </a:path>
                              <a:path w="1626235" h="188595">
                                <a:moveTo>
                                  <a:pt x="797691" y="41516"/>
                                </a:moveTo>
                                <a:lnTo>
                                  <a:pt x="770458" y="41516"/>
                                </a:lnTo>
                                <a:lnTo>
                                  <a:pt x="865898" y="185293"/>
                                </a:lnTo>
                                <a:lnTo>
                                  <a:pt x="890625" y="185293"/>
                                </a:lnTo>
                                <a:lnTo>
                                  <a:pt x="890625" y="146888"/>
                                </a:lnTo>
                                <a:lnTo>
                                  <a:pt x="867638" y="146888"/>
                                </a:lnTo>
                                <a:lnTo>
                                  <a:pt x="797691" y="41516"/>
                                </a:lnTo>
                                <a:close/>
                              </a:path>
                              <a:path w="1626235" h="188595">
                                <a:moveTo>
                                  <a:pt x="890625" y="3111"/>
                                </a:moveTo>
                                <a:lnTo>
                                  <a:pt x="867638" y="3111"/>
                                </a:lnTo>
                                <a:lnTo>
                                  <a:pt x="867638" y="146888"/>
                                </a:lnTo>
                                <a:lnTo>
                                  <a:pt x="890625" y="146888"/>
                                </a:lnTo>
                                <a:lnTo>
                                  <a:pt x="890625" y="3111"/>
                                </a:lnTo>
                                <a:close/>
                              </a:path>
                              <a:path w="1626235" h="188595">
                                <a:moveTo>
                                  <a:pt x="504291" y="3111"/>
                                </a:moveTo>
                                <a:lnTo>
                                  <a:pt x="372681" y="3111"/>
                                </a:lnTo>
                                <a:lnTo>
                                  <a:pt x="372681" y="185293"/>
                                </a:lnTo>
                                <a:lnTo>
                                  <a:pt x="508520" y="185293"/>
                                </a:lnTo>
                                <a:lnTo>
                                  <a:pt x="508520" y="163664"/>
                                </a:lnTo>
                                <a:lnTo>
                                  <a:pt x="396798" y="163664"/>
                                </a:lnTo>
                                <a:lnTo>
                                  <a:pt x="396798" y="102031"/>
                                </a:lnTo>
                                <a:lnTo>
                                  <a:pt x="497331" y="102031"/>
                                </a:lnTo>
                                <a:lnTo>
                                  <a:pt x="497331" y="80403"/>
                                </a:lnTo>
                                <a:lnTo>
                                  <a:pt x="396798" y="80403"/>
                                </a:lnTo>
                                <a:lnTo>
                                  <a:pt x="396798" y="24739"/>
                                </a:lnTo>
                                <a:lnTo>
                                  <a:pt x="504291" y="24739"/>
                                </a:lnTo>
                                <a:lnTo>
                                  <a:pt x="504291" y="3111"/>
                                </a:lnTo>
                                <a:close/>
                              </a:path>
                              <a:path w="1626235" h="188595">
                                <a:moveTo>
                                  <a:pt x="235254" y="3111"/>
                                </a:moveTo>
                                <a:lnTo>
                                  <a:pt x="211137" y="3111"/>
                                </a:lnTo>
                                <a:lnTo>
                                  <a:pt x="211137" y="185293"/>
                                </a:lnTo>
                                <a:lnTo>
                                  <a:pt x="323862" y="185293"/>
                                </a:lnTo>
                                <a:lnTo>
                                  <a:pt x="323862" y="163664"/>
                                </a:lnTo>
                                <a:lnTo>
                                  <a:pt x="235254" y="163664"/>
                                </a:lnTo>
                                <a:lnTo>
                                  <a:pt x="235254" y="3111"/>
                                </a:lnTo>
                                <a:close/>
                              </a:path>
                              <a:path w="1626235" h="188595">
                                <a:moveTo>
                                  <a:pt x="84759" y="0"/>
                                </a:moveTo>
                                <a:lnTo>
                                  <a:pt x="35551" y="14294"/>
                                </a:lnTo>
                                <a:lnTo>
                                  <a:pt x="5762" y="55318"/>
                                </a:lnTo>
                                <a:lnTo>
                                  <a:pt x="0" y="94195"/>
                                </a:lnTo>
                                <a:lnTo>
                                  <a:pt x="1440" y="114762"/>
                                </a:lnTo>
                                <a:lnTo>
                                  <a:pt x="23050" y="162991"/>
                                </a:lnTo>
                                <a:lnTo>
                                  <a:pt x="66407" y="186816"/>
                                </a:lnTo>
                                <a:lnTo>
                                  <a:pt x="84759" y="188404"/>
                                </a:lnTo>
                                <a:lnTo>
                                  <a:pt x="99561" y="187409"/>
                                </a:lnTo>
                                <a:lnTo>
                                  <a:pt x="113028" y="184424"/>
                                </a:lnTo>
                                <a:lnTo>
                                  <a:pt x="125159" y="179451"/>
                                </a:lnTo>
                                <a:lnTo>
                                  <a:pt x="135953" y="172491"/>
                                </a:lnTo>
                                <a:lnTo>
                                  <a:pt x="140810" y="167767"/>
                                </a:lnTo>
                                <a:lnTo>
                                  <a:pt x="84505" y="167767"/>
                                </a:lnTo>
                                <a:lnTo>
                                  <a:pt x="71487" y="166571"/>
                                </a:lnTo>
                                <a:lnTo>
                                  <a:pt x="33998" y="138053"/>
                                </a:lnTo>
                                <a:lnTo>
                                  <a:pt x="24980" y="94195"/>
                                </a:lnTo>
                                <a:lnTo>
                                  <a:pt x="25990" y="77510"/>
                                </a:lnTo>
                                <a:lnTo>
                                  <a:pt x="41135" y="39712"/>
                                </a:lnTo>
                                <a:lnTo>
                                  <a:pt x="85001" y="20637"/>
                                </a:lnTo>
                                <a:lnTo>
                                  <a:pt x="140273" y="20637"/>
                                </a:lnTo>
                                <a:lnTo>
                                  <a:pt x="135331" y="16040"/>
                                </a:lnTo>
                                <a:lnTo>
                                  <a:pt x="124341" y="9022"/>
                                </a:lnTo>
                                <a:lnTo>
                                  <a:pt x="112250" y="4010"/>
                                </a:lnTo>
                                <a:lnTo>
                                  <a:pt x="99057" y="1002"/>
                                </a:lnTo>
                                <a:lnTo>
                                  <a:pt x="84759" y="0"/>
                                </a:lnTo>
                                <a:close/>
                              </a:path>
                              <a:path w="1626235" h="188595">
                                <a:moveTo>
                                  <a:pt x="158813" y="127508"/>
                                </a:moveTo>
                                <a:lnTo>
                                  <a:pt x="133959" y="127508"/>
                                </a:lnTo>
                                <a:lnTo>
                                  <a:pt x="132378" y="136642"/>
                                </a:lnTo>
                                <a:lnTo>
                                  <a:pt x="129366" y="144656"/>
                                </a:lnTo>
                                <a:lnTo>
                                  <a:pt x="94680" y="167114"/>
                                </a:lnTo>
                                <a:lnTo>
                                  <a:pt x="84505" y="167767"/>
                                </a:lnTo>
                                <a:lnTo>
                                  <a:pt x="140810" y="167767"/>
                                </a:lnTo>
                                <a:lnTo>
                                  <a:pt x="144976" y="163714"/>
                                </a:lnTo>
                                <a:lnTo>
                                  <a:pt x="151793" y="153290"/>
                                </a:lnTo>
                                <a:lnTo>
                                  <a:pt x="156406" y="141221"/>
                                </a:lnTo>
                                <a:lnTo>
                                  <a:pt x="158813" y="127508"/>
                                </a:lnTo>
                                <a:close/>
                              </a:path>
                              <a:path w="1626235" h="188595">
                                <a:moveTo>
                                  <a:pt x="140273" y="20637"/>
                                </a:moveTo>
                                <a:lnTo>
                                  <a:pt x="85001" y="20637"/>
                                </a:lnTo>
                                <a:lnTo>
                                  <a:pt x="94813" y="21273"/>
                                </a:lnTo>
                                <a:lnTo>
                                  <a:pt x="103751" y="23182"/>
                                </a:lnTo>
                                <a:lnTo>
                                  <a:pt x="132466" y="50096"/>
                                </a:lnTo>
                                <a:lnTo>
                                  <a:pt x="133959" y="58293"/>
                                </a:lnTo>
                                <a:lnTo>
                                  <a:pt x="158813" y="58293"/>
                                </a:lnTo>
                                <a:lnTo>
                                  <a:pt x="156367" y="45815"/>
                                </a:lnTo>
                                <a:lnTo>
                                  <a:pt x="151639" y="34613"/>
                                </a:lnTo>
                                <a:lnTo>
                                  <a:pt x="144627" y="24688"/>
                                </a:lnTo>
                                <a:lnTo>
                                  <a:pt x="140273" y="20637"/>
                                </a:lnTo>
                                <a:close/>
                              </a:path>
                            </a:pathLst>
                          </a:custGeom>
                          <a:solidFill>
                            <a:srgbClr val="0000FF"/>
                          </a:solidFill>
                        </wps:spPr>
                        <wps:bodyPr wrap="square" lIns="0" tIns="0" rIns="0" bIns="0" rtlCol="0">
                          <a:prstTxWarp prst="textNoShape">
                            <a:avLst/>
                          </a:prstTxWarp>
                          <a:noAutofit/>
                        </wps:bodyPr>
                      </wps:wsp>
                      <wps:wsp>
                        <wps:cNvPr id="18" name="Graphic 18"/>
                        <wps:cNvSpPr/>
                        <wps:spPr>
                          <a:xfrm>
                            <a:off x="1041784" y="1023040"/>
                            <a:ext cx="1034415" cy="182245"/>
                          </a:xfrm>
                          <a:custGeom>
                            <a:avLst/>
                            <a:gdLst/>
                            <a:ahLst/>
                            <a:cxnLst/>
                            <a:rect l="l" t="t" r="r" b="b"/>
                            <a:pathLst>
                              <a:path w="1034415" h="182245">
                                <a:moveTo>
                                  <a:pt x="30568" y="23114"/>
                                </a:moveTo>
                                <a:lnTo>
                                  <a:pt x="0" y="107619"/>
                                </a:lnTo>
                                <a:lnTo>
                                  <a:pt x="62636" y="107619"/>
                                </a:lnTo>
                                <a:lnTo>
                                  <a:pt x="30568" y="23114"/>
                                </a:lnTo>
                                <a:close/>
                              </a:path>
                              <a:path w="1034415" h="182245">
                                <a:moveTo>
                                  <a:pt x="559473" y="21628"/>
                                </a:moveTo>
                                <a:lnTo>
                                  <a:pt x="559473" y="160553"/>
                                </a:lnTo>
                                <a:lnTo>
                                  <a:pt x="592645" y="160553"/>
                                </a:lnTo>
                                <a:lnTo>
                                  <a:pt x="637922" y="150175"/>
                                </a:lnTo>
                                <a:lnTo>
                                  <a:pt x="660223" y="105931"/>
                                </a:lnTo>
                                <a:lnTo>
                                  <a:pt x="661123" y="90093"/>
                                </a:lnTo>
                                <a:lnTo>
                                  <a:pt x="660226" y="74680"/>
                                </a:lnTo>
                                <a:lnTo>
                                  <a:pt x="638004" y="31690"/>
                                </a:lnTo>
                                <a:lnTo>
                                  <a:pt x="592645" y="21628"/>
                                </a:lnTo>
                                <a:lnTo>
                                  <a:pt x="559473" y="21628"/>
                                </a:lnTo>
                                <a:close/>
                              </a:path>
                              <a:path w="1034415" h="182245">
                                <a:moveTo>
                                  <a:pt x="898067" y="0"/>
                                </a:moveTo>
                                <a:lnTo>
                                  <a:pt x="1029677" y="0"/>
                                </a:lnTo>
                                <a:lnTo>
                                  <a:pt x="1029677" y="21628"/>
                                </a:lnTo>
                                <a:lnTo>
                                  <a:pt x="922185" y="21628"/>
                                </a:lnTo>
                                <a:lnTo>
                                  <a:pt x="922185" y="77292"/>
                                </a:lnTo>
                                <a:lnTo>
                                  <a:pt x="1022718" y="77292"/>
                                </a:lnTo>
                                <a:lnTo>
                                  <a:pt x="1022718" y="98920"/>
                                </a:lnTo>
                                <a:lnTo>
                                  <a:pt x="922185" y="98920"/>
                                </a:lnTo>
                                <a:lnTo>
                                  <a:pt x="922185" y="160553"/>
                                </a:lnTo>
                                <a:lnTo>
                                  <a:pt x="1033907" y="160553"/>
                                </a:lnTo>
                                <a:lnTo>
                                  <a:pt x="1033907" y="182181"/>
                                </a:lnTo>
                                <a:lnTo>
                                  <a:pt x="898067" y="182181"/>
                                </a:lnTo>
                                <a:lnTo>
                                  <a:pt x="898067" y="0"/>
                                </a:lnTo>
                                <a:close/>
                              </a:path>
                              <a:path w="1034415" h="182245">
                                <a:moveTo>
                                  <a:pt x="738047" y="0"/>
                                </a:moveTo>
                                <a:lnTo>
                                  <a:pt x="762165" y="0"/>
                                </a:lnTo>
                                <a:lnTo>
                                  <a:pt x="762165" y="160553"/>
                                </a:lnTo>
                                <a:lnTo>
                                  <a:pt x="850773" y="160553"/>
                                </a:lnTo>
                                <a:lnTo>
                                  <a:pt x="850773" y="182181"/>
                                </a:lnTo>
                                <a:lnTo>
                                  <a:pt x="738047" y="182181"/>
                                </a:lnTo>
                                <a:lnTo>
                                  <a:pt x="738047" y="0"/>
                                </a:lnTo>
                                <a:close/>
                              </a:path>
                              <a:path w="1034415" h="182245">
                                <a:moveTo>
                                  <a:pt x="535355" y="0"/>
                                </a:moveTo>
                                <a:lnTo>
                                  <a:pt x="593153" y="0"/>
                                </a:lnTo>
                                <a:lnTo>
                                  <a:pt x="633765" y="5631"/>
                                </a:lnTo>
                                <a:lnTo>
                                  <a:pt x="662773" y="22525"/>
                                </a:lnTo>
                                <a:lnTo>
                                  <a:pt x="680176" y="50679"/>
                                </a:lnTo>
                                <a:lnTo>
                                  <a:pt x="685977" y="90093"/>
                                </a:lnTo>
                                <a:lnTo>
                                  <a:pt x="680176" y="130382"/>
                                </a:lnTo>
                                <a:lnTo>
                                  <a:pt x="662773" y="159159"/>
                                </a:lnTo>
                                <a:lnTo>
                                  <a:pt x="633765" y="176426"/>
                                </a:lnTo>
                                <a:lnTo>
                                  <a:pt x="593153" y="182181"/>
                                </a:lnTo>
                                <a:lnTo>
                                  <a:pt x="535355" y="182181"/>
                                </a:lnTo>
                                <a:lnTo>
                                  <a:pt x="535355" y="0"/>
                                </a:lnTo>
                                <a:close/>
                              </a:path>
                              <a:path w="1034415" h="182245">
                                <a:moveTo>
                                  <a:pt x="449948" y="0"/>
                                </a:moveTo>
                                <a:lnTo>
                                  <a:pt x="474179" y="0"/>
                                </a:lnTo>
                                <a:lnTo>
                                  <a:pt x="474179" y="182181"/>
                                </a:lnTo>
                                <a:lnTo>
                                  <a:pt x="449948" y="182181"/>
                                </a:lnTo>
                                <a:lnTo>
                                  <a:pt x="449948" y="0"/>
                                </a:lnTo>
                                <a:close/>
                              </a:path>
                            </a:pathLst>
                          </a:custGeom>
                          <a:ln w="9525">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7" cstate="print"/>
                          <a:stretch>
                            <a:fillRect/>
                          </a:stretch>
                        </pic:blipFill>
                        <pic:spPr>
                          <a:xfrm>
                            <a:off x="1192902" y="1018278"/>
                            <a:ext cx="152565" cy="191706"/>
                          </a:xfrm>
                          <a:prstGeom prst="rect">
                            <a:avLst/>
                          </a:prstGeom>
                        </pic:spPr>
                      </pic:pic>
                      <wps:wsp>
                        <wps:cNvPr id="20" name="Graphic 20"/>
                        <wps:cNvSpPr/>
                        <wps:spPr>
                          <a:xfrm>
                            <a:off x="661216" y="1023040"/>
                            <a:ext cx="499109" cy="182245"/>
                          </a:xfrm>
                          <a:custGeom>
                            <a:avLst/>
                            <a:gdLst/>
                            <a:ahLst/>
                            <a:cxnLst/>
                            <a:rect l="l" t="t" r="r" b="b"/>
                            <a:pathLst>
                              <a:path w="499109" h="182245">
                                <a:moveTo>
                                  <a:pt x="398335" y="0"/>
                                </a:moveTo>
                                <a:lnTo>
                                  <a:pt x="424306" y="0"/>
                                </a:lnTo>
                                <a:lnTo>
                                  <a:pt x="498627" y="182181"/>
                                </a:lnTo>
                                <a:lnTo>
                                  <a:pt x="471411" y="182181"/>
                                </a:lnTo>
                                <a:lnTo>
                                  <a:pt x="450278" y="126758"/>
                                </a:lnTo>
                                <a:lnTo>
                                  <a:pt x="373976" y="126758"/>
                                </a:lnTo>
                                <a:lnTo>
                                  <a:pt x="353847" y="182181"/>
                                </a:lnTo>
                                <a:lnTo>
                                  <a:pt x="328371" y="182181"/>
                                </a:lnTo>
                                <a:lnTo>
                                  <a:pt x="398335" y="0"/>
                                </a:lnTo>
                                <a:close/>
                              </a:path>
                              <a:path w="499109" h="182245">
                                <a:moveTo>
                                  <a:pt x="161543" y="0"/>
                                </a:moveTo>
                                <a:lnTo>
                                  <a:pt x="293154" y="0"/>
                                </a:lnTo>
                                <a:lnTo>
                                  <a:pt x="293154" y="21628"/>
                                </a:lnTo>
                                <a:lnTo>
                                  <a:pt x="185661" y="21628"/>
                                </a:lnTo>
                                <a:lnTo>
                                  <a:pt x="185661" y="77292"/>
                                </a:lnTo>
                                <a:lnTo>
                                  <a:pt x="286194" y="77292"/>
                                </a:lnTo>
                                <a:lnTo>
                                  <a:pt x="286194" y="98920"/>
                                </a:lnTo>
                                <a:lnTo>
                                  <a:pt x="185661" y="98920"/>
                                </a:lnTo>
                                <a:lnTo>
                                  <a:pt x="185661" y="160553"/>
                                </a:lnTo>
                                <a:lnTo>
                                  <a:pt x="297383" y="160553"/>
                                </a:lnTo>
                                <a:lnTo>
                                  <a:pt x="297383" y="182181"/>
                                </a:lnTo>
                                <a:lnTo>
                                  <a:pt x="161543" y="182181"/>
                                </a:lnTo>
                                <a:lnTo>
                                  <a:pt x="161543" y="0"/>
                                </a:lnTo>
                                <a:close/>
                              </a:path>
                              <a:path w="499109" h="182245">
                                <a:moveTo>
                                  <a:pt x="0" y="0"/>
                                </a:moveTo>
                                <a:lnTo>
                                  <a:pt x="24117" y="0"/>
                                </a:lnTo>
                                <a:lnTo>
                                  <a:pt x="24117" y="160553"/>
                                </a:lnTo>
                                <a:lnTo>
                                  <a:pt x="112725" y="160553"/>
                                </a:lnTo>
                                <a:lnTo>
                                  <a:pt x="112725" y="182181"/>
                                </a:lnTo>
                                <a:lnTo>
                                  <a:pt x="0" y="182181"/>
                                </a:lnTo>
                                <a:lnTo>
                                  <a:pt x="0" y="0"/>
                                </a:lnTo>
                                <a:close/>
                              </a:path>
                            </a:pathLst>
                          </a:custGeom>
                          <a:ln w="9525">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8" cstate="print"/>
                          <a:stretch>
                            <a:fillRect/>
                          </a:stretch>
                        </pic:blipFill>
                        <pic:spPr>
                          <a:xfrm>
                            <a:off x="445316" y="1015166"/>
                            <a:ext cx="168338" cy="197929"/>
                          </a:xfrm>
                          <a:prstGeom prst="rect">
                            <a:avLst/>
                          </a:prstGeom>
                        </pic:spPr>
                      </pic:pic>
                      <pic:pic xmlns:pic="http://schemas.openxmlformats.org/drawingml/2006/picture">
                        <pic:nvPicPr>
                          <pic:cNvPr id="22" name="Image 22"/>
                          <pic:cNvPicPr/>
                        </pic:nvPicPr>
                        <pic:blipFill>
                          <a:blip r:embed="rId19" cstate="print"/>
                          <a:stretch>
                            <a:fillRect/>
                          </a:stretch>
                        </pic:blipFill>
                        <pic:spPr>
                          <a:xfrm>
                            <a:off x="313180" y="898898"/>
                            <a:ext cx="1918716" cy="425195"/>
                          </a:xfrm>
                          <a:prstGeom prst="rect">
                            <a:avLst/>
                          </a:prstGeom>
                        </pic:spPr>
                      </pic:pic>
                      <pic:pic xmlns:pic="http://schemas.openxmlformats.org/drawingml/2006/picture">
                        <pic:nvPicPr>
                          <pic:cNvPr id="23" name="Image 23"/>
                          <pic:cNvPicPr/>
                        </pic:nvPicPr>
                        <pic:blipFill>
                          <a:blip r:embed="rId20" cstate="print"/>
                          <a:stretch>
                            <a:fillRect/>
                          </a:stretch>
                        </pic:blipFill>
                        <pic:spPr>
                          <a:xfrm>
                            <a:off x="2249804" y="801373"/>
                            <a:ext cx="228600" cy="228600"/>
                          </a:xfrm>
                          <a:prstGeom prst="rect">
                            <a:avLst/>
                          </a:prstGeom>
                        </pic:spPr>
                      </pic:pic>
                      <pic:pic xmlns:pic="http://schemas.openxmlformats.org/drawingml/2006/picture">
                        <pic:nvPicPr>
                          <pic:cNvPr id="24" name="Image 24"/>
                          <pic:cNvPicPr/>
                        </pic:nvPicPr>
                        <pic:blipFill>
                          <a:blip r:embed="rId21" cstate="print"/>
                          <a:stretch>
                            <a:fillRect/>
                          </a:stretch>
                        </pic:blipFill>
                        <pic:spPr>
                          <a:xfrm>
                            <a:off x="47625" y="801373"/>
                            <a:ext cx="228600" cy="228600"/>
                          </a:xfrm>
                          <a:prstGeom prst="rect">
                            <a:avLst/>
                          </a:prstGeom>
                        </pic:spPr>
                      </pic:pic>
                    </wpg:wgp>
                  </a:graphicData>
                </a:graphic>
              </wp:anchor>
            </w:drawing>
          </mc:Choice>
          <mc:Fallback>
            <w:pict>
              <v:group w14:anchorId="2FECA2EE" id="Group 10" o:spid="_x0000_s1026" style="position:absolute;margin-left:99.3pt;margin-top:19.5pt;width:197.25pt;height:153.75pt;z-index:-251658232;mso-wrap-distance-left:0;mso-wrap-distance-right:0;mso-position-horizontal-relative:page" coordsize="25050,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">
                <v:shape id="Graphic 11" o:spid="_x0000_s1027" style="position:absolute;left:190;top:190;width:24670;height:19145;visibility:visible;mso-wrap-style:square;v-text-anchor:top" coordsize="2466975,19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" path="m,957262l1139,915738,4527,874667r5590,-40585l17863,794022r9855,-39501l39637,715616,53573,677342,69479,639735,87310,602832r19709,-36165l128559,531278r23327,-34578l176951,462968r26759,-32848l232115,398190r30006,-30975l293681,337231r33068,-28958l361278,280377r35945,-26797l434536,227917r38637,-24492l513086,180138r41143,-22044l596556,137327r43465,-19452l684577,99772,730178,83054,776778,67759,824331,53921,872789,41576,922108,30761r50132,-9249l1023140,13863r51621,-6011l1127056,3513,1179981,884,1233487,r53506,884l1339918,3513r52295,4339l1443834,13863r50900,7649l1544866,30761r49319,10815l1642643,53921r47553,13838l1736796,83054r45601,16718l1826953,117875r43465,19452l1912745,158094r41143,22044l1993801,203425r38637,24492l2069751,253580r35945,26797l2140225,308273r33068,28958l2204853,367215r30006,30975l2263264,430120r26759,32848l2315088,496700r23327,34578l2359955,566667r19709,36165l2397495,639735r15906,37607l2427337,715616r11919,38905l2449111,794022r7746,40060l2462447,874667r3388,41071l2466975,957262r-1140,41524l2462447,1039857r-5590,40585l2449111,1120502r-9855,39501l2427337,1198908r-13936,38274l2397495,1274789r-17831,36903l2359955,1347857r-21540,35389l2315088,1417824r-25065,33732l2263264,1484404r-28405,31930l2204853,1547309r-31560,29984l2140225,1606251r-34529,27896l2069751,1660944r-37313,25663l1993801,1711099r-39913,23287l1912745,1756430r-42327,20767l1826953,1796649r-44556,18103l1736796,1831470r-46600,15295l1642643,1860603r-48458,12345l1544866,1883763r-50132,9249l1443834,1900661r-51621,6011l1339918,1911011r-52925,2629l1233487,1914525r-53506,-885l1127056,1911011r-52295,-4339l1023140,1900661r-50900,-7649l922108,1883763r-49319,-10815l824331,1860603r-47553,-13838l730178,1831470r-45601,-16718l640021,1796649r-43465,-19452l554229,1756430r-41143,-22044l473173,1711099r-38637,-24492l397223,1660944r-35945,-26797l326749,1606251r-33068,-28958l262121,1547309r-30006,-30975l203710,1484404r-26759,-32848l151886,1417824r-23327,-34578l107019,1347857,87310,1311692,69479,1274789,53573,1237182,39637,1198908,27718,1160003r-9855,-39501l10117,1080442,4527,1039857,1139,998786,,957262xe" filled="f" strokecolor="olive" strokeweight="3pt">
                  <v:path arrowok="t"/>
                </v:shape>
                <v:shape id="Graphic 12" o:spid="_x0000_s1028" style="position:absolute;left:2933;top:2927;width:19190;height:13671;visibility:visible;mso-wrap-style:square;v-text-anchor:top" coordsize="1918970,136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" path="m,683577l1628,643411,6455,603857r7934,-38879l25340,526838,39219,489502,55936,453033,75401,417496,97523,382955r24690,-33481l149380,317118r29555,-31169l210788,256033r34061,-28600l281027,200213r38206,-25774l359376,150173r41992,-22693l445117,106423,490533,87068,537528,69478,586010,53718,635890,39851,687078,27941r52406,-9888l793017,10251,847589,4598,903108,1160,959485,r56376,1160l1071380,4598r54572,5653l1179485,18053r52406,9888l1283079,39851r49880,13867l1381441,69478r46995,17590l1473852,106423r43749,21057l1559593,150173r40143,24266l1637942,200213r36178,27220l1708181,256033r31853,29916l1769589,317118r27167,32356l1821446,382955r22122,34541l1863033,453033r16717,36469l1893629,526838r10951,38140l1912514,603857r4827,39554l1918970,683577r-1629,40166l1912514,763297r-7934,38879l1893629,840316r-13879,37336l1863033,914121r-19465,35537l1821446,984199r-24690,33481l1769589,1050036r-29555,31169l1708181,1111121r-34061,28600l1637942,1166941r-38206,25774l1559593,1216981r-41992,22693l1473852,1260731r-45416,19355l1381441,1297676r-48482,15760l1283079,1327303r-51188,11910l1179485,1349101r-53533,7802l1071380,1362556r-55519,3438l959485,1367155r-56377,-1161l847589,1362556r-54572,-5653l739484,1349101r-52406,-9888l635890,1327303r-49880,-13867l537528,1297676r-46995,-17590l445117,1260731r-43749,-21057l359376,1216981r-40143,-24266l281027,1166941r-36178,-27220l210788,1111121r-31853,-29916l149380,1050036r-27167,-32356l97523,984199,75401,949658,55936,914121,39219,877652,25340,840316,14389,802176,6455,763297,1628,723743,,683577xe" filled="f" strokecolor="olive" strokeweight="6pt">
                  <v:path arrowok="t"/>
                </v:shape>
                <v:shape id="Graphic 13" o:spid="_x0000_s1029" style="position:absolute;left:5293;top:7334;width:14687;height:1886;visibility:visible;mso-wrap-style:square;v-text-anchor:top" coordsize="146875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" path="m1375359,3098r-57785,l1317574,185280r57785,l1415971,179525r26647,-15861l1341678,163664r,-138938l1443436,24726,1415971,8730,1375359,3098xem1443436,24726r-68573,l1393156,25845r15118,3357l1439745,64212r3584,28993l1442429,109035r-13514,36176l1393107,162510r-18244,1154l1442618,163664r2361,-1405l1462382,133486r5801,-40281l1462382,53783,1444979,25625r-1543,-899xem480771,3098r-80645,l400126,185280r24104,l424230,107365r89756,l513700,107111r-8939,-4343l504761,102273r9001,-2477l521754,96216r6981,-4682l534708,85750r-110478,l424230,23114r111941,l532658,18457,490853,3355,480771,3098xem513986,107365r-45141,l475598,107877r6352,1538l508736,136690r17145,48590l551980,185280,533717,135699r-5539,-12123l521506,114047r-7520,-6682xem536171,23114r-54397,l498843,25054r12192,5824l518350,40585r2438,13593l520155,62231,488516,85307r-10476,443l534708,85750r4784,-6730l542909,71516r2050,-8280l545642,54178r-528,-8056l543529,38487r-2639,-7216l537197,24472r-1026,-1358xem1261719,3098r-131597,l1130122,185280r135826,l1265948,163664r-111722,l1154226,102019r100534,l1254760,80403r-100534,l1154226,24726r107493,l1261719,3098xem1068946,3098r-24232,l1044714,185280r24232,l1068946,3098xem989368,3098r-122898,l866470,185280r24104,l890574,102768r85624,l976198,81140r-85624,l890574,24726r98794,l989368,3098xem805294,3098r-24232,l781062,185280r24232,l805294,3098xem672033,24726r-24232,l647801,185280r24232,l672033,24726xem732307,3098r-144285,l588022,24726r144285,l732307,3098xem344271,3098r-131597,l212674,185280r135826,l348500,163664r-111722,l236778,102019r100534,l337312,80403r-100534,l236778,24726r107493,l344271,3098xem84759,l35557,14294,5762,55313,,94195r1440,20565l23050,162979r43359,23824l84759,188391r14802,-993l113028,184418r12131,-4969l135953,172491r4857,-4724l84505,167767,71492,166569,33998,138047,24980,94195,25990,77508,41135,39700,85001,20624r55268,l135331,16027,124341,9017,112250,4008,99057,1002,84759,xem158826,127495r-24854,l132383,136632r-3015,8017l94680,167114r-10175,653l140810,167767r4173,-4059l151804,153284r4614,-12070l158826,127495xem140269,20624r-55268,l94819,21262r8938,1912l132472,50084r1500,8196l158826,58280,156378,45809,151645,34610r-7016,-9927l140269,20624xe" fillcolor="blue" stroked="f">
                  <v:path arrowok="t"/>
                </v:shape>
                <v:shape id="Graphic 14" o:spid="_x0000_s1030" style="position:absolute;left:7419;top:7365;width:12561;height:1822;visibility:visible;mso-wrap-style:square;v-text-anchor:top" coordsize="12560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" path="m1129004,21628r,138938l1162189,160566r45267,-10384l1229755,105937r900,-15831l1229759,74685,1207541,31695,1162189,21628r-33185,xem211556,20015r,62636l265366,82651,302419,71376r5695,-20297l305676,37487r-7315,-9708l286169,21956,269100,20015r-57544,xem1104900,r57785,l1203297,5631r29007,16895l1249708,50684r5801,39422l1249708,130387r-17404,28774l1203297,176426r-40612,5755l1104900,182181,1104900,xem917447,r131598,l1049045,21628r-107493,l941552,77304r100533,l1042085,98920r-100533,l941552,160566r111722,l1053274,182181r-135827,l917447,xem832040,r24232,l856272,182181r-24232,l832040,xem653796,l776693,r,21628l677900,21628r,56413l763524,78041r,21628l677900,99669r,82512l653796,182181,653796,xem568388,r24232,l592620,182181r-24232,l568388,xem375348,l519633,r,21628l459358,21628r,160553l435127,182181r,-160553l375348,21628,375348,xem187451,r80646,l278179,256r41805,15102l332968,51079r-683,9059l309079,93117r-16992,6057l292087,99669r28956,32931l339305,182181r-26098,l296062,133591r-2679,-6165l256171,104266r-44615,l211556,182181r-24105,l187451,xem,l131597,r,21628l24104,21628r,55676l124637,77304r,21616l24104,98920r,61646l135826,160566r,21615l,182181,,xe" filled="f" strokecolor="silver">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1" type="#_x0000_t75" style="position:absolute;left:5245;top:7286;width:1684;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">
                  <v:imagedata r:id="rId22" o:title=""/>
                </v:shape>
                <v:shape id="Image 16" o:spid="_x0000_s1032" type="#_x0000_t75" style="position:absolute;left:3741;top:6855;width:18577;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">
                  <v:imagedata r:id="rId23" o:title=""/>
                </v:shape>
                <v:shape id="Graphic 17" o:spid="_x0000_s1033" style="position:absolute;left:4500;top:10199;width:16263;height:1886;visibility:visible;mso-wrap-style:square;v-text-anchor:top" coordsize="162623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" path="m635444,3111r-25972,l539508,185293r25476,l585114,129870r102041,l679347,110731r-87642,l622274,26225r22599,l635444,3111xem687155,129870r-25740,l682548,185293r27216,l687155,129870xem644873,26225r-22599,l654342,110731r25005,l644873,26225xem1184859,3111r-57798,l1127061,185293r57798,l1225471,179537r26666,-15873l1151178,163664r,-138925l1252938,24739,1225471,8742,1184859,3111xem1252938,24739r-68587,l1202649,25856r15119,3354l1249240,64223r3589,28982l1251929,109042r-13514,36169l1202596,162512r-18245,1152l1252137,163664r2342,-1393l1271882,133493r5801,-40288l1271882,53791,1254479,25636r-1541,-897xem1621383,3111r-131610,l1489773,185293r135839,l1625612,163664r-111722,l1513890,102031r100533,l1614423,80403r-100533,l1513890,24739r107493,l1621383,3111xem1353870,3111r-24117,l1329753,185293r112725,l1442478,163664r-88608,l1353870,3111xem1065885,3111r-24232,l1041653,185293r24232,l1065885,3111xem772198,3111r-24613,l747585,185293r22873,l770458,41516r27233,l772198,3111xem797691,41516r-27233,l865898,185293r24727,l890625,146888r-22987,l797691,41516xem890625,3111r-22987,l867638,146888r22987,l890625,3111xem504291,3111r-131610,l372681,185293r135839,l508520,163664r-111722,l396798,102031r100533,l497331,80403r-100533,l396798,24739r107493,l504291,3111xem235254,3111r-24117,l211137,185293r112725,l323862,163664r-88608,l235254,3111xem84759,l35551,14294,5762,55318,,94195r1440,20567l23050,162991r43357,23825l84759,188404r14802,-995l113028,184424r12131,-4973l135953,172491r4857,-4724l84505,167767,71487,166571,33998,138053,24980,94195,25990,77510,41135,39712,85001,20637r55272,l135331,16040,124341,9022,112250,4010,99057,1002,84759,xem158813,127508r-24854,l132378,136642r-3012,8014l94680,167114r-10175,653l140810,167767r4166,-4053l151793,153290r4613,-12069l158813,127508xem140273,20637r-55272,l94813,21273r8938,1909l132466,50096r1493,8197l158813,58293,156367,45815,151639,34613r-7012,-9925l140273,20637xe" fillcolor="blue" stroked="f">
                  <v:path arrowok="t"/>
                </v:shape>
                <v:shape id="Graphic 18" o:spid="_x0000_s1034" style="position:absolute;left:10417;top:10230;width:10344;height:1822;visibility:visible;mso-wrap-style:square;v-text-anchor:top" coordsize="103441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" path="m30568,23114l,107619r62636,l30568,23114xem559473,21628r,138925l592645,160553r45277,-10378l660223,105931r900,-15838l660226,74680,638004,31690,592645,21628r-33172,xem898067,r131610,l1029677,21628r-107492,l922185,77292r100533,l1022718,98920r-100533,l922185,160553r111722,l1033907,182181r-135840,l898067,xem738047,r24118,l762165,160553r88608,l850773,182181r-112726,l738047,xem535355,r57798,l633765,5631r29008,16894l680176,50679r5801,39414l680176,130382r-17403,28777l633765,176426r-40612,5755l535355,182181,535355,xem449948,r24231,l474179,182181r-24231,l449948,xe" filled="f" strokecolor="silver">
                  <v:path arrowok="t"/>
                </v:shape>
                <v:shape id="Image 19" o:spid="_x0000_s1035" type="#_x0000_t75" style="position:absolute;left:11929;top:10182;width:152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">
                  <v:imagedata r:id="rId24" o:title=""/>
                </v:shape>
                <v:shape id="Graphic 20" o:spid="_x0000_s1036" style="position:absolute;left:6612;top:10230;width:4991;height:1822;visibility:visible;mso-wrap-style:square;v-text-anchor:top" coordsize="499109,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" path="m398335,r25971,l498627,182181r-27216,l450278,126758r-76302,l353847,182181r-25476,l398335,xem161543,l293154,r,21628l185661,21628r,55664l286194,77292r,21628l185661,98920r,61633l297383,160553r,21628l161543,182181,161543,xem,l24117,r,160553l112725,160553r,21628l,182181,,xe" filled="f" strokecolor="silver">
                  <v:path arrowok="t"/>
                </v:shape>
                <v:shape id="Image 21" o:spid="_x0000_s1037" type="#_x0000_t75" style="position:absolute;left:4453;top:10151;width:1683;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">
                  <v:imagedata r:id="rId25" o:title=""/>
                </v:shape>
                <v:shape id="Image 22" o:spid="_x0000_s1038" type="#_x0000_t75" style="position:absolute;left:3131;top:8988;width:19187;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">
                  <v:imagedata r:id="rId26" o:title=""/>
                </v:shape>
                <v:shape id="Image 23" o:spid="_x0000_s1039" type="#_x0000_t75" style="position:absolute;left:22498;top:801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">
                  <v:imagedata r:id="rId27" o:title=""/>
                </v:shape>
                <v:shape id="Image 24" o:spid="_x0000_s1040" type="#_x0000_t75" style="position:absolute;left:476;top:801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">
                  <v:imagedata r:id="rId28" o:title=""/>
                </v:shape>
                <w10:wrap type="topAndBottom" anchorx="page"/>
              </v:group>
            </w:pict>
          </mc:Fallback>
        </mc:AlternateContent>
      </w:r>
      <w:r>
        <w:rPr>
          <w:noProof/>
          <w:sz w:val="20"/>
        </w:rPr>
        <mc:AlternateContent>
          <mc:Choice Requires="wpg">
            <w:drawing>
              <wp:anchor distT="0" distB="0" distL="0" distR="0" simplePos="0" relativeHeight="251658249" behindDoc="1" locked="0" layoutInCell="1" allowOverlap="1" wp14:anchorId="3E38B806" wp14:editId="20F890D4">
                <wp:simplePos x="0" y="0"/>
                <wp:positionH relativeFrom="page">
                  <wp:posOffset>4189096</wp:posOffset>
                </wp:positionH>
                <wp:positionV relativeFrom="paragraph">
                  <wp:posOffset>241917</wp:posOffset>
                </wp:positionV>
                <wp:extent cx="2505075" cy="195262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5075" cy="1952625"/>
                          <a:chOff x="0" y="0"/>
                          <a:chExt cx="2505075" cy="1952625"/>
                        </a:xfrm>
                      </wpg:grpSpPr>
                      <wps:wsp>
                        <wps:cNvPr id="26" name="Graphic 26"/>
                        <wps:cNvSpPr/>
                        <wps:spPr>
                          <a:xfrm>
                            <a:off x="19050" y="19050"/>
                            <a:ext cx="2466975" cy="1914525"/>
                          </a:xfrm>
                          <a:custGeom>
                            <a:avLst/>
                            <a:gdLst/>
                            <a:ahLst/>
                            <a:cxnLst/>
                            <a:rect l="l" t="t" r="r" b="b"/>
                            <a:pathLst>
                              <a:path w="2466975" h="1914525">
                                <a:moveTo>
                                  <a:pt x="0" y="957262"/>
                                </a:moveTo>
                                <a:lnTo>
                                  <a:pt x="1139" y="915738"/>
                                </a:lnTo>
                                <a:lnTo>
                                  <a:pt x="4527" y="874667"/>
                                </a:lnTo>
                                <a:lnTo>
                                  <a:pt x="10117" y="834082"/>
                                </a:lnTo>
                                <a:lnTo>
                                  <a:pt x="17863" y="794022"/>
                                </a:lnTo>
                                <a:lnTo>
                                  <a:pt x="27718" y="754521"/>
                                </a:lnTo>
                                <a:lnTo>
                                  <a:pt x="39637" y="715616"/>
                                </a:lnTo>
                                <a:lnTo>
                                  <a:pt x="53573" y="677342"/>
                                </a:lnTo>
                                <a:lnTo>
                                  <a:pt x="69479" y="639735"/>
                                </a:lnTo>
                                <a:lnTo>
                                  <a:pt x="87310" y="602832"/>
                                </a:lnTo>
                                <a:lnTo>
                                  <a:pt x="107019" y="566667"/>
                                </a:lnTo>
                                <a:lnTo>
                                  <a:pt x="128559" y="531278"/>
                                </a:lnTo>
                                <a:lnTo>
                                  <a:pt x="151886" y="496700"/>
                                </a:lnTo>
                                <a:lnTo>
                                  <a:pt x="176951" y="462968"/>
                                </a:lnTo>
                                <a:lnTo>
                                  <a:pt x="203710" y="430120"/>
                                </a:lnTo>
                                <a:lnTo>
                                  <a:pt x="232115" y="398190"/>
                                </a:lnTo>
                                <a:lnTo>
                                  <a:pt x="262121" y="367215"/>
                                </a:lnTo>
                                <a:lnTo>
                                  <a:pt x="293681" y="337231"/>
                                </a:lnTo>
                                <a:lnTo>
                                  <a:pt x="326749" y="308273"/>
                                </a:lnTo>
                                <a:lnTo>
                                  <a:pt x="361278" y="280377"/>
                                </a:lnTo>
                                <a:lnTo>
                                  <a:pt x="397223" y="253580"/>
                                </a:lnTo>
                                <a:lnTo>
                                  <a:pt x="434536" y="227917"/>
                                </a:lnTo>
                                <a:lnTo>
                                  <a:pt x="473173" y="203425"/>
                                </a:lnTo>
                                <a:lnTo>
                                  <a:pt x="513086" y="180138"/>
                                </a:lnTo>
                                <a:lnTo>
                                  <a:pt x="554229" y="158094"/>
                                </a:lnTo>
                                <a:lnTo>
                                  <a:pt x="596556" y="137327"/>
                                </a:lnTo>
                                <a:lnTo>
                                  <a:pt x="640021" y="117875"/>
                                </a:lnTo>
                                <a:lnTo>
                                  <a:pt x="684577" y="99772"/>
                                </a:lnTo>
                                <a:lnTo>
                                  <a:pt x="730178" y="83054"/>
                                </a:lnTo>
                                <a:lnTo>
                                  <a:pt x="776778" y="67759"/>
                                </a:lnTo>
                                <a:lnTo>
                                  <a:pt x="824331" y="53921"/>
                                </a:lnTo>
                                <a:lnTo>
                                  <a:pt x="872789" y="41576"/>
                                </a:lnTo>
                                <a:lnTo>
                                  <a:pt x="922108" y="30761"/>
                                </a:lnTo>
                                <a:lnTo>
                                  <a:pt x="972240" y="21512"/>
                                </a:lnTo>
                                <a:lnTo>
                                  <a:pt x="1023140" y="13863"/>
                                </a:lnTo>
                                <a:lnTo>
                                  <a:pt x="1074761" y="7852"/>
                                </a:lnTo>
                                <a:lnTo>
                                  <a:pt x="1127056" y="3513"/>
                                </a:lnTo>
                                <a:lnTo>
                                  <a:pt x="1179981" y="884"/>
                                </a:lnTo>
                                <a:lnTo>
                                  <a:pt x="1233487" y="0"/>
                                </a:lnTo>
                                <a:lnTo>
                                  <a:pt x="1286993" y="884"/>
                                </a:lnTo>
                                <a:lnTo>
                                  <a:pt x="1339918" y="3513"/>
                                </a:lnTo>
                                <a:lnTo>
                                  <a:pt x="1392213" y="7852"/>
                                </a:lnTo>
                                <a:lnTo>
                                  <a:pt x="1443834" y="13863"/>
                                </a:lnTo>
                                <a:lnTo>
                                  <a:pt x="1494734" y="21512"/>
                                </a:lnTo>
                                <a:lnTo>
                                  <a:pt x="1544866" y="30761"/>
                                </a:lnTo>
                                <a:lnTo>
                                  <a:pt x="1594185" y="41576"/>
                                </a:lnTo>
                                <a:lnTo>
                                  <a:pt x="1642643" y="53921"/>
                                </a:lnTo>
                                <a:lnTo>
                                  <a:pt x="1690196" y="67759"/>
                                </a:lnTo>
                                <a:lnTo>
                                  <a:pt x="1736796" y="83054"/>
                                </a:lnTo>
                                <a:lnTo>
                                  <a:pt x="1782397" y="99772"/>
                                </a:lnTo>
                                <a:lnTo>
                                  <a:pt x="1826953" y="117875"/>
                                </a:lnTo>
                                <a:lnTo>
                                  <a:pt x="1870418" y="137327"/>
                                </a:lnTo>
                                <a:lnTo>
                                  <a:pt x="1912745" y="158094"/>
                                </a:lnTo>
                                <a:lnTo>
                                  <a:pt x="1953888" y="180138"/>
                                </a:lnTo>
                                <a:lnTo>
                                  <a:pt x="1993801" y="203425"/>
                                </a:lnTo>
                                <a:lnTo>
                                  <a:pt x="2032438" y="227917"/>
                                </a:lnTo>
                                <a:lnTo>
                                  <a:pt x="2069751" y="253580"/>
                                </a:lnTo>
                                <a:lnTo>
                                  <a:pt x="2105696" y="280377"/>
                                </a:lnTo>
                                <a:lnTo>
                                  <a:pt x="2140225" y="308273"/>
                                </a:lnTo>
                                <a:lnTo>
                                  <a:pt x="2173293" y="337231"/>
                                </a:lnTo>
                                <a:lnTo>
                                  <a:pt x="2204853" y="367215"/>
                                </a:lnTo>
                                <a:lnTo>
                                  <a:pt x="2234859" y="398190"/>
                                </a:lnTo>
                                <a:lnTo>
                                  <a:pt x="2263264" y="430120"/>
                                </a:lnTo>
                                <a:lnTo>
                                  <a:pt x="2290023" y="462968"/>
                                </a:lnTo>
                                <a:lnTo>
                                  <a:pt x="2315088" y="496700"/>
                                </a:lnTo>
                                <a:lnTo>
                                  <a:pt x="2338415" y="531278"/>
                                </a:lnTo>
                                <a:lnTo>
                                  <a:pt x="2359955" y="566667"/>
                                </a:lnTo>
                                <a:lnTo>
                                  <a:pt x="2379664" y="602832"/>
                                </a:lnTo>
                                <a:lnTo>
                                  <a:pt x="2397495" y="639735"/>
                                </a:lnTo>
                                <a:lnTo>
                                  <a:pt x="2413401" y="677342"/>
                                </a:lnTo>
                                <a:lnTo>
                                  <a:pt x="2427337" y="715616"/>
                                </a:lnTo>
                                <a:lnTo>
                                  <a:pt x="2439256" y="754521"/>
                                </a:lnTo>
                                <a:lnTo>
                                  <a:pt x="2449111" y="794022"/>
                                </a:lnTo>
                                <a:lnTo>
                                  <a:pt x="2456857" y="834082"/>
                                </a:lnTo>
                                <a:lnTo>
                                  <a:pt x="2462447" y="874667"/>
                                </a:lnTo>
                                <a:lnTo>
                                  <a:pt x="2465835" y="915738"/>
                                </a:lnTo>
                                <a:lnTo>
                                  <a:pt x="2466975" y="957262"/>
                                </a:lnTo>
                                <a:lnTo>
                                  <a:pt x="2465835" y="998786"/>
                                </a:lnTo>
                                <a:lnTo>
                                  <a:pt x="2462447" y="1039857"/>
                                </a:lnTo>
                                <a:lnTo>
                                  <a:pt x="2456857" y="1080442"/>
                                </a:lnTo>
                                <a:lnTo>
                                  <a:pt x="2449111" y="1120502"/>
                                </a:lnTo>
                                <a:lnTo>
                                  <a:pt x="2439256" y="1160003"/>
                                </a:lnTo>
                                <a:lnTo>
                                  <a:pt x="2427337" y="1198908"/>
                                </a:lnTo>
                                <a:lnTo>
                                  <a:pt x="2413401" y="1237182"/>
                                </a:lnTo>
                                <a:lnTo>
                                  <a:pt x="2397495" y="1274789"/>
                                </a:lnTo>
                                <a:lnTo>
                                  <a:pt x="2379664" y="1311692"/>
                                </a:lnTo>
                                <a:lnTo>
                                  <a:pt x="2359955" y="1347857"/>
                                </a:lnTo>
                                <a:lnTo>
                                  <a:pt x="2338415" y="1383246"/>
                                </a:lnTo>
                                <a:lnTo>
                                  <a:pt x="2315088" y="1417824"/>
                                </a:lnTo>
                                <a:lnTo>
                                  <a:pt x="2290023" y="1451556"/>
                                </a:lnTo>
                                <a:lnTo>
                                  <a:pt x="2263264" y="1484404"/>
                                </a:lnTo>
                                <a:lnTo>
                                  <a:pt x="2234859" y="1516334"/>
                                </a:lnTo>
                                <a:lnTo>
                                  <a:pt x="2204853" y="1547309"/>
                                </a:lnTo>
                                <a:lnTo>
                                  <a:pt x="2173293" y="1577293"/>
                                </a:lnTo>
                                <a:lnTo>
                                  <a:pt x="2140225" y="1606251"/>
                                </a:lnTo>
                                <a:lnTo>
                                  <a:pt x="2105696" y="1634147"/>
                                </a:lnTo>
                                <a:lnTo>
                                  <a:pt x="2069751" y="1660944"/>
                                </a:lnTo>
                                <a:lnTo>
                                  <a:pt x="2032438" y="1686607"/>
                                </a:lnTo>
                                <a:lnTo>
                                  <a:pt x="1993801" y="1711099"/>
                                </a:lnTo>
                                <a:lnTo>
                                  <a:pt x="1953888" y="1734386"/>
                                </a:lnTo>
                                <a:lnTo>
                                  <a:pt x="1912745" y="1756430"/>
                                </a:lnTo>
                                <a:lnTo>
                                  <a:pt x="1870418" y="1777197"/>
                                </a:lnTo>
                                <a:lnTo>
                                  <a:pt x="1826953" y="1796649"/>
                                </a:lnTo>
                                <a:lnTo>
                                  <a:pt x="1782397" y="1814752"/>
                                </a:lnTo>
                                <a:lnTo>
                                  <a:pt x="1736796" y="1831470"/>
                                </a:lnTo>
                                <a:lnTo>
                                  <a:pt x="1690196" y="1846765"/>
                                </a:lnTo>
                                <a:lnTo>
                                  <a:pt x="1642643" y="1860603"/>
                                </a:lnTo>
                                <a:lnTo>
                                  <a:pt x="1594185" y="1872948"/>
                                </a:lnTo>
                                <a:lnTo>
                                  <a:pt x="1544866" y="1883763"/>
                                </a:lnTo>
                                <a:lnTo>
                                  <a:pt x="1494734" y="1893012"/>
                                </a:lnTo>
                                <a:lnTo>
                                  <a:pt x="1443834" y="1900661"/>
                                </a:lnTo>
                                <a:lnTo>
                                  <a:pt x="1392213" y="1906672"/>
                                </a:lnTo>
                                <a:lnTo>
                                  <a:pt x="1339918" y="1911011"/>
                                </a:lnTo>
                                <a:lnTo>
                                  <a:pt x="1286993" y="1913640"/>
                                </a:lnTo>
                                <a:lnTo>
                                  <a:pt x="1233487" y="1914525"/>
                                </a:lnTo>
                                <a:lnTo>
                                  <a:pt x="1179981" y="1913640"/>
                                </a:lnTo>
                                <a:lnTo>
                                  <a:pt x="1127056" y="1911011"/>
                                </a:lnTo>
                                <a:lnTo>
                                  <a:pt x="1074761" y="1906672"/>
                                </a:lnTo>
                                <a:lnTo>
                                  <a:pt x="1023140" y="1900661"/>
                                </a:lnTo>
                                <a:lnTo>
                                  <a:pt x="972240" y="1893012"/>
                                </a:lnTo>
                                <a:lnTo>
                                  <a:pt x="922108" y="1883763"/>
                                </a:lnTo>
                                <a:lnTo>
                                  <a:pt x="872789" y="1872948"/>
                                </a:lnTo>
                                <a:lnTo>
                                  <a:pt x="824331" y="1860603"/>
                                </a:lnTo>
                                <a:lnTo>
                                  <a:pt x="776778" y="1846765"/>
                                </a:lnTo>
                                <a:lnTo>
                                  <a:pt x="730178" y="1831470"/>
                                </a:lnTo>
                                <a:lnTo>
                                  <a:pt x="684577" y="1814752"/>
                                </a:lnTo>
                                <a:lnTo>
                                  <a:pt x="640021" y="1796649"/>
                                </a:lnTo>
                                <a:lnTo>
                                  <a:pt x="596556" y="1777197"/>
                                </a:lnTo>
                                <a:lnTo>
                                  <a:pt x="554229" y="1756430"/>
                                </a:lnTo>
                                <a:lnTo>
                                  <a:pt x="513086" y="1734386"/>
                                </a:lnTo>
                                <a:lnTo>
                                  <a:pt x="473173" y="1711099"/>
                                </a:lnTo>
                                <a:lnTo>
                                  <a:pt x="434536" y="1686607"/>
                                </a:lnTo>
                                <a:lnTo>
                                  <a:pt x="397223" y="1660944"/>
                                </a:lnTo>
                                <a:lnTo>
                                  <a:pt x="361278" y="1634147"/>
                                </a:lnTo>
                                <a:lnTo>
                                  <a:pt x="326749" y="1606251"/>
                                </a:lnTo>
                                <a:lnTo>
                                  <a:pt x="293681" y="1577293"/>
                                </a:lnTo>
                                <a:lnTo>
                                  <a:pt x="262121" y="1547309"/>
                                </a:lnTo>
                                <a:lnTo>
                                  <a:pt x="232115" y="1516334"/>
                                </a:lnTo>
                                <a:lnTo>
                                  <a:pt x="203710" y="1484404"/>
                                </a:lnTo>
                                <a:lnTo>
                                  <a:pt x="176951" y="1451556"/>
                                </a:lnTo>
                                <a:lnTo>
                                  <a:pt x="151886" y="1417824"/>
                                </a:lnTo>
                                <a:lnTo>
                                  <a:pt x="128559" y="1383246"/>
                                </a:lnTo>
                                <a:lnTo>
                                  <a:pt x="107019" y="1347857"/>
                                </a:lnTo>
                                <a:lnTo>
                                  <a:pt x="87310" y="1311692"/>
                                </a:lnTo>
                                <a:lnTo>
                                  <a:pt x="69479" y="1274789"/>
                                </a:lnTo>
                                <a:lnTo>
                                  <a:pt x="53573" y="1237182"/>
                                </a:lnTo>
                                <a:lnTo>
                                  <a:pt x="39637" y="1198908"/>
                                </a:lnTo>
                                <a:lnTo>
                                  <a:pt x="27718" y="1160003"/>
                                </a:lnTo>
                                <a:lnTo>
                                  <a:pt x="17863" y="1120502"/>
                                </a:lnTo>
                                <a:lnTo>
                                  <a:pt x="10117" y="1080442"/>
                                </a:lnTo>
                                <a:lnTo>
                                  <a:pt x="4527" y="1039857"/>
                                </a:lnTo>
                                <a:lnTo>
                                  <a:pt x="1139" y="998786"/>
                                </a:lnTo>
                                <a:lnTo>
                                  <a:pt x="0" y="957262"/>
                                </a:lnTo>
                                <a:close/>
                              </a:path>
                            </a:pathLst>
                          </a:custGeom>
                          <a:ln w="38100">
                            <a:solidFill>
                              <a:srgbClr val="808000"/>
                            </a:solidFill>
                            <a:prstDash val="solid"/>
                          </a:ln>
                        </wps:spPr>
                        <wps:bodyPr wrap="square" lIns="0" tIns="0" rIns="0" bIns="0" rtlCol="0">
                          <a:prstTxWarp prst="textNoShape">
                            <a:avLst/>
                          </a:prstTxWarp>
                          <a:noAutofit/>
                        </wps:bodyPr>
                      </wps:wsp>
                      <wps:wsp>
                        <wps:cNvPr id="27" name="Graphic 27"/>
                        <wps:cNvSpPr/>
                        <wps:spPr>
                          <a:xfrm>
                            <a:off x="293368" y="294004"/>
                            <a:ext cx="1918970" cy="1367155"/>
                          </a:xfrm>
                          <a:custGeom>
                            <a:avLst/>
                            <a:gdLst/>
                            <a:ahLst/>
                            <a:cxnLst/>
                            <a:rect l="l" t="t" r="r" b="b"/>
                            <a:pathLst>
                              <a:path w="1918970" h="1367155">
                                <a:moveTo>
                                  <a:pt x="0" y="683577"/>
                                </a:moveTo>
                                <a:lnTo>
                                  <a:pt x="1628" y="643411"/>
                                </a:lnTo>
                                <a:lnTo>
                                  <a:pt x="6455" y="603857"/>
                                </a:lnTo>
                                <a:lnTo>
                                  <a:pt x="14389" y="564978"/>
                                </a:lnTo>
                                <a:lnTo>
                                  <a:pt x="25340" y="526838"/>
                                </a:lnTo>
                                <a:lnTo>
                                  <a:pt x="39219" y="489502"/>
                                </a:lnTo>
                                <a:lnTo>
                                  <a:pt x="55936" y="453033"/>
                                </a:lnTo>
                                <a:lnTo>
                                  <a:pt x="75401" y="417496"/>
                                </a:lnTo>
                                <a:lnTo>
                                  <a:pt x="97523" y="382955"/>
                                </a:lnTo>
                                <a:lnTo>
                                  <a:pt x="122213" y="349474"/>
                                </a:lnTo>
                                <a:lnTo>
                                  <a:pt x="149380" y="317118"/>
                                </a:lnTo>
                                <a:lnTo>
                                  <a:pt x="178935" y="285949"/>
                                </a:lnTo>
                                <a:lnTo>
                                  <a:pt x="210788" y="256033"/>
                                </a:lnTo>
                                <a:lnTo>
                                  <a:pt x="244849" y="227433"/>
                                </a:lnTo>
                                <a:lnTo>
                                  <a:pt x="281027" y="200213"/>
                                </a:lnTo>
                                <a:lnTo>
                                  <a:pt x="319233" y="174439"/>
                                </a:lnTo>
                                <a:lnTo>
                                  <a:pt x="359376" y="150173"/>
                                </a:lnTo>
                                <a:lnTo>
                                  <a:pt x="401368" y="127480"/>
                                </a:lnTo>
                                <a:lnTo>
                                  <a:pt x="445117" y="106423"/>
                                </a:lnTo>
                                <a:lnTo>
                                  <a:pt x="490533" y="87068"/>
                                </a:lnTo>
                                <a:lnTo>
                                  <a:pt x="537528" y="69478"/>
                                </a:lnTo>
                                <a:lnTo>
                                  <a:pt x="586010" y="53718"/>
                                </a:lnTo>
                                <a:lnTo>
                                  <a:pt x="635890" y="39851"/>
                                </a:lnTo>
                                <a:lnTo>
                                  <a:pt x="687078" y="27941"/>
                                </a:lnTo>
                                <a:lnTo>
                                  <a:pt x="739484" y="18053"/>
                                </a:lnTo>
                                <a:lnTo>
                                  <a:pt x="793017" y="10251"/>
                                </a:lnTo>
                                <a:lnTo>
                                  <a:pt x="847589" y="4598"/>
                                </a:lnTo>
                                <a:lnTo>
                                  <a:pt x="903108" y="1160"/>
                                </a:lnTo>
                                <a:lnTo>
                                  <a:pt x="959485" y="0"/>
                                </a:lnTo>
                                <a:lnTo>
                                  <a:pt x="1015861" y="1160"/>
                                </a:lnTo>
                                <a:lnTo>
                                  <a:pt x="1071380" y="4598"/>
                                </a:lnTo>
                                <a:lnTo>
                                  <a:pt x="1125952" y="10251"/>
                                </a:lnTo>
                                <a:lnTo>
                                  <a:pt x="1179485" y="18053"/>
                                </a:lnTo>
                                <a:lnTo>
                                  <a:pt x="1231891" y="27941"/>
                                </a:lnTo>
                                <a:lnTo>
                                  <a:pt x="1283079" y="39851"/>
                                </a:lnTo>
                                <a:lnTo>
                                  <a:pt x="1332959" y="53718"/>
                                </a:lnTo>
                                <a:lnTo>
                                  <a:pt x="1381441" y="69478"/>
                                </a:lnTo>
                                <a:lnTo>
                                  <a:pt x="1428436" y="87068"/>
                                </a:lnTo>
                                <a:lnTo>
                                  <a:pt x="1473852" y="106423"/>
                                </a:lnTo>
                                <a:lnTo>
                                  <a:pt x="1517601" y="127480"/>
                                </a:lnTo>
                                <a:lnTo>
                                  <a:pt x="1559593" y="150173"/>
                                </a:lnTo>
                                <a:lnTo>
                                  <a:pt x="1599736" y="174439"/>
                                </a:lnTo>
                                <a:lnTo>
                                  <a:pt x="1637942" y="200213"/>
                                </a:lnTo>
                                <a:lnTo>
                                  <a:pt x="1674120" y="227433"/>
                                </a:lnTo>
                                <a:lnTo>
                                  <a:pt x="1708181" y="256033"/>
                                </a:lnTo>
                                <a:lnTo>
                                  <a:pt x="1740034" y="285949"/>
                                </a:lnTo>
                                <a:lnTo>
                                  <a:pt x="1769589" y="317118"/>
                                </a:lnTo>
                                <a:lnTo>
                                  <a:pt x="1796756" y="349474"/>
                                </a:lnTo>
                                <a:lnTo>
                                  <a:pt x="1821446" y="382955"/>
                                </a:lnTo>
                                <a:lnTo>
                                  <a:pt x="1843568" y="417496"/>
                                </a:lnTo>
                                <a:lnTo>
                                  <a:pt x="1863033" y="453033"/>
                                </a:lnTo>
                                <a:lnTo>
                                  <a:pt x="1879750" y="489502"/>
                                </a:lnTo>
                                <a:lnTo>
                                  <a:pt x="1893629" y="526838"/>
                                </a:lnTo>
                                <a:lnTo>
                                  <a:pt x="1904580" y="564978"/>
                                </a:lnTo>
                                <a:lnTo>
                                  <a:pt x="1912514" y="603857"/>
                                </a:lnTo>
                                <a:lnTo>
                                  <a:pt x="1917341" y="643411"/>
                                </a:lnTo>
                                <a:lnTo>
                                  <a:pt x="1918970" y="683577"/>
                                </a:lnTo>
                                <a:lnTo>
                                  <a:pt x="1917341" y="723743"/>
                                </a:lnTo>
                                <a:lnTo>
                                  <a:pt x="1912514" y="763297"/>
                                </a:lnTo>
                                <a:lnTo>
                                  <a:pt x="1904580" y="802176"/>
                                </a:lnTo>
                                <a:lnTo>
                                  <a:pt x="1893629" y="840316"/>
                                </a:lnTo>
                                <a:lnTo>
                                  <a:pt x="1879750" y="877652"/>
                                </a:lnTo>
                                <a:lnTo>
                                  <a:pt x="1863033" y="914121"/>
                                </a:lnTo>
                                <a:lnTo>
                                  <a:pt x="1843568" y="949658"/>
                                </a:lnTo>
                                <a:lnTo>
                                  <a:pt x="1821446" y="984199"/>
                                </a:lnTo>
                                <a:lnTo>
                                  <a:pt x="1796756" y="1017680"/>
                                </a:lnTo>
                                <a:lnTo>
                                  <a:pt x="1769589" y="1050036"/>
                                </a:lnTo>
                                <a:lnTo>
                                  <a:pt x="1740034" y="1081205"/>
                                </a:lnTo>
                                <a:lnTo>
                                  <a:pt x="1708181" y="1111121"/>
                                </a:lnTo>
                                <a:lnTo>
                                  <a:pt x="1674120" y="1139721"/>
                                </a:lnTo>
                                <a:lnTo>
                                  <a:pt x="1637942" y="1166941"/>
                                </a:lnTo>
                                <a:lnTo>
                                  <a:pt x="1599736" y="1192715"/>
                                </a:lnTo>
                                <a:lnTo>
                                  <a:pt x="1559593" y="1216981"/>
                                </a:lnTo>
                                <a:lnTo>
                                  <a:pt x="1517601" y="1239674"/>
                                </a:lnTo>
                                <a:lnTo>
                                  <a:pt x="1473852" y="1260731"/>
                                </a:lnTo>
                                <a:lnTo>
                                  <a:pt x="1428436" y="1280086"/>
                                </a:lnTo>
                                <a:lnTo>
                                  <a:pt x="1381441" y="1297676"/>
                                </a:lnTo>
                                <a:lnTo>
                                  <a:pt x="1332959" y="1313436"/>
                                </a:lnTo>
                                <a:lnTo>
                                  <a:pt x="1283079" y="1327303"/>
                                </a:lnTo>
                                <a:lnTo>
                                  <a:pt x="1231891" y="1339213"/>
                                </a:lnTo>
                                <a:lnTo>
                                  <a:pt x="1179485" y="1349101"/>
                                </a:lnTo>
                                <a:lnTo>
                                  <a:pt x="1125952" y="1356903"/>
                                </a:lnTo>
                                <a:lnTo>
                                  <a:pt x="1071380" y="1362556"/>
                                </a:lnTo>
                                <a:lnTo>
                                  <a:pt x="1015861" y="1365994"/>
                                </a:lnTo>
                                <a:lnTo>
                                  <a:pt x="959485" y="1367155"/>
                                </a:lnTo>
                                <a:lnTo>
                                  <a:pt x="903108" y="1365994"/>
                                </a:lnTo>
                                <a:lnTo>
                                  <a:pt x="847589" y="1362556"/>
                                </a:lnTo>
                                <a:lnTo>
                                  <a:pt x="793017" y="1356903"/>
                                </a:lnTo>
                                <a:lnTo>
                                  <a:pt x="739484" y="1349101"/>
                                </a:lnTo>
                                <a:lnTo>
                                  <a:pt x="687078" y="1339213"/>
                                </a:lnTo>
                                <a:lnTo>
                                  <a:pt x="635890" y="1327303"/>
                                </a:lnTo>
                                <a:lnTo>
                                  <a:pt x="586010" y="1313436"/>
                                </a:lnTo>
                                <a:lnTo>
                                  <a:pt x="537528" y="1297676"/>
                                </a:lnTo>
                                <a:lnTo>
                                  <a:pt x="490533" y="1280086"/>
                                </a:lnTo>
                                <a:lnTo>
                                  <a:pt x="445117" y="1260731"/>
                                </a:lnTo>
                                <a:lnTo>
                                  <a:pt x="401368" y="1239674"/>
                                </a:lnTo>
                                <a:lnTo>
                                  <a:pt x="359376" y="1216981"/>
                                </a:lnTo>
                                <a:lnTo>
                                  <a:pt x="319233" y="1192715"/>
                                </a:lnTo>
                                <a:lnTo>
                                  <a:pt x="281027" y="1166941"/>
                                </a:lnTo>
                                <a:lnTo>
                                  <a:pt x="244849" y="1139721"/>
                                </a:lnTo>
                                <a:lnTo>
                                  <a:pt x="210788" y="1111121"/>
                                </a:lnTo>
                                <a:lnTo>
                                  <a:pt x="178935" y="1081205"/>
                                </a:lnTo>
                                <a:lnTo>
                                  <a:pt x="149380" y="1050036"/>
                                </a:lnTo>
                                <a:lnTo>
                                  <a:pt x="122213" y="1017680"/>
                                </a:lnTo>
                                <a:lnTo>
                                  <a:pt x="97523" y="984199"/>
                                </a:lnTo>
                                <a:lnTo>
                                  <a:pt x="75401" y="949658"/>
                                </a:lnTo>
                                <a:lnTo>
                                  <a:pt x="55936" y="914121"/>
                                </a:lnTo>
                                <a:lnTo>
                                  <a:pt x="39219" y="877652"/>
                                </a:lnTo>
                                <a:lnTo>
                                  <a:pt x="25340" y="840316"/>
                                </a:lnTo>
                                <a:lnTo>
                                  <a:pt x="14389" y="802176"/>
                                </a:lnTo>
                                <a:lnTo>
                                  <a:pt x="6455" y="763297"/>
                                </a:lnTo>
                                <a:lnTo>
                                  <a:pt x="1628" y="723743"/>
                                </a:lnTo>
                                <a:lnTo>
                                  <a:pt x="0" y="683577"/>
                                </a:lnTo>
                                <a:close/>
                              </a:path>
                            </a:pathLst>
                          </a:custGeom>
                          <a:ln w="76200">
                            <a:solidFill>
                              <a:srgbClr val="808000"/>
                            </a:solidFill>
                            <a:prstDash val="solid"/>
                          </a:ln>
                        </wps:spPr>
                        <wps:bodyPr wrap="square" lIns="0" tIns="0" rIns="0" bIns="0" rtlCol="0">
                          <a:prstTxWarp prst="textNoShape">
                            <a:avLst/>
                          </a:prstTxWarp>
                          <a:noAutofit/>
                        </wps:bodyPr>
                      </wps:wsp>
                      <wps:wsp>
                        <wps:cNvPr id="28" name="Graphic 28"/>
                        <wps:cNvSpPr/>
                        <wps:spPr>
                          <a:xfrm>
                            <a:off x="591654" y="731579"/>
                            <a:ext cx="627380" cy="182245"/>
                          </a:xfrm>
                          <a:custGeom>
                            <a:avLst/>
                            <a:gdLst/>
                            <a:ahLst/>
                            <a:cxnLst/>
                            <a:rect l="l" t="t" r="r" b="b"/>
                            <a:pathLst>
                              <a:path w="627380" h="182245">
                                <a:moveTo>
                                  <a:pt x="475970" y="0"/>
                                </a:moveTo>
                                <a:lnTo>
                                  <a:pt x="395325" y="0"/>
                                </a:lnTo>
                                <a:lnTo>
                                  <a:pt x="395325" y="182181"/>
                                </a:lnTo>
                                <a:lnTo>
                                  <a:pt x="419430" y="182181"/>
                                </a:lnTo>
                                <a:lnTo>
                                  <a:pt x="419430" y="104254"/>
                                </a:lnTo>
                                <a:lnTo>
                                  <a:pt x="509185" y="104254"/>
                                </a:lnTo>
                                <a:lnTo>
                                  <a:pt x="508900" y="104000"/>
                                </a:lnTo>
                                <a:lnTo>
                                  <a:pt x="499960" y="99656"/>
                                </a:lnTo>
                                <a:lnTo>
                                  <a:pt x="499960" y="99161"/>
                                </a:lnTo>
                                <a:lnTo>
                                  <a:pt x="508962" y="96685"/>
                                </a:lnTo>
                                <a:lnTo>
                                  <a:pt x="516953" y="93105"/>
                                </a:lnTo>
                                <a:lnTo>
                                  <a:pt x="523935" y="88422"/>
                                </a:lnTo>
                                <a:lnTo>
                                  <a:pt x="529907" y="82638"/>
                                </a:lnTo>
                                <a:lnTo>
                                  <a:pt x="419430" y="82638"/>
                                </a:lnTo>
                                <a:lnTo>
                                  <a:pt x="419430" y="20002"/>
                                </a:lnTo>
                                <a:lnTo>
                                  <a:pt x="531363" y="20002"/>
                                </a:lnTo>
                                <a:lnTo>
                                  <a:pt x="527858" y="15351"/>
                                </a:lnTo>
                                <a:lnTo>
                                  <a:pt x="486052" y="254"/>
                                </a:lnTo>
                                <a:lnTo>
                                  <a:pt x="475970" y="0"/>
                                </a:lnTo>
                                <a:close/>
                              </a:path>
                              <a:path w="627380" h="182245">
                                <a:moveTo>
                                  <a:pt x="509185" y="104254"/>
                                </a:moveTo>
                                <a:lnTo>
                                  <a:pt x="464045" y="104254"/>
                                </a:lnTo>
                                <a:lnTo>
                                  <a:pt x="470798" y="104768"/>
                                </a:lnTo>
                                <a:lnTo>
                                  <a:pt x="477150" y="106308"/>
                                </a:lnTo>
                                <a:lnTo>
                                  <a:pt x="503936" y="133591"/>
                                </a:lnTo>
                                <a:lnTo>
                                  <a:pt x="521081" y="182181"/>
                                </a:lnTo>
                                <a:lnTo>
                                  <a:pt x="547179" y="182181"/>
                                </a:lnTo>
                                <a:lnTo>
                                  <a:pt x="528916" y="132588"/>
                                </a:lnTo>
                                <a:lnTo>
                                  <a:pt x="523378" y="120464"/>
                                </a:lnTo>
                                <a:lnTo>
                                  <a:pt x="516705" y="110936"/>
                                </a:lnTo>
                                <a:lnTo>
                                  <a:pt x="509185" y="104254"/>
                                </a:lnTo>
                                <a:close/>
                              </a:path>
                              <a:path w="627380" h="182245">
                                <a:moveTo>
                                  <a:pt x="531363" y="20002"/>
                                </a:moveTo>
                                <a:lnTo>
                                  <a:pt x="476973" y="20002"/>
                                </a:lnTo>
                                <a:lnTo>
                                  <a:pt x="494042" y="21943"/>
                                </a:lnTo>
                                <a:lnTo>
                                  <a:pt x="506234" y="27766"/>
                                </a:lnTo>
                                <a:lnTo>
                                  <a:pt x="513549" y="37474"/>
                                </a:lnTo>
                                <a:lnTo>
                                  <a:pt x="515988" y="51066"/>
                                </a:lnTo>
                                <a:lnTo>
                                  <a:pt x="515355" y="59125"/>
                                </a:lnTo>
                                <a:lnTo>
                                  <a:pt x="483715" y="82195"/>
                                </a:lnTo>
                                <a:lnTo>
                                  <a:pt x="473240" y="82638"/>
                                </a:lnTo>
                                <a:lnTo>
                                  <a:pt x="529907" y="82638"/>
                                </a:lnTo>
                                <a:lnTo>
                                  <a:pt x="534691" y="75909"/>
                                </a:lnTo>
                                <a:lnTo>
                                  <a:pt x="538108" y="68405"/>
                                </a:lnTo>
                                <a:lnTo>
                                  <a:pt x="540158" y="60125"/>
                                </a:lnTo>
                                <a:lnTo>
                                  <a:pt x="540842" y="51066"/>
                                </a:lnTo>
                                <a:lnTo>
                                  <a:pt x="540313" y="43016"/>
                                </a:lnTo>
                                <a:lnTo>
                                  <a:pt x="538729" y="35382"/>
                                </a:lnTo>
                                <a:lnTo>
                                  <a:pt x="536089" y="28167"/>
                                </a:lnTo>
                                <a:lnTo>
                                  <a:pt x="532396" y="21374"/>
                                </a:lnTo>
                                <a:lnTo>
                                  <a:pt x="531363" y="20002"/>
                                </a:lnTo>
                                <a:close/>
                              </a:path>
                              <a:path w="627380" h="182245">
                                <a:moveTo>
                                  <a:pt x="626757" y="0"/>
                                </a:moveTo>
                                <a:lnTo>
                                  <a:pt x="602526" y="0"/>
                                </a:lnTo>
                                <a:lnTo>
                                  <a:pt x="602526" y="182181"/>
                                </a:lnTo>
                                <a:lnTo>
                                  <a:pt x="626757" y="182181"/>
                                </a:lnTo>
                                <a:lnTo>
                                  <a:pt x="626757" y="0"/>
                                </a:lnTo>
                                <a:close/>
                              </a:path>
                              <a:path w="627380" h="182245">
                                <a:moveTo>
                                  <a:pt x="339471" y="0"/>
                                </a:moveTo>
                                <a:lnTo>
                                  <a:pt x="207873" y="0"/>
                                </a:lnTo>
                                <a:lnTo>
                                  <a:pt x="207873" y="182181"/>
                                </a:lnTo>
                                <a:lnTo>
                                  <a:pt x="343700" y="182181"/>
                                </a:lnTo>
                                <a:lnTo>
                                  <a:pt x="343700" y="160553"/>
                                </a:lnTo>
                                <a:lnTo>
                                  <a:pt x="231978" y="160553"/>
                                </a:lnTo>
                                <a:lnTo>
                                  <a:pt x="231978" y="98920"/>
                                </a:lnTo>
                                <a:lnTo>
                                  <a:pt x="332511" y="98920"/>
                                </a:lnTo>
                                <a:lnTo>
                                  <a:pt x="332511" y="77292"/>
                                </a:lnTo>
                                <a:lnTo>
                                  <a:pt x="231978" y="77292"/>
                                </a:lnTo>
                                <a:lnTo>
                                  <a:pt x="231978" y="21615"/>
                                </a:lnTo>
                                <a:lnTo>
                                  <a:pt x="339471" y="21615"/>
                                </a:lnTo>
                                <a:lnTo>
                                  <a:pt x="339471" y="0"/>
                                </a:lnTo>
                                <a:close/>
                              </a:path>
                              <a:path w="627380" h="182245">
                                <a:moveTo>
                                  <a:pt x="25730" y="0"/>
                                </a:moveTo>
                                <a:lnTo>
                                  <a:pt x="0" y="0"/>
                                </a:lnTo>
                                <a:lnTo>
                                  <a:pt x="70840" y="182181"/>
                                </a:lnTo>
                                <a:lnTo>
                                  <a:pt x="95694" y="182181"/>
                                </a:lnTo>
                                <a:lnTo>
                                  <a:pt x="105791" y="156210"/>
                                </a:lnTo>
                                <a:lnTo>
                                  <a:pt x="83261" y="156210"/>
                                </a:lnTo>
                                <a:lnTo>
                                  <a:pt x="25730" y="0"/>
                                </a:lnTo>
                                <a:close/>
                              </a:path>
                              <a:path w="627380" h="182245">
                                <a:moveTo>
                                  <a:pt x="166522" y="0"/>
                                </a:moveTo>
                                <a:lnTo>
                                  <a:pt x="140804" y="0"/>
                                </a:lnTo>
                                <a:lnTo>
                                  <a:pt x="83261" y="156210"/>
                                </a:lnTo>
                                <a:lnTo>
                                  <a:pt x="105791" y="156210"/>
                                </a:lnTo>
                                <a:lnTo>
                                  <a:pt x="166522" y="0"/>
                                </a:lnTo>
                                <a:close/>
                              </a:path>
                            </a:pathLst>
                          </a:custGeom>
                          <a:solidFill>
                            <a:srgbClr val="0000FF"/>
                          </a:solidFill>
                        </wps:spPr>
                        <wps:bodyPr wrap="square" lIns="0" tIns="0" rIns="0" bIns="0" rtlCol="0">
                          <a:prstTxWarp prst="textNoShape">
                            <a:avLst/>
                          </a:prstTxWarp>
                          <a:noAutofit/>
                        </wps:bodyPr>
                      </wps:wsp>
                      <wps:wsp>
                        <wps:cNvPr id="29" name="Graphic 29"/>
                        <wps:cNvSpPr/>
                        <wps:spPr>
                          <a:xfrm>
                            <a:off x="799528" y="731579"/>
                            <a:ext cx="419100" cy="182245"/>
                          </a:xfrm>
                          <a:custGeom>
                            <a:avLst/>
                            <a:gdLst/>
                            <a:ahLst/>
                            <a:cxnLst/>
                            <a:rect l="l" t="t" r="r" b="b"/>
                            <a:pathLst>
                              <a:path w="419100" h="182245">
                                <a:moveTo>
                                  <a:pt x="211556" y="20002"/>
                                </a:moveTo>
                                <a:lnTo>
                                  <a:pt x="211556" y="82638"/>
                                </a:lnTo>
                                <a:lnTo>
                                  <a:pt x="265366" y="82638"/>
                                </a:lnTo>
                                <a:lnTo>
                                  <a:pt x="302419" y="71365"/>
                                </a:lnTo>
                                <a:lnTo>
                                  <a:pt x="308114" y="51066"/>
                                </a:lnTo>
                                <a:lnTo>
                                  <a:pt x="305676" y="37474"/>
                                </a:lnTo>
                                <a:lnTo>
                                  <a:pt x="298361" y="27766"/>
                                </a:lnTo>
                                <a:lnTo>
                                  <a:pt x="286169" y="21943"/>
                                </a:lnTo>
                                <a:lnTo>
                                  <a:pt x="269100" y="20002"/>
                                </a:lnTo>
                                <a:lnTo>
                                  <a:pt x="211556" y="20002"/>
                                </a:lnTo>
                                <a:close/>
                              </a:path>
                              <a:path w="419100" h="182245">
                                <a:moveTo>
                                  <a:pt x="394652" y="0"/>
                                </a:moveTo>
                                <a:lnTo>
                                  <a:pt x="418884" y="0"/>
                                </a:lnTo>
                                <a:lnTo>
                                  <a:pt x="418884" y="182181"/>
                                </a:lnTo>
                                <a:lnTo>
                                  <a:pt x="394652" y="182181"/>
                                </a:lnTo>
                                <a:lnTo>
                                  <a:pt x="394652" y="0"/>
                                </a:lnTo>
                                <a:close/>
                              </a:path>
                              <a:path w="419100" h="182245">
                                <a:moveTo>
                                  <a:pt x="187452" y="0"/>
                                </a:moveTo>
                                <a:lnTo>
                                  <a:pt x="268097" y="0"/>
                                </a:lnTo>
                                <a:lnTo>
                                  <a:pt x="278179" y="254"/>
                                </a:lnTo>
                                <a:lnTo>
                                  <a:pt x="319984" y="15351"/>
                                </a:lnTo>
                                <a:lnTo>
                                  <a:pt x="332968" y="51066"/>
                                </a:lnTo>
                                <a:lnTo>
                                  <a:pt x="332285" y="60125"/>
                                </a:lnTo>
                                <a:lnTo>
                                  <a:pt x="309079" y="93105"/>
                                </a:lnTo>
                                <a:lnTo>
                                  <a:pt x="292087" y="99161"/>
                                </a:lnTo>
                                <a:lnTo>
                                  <a:pt x="292087" y="99656"/>
                                </a:lnTo>
                                <a:lnTo>
                                  <a:pt x="321043" y="132588"/>
                                </a:lnTo>
                                <a:lnTo>
                                  <a:pt x="339305" y="182181"/>
                                </a:lnTo>
                                <a:lnTo>
                                  <a:pt x="313207" y="182181"/>
                                </a:lnTo>
                                <a:lnTo>
                                  <a:pt x="296062" y="133591"/>
                                </a:lnTo>
                                <a:lnTo>
                                  <a:pt x="293383" y="127421"/>
                                </a:lnTo>
                                <a:lnTo>
                                  <a:pt x="256171" y="104254"/>
                                </a:lnTo>
                                <a:lnTo>
                                  <a:pt x="211556" y="104254"/>
                                </a:lnTo>
                                <a:lnTo>
                                  <a:pt x="211556" y="182181"/>
                                </a:lnTo>
                                <a:lnTo>
                                  <a:pt x="187452" y="182181"/>
                                </a:lnTo>
                                <a:lnTo>
                                  <a:pt x="187452" y="0"/>
                                </a:lnTo>
                                <a:close/>
                              </a:path>
                              <a:path w="419100" h="182245">
                                <a:moveTo>
                                  <a:pt x="0" y="0"/>
                                </a:moveTo>
                                <a:lnTo>
                                  <a:pt x="131597" y="0"/>
                                </a:lnTo>
                                <a:lnTo>
                                  <a:pt x="131597" y="21615"/>
                                </a:lnTo>
                                <a:lnTo>
                                  <a:pt x="24104" y="21615"/>
                                </a:lnTo>
                                <a:lnTo>
                                  <a:pt x="24104" y="77292"/>
                                </a:lnTo>
                                <a:lnTo>
                                  <a:pt x="124637" y="77292"/>
                                </a:lnTo>
                                <a:lnTo>
                                  <a:pt x="124637" y="98920"/>
                                </a:lnTo>
                                <a:lnTo>
                                  <a:pt x="24104" y="98920"/>
                                </a:lnTo>
                                <a:lnTo>
                                  <a:pt x="24104" y="160553"/>
                                </a:lnTo>
                                <a:lnTo>
                                  <a:pt x="135826" y="160553"/>
                                </a:lnTo>
                                <a:lnTo>
                                  <a:pt x="135826" y="182181"/>
                                </a:lnTo>
                                <a:lnTo>
                                  <a:pt x="0" y="182181"/>
                                </a:lnTo>
                                <a:lnTo>
                                  <a:pt x="0" y="0"/>
                                </a:lnTo>
                                <a:close/>
                              </a:path>
                            </a:pathLst>
                          </a:custGeom>
                          <a:ln w="9525">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9" cstate="print"/>
                          <a:stretch>
                            <a:fillRect/>
                          </a:stretch>
                        </pic:blipFill>
                        <pic:spPr>
                          <a:xfrm>
                            <a:off x="586892" y="726817"/>
                            <a:ext cx="176047" cy="191706"/>
                          </a:xfrm>
                          <a:prstGeom prst="rect">
                            <a:avLst/>
                          </a:prstGeom>
                        </pic:spPr>
                      </pic:pic>
                      <wps:wsp>
                        <wps:cNvPr id="31" name="Graphic 31"/>
                        <wps:cNvSpPr/>
                        <wps:spPr>
                          <a:xfrm>
                            <a:off x="1279588" y="731570"/>
                            <a:ext cx="603250" cy="182245"/>
                          </a:xfrm>
                          <a:custGeom>
                            <a:avLst/>
                            <a:gdLst/>
                            <a:ahLst/>
                            <a:cxnLst/>
                            <a:rect l="l" t="t" r="r" b="b"/>
                            <a:pathLst>
                              <a:path w="603250" h="182245">
                                <a:moveTo>
                                  <a:pt x="510413" y="0"/>
                                </a:moveTo>
                                <a:lnTo>
                                  <a:pt x="452628" y="0"/>
                                </a:lnTo>
                                <a:lnTo>
                                  <a:pt x="452628" y="182181"/>
                                </a:lnTo>
                                <a:lnTo>
                                  <a:pt x="510413" y="182181"/>
                                </a:lnTo>
                                <a:lnTo>
                                  <a:pt x="551025" y="176426"/>
                                </a:lnTo>
                                <a:lnTo>
                                  <a:pt x="577672" y="160566"/>
                                </a:lnTo>
                                <a:lnTo>
                                  <a:pt x="476732" y="160566"/>
                                </a:lnTo>
                                <a:lnTo>
                                  <a:pt x="476732" y="21628"/>
                                </a:lnTo>
                                <a:lnTo>
                                  <a:pt x="578490" y="21628"/>
                                </a:lnTo>
                                <a:lnTo>
                                  <a:pt x="551025" y="5631"/>
                                </a:lnTo>
                                <a:lnTo>
                                  <a:pt x="510413" y="0"/>
                                </a:lnTo>
                                <a:close/>
                              </a:path>
                              <a:path w="603250" h="182245">
                                <a:moveTo>
                                  <a:pt x="578490" y="21628"/>
                                </a:moveTo>
                                <a:lnTo>
                                  <a:pt x="509917" y="21628"/>
                                </a:lnTo>
                                <a:lnTo>
                                  <a:pt x="528210" y="22747"/>
                                </a:lnTo>
                                <a:lnTo>
                                  <a:pt x="543328" y="26103"/>
                                </a:lnTo>
                                <a:lnTo>
                                  <a:pt x="574798" y="61113"/>
                                </a:lnTo>
                                <a:lnTo>
                                  <a:pt x="578383" y="90106"/>
                                </a:lnTo>
                                <a:lnTo>
                                  <a:pt x="577483" y="105937"/>
                                </a:lnTo>
                                <a:lnTo>
                                  <a:pt x="563968" y="142112"/>
                                </a:lnTo>
                                <a:lnTo>
                                  <a:pt x="528160" y="159411"/>
                                </a:lnTo>
                                <a:lnTo>
                                  <a:pt x="509917" y="160566"/>
                                </a:lnTo>
                                <a:lnTo>
                                  <a:pt x="577672" y="160566"/>
                                </a:lnTo>
                                <a:lnTo>
                                  <a:pt x="580032" y="159161"/>
                                </a:lnTo>
                                <a:lnTo>
                                  <a:pt x="597436" y="130387"/>
                                </a:lnTo>
                                <a:lnTo>
                                  <a:pt x="603237" y="90106"/>
                                </a:lnTo>
                                <a:lnTo>
                                  <a:pt x="597436" y="50684"/>
                                </a:lnTo>
                                <a:lnTo>
                                  <a:pt x="580032" y="22526"/>
                                </a:lnTo>
                                <a:lnTo>
                                  <a:pt x="578490" y="21628"/>
                                </a:lnTo>
                                <a:close/>
                              </a:path>
                              <a:path w="603250" h="182245">
                                <a:moveTo>
                                  <a:pt x="396773" y="0"/>
                                </a:moveTo>
                                <a:lnTo>
                                  <a:pt x="265176" y="0"/>
                                </a:lnTo>
                                <a:lnTo>
                                  <a:pt x="265176" y="182181"/>
                                </a:lnTo>
                                <a:lnTo>
                                  <a:pt x="401002" y="182181"/>
                                </a:lnTo>
                                <a:lnTo>
                                  <a:pt x="401002" y="160566"/>
                                </a:lnTo>
                                <a:lnTo>
                                  <a:pt x="289280" y="160566"/>
                                </a:lnTo>
                                <a:lnTo>
                                  <a:pt x="289280" y="98920"/>
                                </a:lnTo>
                                <a:lnTo>
                                  <a:pt x="389813" y="98920"/>
                                </a:lnTo>
                                <a:lnTo>
                                  <a:pt x="389813" y="77304"/>
                                </a:lnTo>
                                <a:lnTo>
                                  <a:pt x="289280" y="77304"/>
                                </a:lnTo>
                                <a:lnTo>
                                  <a:pt x="289280" y="21628"/>
                                </a:lnTo>
                                <a:lnTo>
                                  <a:pt x="396773" y="21628"/>
                                </a:lnTo>
                                <a:lnTo>
                                  <a:pt x="396773" y="0"/>
                                </a:lnTo>
                                <a:close/>
                              </a:path>
                              <a:path w="603250" h="182245">
                                <a:moveTo>
                                  <a:pt x="202476" y="0"/>
                                </a:moveTo>
                                <a:lnTo>
                                  <a:pt x="178244" y="0"/>
                                </a:lnTo>
                                <a:lnTo>
                                  <a:pt x="178244" y="182181"/>
                                </a:lnTo>
                                <a:lnTo>
                                  <a:pt x="202476" y="182181"/>
                                </a:lnTo>
                                <a:lnTo>
                                  <a:pt x="202476" y="0"/>
                                </a:lnTo>
                                <a:close/>
                              </a:path>
                              <a:path w="603250" h="182245">
                                <a:moveTo>
                                  <a:pt x="122897" y="0"/>
                                </a:moveTo>
                                <a:lnTo>
                                  <a:pt x="0" y="0"/>
                                </a:lnTo>
                                <a:lnTo>
                                  <a:pt x="0" y="182181"/>
                                </a:lnTo>
                                <a:lnTo>
                                  <a:pt x="24104" y="182181"/>
                                </a:lnTo>
                                <a:lnTo>
                                  <a:pt x="24104" y="99669"/>
                                </a:lnTo>
                                <a:lnTo>
                                  <a:pt x="109728" y="99669"/>
                                </a:lnTo>
                                <a:lnTo>
                                  <a:pt x="109728" y="78041"/>
                                </a:lnTo>
                                <a:lnTo>
                                  <a:pt x="24104" y="78041"/>
                                </a:lnTo>
                                <a:lnTo>
                                  <a:pt x="24104" y="21628"/>
                                </a:lnTo>
                                <a:lnTo>
                                  <a:pt x="122897" y="21628"/>
                                </a:lnTo>
                                <a:lnTo>
                                  <a:pt x="122897"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30" cstate="print"/>
                          <a:stretch>
                            <a:fillRect/>
                          </a:stretch>
                        </pic:blipFill>
                        <pic:spPr>
                          <a:xfrm>
                            <a:off x="1727454" y="726808"/>
                            <a:ext cx="160134" cy="191706"/>
                          </a:xfrm>
                          <a:prstGeom prst="rect">
                            <a:avLst/>
                          </a:prstGeom>
                        </pic:spPr>
                      </pic:pic>
                      <wps:wsp>
                        <wps:cNvPr id="33" name="Graphic 33"/>
                        <wps:cNvSpPr/>
                        <wps:spPr>
                          <a:xfrm>
                            <a:off x="1279588" y="731570"/>
                            <a:ext cx="401320" cy="182245"/>
                          </a:xfrm>
                          <a:custGeom>
                            <a:avLst/>
                            <a:gdLst/>
                            <a:ahLst/>
                            <a:cxnLst/>
                            <a:rect l="l" t="t" r="r" b="b"/>
                            <a:pathLst>
                              <a:path w="401320" h="182245">
                                <a:moveTo>
                                  <a:pt x="265176" y="0"/>
                                </a:moveTo>
                                <a:lnTo>
                                  <a:pt x="396773" y="0"/>
                                </a:lnTo>
                                <a:lnTo>
                                  <a:pt x="396773" y="21628"/>
                                </a:lnTo>
                                <a:lnTo>
                                  <a:pt x="289280" y="21628"/>
                                </a:lnTo>
                                <a:lnTo>
                                  <a:pt x="289280" y="77304"/>
                                </a:lnTo>
                                <a:lnTo>
                                  <a:pt x="389813" y="77304"/>
                                </a:lnTo>
                                <a:lnTo>
                                  <a:pt x="389813" y="98920"/>
                                </a:lnTo>
                                <a:lnTo>
                                  <a:pt x="289280" y="98920"/>
                                </a:lnTo>
                                <a:lnTo>
                                  <a:pt x="289280" y="160566"/>
                                </a:lnTo>
                                <a:lnTo>
                                  <a:pt x="401002" y="160566"/>
                                </a:lnTo>
                                <a:lnTo>
                                  <a:pt x="401002" y="182181"/>
                                </a:lnTo>
                                <a:lnTo>
                                  <a:pt x="265176" y="182181"/>
                                </a:lnTo>
                                <a:lnTo>
                                  <a:pt x="265176" y="0"/>
                                </a:lnTo>
                                <a:close/>
                              </a:path>
                              <a:path w="401320" h="182245">
                                <a:moveTo>
                                  <a:pt x="178244" y="0"/>
                                </a:moveTo>
                                <a:lnTo>
                                  <a:pt x="202476" y="0"/>
                                </a:lnTo>
                                <a:lnTo>
                                  <a:pt x="202476" y="182181"/>
                                </a:lnTo>
                                <a:lnTo>
                                  <a:pt x="178244" y="182181"/>
                                </a:lnTo>
                                <a:lnTo>
                                  <a:pt x="178244" y="0"/>
                                </a:lnTo>
                                <a:close/>
                              </a:path>
                              <a:path w="401320" h="182245">
                                <a:moveTo>
                                  <a:pt x="0" y="0"/>
                                </a:moveTo>
                                <a:lnTo>
                                  <a:pt x="122897" y="0"/>
                                </a:lnTo>
                                <a:lnTo>
                                  <a:pt x="122897" y="21628"/>
                                </a:lnTo>
                                <a:lnTo>
                                  <a:pt x="24104" y="21628"/>
                                </a:lnTo>
                                <a:lnTo>
                                  <a:pt x="24104" y="78041"/>
                                </a:lnTo>
                                <a:lnTo>
                                  <a:pt x="109728" y="78041"/>
                                </a:lnTo>
                                <a:lnTo>
                                  <a:pt x="109728" y="99669"/>
                                </a:lnTo>
                                <a:lnTo>
                                  <a:pt x="24104" y="99669"/>
                                </a:lnTo>
                                <a:lnTo>
                                  <a:pt x="24104" y="182181"/>
                                </a:lnTo>
                                <a:lnTo>
                                  <a:pt x="0" y="182181"/>
                                </a:lnTo>
                                <a:lnTo>
                                  <a:pt x="0" y="0"/>
                                </a:lnTo>
                                <a:close/>
                              </a:path>
                            </a:pathLst>
                          </a:custGeom>
                          <a:ln w="9525">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31" cstate="print"/>
                          <a:stretch>
                            <a:fillRect/>
                          </a:stretch>
                        </pic:blipFill>
                        <pic:spPr>
                          <a:xfrm>
                            <a:off x="446911" y="680585"/>
                            <a:ext cx="1766315" cy="432815"/>
                          </a:xfrm>
                          <a:prstGeom prst="rect">
                            <a:avLst/>
                          </a:prstGeom>
                        </pic:spPr>
                      </pic:pic>
                      <pic:pic xmlns:pic="http://schemas.openxmlformats.org/drawingml/2006/picture">
                        <pic:nvPicPr>
                          <pic:cNvPr id="35" name="Image 35"/>
                          <pic:cNvPicPr/>
                        </pic:nvPicPr>
                        <pic:blipFill>
                          <a:blip r:embed="rId32" cstate="print"/>
                          <a:stretch>
                            <a:fillRect/>
                          </a:stretch>
                        </pic:blipFill>
                        <pic:spPr>
                          <a:xfrm>
                            <a:off x="463222" y="1010213"/>
                            <a:ext cx="1559305" cy="197929"/>
                          </a:xfrm>
                          <a:prstGeom prst="rect">
                            <a:avLst/>
                          </a:prstGeom>
                        </pic:spPr>
                      </pic:pic>
                      <pic:pic xmlns:pic="http://schemas.openxmlformats.org/drawingml/2006/picture">
                        <pic:nvPicPr>
                          <pic:cNvPr id="36" name="Image 36"/>
                          <pic:cNvPicPr/>
                        </pic:nvPicPr>
                        <pic:blipFill>
                          <a:blip r:embed="rId33" cstate="print"/>
                          <a:stretch>
                            <a:fillRect/>
                          </a:stretch>
                        </pic:blipFill>
                        <pic:spPr>
                          <a:xfrm>
                            <a:off x="312797" y="893945"/>
                            <a:ext cx="1885187" cy="425195"/>
                          </a:xfrm>
                          <a:prstGeom prst="rect">
                            <a:avLst/>
                          </a:prstGeom>
                        </pic:spPr>
                      </pic:pic>
                      <pic:pic xmlns:pic="http://schemas.openxmlformats.org/drawingml/2006/picture">
                        <pic:nvPicPr>
                          <pic:cNvPr id="37" name="Image 37"/>
                          <pic:cNvPicPr/>
                        </pic:nvPicPr>
                        <pic:blipFill>
                          <a:blip r:embed="rId34" cstate="print"/>
                          <a:stretch>
                            <a:fillRect/>
                          </a:stretch>
                        </pic:blipFill>
                        <pic:spPr>
                          <a:xfrm>
                            <a:off x="2247898" y="807088"/>
                            <a:ext cx="228600" cy="228600"/>
                          </a:xfrm>
                          <a:prstGeom prst="rect">
                            <a:avLst/>
                          </a:prstGeom>
                        </pic:spPr>
                      </pic:pic>
                      <pic:pic xmlns:pic="http://schemas.openxmlformats.org/drawingml/2006/picture">
                        <pic:nvPicPr>
                          <pic:cNvPr id="38" name="Image 38"/>
                          <pic:cNvPicPr/>
                        </pic:nvPicPr>
                        <pic:blipFill>
                          <a:blip r:embed="rId20" cstate="print"/>
                          <a:stretch>
                            <a:fillRect/>
                          </a:stretch>
                        </pic:blipFill>
                        <pic:spPr>
                          <a:xfrm>
                            <a:off x="45719" y="807088"/>
                            <a:ext cx="228600" cy="228600"/>
                          </a:xfrm>
                          <a:prstGeom prst="rect">
                            <a:avLst/>
                          </a:prstGeom>
                        </pic:spPr>
                      </pic:pic>
                    </wpg:wgp>
                  </a:graphicData>
                </a:graphic>
              </wp:anchor>
            </w:drawing>
          </mc:Choice>
          <mc:Fallback>
            <w:pict>
              <v:group w14:anchorId="5228A26B" id="Group 25" o:spid="_x0000_s1026" style="position:absolute;margin-left:329.85pt;margin-top:19.05pt;width:197.25pt;height:153.75pt;z-index:-251658231;mso-wrap-distance-left:0;mso-wrap-distance-right:0;mso-position-horizontal-relative:page" coordsize="25050,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">
                <v:shape id="Graphic 26" o:spid="_x0000_s1027" style="position:absolute;left:190;top:190;width:24670;height:19145;visibility:visible;mso-wrap-style:square;v-text-anchor:top" coordsize="2466975,19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" path="m,957262l1139,915738,4527,874667r5590,-40585l17863,794022r9855,-39501l39637,715616,53573,677342,69479,639735,87310,602832r19709,-36165l128559,531278r23327,-34578l176951,462968r26759,-32848l232115,398190r30006,-30975l293681,337231r33068,-28958l361278,280377r35945,-26797l434536,227917r38637,-24492l513086,180138r41143,-22044l596556,137327r43465,-19452l684577,99772,730178,83054,776778,67759,824331,53921,872789,41576,922108,30761r50132,-9249l1023140,13863r51621,-6011l1127056,3513,1179981,884,1233487,r53506,884l1339918,3513r52295,4339l1443834,13863r50900,7649l1544866,30761r49319,10815l1642643,53921r47553,13838l1736796,83054r45601,16718l1826953,117875r43465,19452l1912745,158094r41143,22044l1993801,203425r38637,24492l2069751,253580r35945,26797l2140225,308273r33068,28958l2204853,367215r30006,30975l2263264,430120r26759,32848l2315088,496700r23327,34578l2359955,566667r19709,36165l2397495,639735r15906,37607l2427337,715616r11919,38905l2449111,794022r7746,40060l2462447,874667r3388,41071l2466975,957262r-1140,41524l2462447,1039857r-5590,40585l2449111,1120502r-9855,39501l2427337,1198908r-13936,38274l2397495,1274789r-17831,36903l2359955,1347857r-21540,35389l2315088,1417824r-25065,33732l2263264,1484404r-28405,31930l2204853,1547309r-31560,29984l2140225,1606251r-34529,27896l2069751,1660944r-37313,25663l1993801,1711099r-39913,23287l1912745,1756430r-42327,20767l1826953,1796649r-44556,18103l1736796,1831470r-46600,15295l1642643,1860603r-48458,12345l1544866,1883763r-50132,9249l1443834,1900661r-51621,6011l1339918,1911011r-52925,2629l1233487,1914525r-53506,-885l1127056,1911011r-52295,-4339l1023140,1900661r-50900,-7649l922108,1883763r-49319,-10815l824331,1860603r-47553,-13838l730178,1831470r-45601,-16718l640021,1796649r-43465,-19452l554229,1756430r-41143,-22044l473173,1711099r-38637,-24492l397223,1660944r-35945,-26797l326749,1606251r-33068,-28958l262121,1547309r-30006,-30975l203710,1484404r-26759,-32848l151886,1417824r-23327,-34578l107019,1347857,87310,1311692,69479,1274789,53573,1237182,39637,1198908,27718,1160003r-9855,-39501l10117,1080442,4527,1039857,1139,998786,,957262xe" filled="f" strokecolor="olive" strokeweight="3pt">
                  <v:path arrowok="t"/>
                </v:shape>
                <v:shape id="Graphic 27" o:spid="_x0000_s1028" style="position:absolute;left:2933;top:2940;width:19190;height:13671;visibility:visible;mso-wrap-style:square;v-text-anchor:top" coordsize="1918970,136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" path="m,683577l1628,643411,6455,603857r7934,-38879l25340,526838,39219,489502,55936,453033,75401,417496,97523,382955r24690,-33481l149380,317118r29555,-31169l210788,256033r34061,-28600l281027,200213r38206,-25774l359376,150173r41992,-22693l445117,106423,490533,87068,537528,69478,586010,53718,635890,39851,687078,27941r52406,-9888l793017,10251,847589,4598,903108,1160,959485,r56376,1160l1071380,4598r54572,5653l1179485,18053r52406,9888l1283079,39851r49880,13867l1381441,69478r46995,17590l1473852,106423r43749,21057l1559593,150173r40143,24266l1637942,200213r36178,27220l1708181,256033r31853,29916l1769589,317118r27167,32356l1821446,382955r22122,34541l1863033,453033r16717,36469l1893629,526838r10951,38140l1912514,603857r4827,39554l1918970,683577r-1629,40166l1912514,763297r-7934,38879l1893629,840316r-13879,37336l1863033,914121r-19465,35537l1821446,984199r-24690,33481l1769589,1050036r-29555,31169l1708181,1111121r-34061,28600l1637942,1166941r-38206,25774l1559593,1216981r-41992,22693l1473852,1260731r-45416,19355l1381441,1297676r-48482,15760l1283079,1327303r-51188,11910l1179485,1349101r-53533,7802l1071380,1362556r-55519,3438l959485,1367155r-56377,-1161l847589,1362556r-54572,-5653l739484,1349101r-52406,-9888l635890,1327303r-49880,-13867l537528,1297676r-46995,-17590l445117,1260731r-43749,-21057l359376,1216981r-40143,-24266l281027,1166941r-36178,-27220l210788,1111121r-31853,-29916l149380,1050036r-27167,-32356l97523,984199,75401,949658,55936,914121,39219,877652,25340,840316,14389,802176,6455,763297,1628,723743,,683577xe" filled="f" strokecolor="olive" strokeweight="6pt">
                  <v:path arrowok="t"/>
                </v:shape>
                <v:shape id="Graphic 28" o:spid="_x0000_s1029" style="position:absolute;left:5916;top:7315;width:6274;height:1823;visibility:visible;mso-wrap-style:square;v-text-anchor:top" coordsize="62738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" path="m475970,l395325,r,182181l419430,182181r,-77927l509185,104254r-285,-254l499960,99656r,-495l508962,96685r7991,-3580l523935,88422r5972,-5784l419430,82638r,-62636l531363,20002r-3505,-4651l486052,254,475970,xem509185,104254r-45140,l470798,104768r6352,1540l503936,133591r17145,48590l547179,182181,528916,132588r-5538,-12124l516705,110936r-7520,-6682xem531363,20002r-54390,l494042,21943r12192,5823l513549,37474r2439,13592l515355,59125,483715,82195r-10475,443l529907,82638r4784,-6729l538108,68405r2050,-8280l540842,51066r-529,-8050l538729,35382r-2640,-7215l532396,21374r-1033,-1372xem626757,l602526,r,182181l626757,182181,626757,xem339471,l207873,r,182181l343700,182181r,-21628l231978,160553r,-61633l332511,98920r,-21628l231978,77292r,-55677l339471,21615,339471,xem25730,l,,70840,182181r24854,l105791,156210r-22530,l25730,xem166522,l140804,,83261,156210r22530,l166522,xe" fillcolor="blue" stroked="f">
                  <v:path arrowok="t"/>
                </v:shape>
                <v:shape id="Graphic 29" o:spid="_x0000_s1030" style="position:absolute;left:7995;top:7315;width:4191;height:1823;visibility:visible;mso-wrap-style:square;v-text-anchor:top" coordsize="4191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" path="m211556,20002r,62636l265366,82638,302419,71365r5695,-20299l305676,37474r-7315,-9708l286169,21943,269100,20002r-57544,xem394652,r24232,l418884,182181r-24232,l394652,xem187452,r80645,l278179,254r41805,15097l332968,51066r-683,9059l309079,93105r-16992,6056l292087,99656r28956,32932l339305,182181r-26098,l296062,133591r-2679,-6170l256171,104254r-44615,l211556,182181r-24104,l187452,xem,l131597,r,21615l24104,21615r,55677l124637,77292r,21628l24104,98920r,61633l135826,160553r,21628l,182181,,xe" filled="f" strokecolor="silver">
                  <v:path arrowok="t"/>
                </v:shape>
                <v:shape id="Image 30" o:spid="_x0000_s1031" type="#_x0000_t75" style="position:absolute;left:5868;top:7268;width:1761;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">
                  <v:imagedata r:id="rId35" o:title=""/>
                </v:shape>
                <v:shape id="Graphic 31" o:spid="_x0000_s1032" style="position:absolute;left:12795;top:7315;width:6033;height:1823;visibility:visible;mso-wrap-style:square;v-text-anchor:top" coordsize="60325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" path="m510413,l452628,r,182181l510413,182181r40612,-5755l577672,160566r-100940,l476732,21628r101758,l551025,5631,510413,xem578490,21628r-68573,l528210,22747r15118,3356l574798,61113r3585,28993l577483,105937r-13515,36175l528160,159411r-18243,1155l577672,160566r2360,-1405l597436,130387r5801,-40281l597436,50684,580032,22526r-1542,-898xem396773,l265176,r,182181l401002,182181r,-21615l289280,160566r,-61646l389813,98920r,-21616l289280,77304r,-55676l396773,21628,396773,xem202476,l178244,r,182181l202476,182181,202476,xem122897,l,,,182181r24104,l24104,99669r85624,l109728,78041r-85624,l24104,21628r98793,l122897,xe" fillcolor="blue" stroked="f">
                  <v:path arrowok="t"/>
                </v:shape>
                <v:shape id="Image 32" o:spid="_x0000_s1033" type="#_x0000_t75" style="position:absolute;left:17274;top:7268;width:1601;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">
                  <v:imagedata r:id="rId36" o:title=""/>
                </v:shape>
                <v:shape id="Graphic 33" o:spid="_x0000_s1034" style="position:absolute;left:12795;top:7315;width:4014;height:1823;visibility:visible;mso-wrap-style:square;v-text-anchor:top" coordsize="40132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" path="m265176,l396773,r,21628l289280,21628r,55676l389813,77304r,21616l289280,98920r,61646l401002,160566r,21615l265176,182181,265176,xem178244,r24232,l202476,182181r-24232,l178244,xem,l122897,r,21628l24104,21628r,56413l109728,78041r,21628l24104,99669r,82512l,182181,,xe" filled="f" strokecolor="silver">
                  <v:path arrowok="t"/>
                </v:shape>
                <v:shape id="Image 34" o:spid="_x0000_s1035" type="#_x0000_t75" style="position:absolute;left:4469;top:6805;width:17663;height:4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">
                  <v:imagedata r:id="rId37" o:title=""/>
                </v:shape>
                <v:shape id="Image 35" o:spid="_x0000_s1036" type="#_x0000_t75" style="position:absolute;left:4632;top:10102;width:15593;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">
                  <v:imagedata r:id="rId38" o:title=""/>
                </v:shape>
                <v:shape id="Image 36" o:spid="_x0000_s1037" type="#_x0000_t75" style="position:absolute;left:3127;top:8939;width:18852;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">
                  <v:imagedata r:id="rId39" o:title=""/>
                </v:shape>
                <v:shape id="Image 37" o:spid="_x0000_s1038" type="#_x0000_t75" style="position:absolute;left:22478;top:807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">
                  <v:imagedata r:id="rId40" o:title=""/>
                </v:shape>
                <v:shape id="Image 38" o:spid="_x0000_s1039" type="#_x0000_t75" style="position:absolute;left:457;top:807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">
                  <v:imagedata r:id="rId27" o:title=""/>
                </v:shape>
                <w10:wrap type="topAndBottom" anchorx="page"/>
              </v:group>
            </w:pict>
          </mc:Fallback>
        </mc:AlternateContent>
      </w:r>
    </w:p>
    <w:p w14:paraId="575197C6" w14:textId="77777777" w:rsidR="009D0692" w:rsidRDefault="009D0692">
      <w:pPr>
        <w:pStyle w:val="BodyText"/>
        <w:spacing w:before="169"/>
      </w:pPr>
    </w:p>
    <w:p w14:paraId="70387A77" w14:textId="77777777" w:rsidR="009D0692" w:rsidRDefault="00D22DBB">
      <w:pPr>
        <w:pStyle w:val="BodyText"/>
        <w:tabs>
          <w:tab w:val="left" w:pos="7108"/>
        </w:tabs>
        <w:spacing w:before="1"/>
        <w:ind w:left="2520"/>
      </w:pPr>
      <w:r>
        <w:t>Figure</w:t>
      </w:r>
      <w:r>
        <w:rPr>
          <w:spacing w:val="-4"/>
        </w:rPr>
        <w:t xml:space="preserve"> </w:t>
      </w:r>
      <w:r>
        <w:rPr>
          <w:spacing w:val="-10"/>
        </w:rPr>
        <w:t>1</w:t>
      </w:r>
      <w:r>
        <w:tab/>
        <w:t>Figure</w:t>
      </w:r>
      <w:r>
        <w:rPr>
          <w:spacing w:val="-4"/>
        </w:rPr>
        <w:t xml:space="preserve"> </w:t>
      </w:r>
      <w:r>
        <w:rPr>
          <w:spacing w:val="-10"/>
        </w:rPr>
        <w:t>2</w:t>
      </w:r>
    </w:p>
    <w:p w14:paraId="41BF2AE1" w14:textId="77777777" w:rsidR="009D0692" w:rsidRDefault="009D0692">
      <w:pPr>
        <w:pStyle w:val="BodyText"/>
        <w:spacing w:before="275"/>
      </w:pPr>
    </w:p>
    <w:p w14:paraId="5DDCD91F" w14:textId="77777777" w:rsidR="009D0692" w:rsidRDefault="00D22DBB">
      <w:pPr>
        <w:pStyle w:val="ListParagraph"/>
        <w:numPr>
          <w:ilvl w:val="4"/>
          <w:numId w:val="43"/>
        </w:numPr>
        <w:tabs>
          <w:tab w:val="left" w:pos="3119"/>
        </w:tabs>
        <w:spacing w:before="1"/>
        <w:ind w:left="3119" w:hanging="599"/>
        <w:rPr>
          <w:sz w:val="24"/>
        </w:rPr>
      </w:pPr>
      <w:r>
        <w:rPr>
          <w:sz w:val="24"/>
        </w:rPr>
        <w:t>Oval</w:t>
      </w:r>
      <w:r>
        <w:rPr>
          <w:spacing w:val="-5"/>
          <w:sz w:val="24"/>
        </w:rPr>
        <w:t xml:space="preserve"> </w:t>
      </w:r>
      <w:r>
        <w:rPr>
          <w:spacing w:val="-2"/>
          <w:sz w:val="24"/>
        </w:rPr>
        <w:t>shape.</w:t>
      </w:r>
    </w:p>
    <w:p w14:paraId="7C825CDD" w14:textId="77777777" w:rsidR="009D0692" w:rsidRDefault="00D22DBB">
      <w:pPr>
        <w:pStyle w:val="ListParagraph"/>
        <w:numPr>
          <w:ilvl w:val="4"/>
          <w:numId w:val="43"/>
        </w:numPr>
        <w:tabs>
          <w:tab w:val="left" w:pos="3119"/>
        </w:tabs>
        <w:ind w:left="3119" w:hanging="599"/>
        <w:rPr>
          <w:sz w:val="24"/>
        </w:rPr>
      </w:pPr>
      <w:r>
        <w:rPr>
          <w:sz w:val="24"/>
        </w:rPr>
        <w:t>Dimensions</w:t>
      </w:r>
      <w:r>
        <w:rPr>
          <w:spacing w:val="-5"/>
          <w:sz w:val="24"/>
        </w:rPr>
        <w:t xml:space="preserve"> </w:t>
      </w:r>
      <w:r>
        <w:rPr>
          <w:sz w:val="24"/>
        </w:rPr>
        <w:t>of</w:t>
      </w:r>
      <w:r>
        <w:rPr>
          <w:spacing w:val="-1"/>
          <w:sz w:val="24"/>
        </w:rPr>
        <w:t xml:space="preserve"> </w:t>
      </w:r>
      <w:r>
        <w:rPr>
          <w:sz w:val="24"/>
        </w:rPr>
        <w:t>no</w:t>
      </w:r>
      <w:r>
        <w:rPr>
          <w:spacing w:val="-3"/>
          <w:sz w:val="24"/>
        </w:rPr>
        <w:t xml:space="preserve"> </w:t>
      </w:r>
      <w:r>
        <w:rPr>
          <w:sz w:val="24"/>
        </w:rPr>
        <w:t>less</w:t>
      </w:r>
      <w:r>
        <w:rPr>
          <w:spacing w:val="-2"/>
          <w:sz w:val="24"/>
        </w:rPr>
        <w:t xml:space="preserve"> </w:t>
      </w:r>
      <w:r>
        <w:rPr>
          <w:sz w:val="24"/>
        </w:rPr>
        <w:t>than</w:t>
      </w:r>
      <w:r>
        <w:rPr>
          <w:spacing w:val="-3"/>
          <w:sz w:val="24"/>
        </w:rPr>
        <w:t xml:space="preserve"> </w:t>
      </w:r>
      <w:r>
        <w:rPr>
          <w:sz w:val="24"/>
        </w:rPr>
        <w:t>6</w:t>
      </w:r>
      <w:r>
        <w:rPr>
          <w:spacing w:val="-1"/>
          <w:sz w:val="24"/>
        </w:rPr>
        <w:t xml:space="preserve"> </w:t>
      </w:r>
      <w:r>
        <w:rPr>
          <w:sz w:val="24"/>
        </w:rPr>
        <w:t>inches</w:t>
      </w:r>
      <w:r>
        <w:rPr>
          <w:spacing w:val="-2"/>
          <w:sz w:val="24"/>
        </w:rPr>
        <w:t xml:space="preserve"> </w:t>
      </w:r>
      <w:r>
        <w:rPr>
          <w:sz w:val="24"/>
        </w:rPr>
        <w:t>wide</w:t>
      </w:r>
      <w:r>
        <w:rPr>
          <w:spacing w:val="-2"/>
          <w:sz w:val="24"/>
        </w:rPr>
        <w:t xml:space="preserve"> </w:t>
      </w:r>
      <w:r>
        <w:rPr>
          <w:sz w:val="24"/>
        </w:rPr>
        <w:t>by</w:t>
      </w:r>
      <w:r>
        <w:rPr>
          <w:spacing w:val="-4"/>
          <w:sz w:val="24"/>
        </w:rPr>
        <w:t xml:space="preserve"> </w:t>
      </w:r>
      <w:r>
        <w:rPr>
          <w:sz w:val="24"/>
        </w:rPr>
        <w:t>4</w:t>
      </w:r>
      <w:r>
        <w:rPr>
          <w:spacing w:val="-1"/>
          <w:sz w:val="24"/>
        </w:rPr>
        <w:t xml:space="preserve"> </w:t>
      </w:r>
      <w:r>
        <w:rPr>
          <w:sz w:val="24"/>
        </w:rPr>
        <w:t>inches</w:t>
      </w:r>
      <w:r>
        <w:rPr>
          <w:spacing w:val="-2"/>
          <w:sz w:val="24"/>
        </w:rPr>
        <w:t xml:space="preserve"> high.</w:t>
      </w:r>
    </w:p>
    <w:p w14:paraId="30318BFD" w14:textId="77777777" w:rsidR="009D0692" w:rsidRDefault="00D22DBB">
      <w:pPr>
        <w:pStyle w:val="ListParagraph"/>
        <w:numPr>
          <w:ilvl w:val="4"/>
          <w:numId w:val="43"/>
        </w:numPr>
        <w:tabs>
          <w:tab w:val="left" w:pos="3116"/>
        </w:tabs>
        <w:ind w:left="1799" w:right="1590" w:firstLine="720"/>
        <w:rPr>
          <w:sz w:val="24"/>
        </w:rPr>
      </w:pPr>
      <w:r>
        <w:rPr>
          <w:sz w:val="24"/>
        </w:rPr>
        <w:t>The color of the outer and inner ellipses shall be dark blue and the stars in red.</w:t>
      </w:r>
      <w:r>
        <w:rPr>
          <w:spacing w:val="40"/>
          <w:sz w:val="24"/>
        </w:rPr>
        <w:t xml:space="preserve"> </w:t>
      </w:r>
      <w:r>
        <w:rPr>
          <w:sz w:val="24"/>
        </w:rPr>
        <w:t>The background of the label shall be light blue in color.</w:t>
      </w:r>
      <w:r>
        <w:rPr>
          <w:spacing w:val="40"/>
          <w:sz w:val="24"/>
        </w:rPr>
        <w:t xml:space="preserve"> </w:t>
      </w:r>
      <w:r>
        <w:rPr>
          <w:sz w:val="24"/>
        </w:rPr>
        <w:t>The</w:t>
      </w:r>
      <w:r>
        <w:rPr>
          <w:spacing w:val="-2"/>
          <w:sz w:val="24"/>
        </w:rPr>
        <w:t xml:space="preserve"> </w:t>
      </w:r>
      <w:r>
        <w:rPr>
          <w:sz w:val="24"/>
        </w:rPr>
        <w:t>size</w:t>
      </w:r>
      <w:r>
        <w:rPr>
          <w:spacing w:val="-2"/>
          <w:sz w:val="24"/>
        </w:rPr>
        <w:t xml:space="preserve"> </w:t>
      </w:r>
      <w:r>
        <w:rPr>
          <w:sz w:val="24"/>
        </w:rPr>
        <w:t>of the</w:t>
      </w:r>
      <w:r>
        <w:rPr>
          <w:spacing w:val="-4"/>
          <w:sz w:val="24"/>
        </w:rPr>
        <w:t xml:space="preserve"> </w:t>
      </w:r>
      <w:r>
        <w:rPr>
          <w:sz w:val="24"/>
        </w:rPr>
        <w:t>stars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equal</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size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characters</w:t>
      </w:r>
      <w:r>
        <w:rPr>
          <w:spacing w:val="-3"/>
          <w:sz w:val="24"/>
        </w:rPr>
        <w:t xml:space="preserve"> </w:t>
      </w:r>
      <w:r>
        <w:rPr>
          <w:sz w:val="24"/>
        </w:rPr>
        <w:t>as specified in paragraph 35.B.4.2.4 below.</w:t>
      </w:r>
    </w:p>
    <w:p w14:paraId="77D42C91" w14:textId="77777777" w:rsidR="009D0692" w:rsidRDefault="00D22DBB">
      <w:pPr>
        <w:pStyle w:val="ListParagraph"/>
        <w:numPr>
          <w:ilvl w:val="4"/>
          <w:numId w:val="43"/>
        </w:numPr>
        <w:tabs>
          <w:tab w:val="left" w:pos="3118"/>
        </w:tabs>
        <w:ind w:left="1799" w:right="1498" w:firstLine="720"/>
        <w:rPr>
          <w:sz w:val="24"/>
        </w:rPr>
      </w:pPr>
      <w:r>
        <w:rPr>
          <w:sz w:val="24"/>
        </w:rPr>
        <w:t>A</w:t>
      </w:r>
      <w:r>
        <w:rPr>
          <w:spacing w:val="-2"/>
          <w:sz w:val="24"/>
        </w:rPr>
        <w:t xml:space="preserve"> </w:t>
      </w:r>
      <w:r>
        <w:rPr>
          <w:sz w:val="24"/>
        </w:rPr>
        <w:t>vehicle</w:t>
      </w:r>
      <w:r>
        <w:rPr>
          <w:spacing w:val="-3"/>
          <w:sz w:val="24"/>
        </w:rPr>
        <w:t xml:space="preserve"> </w:t>
      </w:r>
      <w:r>
        <w:rPr>
          <w:sz w:val="24"/>
        </w:rPr>
        <w:t>equipped</w:t>
      </w:r>
      <w:r>
        <w:rPr>
          <w:spacing w:val="-2"/>
          <w:sz w:val="24"/>
        </w:rPr>
        <w:t xml:space="preserve"> </w:t>
      </w:r>
      <w:r>
        <w:rPr>
          <w:sz w:val="24"/>
        </w:rPr>
        <w:t>with</w:t>
      </w:r>
      <w:r>
        <w:rPr>
          <w:spacing w:val="-2"/>
          <w:sz w:val="24"/>
        </w:rPr>
        <w:t xml:space="preserve"> </w:t>
      </w:r>
      <w:r>
        <w:rPr>
          <w:sz w:val="24"/>
        </w:rPr>
        <w:t>an</w:t>
      </w:r>
      <w:r>
        <w:rPr>
          <w:spacing w:val="-3"/>
          <w:sz w:val="24"/>
        </w:rPr>
        <w:t xml:space="preserve"> </w:t>
      </w:r>
      <w:r>
        <w:rPr>
          <w:sz w:val="24"/>
        </w:rPr>
        <w:t>engine</w:t>
      </w:r>
      <w:r>
        <w:rPr>
          <w:spacing w:val="-2"/>
          <w:sz w:val="24"/>
        </w:rPr>
        <w:t xml:space="preserve"> </w:t>
      </w:r>
      <w:r>
        <w:rPr>
          <w:sz w:val="24"/>
        </w:rPr>
        <w:t>that</w:t>
      </w:r>
      <w:r>
        <w:rPr>
          <w:spacing w:val="-6"/>
          <w:sz w:val="24"/>
        </w:rPr>
        <w:t xml:space="preserve"> </w:t>
      </w:r>
      <w:r>
        <w:rPr>
          <w:sz w:val="24"/>
        </w:rPr>
        <w:t>is</w:t>
      </w:r>
      <w:r>
        <w:rPr>
          <w:spacing w:val="-3"/>
          <w:sz w:val="24"/>
        </w:rPr>
        <w:t xml:space="preserve"> </w:t>
      </w:r>
      <w:r>
        <w:rPr>
          <w:sz w:val="24"/>
        </w:rPr>
        <w:t>certified</w:t>
      </w:r>
      <w:r>
        <w:rPr>
          <w:spacing w:val="-2"/>
          <w:sz w:val="24"/>
        </w:rPr>
        <w:t xml:space="preserve"> </w:t>
      </w:r>
      <w:r>
        <w:rPr>
          <w:sz w:val="24"/>
        </w:rPr>
        <w:t>pursuant</w:t>
      </w:r>
      <w:r>
        <w:rPr>
          <w:spacing w:val="-2"/>
          <w:sz w:val="24"/>
        </w:rPr>
        <w:t xml:space="preserve"> </w:t>
      </w:r>
      <w:r>
        <w:rPr>
          <w:sz w:val="24"/>
        </w:rPr>
        <w:t>to paragraph 11.B.6.3 shall have a label with the word “CERTIFIED,” and below it the phrase “CLEAN IDLE,” as shown in Figure 1.</w:t>
      </w:r>
      <w:r>
        <w:rPr>
          <w:spacing w:val="40"/>
          <w:sz w:val="24"/>
        </w:rPr>
        <w:t xml:space="preserve"> </w:t>
      </w:r>
      <w:r>
        <w:rPr>
          <w:sz w:val="24"/>
        </w:rPr>
        <w:t>A vehicle equipped with an APS certified/verified pursuant to title 13, CCR, section 2485(c)(3)(A) shall have a label with the word “VERIFIED,” and below it the phrase “CLEAN APS,” as shown in Figure 2.</w:t>
      </w:r>
      <w:r>
        <w:rPr>
          <w:spacing w:val="40"/>
          <w:sz w:val="24"/>
        </w:rPr>
        <w:t xml:space="preserve"> </w:t>
      </w:r>
      <w:r>
        <w:rPr>
          <w:sz w:val="24"/>
        </w:rPr>
        <w:t>The label information shall be</w:t>
      </w:r>
      <w:r>
        <w:rPr>
          <w:spacing w:val="-1"/>
          <w:sz w:val="24"/>
        </w:rPr>
        <w:t xml:space="preserve"> </w:t>
      </w:r>
      <w:r>
        <w:rPr>
          <w:sz w:val="24"/>
        </w:rPr>
        <w:t>written in the</w:t>
      </w:r>
      <w:r>
        <w:rPr>
          <w:spacing w:val="-1"/>
          <w:sz w:val="24"/>
        </w:rPr>
        <w:t xml:space="preserve"> </w:t>
      </w:r>
      <w:r>
        <w:rPr>
          <w:sz w:val="24"/>
        </w:rPr>
        <w:t>English language with sans serif font, black</w:t>
      </w:r>
      <w:r>
        <w:rPr>
          <w:spacing w:val="-2"/>
          <w:sz w:val="24"/>
        </w:rPr>
        <w:t xml:space="preserve"> </w:t>
      </w:r>
      <w:r>
        <w:rPr>
          <w:sz w:val="24"/>
        </w:rPr>
        <w:t>in</w:t>
      </w:r>
      <w:r>
        <w:rPr>
          <w:spacing w:val="-1"/>
          <w:sz w:val="24"/>
        </w:rPr>
        <w:t xml:space="preserve"> </w:t>
      </w:r>
      <w:r>
        <w:rPr>
          <w:sz w:val="24"/>
        </w:rPr>
        <w:t>color, and in upper case letters.</w:t>
      </w:r>
      <w:r>
        <w:rPr>
          <w:spacing w:val="80"/>
          <w:sz w:val="24"/>
        </w:rPr>
        <w:t xml:space="preserve"> </w:t>
      </w:r>
      <w:r>
        <w:rPr>
          <w:sz w:val="24"/>
        </w:rPr>
        <w:t>The size of the font shall be at least 7/16 inch (or 32 points) and the spacing of the fonts must be such that the longest phrase (for example, “CLEAN IDLE”) extends from the left edge to the right edge of the inner edge of the inner ellipse, without touching the edges.</w:t>
      </w:r>
      <w:r>
        <w:rPr>
          <w:spacing w:val="40"/>
          <w:sz w:val="24"/>
        </w:rPr>
        <w:t xml:space="preserve"> </w:t>
      </w:r>
      <w:r>
        <w:rPr>
          <w:sz w:val="24"/>
        </w:rPr>
        <w:t>The</w:t>
      </w:r>
      <w:r>
        <w:rPr>
          <w:spacing w:val="-2"/>
          <w:sz w:val="24"/>
        </w:rPr>
        <w:t xml:space="preserve"> </w:t>
      </w:r>
      <w:r>
        <w:rPr>
          <w:sz w:val="24"/>
        </w:rPr>
        <w:t>label</w:t>
      </w:r>
      <w:r>
        <w:rPr>
          <w:spacing w:val="-3"/>
          <w:sz w:val="24"/>
        </w:rPr>
        <w:t xml:space="preserve"> </w:t>
      </w:r>
      <w:r>
        <w:rPr>
          <w:sz w:val="24"/>
        </w:rPr>
        <w:t>information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centrally</w:t>
      </w:r>
      <w:r>
        <w:rPr>
          <w:spacing w:val="-5"/>
          <w:sz w:val="24"/>
        </w:rPr>
        <w:t xml:space="preserve"> </w:t>
      </w:r>
      <w:r>
        <w:rPr>
          <w:sz w:val="24"/>
        </w:rPr>
        <w:t>aligned,</w:t>
      </w:r>
      <w:r>
        <w:rPr>
          <w:spacing w:val="-2"/>
          <w:sz w:val="24"/>
        </w:rPr>
        <w:t xml:space="preserve"> </w:t>
      </w:r>
      <w:r>
        <w:rPr>
          <w:sz w:val="24"/>
        </w:rPr>
        <w:t>both</w:t>
      </w:r>
      <w:r>
        <w:rPr>
          <w:spacing w:val="-4"/>
          <w:sz w:val="24"/>
        </w:rPr>
        <w:t xml:space="preserve"> </w:t>
      </w:r>
      <w:r>
        <w:rPr>
          <w:sz w:val="24"/>
        </w:rPr>
        <w:t>vertically</w:t>
      </w:r>
      <w:r>
        <w:rPr>
          <w:spacing w:val="-5"/>
          <w:sz w:val="24"/>
        </w:rPr>
        <w:t xml:space="preserve"> </w:t>
      </w:r>
      <w:r>
        <w:rPr>
          <w:sz w:val="24"/>
        </w:rPr>
        <w:t xml:space="preserve">and </w:t>
      </w:r>
      <w:r>
        <w:rPr>
          <w:spacing w:val="-2"/>
          <w:sz w:val="24"/>
        </w:rPr>
        <w:t>horizontally.</w:t>
      </w:r>
    </w:p>
    <w:p w14:paraId="21BEB7B4" w14:textId="77777777" w:rsidR="009D0692" w:rsidRDefault="009D0692">
      <w:pPr>
        <w:pStyle w:val="ListParagraph"/>
        <w:rPr>
          <w:sz w:val="24"/>
        </w:rPr>
        <w:sectPr w:rsidR="009D0692">
          <w:pgSz w:w="12240" w:h="15840"/>
          <w:pgMar w:top="1360" w:right="0" w:bottom="1620" w:left="1080" w:header="0" w:footer="1424" w:gutter="0"/>
          <w:cols w:space="720"/>
        </w:sectPr>
      </w:pPr>
    </w:p>
    <w:p w14:paraId="2C9A4624" w14:textId="77777777" w:rsidR="009D0692" w:rsidRDefault="00D22DBB">
      <w:pPr>
        <w:pStyle w:val="ListParagraph"/>
        <w:numPr>
          <w:ilvl w:val="4"/>
          <w:numId w:val="43"/>
        </w:numPr>
        <w:tabs>
          <w:tab w:val="left" w:pos="3119"/>
        </w:tabs>
        <w:spacing w:before="75"/>
        <w:ind w:right="1456" w:firstLine="720"/>
        <w:rPr>
          <w:sz w:val="24"/>
        </w:rPr>
      </w:pPr>
      <w:r>
        <w:rPr>
          <w:sz w:val="24"/>
        </w:rPr>
        <w:lastRenderedPageBreak/>
        <w:t>A hologram as shown in Figure 3 shall be embedded within the proposed label. The hologram must cover the entire label.</w:t>
      </w:r>
      <w:r>
        <w:rPr>
          <w:spacing w:val="40"/>
          <w:sz w:val="24"/>
        </w:rPr>
        <w:t xml:space="preserve"> </w:t>
      </w:r>
      <w:r>
        <w:rPr>
          <w:sz w:val="24"/>
        </w:rPr>
        <w:t>The hologram shall have the phrase “Clean Skies” repeatedly written from edge to edge of the label boundaries and each phrase shall be separated by a circular bullet. The position of the circular bullet in each line shall be exactly</w:t>
      </w:r>
      <w:r>
        <w:rPr>
          <w:spacing w:val="-6"/>
          <w:sz w:val="24"/>
        </w:rPr>
        <w:t xml:space="preserve"> </w:t>
      </w:r>
      <w:r>
        <w:rPr>
          <w:sz w:val="24"/>
        </w:rPr>
        <w:t>above</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words</w:t>
      </w:r>
      <w:r>
        <w:rPr>
          <w:spacing w:val="-4"/>
          <w:sz w:val="24"/>
        </w:rPr>
        <w:t xml:space="preserve"> </w:t>
      </w:r>
      <w:r>
        <w:rPr>
          <w:sz w:val="24"/>
        </w:rPr>
        <w:t>“Clean”</w:t>
      </w:r>
      <w:r>
        <w:rPr>
          <w:spacing w:val="-5"/>
          <w:sz w:val="24"/>
        </w:rPr>
        <w:t xml:space="preserve"> </w:t>
      </w:r>
      <w:r>
        <w:rPr>
          <w:sz w:val="24"/>
        </w:rPr>
        <w:t>and</w:t>
      </w:r>
      <w:r>
        <w:rPr>
          <w:spacing w:val="-3"/>
          <w:sz w:val="24"/>
        </w:rPr>
        <w:t xml:space="preserve"> </w:t>
      </w:r>
      <w:r>
        <w:rPr>
          <w:sz w:val="24"/>
        </w:rPr>
        <w:t>“Skies”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line below. The color of the font shall be orange.</w:t>
      </w:r>
      <w:r>
        <w:rPr>
          <w:spacing w:val="40"/>
          <w:sz w:val="24"/>
        </w:rPr>
        <w:t xml:space="preserve"> </w:t>
      </w:r>
      <w:r>
        <w:rPr>
          <w:sz w:val="24"/>
        </w:rPr>
        <w:t>The font size“ shall be less than or equal to a quarter of the font size of the phrase “CLEAN IDLE” or “CLEAN APS” as specified in subsection 35.B.4.2.4, above.</w:t>
      </w:r>
      <w:r>
        <w:rPr>
          <w:spacing w:val="80"/>
          <w:sz w:val="24"/>
        </w:rPr>
        <w:t xml:space="preserve"> </w:t>
      </w:r>
      <w:r>
        <w:rPr>
          <w:sz w:val="24"/>
        </w:rPr>
        <w:t>The hologram shall have the map of the State of California, in orange color, overlaid over the text and positioned in the center of the label as shown in Figure 3, below.</w:t>
      </w:r>
    </w:p>
    <w:p w14:paraId="35818D13" w14:textId="77777777" w:rsidR="009D0692" w:rsidRDefault="00D22DBB">
      <w:pPr>
        <w:pStyle w:val="BodyText"/>
        <w:spacing w:before="31"/>
        <w:rPr>
          <w:sz w:val="20"/>
        </w:rPr>
      </w:pPr>
      <w:r>
        <w:rPr>
          <w:noProof/>
          <w:sz w:val="20"/>
        </w:rPr>
        <mc:AlternateContent>
          <mc:Choice Requires="wpg">
            <w:drawing>
              <wp:anchor distT="0" distB="0" distL="0" distR="0" simplePos="0" relativeHeight="251658250" behindDoc="1" locked="0" layoutInCell="1" allowOverlap="1" wp14:anchorId="7AD8D5E6" wp14:editId="6B92E44B">
                <wp:simplePos x="0" y="0"/>
                <wp:positionH relativeFrom="page">
                  <wp:posOffset>2658111</wp:posOffset>
                </wp:positionH>
                <wp:positionV relativeFrom="paragraph">
                  <wp:posOffset>180959</wp:posOffset>
                </wp:positionV>
                <wp:extent cx="2473325" cy="192087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325" cy="1920875"/>
                          <a:chOff x="0" y="0"/>
                          <a:chExt cx="2473325" cy="1920875"/>
                        </a:xfrm>
                      </wpg:grpSpPr>
                      <pic:pic xmlns:pic="http://schemas.openxmlformats.org/drawingml/2006/picture">
                        <pic:nvPicPr>
                          <pic:cNvPr id="40" name="Image 40"/>
                          <pic:cNvPicPr/>
                        </pic:nvPicPr>
                        <pic:blipFill>
                          <a:blip r:embed="rId41" cstate="print"/>
                          <a:stretch>
                            <a:fillRect/>
                          </a:stretch>
                        </pic:blipFill>
                        <pic:spPr>
                          <a:xfrm>
                            <a:off x="3175" y="3175"/>
                            <a:ext cx="2466975" cy="1914525"/>
                          </a:xfrm>
                          <a:prstGeom prst="rect">
                            <a:avLst/>
                          </a:prstGeom>
                        </pic:spPr>
                      </pic:pic>
                      <wps:wsp>
                        <wps:cNvPr id="41" name="Graphic 41"/>
                        <wps:cNvSpPr/>
                        <wps:spPr>
                          <a:xfrm>
                            <a:off x="3175" y="3175"/>
                            <a:ext cx="2466975" cy="1914525"/>
                          </a:xfrm>
                          <a:custGeom>
                            <a:avLst/>
                            <a:gdLst/>
                            <a:ahLst/>
                            <a:cxnLst/>
                            <a:rect l="l" t="t" r="r" b="b"/>
                            <a:pathLst>
                              <a:path w="2466975" h="1914525">
                                <a:moveTo>
                                  <a:pt x="0" y="957262"/>
                                </a:moveTo>
                                <a:lnTo>
                                  <a:pt x="1139" y="915738"/>
                                </a:lnTo>
                                <a:lnTo>
                                  <a:pt x="4527" y="874667"/>
                                </a:lnTo>
                                <a:lnTo>
                                  <a:pt x="10117" y="834082"/>
                                </a:lnTo>
                                <a:lnTo>
                                  <a:pt x="17863" y="794022"/>
                                </a:lnTo>
                                <a:lnTo>
                                  <a:pt x="27718" y="754521"/>
                                </a:lnTo>
                                <a:lnTo>
                                  <a:pt x="39637" y="715616"/>
                                </a:lnTo>
                                <a:lnTo>
                                  <a:pt x="53573" y="677342"/>
                                </a:lnTo>
                                <a:lnTo>
                                  <a:pt x="69479" y="639735"/>
                                </a:lnTo>
                                <a:lnTo>
                                  <a:pt x="87310" y="602832"/>
                                </a:lnTo>
                                <a:lnTo>
                                  <a:pt x="107019" y="566667"/>
                                </a:lnTo>
                                <a:lnTo>
                                  <a:pt x="128559" y="531278"/>
                                </a:lnTo>
                                <a:lnTo>
                                  <a:pt x="151886" y="496700"/>
                                </a:lnTo>
                                <a:lnTo>
                                  <a:pt x="176951" y="462968"/>
                                </a:lnTo>
                                <a:lnTo>
                                  <a:pt x="203710" y="430120"/>
                                </a:lnTo>
                                <a:lnTo>
                                  <a:pt x="232115" y="398190"/>
                                </a:lnTo>
                                <a:lnTo>
                                  <a:pt x="262121" y="367215"/>
                                </a:lnTo>
                                <a:lnTo>
                                  <a:pt x="293681" y="337231"/>
                                </a:lnTo>
                                <a:lnTo>
                                  <a:pt x="326749" y="308273"/>
                                </a:lnTo>
                                <a:lnTo>
                                  <a:pt x="361278" y="280377"/>
                                </a:lnTo>
                                <a:lnTo>
                                  <a:pt x="397223" y="253580"/>
                                </a:lnTo>
                                <a:lnTo>
                                  <a:pt x="434536" y="227917"/>
                                </a:lnTo>
                                <a:lnTo>
                                  <a:pt x="473173" y="203425"/>
                                </a:lnTo>
                                <a:lnTo>
                                  <a:pt x="513086" y="180138"/>
                                </a:lnTo>
                                <a:lnTo>
                                  <a:pt x="554229" y="158094"/>
                                </a:lnTo>
                                <a:lnTo>
                                  <a:pt x="596556" y="137327"/>
                                </a:lnTo>
                                <a:lnTo>
                                  <a:pt x="640021" y="117875"/>
                                </a:lnTo>
                                <a:lnTo>
                                  <a:pt x="684577" y="99772"/>
                                </a:lnTo>
                                <a:lnTo>
                                  <a:pt x="730178" y="83054"/>
                                </a:lnTo>
                                <a:lnTo>
                                  <a:pt x="776778" y="67759"/>
                                </a:lnTo>
                                <a:lnTo>
                                  <a:pt x="824331" y="53921"/>
                                </a:lnTo>
                                <a:lnTo>
                                  <a:pt x="872789" y="41576"/>
                                </a:lnTo>
                                <a:lnTo>
                                  <a:pt x="922108" y="30761"/>
                                </a:lnTo>
                                <a:lnTo>
                                  <a:pt x="972240" y="21512"/>
                                </a:lnTo>
                                <a:lnTo>
                                  <a:pt x="1023140" y="13863"/>
                                </a:lnTo>
                                <a:lnTo>
                                  <a:pt x="1074761" y="7852"/>
                                </a:lnTo>
                                <a:lnTo>
                                  <a:pt x="1127056" y="3513"/>
                                </a:lnTo>
                                <a:lnTo>
                                  <a:pt x="1179981" y="884"/>
                                </a:lnTo>
                                <a:lnTo>
                                  <a:pt x="1233487" y="0"/>
                                </a:lnTo>
                                <a:lnTo>
                                  <a:pt x="1286993" y="884"/>
                                </a:lnTo>
                                <a:lnTo>
                                  <a:pt x="1339918" y="3513"/>
                                </a:lnTo>
                                <a:lnTo>
                                  <a:pt x="1392213" y="7852"/>
                                </a:lnTo>
                                <a:lnTo>
                                  <a:pt x="1443834" y="13863"/>
                                </a:lnTo>
                                <a:lnTo>
                                  <a:pt x="1494734" y="21512"/>
                                </a:lnTo>
                                <a:lnTo>
                                  <a:pt x="1544866" y="30761"/>
                                </a:lnTo>
                                <a:lnTo>
                                  <a:pt x="1594185" y="41576"/>
                                </a:lnTo>
                                <a:lnTo>
                                  <a:pt x="1642643" y="53921"/>
                                </a:lnTo>
                                <a:lnTo>
                                  <a:pt x="1690196" y="67759"/>
                                </a:lnTo>
                                <a:lnTo>
                                  <a:pt x="1736796" y="83054"/>
                                </a:lnTo>
                                <a:lnTo>
                                  <a:pt x="1782397" y="99772"/>
                                </a:lnTo>
                                <a:lnTo>
                                  <a:pt x="1826953" y="117875"/>
                                </a:lnTo>
                                <a:lnTo>
                                  <a:pt x="1870418" y="137327"/>
                                </a:lnTo>
                                <a:lnTo>
                                  <a:pt x="1912745" y="158094"/>
                                </a:lnTo>
                                <a:lnTo>
                                  <a:pt x="1953888" y="180138"/>
                                </a:lnTo>
                                <a:lnTo>
                                  <a:pt x="1993801" y="203425"/>
                                </a:lnTo>
                                <a:lnTo>
                                  <a:pt x="2032438" y="227917"/>
                                </a:lnTo>
                                <a:lnTo>
                                  <a:pt x="2069751" y="253580"/>
                                </a:lnTo>
                                <a:lnTo>
                                  <a:pt x="2105696" y="280377"/>
                                </a:lnTo>
                                <a:lnTo>
                                  <a:pt x="2140225" y="308273"/>
                                </a:lnTo>
                                <a:lnTo>
                                  <a:pt x="2173293" y="337231"/>
                                </a:lnTo>
                                <a:lnTo>
                                  <a:pt x="2204853" y="367215"/>
                                </a:lnTo>
                                <a:lnTo>
                                  <a:pt x="2234859" y="398190"/>
                                </a:lnTo>
                                <a:lnTo>
                                  <a:pt x="2263264" y="430120"/>
                                </a:lnTo>
                                <a:lnTo>
                                  <a:pt x="2290023" y="462968"/>
                                </a:lnTo>
                                <a:lnTo>
                                  <a:pt x="2315088" y="496700"/>
                                </a:lnTo>
                                <a:lnTo>
                                  <a:pt x="2338415" y="531278"/>
                                </a:lnTo>
                                <a:lnTo>
                                  <a:pt x="2359955" y="566667"/>
                                </a:lnTo>
                                <a:lnTo>
                                  <a:pt x="2379664" y="602832"/>
                                </a:lnTo>
                                <a:lnTo>
                                  <a:pt x="2397495" y="639735"/>
                                </a:lnTo>
                                <a:lnTo>
                                  <a:pt x="2413401" y="677342"/>
                                </a:lnTo>
                                <a:lnTo>
                                  <a:pt x="2427337" y="715616"/>
                                </a:lnTo>
                                <a:lnTo>
                                  <a:pt x="2439256" y="754521"/>
                                </a:lnTo>
                                <a:lnTo>
                                  <a:pt x="2449111" y="794022"/>
                                </a:lnTo>
                                <a:lnTo>
                                  <a:pt x="2456857" y="834082"/>
                                </a:lnTo>
                                <a:lnTo>
                                  <a:pt x="2462447" y="874667"/>
                                </a:lnTo>
                                <a:lnTo>
                                  <a:pt x="2465835" y="915738"/>
                                </a:lnTo>
                                <a:lnTo>
                                  <a:pt x="2466975" y="957262"/>
                                </a:lnTo>
                                <a:lnTo>
                                  <a:pt x="2465835" y="998787"/>
                                </a:lnTo>
                                <a:lnTo>
                                  <a:pt x="2462447" y="1039859"/>
                                </a:lnTo>
                                <a:lnTo>
                                  <a:pt x="2456857" y="1080444"/>
                                </a:lnTo>
                                <a:lnTo>
                                  <a:pt x="2449111" y="1120505"/>
                                </a:lnTo>
                                <a:lnTo>
                                  <a:pt x="2439256" y="1160007"/>
                                </a:lnTo>
                                <a:lnTo>
                                  <a:pt x="2427337" y="1198913"/>
                                </a:lnTo>
                                <a:lnTo>
                                  <a:pt x="2413401" y="1237187"/>
                                </a:lnTo>
                                <a:lnTo>
                                  <a:pt x="2397495" y="1274794"/>
                                </a:lnTo>
                                <a:lnTo>
                                  <a:pt x="2379664" y="1311698"/>
                                </a:lnTo>
                                <a:lnTo>
                                  <a:pt x="2359955" y="1347862"/>
                                </a:lnTo>
                                <a:lnTo>
                                  <a:pt x="2338415" y="1383252"/>
                                </a:lnTo>
                                <a:lnTo>
                                  <a:pt x="2315088" y="1417830"/>
                                </a:lnTo>
                                <a:lnTo>
                                  <a:pt x="2290023" y="1451561"/>
                                </a:lnTo>
                                <a:lnTo>
                                  <a:pt x="2263264" y="1484410"/>
                                </a:lnTo>
                                <a:lnTo>
                                  <a:pt x="2234859" y="1516339"/>
                                </a:lnTo>
                                <a:lnTo>
                                  <a:pt x="2204853" y="1547314"/>
                                </a:lnTo>
                                <a:lnTo>
                                  <a:pt x="2173293" y="1577298"/>
                                </a:lnTo>
                                <a:lnTo>
                                  <a:pt x="2140225" y="1606256"/>
                                </a:lnTo>
                                <a:lnTo>
                                  <a:pt x="2105696" y="1634151"/>
                                </a:lnTo>
                                <a:lnTo>
                                  <a:pt x="2069751" y="1660948"/>
                                </a:lnTo>
                                <a:lnTo>
                                  <a:pt x="2032438" y="1686611"/>
                                </a:lnTo>
                                <a:lnTo>
                                  <a:pt x="1993801" y="1711103"/>
                                </a:lnTo>
                                <a:lnTo>
                                  <a:pt x="1953888" y="1734389"/>
                                </a:lnTo>
                                <a:lnTo>
                                  <a:pt x="1912745" y="1756434"/>
                                </a:lnTo>
                                <a:lnTo>
                                  <a:pt x="1870418" y="1777200"/>
                                </a:lnTo>
                                <a:lnTo>
                                  <a:pt x="1826953" y="1796652"/>
                                </a:lnTo>
                                <a:lnTo>
                                  <a:pt x="1782397" y="1814755"/>
                                </a:lnTo>
                                <a:lnTo>
                                  <a:pt x="1736796" y="1831471"/>
                                </a:lnTo>
                                <a:lnTo>
                                  <a:pt x="1690196" y="1846767"/>
                                </a:lnTo>
                                <a:lnTo>
                                  <a:pt x="1642643" y="1860604"/>
                                </a:lnTo>
                                <a:lnTo>
                                  <a:pt x="1594185" y="1872949"/>
                                </a:lnTo>
                                <a:lnTo>
                                  <a:pt x="1544866" y="1883763"/>
                                </a:lnTo>
                                <a:lnTo>
                                  <a:pt x="1494734" y="1893013"/>
                                </a:lnTo>
                                <a:lnTo>
                                  <a:pt x="1443834" y="1900661"/>
                                </a:lnTo>
                                <a:lnTo>
                                  <a:pt x="1392213" y="1906673"/>
                                </a:lnTo>
                                <a:lnTo>
                                  <a:pt x="1339918" y="1911011"/>
                                </a:lnTo>
                                <a:lnTo>
                                  <a:pt x="1286993" y="1913640"/>
                                </a:lnTo>
                                <a:lnTo>
                                  <a:pt x="1233487" y="1914525"/>
                                </a:lnTo>
                                <a:lnTo>
                                  <a:pt x="1179981" y="1913640"/>
                                </a:lnTo>
                                <a:lnTo>
                                  <a:pt x="1127056" y="1911011"/>
                                </a:lnTo>
                                <a:lnTo>
                                  <a:pt x="1074761" y="1906673"/>
                                </a:lnTo>
                                <a:lnTo>
                                  <a:pt x="1023140" y="1900661"/>
                                </a:lnTo>
                                <a:lnTo>
                                  <a:pt x="972240" y="1893013"/>
                                </a:lnTo>
                                <a:lnTo>
                                  <a:pt x="922108" y="1883763"/>
                                </a:lnTo>
                                <a:lnTo>
                                  <a:pt x="872789" y="1872949"/>
                                </a:lnTo>
                                <a:lnTo>
                                  <a:pt x="824331" y="1860604"/>
                                </a:lnTo>
                                <a:lnTo>
                                  <a:pt x="776778" y="1846767"/>
                                </a:lnTo>
                                <a:lnTo>
                                  <a:pt x="730178" y="1831471"/>
                                </a:lnTo>
                                <a:lnTo>
                                  <a:pt x="684577" y="1814755"/>
                                </a:lnTo>
                                <a:lnTo>
                                  <a:pt x="640021" y="1796652"/>
                                </a:lnTo>
                                <a:lnTo>
                                  <a:pt x="596556" y="1777200"/>
                                </a:lnTo>
                                <a:lnTo>
                                  <a:pt x="554229" y="1756434"/>
                                </a:lnTo>
                                <a:lnTo>
                                  <a:pt x="513086" y="1734389"/>
                                </a:lnTo>
                                <a:lnTo>
                                  <a:pt x="473173" y="1711103"/>
                                </a:lnTo>
                                <a:lnTo>
                                  <a:pt x="434536" y="1686611"/>
                                </a:lnTo>
                                <a:lnTo>
                                  <a:pt x="397223" y="1660948"/>
                                </a:lnTo>
                                <a:lnTo>
                                  <a:pt x="361278" y="1634151"/>
                                </a:lnTo>
                                <a:lnTo>
                                  <a:pt x="326749" y="1606256"/>
                                </a:lnTo>
                                <a:lnTo>
                                  <a:pt x="293681" y="1577298"/>
                                </a:lnTo>
                                <a:lnTo>
                                  <a:pt x="262121" y="1547314"/>
                                </a:lnTo>
                                <a:lnTo>
                                  <a:pt x="232115" y="1516339"/>
                                </a:lnTo>
                                <a:lnTo>
                                  <a:pt x="203710" y="1484410"/>
                                </a:lnTo>
                                <a:lnTo>
                                  <a:pt x="176951" y="1451561"/>
                                </a:lnTo>
                                <a:lnTo>
                                  <a:pt x="151886" y="1417830"/>
                                </a:lnTo>
                                <a:lnTo>
                                  <a:pt x="128559" y="1383252"/>
                                </a:lnTo>
                                <a:lnTo>
                                  <a:pt x="107019" y="1347862"/>
                                </a:lnTo>
                                <a:lnTo>
                                  <a:pt x="87310" y="1311698"/>
                                </a:lnTo>
                                <a:lnTo>
                                  <a:pt x="69479" y="1274794"/>
                                </a:lnTo>
                                <a:lnTo>
                                  <a:pt x="53573" y="1237187"/>
                                </a:lnTo>
                                <a:lnTo>
                                  <a:pt x="39637" y="1198913"/>
                                </a:lnTo>
                                <a:lnTo>
                                  <a:pt x="27718" y="1160007"/>
                                </a:lnTo>
                                <a:lnTo>
                                  <a:pt x="17863" y="1120505"/>
                                </a:lnTo>
                                <a:lnTo>
                                  <a:pt x="10117" y="1080444"/>
                                </a:lnTo>
                                <a:lnTo>
                                  <a:pt x="4527" y="1039859"/>
                                </a:lnTo>
                                <a:lnTo>
                                  <a:pt x="1139" y="998787"/>
                                </a:lnTo>
                                <a:lnTo>
                                  <a:pt x="0" y="957262"/>
                                </a:lnTo>
                                <a:close/>
                              </a:path>
                            </a:pathLst>
                          </a:custGeom>
                          <a:ln w="6350">
                            <a:solidFill>
                              <a:srgbClr val="808000"/>
                            </a:solidFill>
                            <a:prstDash val="solid"/>
                          </a:ln>
                        </wps:spPr>
                        <wps:bodyPr wrap="square" lIns="0" tIns="0" rIns="0" bIns="0" rtlCol="0">
                          <a:prstTxWarp prst="textNoShape">
                            <a:avLst/>
                          </a:prstTxWarp>
                          <a:noAutofit/>
                        </wps:bodyPr>
                      </wps:wsp>
                      <wps:wsp>
                        <wps:cNvPr id="42" name="Graphic 42"/>
                        <wps:cNvSpPr/>
                        <wps:spPr>
                          <a:xfrm>
                            <a:off x="735619" y="176549"/>
                            <a:ext cx="1223010" cy="1527175"/>
                          </a:xfrm>
                          <a:custGeom>
                            <a:avLst/>
                            <a:gdLst/>
                            <a:ahLst/>
                            <a:cxnLst/>
                            <a:rect l="l" t="t" r="r" b="b"/>
                            <a:pathLst>
                              <a:path w="1223010" h="1527175">
                                <a:moveTo>
                                  <a:pt x="44488" y="0"/>
                                </a:moveTo>
                                <a:lnTo>
                                  <a:pt x="44704" y="10629"/>
                                </a:lnTo>
                                <a:lnTo>
                                  <a:pt x="29565" y="29883"/>
                                </a:lnTo>
                                <a:lnTo>
                                  <a:pt x="41656" y="38569"/>
                                </a:lnTo>
                                <a:lnTo>
                                  <a:pt x="51384" y="97955"/>
                                </a:lnTo>
                                <a:lnTo>
                                  <a:pt x="44462" y="115239"/>
                                </a:lnTo>
                                <a:lnTo>
                                  <a:pt x="34366" y="137325"/>
                                </a:lnTo>
                                <a:lnTo>
                                  <a:pt x="39751" y="157175"/>
                                </a:lnTo>
                                <a:lnTo>
                                  <a:pt x="31699" y="176783"/>
                                </a:lnTo>
                                <a:lnTo>
                                  <a:pt x="18884" y="197180"/>
                                </a:lnTo>
                                <a:lnTo>
                                  <a:pt x="1917" y="218249"/>
                                </a:lnTo>
                                <a:lnTo>
                                  <a:pt x="0" y="234416"/>
                                </a:lnTo>
                                <a:lnTo>
                                  <a:pt x="7366" y="251498"/>
                                </a:lnTo>
                                <a:lnTo>
                                  <a:pt x="7569" y="267627"/>
                                </a:lnTo>
                                <a:lnTo>
                                  <a:pt x="9753" y="280987"/>
                                </a:lnTo>
                                <a:lnTo>
                                  <a:pt x="22834" y="290118"/>
                                </a:lnTo>
                                <a:lnTo>
                                  <a:pt x="31216" y="300329"/>
                                </a:lnTo>
                                <a:lnTo>
                                  <a:pt x="41910" y="309867"/>
                                </a:lnTo>
                                <a:lnTo>
                                  <a:pt x="53733" y="326212"/>
                                </a:lnTo>
                                <a:lnTo>
                                  <a:pt x="64757" y="365569"/>
                                </a:lnTo>
                                <a:lnTo>
                                  <a:pt x="61150" y="384454"/>
                                </a:lnTo>
                                <a:lnTo>
                                  <a:pt x="53174" y="406488"/>
                                </a:lnTo>
                                <a:lnTo>
                                  <a:pt x="58813" y="425996"/>
                                </a:lnTo>
                                <a:lnTo>
                                  <a:pt x="64528" y="447916"/>
                                </a:lnTo>
                                <a:lnTo>
                                  <a:pt x="63385" y="468833"/>
                                </a:lnTo>
                                <a:lnTo>
                                  <a:pt x="56286" y="481279"/>
                                </a:lnTo>
                                <a:lnTo>
                                  <a:pt x="75323" y="498894"/>
                                </a:lnTo>
                                <a:lnTo>
                                  <a:pt x="84378" y="513257"/>
                                </a:lnTo>
                                <a:lnTo>
                                  <a:pt x="90030" y="529107"/>
                                </a:lnTo>
                                <a:lnTo>
                                  <a:pt x="90004" y="538251"/>
                                </a:lnTo>
                                <a:lnTo>
                                  <a:pt x="102095" y="546950"/>
                                </a:lnTo>
                                <a:lnTo>
                                  <a:pt x="117386" y="556628"/>
                                </a:lnTo>
                                <a:lnTo>
                                  <a:pt x="129971" y="568286"/>
                                </a:lnTo>
                                <a:lnTo>
                                  <a:pt x="130911" y="583374"/>
                                </a:lnTo>
                                <a:lnTo>
                                  <a:pt x="137312" y="594525"/>
                                </a:lnTo>
                                <a:lnTo>
                                  <a:pt x="147434" y="600494"/>
                                </a:lnTo>
                                <a:lnTo>
                                  <a:pt x="146659" y="614337"/>
                                </a:lnTo>
                                <a:lnTo>
                                  <a:pt x="141935" y="622731"/>
                                </a:lnTo>
                                <a:lnTo>
                                  <a:pt x="133273" y="625678"/>
                                </a:lnTo>
                                <a:lnTo>
                                  <a:pt x="130276" y="635317"/>
                                </a:lnTo>
                                <a:lnTo>
                                  <a:pt x="141160" y="636574"/>
                                </a:lnTo>
                                <a:lnTo>
                                  <a:pt x="150063" y="635114"/>
                                </a:lnTo>
                                <a:lnTo>
                                  <a:pt x="158699" y="641324"/>
                                </a:lnTo>
                                <a:lnTo>
                                  <a:pt x="168059" y="651992"/>
                                </a:lnTo>
                                <a:lnTo>
                                  <a:pt x="180898" y="655980"/>
                                </a:lnTo>
                                <a:lnTo>
                                  <a:pt x="196202" y="665670"/>
                                </a:lnTo>
                                <a:lnTo>
                                  <a:pt x="197205" y="662457"/>
                                </a:lnTo>
                                <a:lnTo>
                                  <a:pt x="198462" y="651573"/>
                                </a:lnTo>
                                <a:lnTo>
                                  <a:pt x="196519" y="639698"/>
                                </a:lnTo>
                                <a:lnTo>
                                  <a:pt x="193332" y="629551"/>
                                </a:lnTo>
                                <a:lnTo>
                                  <a:pt x="198056" y="621156"/>
                                </a:lnTo>
                                <a:lnTo>
                                  <a:pt x="209435" y="616242"/>
                                </a:lnTo>
                                <a:lnTo>
                                  <a:pt x="221043" y="621969"/>
                                </a:lnTo>
                                <a:lnTo>
                                  <a:pt x="224980" y="627418"/>
                                </a:lnTo>
                                <a:lnTo>
                                  <a:pt x="229171" y="634352"/>
                                </a:lnTo>
                                <a:lnTo>
                                  <a:pt x="223723" y="638301"/>
                                </a:lnTo>
                                <a:lnTo>
                                  <a:pt x="214325" y="636790"/>
                                </a:lnTo>
                                <a:lnTo>
                                  <a:pt x="209613" y="645185"/>
                                </a:lnTo>
                                <a:lnTo>
                                  <a:pt x="209346" y="652843"/>
                                </a:lnTo>
                                <a:lnTo>
                                  <a:pt x="219951" y="661784"/>
                                </a:lnTo>
                                <a:lnTo>
                                  <a:pt x="214477" y="674865"/>
                                </a:lnTo>
                                <a:lnTo>
                                  <a:pt x="222859" y="679589"/>
                                </a:lnTo>
                                <a:lnTo>
                                  <a:pt x="230505" y="689013"/>
                                </a:lnTo>
                                <a:lnTo>
                                  <a:pt x="230720" y="699642"/>
                                </a:lnTo>
                                <a:lnTo>
                                  <a:pt x="237363" y="712279"/>
                                </a:lnTo>
                                <a:lnTo>
                                  <a:pt x="246976" y="724420"/>
                                </a:lnTo>
                                <a:lnTo>
                                  <a:pt x="238074" y="725881"/>
                                </a:lnTo>
                                <a:lnTo>
                                  <a:pt x="229184" y="718184"/>
                                </a:lnTo>
                                <a:lnTo>
                                  <a:pt x="221792" y="710260"/>
                                </a:lnTo>
                                <a:lnTo>
                                  <a:pt x="209943" y="703046"/>
                                </a:lnTo>
                                <a:lnTo>
                                  <a:pt x="206781" y="683755"/>
                                </a:lnTo>
                                <a:lnTo>
                                  <a:pt x="212991" y="675106"/>
                                </a:lnTo>
                                <a:lnTo>
                                  <a:pt x="209054" y="669658"/>
                                </a:lnTo>
                                <a:lnTo>
                                  <a:pt x="198412" y="669874"/>
                                </a:lnTo>
                                <a:lnTo>
                                  <a:pt x="192455" y="679996"/>
                                </a:lnTo>
                                <a:lnTo>
                                  <a:pt x="195135" y="696328"/>
                                </a:lnTo>
                                <a:lnTo>
                                  <a:pt x="187096" y="706793"/>
                                </a:lnTo>
                                <a:lnTo>
                                  <a:pt x="197840" y="716622"/>
                                </a:lnTo>
                                <a:lnTo>
                                  <a:pt x="199847" y="743724"/>
                                </a:lnTo>
                                <a:lnTo>
                                  <a:pt x="200304" y="759510"/>
                                </a:lnTo>
                                <a:lnTo>
                                  <a:pt x="200507" y="775627"/>
                                </a:lnTo>
                                <a:lnTo>
                                  <a:pt x="212674" y="794067"/>
                                </a:lnTo>
                                <a:lnTo>
                                  <a:pt x="235038" y="804113"/>
                                </a:lnTo>
                                <a:lnTo>
                                  <a:pt x="250863" y="803960"/>
                                </a:lnTo>
                                <a:lnTo>
                                  <a:pt x="263944" y="813104"/>
                                </a:lnTo>
                                <a:lnTo>
                                  <a:pt x="270573" y="825728"/>
                                </a:lnTo>
                                <a:lnTo>
                                  <a:pt x="266674" y="844664"/>
                                </a:lnTo>
                                <a:lnTo>
                                  <a:pt x="254774" y="855764"/>
                                </a:lnTo>
                                <a:lnTo>
                                  <a:pt x="240068" y="862736"/>
                                </a:lnTo>
                                <a:lnTo>
                                  <a:pt x="247446" y="879830"/>
                                </a:lnTo>
                                <a:lnTo>
                                  <a:pt x="250177" y="911390"/>
                                </a:lnTo>
                                <a:lnTo>
                                  <a:pt x="276466" y="932383"/>
                                </a:lnTo>
                                <a:lnTo>
                                  <a:pt x="289026" y="953198"/>
                                </a:lnTo>
                                <a:lnTo>
                                  <a:pt x="293992" y="963053"/>
                                </a:lnTo>
                                <a:lnTo>
                                  <a:pt x="295998" y="967905"/>
                                </a:lnTo>
                                <a:lnTo>
                                  <a:pt x="300951" y="983246"/>
                                </a:lnTo>
                                <a:lnTo>
                                  <a:pt x="303809" y="987666"/>
                                </a:lnTo>
                                <a:lnTo>
                                  <a:pt x="311619" y="990650"/>
                                </a:lnTo>
                                <a:lnTo>
                                  <a:pt x="314121" y="994816"/>
                                </a:lnTo>
                                <a:lnTo>
                                  <a:pt x="316242" y="1000264"/>
                                </a:lnTo>
                                <a:lnTo>
                                  <a:pt x="314096" y="1003960"/>
                                </a:lnTo>
                                <a:lnTo>
                                  <a:pt x="316318" y="1008176"/>
                                </a:lnTo>
                                <a:lnTo>
                                  <a:pt x="327406" y="1020076"/>
                                </a:lnTo>
                                <a:lnTo>
                                  <a:pt x="339420" y="1022680"/>
                                </a:lnTo>
                                <a:lnTo>
                                  <a:pt x="344017" y="1037780"/>
                                </a:lnTo>
                                <a:lnTo>
                                  <a:pt x="352691" y="1047940"/>
                                </a:lnTo>
                                <a:lnTo>
                                  <a:pt x="369925" y="1056398"/>
                                </a:lnTo>
                                <a:lnTo>
                                  <a:pt x="367322" y="1068412"/>
                                </a:lnTo>
                                <a:lnTo>
                                  <a:pt x="365836" y="1072311"/>
                                </a:lnTo>
                                <a:lnTo>
                                  <a:pt x="359486" y="1076401"/>
                                </a:lnTo>
                                <a:lnTo>
                                  <a:pt x="360946" y="1085303"/>
                                </a:lnTo>
                                <a:lnTo>
                                  <a:pt x="366471" y="1092936"/>
                                </a:lnTo>
                                <a:lnTo>
                                  <a:pt x="376936" y="1097318"/>
                                </a:lnTo>
                                <a:lnTo>
                                  <a:pt x="387985" y="1090333"/>
                                </a:lnTo>
                                <a:lnTo>
                                  <a:pt x="396468" y="1097470"/>
                                </a:lnTo>
                                <a:lnTo>
                                  <a:pt x="398170" y="1109700"/>
                                </a:lnTo>
                                <a:lnTo>
                                  <a:pt x="397954" y="1115834"/>
                                </a:lnTo>
                                <a:lnTo>
                                  <a:pt x="391236" y="1130655"/>
                                </a:lnTo>
                                <a:lnTo>
                                  <a:pt x="395719" y="1171066"/>
                                </a:lnTo>
                                <a:lnTo>
                                  <a:pt x="384556" y="1186624"/>
                                </a:lnTo>
                                <a:lnTo>
                                  <a:pt x="385673" y="1193444"/>
                                </a:lnTo>
                                <a:lnTo>
                                  <a:pt x="400100" y="1197787"/>
                                </a:lnTo>
                                <a:lnTo>
                                  <a:pt x="412927" y="1207274"/>
                                </a:lnTo>
                                <a:lnTo>
                                  <a:pt x="431076" y="1206436"/>
                                </a:lnTo>
                                <a:lnTo>
                                  <a:pt x="451993" y="1207579"/>
                                </a:lnTo>
                                <a:lnTo>
                                  <a:pt x="476440" y="1217294"/>
                                </a:lnTo>
                                <a:lnTo>
                                  <a:pt x="495706" y="1223289"/>
                                </a:lnTo>
                                <a:lnTo>
                                  <a:pt x="502499" y="1222431"/>
                                </a:lnTo>
                                <a:lnTo>
                                  <a:pt x="517925" y="1218701"/>
                                </a:lnTo>
                                <a:lnTo>
                                  <a:pt x="524497" y="1218564"/>
                                </a:lnTo>
                                <a:lnTo>
                                  <a:pt x="532053" y="1220076"/>
                                </a:lnTo>
                                <a:lnTo>
                                  <a:pt x="535241" y="1228394"/>
                                </a:lnTo>
                                <a:lnTo>
                                  <a:pt x="540423" y="1232115"/>
                                </a:lnTo>
                                <a:lnTo>
                                  <a:pt x="555586" y="1240916"/>
                                </a:lnTo>
                                <a:lnTo>
                                  <a:pt x="564591" y="1253159"/>
                                </a:lnTo>
                                <a:lnTo>
                                  <a:pt x="577761" y="1264716"/>
                                </a:lnTo>
                                <a:lnTo>
                                  <a:pt x="615340" y="1283868"/>
                                </a:lnTo>
                                <a:lnTo>
                                  <a:pt x="638327" y="1284668"/>
                                </a:lnTo>
                                <a:lnTo>
                                  <a:pt x="656132" y="1281760"/>
                                </a:lnTo>
                                <a:lnTo>
                                  <a:pt x="668921" y="1290942"/>
                                </a:lnTo>
                                <a:lnTo>
                                  <a:pt x="675944" y="1305953"/>
                                </a:lnTo>
                                <a:lnTo>
                                  <a:pt x="672680" y="1326908"/>
                                </a:lnTo>
                                <a:lnTo>
                                  <a:pt x="687489" y="1333626"/>
                                </a:lnTo>
                                <a:lnTo>
                                  <a:pt x="706640" y="1325918"/>
                                </a:lnTo>
                                <a:lnTo>
                                  <a:pt x="717003" y="1333360"/>
                                </a:lnTo>
                                <a:lnTo>
                                  <a:pt x="735939" y="1352219"/>
                                </a:lnTo>
                                <a:lnTo>
                                  <a:pt x="752423" y="1366234"/>
                                </a:lnTo>
                                <a:lnTo>
                                  <a:pt x="763816" y="1375397"/>
                                </a:lnTo>
                                <a:lnTo>
                                  <a:pt x="767422" y="1376933"/>
                                </a:lnTo>
                                <a:lnTo>
                                  <a:pt x="778147" y="1388920"/>
                                </a:lnTo>
                                <a:lnTo>
                                  <a:pt x="804244" y="1431491"/>
                                </a:lnTo>
                                <a:lnTo>
                                  <a:pt x="812152" y="1452829"/>
                                </a:lnTo>
                                <a:lnTo>
                                  <a:pt x="809320" y="1478292"/>
                                </a:lnTo>
                                <a:lnTo>
                                  <a:pt x="809891" y="1485518"/>
                                </a:lnTo>
                                <a:lnTo>
                                  <a:pt x="811758" y="1491310"/>
                                </a:lnTo>
                                <a:lnTo>
                                  <a:pt x="817473" y="1500136"/>
                                </a:lnTo>
                                <a:lnTo>
                                  <a:pt x="824445" y="1499908"/>
                                </a:lnTo>
                                <a:lnTo>
                                  <a:pt x="827443" y="1505203"/>
                                </a:lnTo>
                                <a:lnTo>
                                  <a:pt x="833462" y="1527086"/>
                                </a:lnTo>
                                <a:lnTo>
                                  <a:pt x="1175067" y="1489722"/>
                                </a:lnTo>
                                <a:lnTo>
                                  <a:pt x="1186332" y="1472933"/>
                                </a:lnTo>
                                <a:lnTo>
                                  <a:pt x="1187577" y="1467548"/>
                                </a:lnTo>
                                <a:lnTo>
                                  <a:pt x="1186256" y="1463192"/>
                                </a:lnTo>
                                <a:lnTo>
                                  <a:pt x="1180350" y="1453184"/>
                                </a:lnTo>
                                <a:lnTo>
                                  <a:pt x="1174889" y="1445844"/>
                                </a:lnTo>
                                <a:lnTo>
                                  <a:pt x="1168857" y="1442567"/>
                                </a:lnTo>
                                <a:lnTo>
                                  <a:pt x="1147660" y="1437805"/>
                                </a:lnTo>
                                <a:lnTo>
                                  <a:pt x="1144193" y="1386852"/>
                                </a:lnTo>
                                <a:lnTo>
                                  <a:pt x="1162621" y="1374686"/>
                                </a:lnTo>
                                <a:lnTo>
                                  <a:pt x="1170686" y="1351419"/>
                                </a:lnTo>
                                <a:lnTo>
                                  <a:pt x="1176032" y="1333766"/>
                                </a:lnTo>
                                <a:lnTo>
                                  <a:pt x="1166876" y="1316977"/>
                                </a:lnTo>
                                <a:lnTo>
                                  <a:pt x="1169416" y="1293393"/>
                                </a:lnTo>
                                <a:lnTo>
                                  <a:pt x="1180261" y="1283385"/>
                                </a:lnTo>
                                <a:lnTo>
                                  <a:pt x="1190142" y="1269263"/>
                                </a:lnTo>
                                <a:lnTo>
                                  <a:pt x="1208379" y="1254086"/>
                                </a:lnTo>
                                <a:lnTo>
                                  <a:pt x="1213383" y="1251127"/>
                                </a:lnTo>
                                <a:lnTo>
                                  <a:pt x="1219847" y="1255255"/>
                                </a:lnTo>
                                <a:lnTo>
                                  <a:pt x="1220546" y="1252092"/>
                                </a:lnTo>
                                <a:lnTo>
                                  <a:pt x="1222679" y="1248384"/>
                                </a:lnTo>
                                <a:lnTo>
                                  <a:pt x="1215301" y="1238618"/>
                                </a:lnTo>
                                <a:lnTo>
                                  <a:pt x="1212684" y="1233868"/>
                                </a:lnTo>
                                <a:lnTo>
                                  <a:pt x="1207760" y="1230609"/>
                                </a:lnTo>
                                <a:lnTo>
                                  <a:pt x="1195222" y="1225112"/>
                                </a:lnTo>
                                <a:lnTo>
                                  <a:pt x="1190269" y="1221689"/>
                                </a:lnTo>
                                <a:lnTo>
                                  <a:pt x="1185151" y="1216431"/>
                                </a:lnTo>
                                <a:lnTo>
                                  <a:pt x="1184719" y="1208265"/>
                                </a:lnTo>
                                <a:lnTo>
                                  <a:pt x="1176286" y="1184655"/>
                                </a:lnTo>
                                <a:lnTo>
                                  <a:pt x="1165783" y="1170825"/>
                                </a:lnTo>
                                <a:lnTo>
                                  <a:pt x="1159027" y="1129550"/>
                                </a:lnTo>
                                <a:lnTo>
                                  <a:pt x="1112024" y="1104938"/>
                                </a:lnTo>
                                <a:lnTo>
                                  <a:pt x="1005535" y="990676"/>
                                </a:lnTo>
                                <a:lnTo>
                                  <a:pt x="901712" y="898245"/>
                                </a:lnTo>
                                <a:lnTo>
                                  <a:pt x="849312" y="840676"/>
                                </a:lnTo>
                                <a:lnTo>
                                  <a:pt x="500583" y="495985"/>
                                </a:lnTo>
                                <a:lnTo>
                                  <a:pt x="523354" y="28549"/>
                                </a:lnTo>
                                <a:lnTo>
                                  <a:pt x="44488"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55E5074E" id="Group 39" o:spid="_x0000_s1026" style="position:absolute;margin-left:209.3pt;margin-top:14.25pt;width:194.75pt;height:151.25pt;z-index:-251658230;mso-wrap-distance-left:0;mso-wrap-distance-right:0;mso-position-horizontal-relative:page" coordsize="24733,19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">
                <v:shape id="Image 40" o:spid="_x0000_s1027" type="#_x0000_t75" style="position:absolute;left:31;top:31;width:24670;height:1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">
                  <v:imagedata r:id="rId42" o:title=""/>
                </v:shape>
                <v:shape id="Graphic 41" o:spid="_x0000_s1028" style="position:absolute;left:31;top:31;width:24670;height:19146;visibility:visible;mso-wrap-style:square;v-text-anchor:top" coordsize="2466975,19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" path="m,957262l1139,915738,4527,874667r5590,-40585l17863,794022r9855,-39501l39637,715616,53573,677342,69479,639735,87310,602832r19709,-36165l128559,531278r23327,-34578l176951,462968r26759,-32848l232115,398190r30006,-30975l293681,337231r33068,-28958l361278,280377r35945,-26797l434536,227917r38637,-24492l513086,180138r41143,-22044l596556,137327r43465,-19452l684577,99772,730178,83054,776778,67759,824331,53921,872789,41576,922108,30761r50132,-9249l1023140,13863r51621,-6011l1127056,3513,1179981,884,1233487,r53506,884l1339918,3513r52295,4339l1443834,13863r50900,7649l1544866,30761r49319,10815l1642643,53921r47553,13838l1736796,83054r45601,16718l1826953,117875r43465,19452l1912745,158094r41143,22044l1993801,203425r38637,24492l2069751,253580r35945,26797l2140225,308273r33068,28958l2204853,367215r30006,30975l2263264,430120r26759,32848l2315088,496700r23327,34578l2359955,566667r19709,36165l2397495,639735r15906,37607l2427337,715616r11919,38905l2449111,794022r7746,40060l2462447,874667r3388,41071l2466975,957262r-1140,41525l2462447,1039859r-5590,40585l2449111,1120505r-9855,39502l2427337,1198913r-13936,38274l2397495,1274794r-17831,36904l2359955,1347862r-21540,35390l2315088,1417830r-25065,33731l2263264,1484410r-28405,31929l2204853,1547314r-31560,29984l2140225,1606256r-34529,27895l2069751,1660948r-37313,25663l1993801,1711103r-39913,23286l1912745,1756434r-42327,20766l1826953,1796652r-44556,18103l1736796,1831471r-46600,15296l1642643,1860604r-48458,12345l1544866,1883763r-50132,9250l1443834,1900661r-51621,6012l1339918,1911011r-52925,2629l1233487,1914525r-53506,-885l1127056,1911011r-52295,-4338l1023140,1900661r-50900,-7648l922108,1883763r-49319,-10814l824331,1860604r-47553,-13837l730178,1831471r-45601,-16716l640021,1796652r-43465,-19452l554229,1756434r-41143,-22045l473173,1711103r-38637,-24492l397223,1660948r-35945,-26797l326749,1606256r-33068,-28958l262121,1547314r-30006,-30975l203710,1484410r-26759,-32849l151886,1417830r-23327,-34578l107019,1347862,87310,1311698,69479,1274794,53573,1237187,39637,1198913,27718,1160007r-9855,-39502l10117,1080444,4527,1039859,1139,998787,,957262xe" filled="f" strokecolor="olive" strokeweight=".5pt">
                  <v:path arrowok="t"/>
                </v:shape>
                <v:shape id="Graphic 42" o:spid="_x0000_s1029" style="position:absolute;left:7356;top:1765;width:12230;height:15272;visibility:visible;mso-wrap-style:square;v-text-anchor:top" coordsize="1223010,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" path="m44488,r216,10629l29565,29883r12091,8686l51384,97955r-6922,17284l34366,137325r5385,19850l31699,176783,18884,197180,1917,218249,,234416r7366,17082l7569,267627r2184,13360l22834,290118r8382,10211l41910,309867r11823,16345l64757,365569r-3607,18885l53174,406488r5639,19508l64528,447916r-1143,20917l56286,481279r19037,17615l84378,513257r5652,15850l90004,538251r12091,8699l117386,556628r12585,11658l130911,583374r6401,11151l147434,600494r-775,13843l141935,622731r-8662,2947l130276,635317r10884,1257l150063,635114r8636,6210l168059,651992r12839,3988l196202,665670r1003,-3213l198462,651573r-1943,-11875l193332,629551r4724,-8395l209435,616242r11608,5727l224980,627418r4191,6934l223723,638301r-9398,-1511l209613,645185r-267,7658l219951,661784r-5474,13081l222859,679589r7646,9424l230720,699642r6643,12637l246976,724420r-8902,1461l229184,718184r-7392,-7924l209943,703046r-3162,-19291l212991,675106r-3937,-5448l198412,669874r-5957,10122l195135,696328r-8039,10465l197840,716622r2007,27102l200304,759510r203,16117l212674,794067r22364,10046l250863,803960r13081,9144l270573,825728r-3899,18936l254774,855764r-14706,6972l247446,879830r2731,31560l276466,932383r12560,20815l293992,963053r2006,4852l300951,983246r2858,4420l311619,990650r2502,4166l316242,1000264r-2146,3696l316318,1008176r11088,11900l339420,1022680r4597,15100l352691,1047940r17234,8458l367322,1068412r-1486,3899l359486,1076401r1460,8902l366471,1092936r10465,4382l387985,1090333r8483,7137l398170,1109700r-216,6134l391236,1130655r4483,40411l384556,1186624r1117,6820l400100,1197787r12827,9487l431076,1206436r20917,1143l476440,1217294r19266,5995l502499,1222431r15426,-3730l524497,1218564r7556,1512l535241,1228394r5182,3721l555586,1240916r9005,12243l577761,1264716r37579,19152l638327,1284668r17805,-2908l668921,1290942r7023,15011l672680,1326908r14809,6718l706640,1325918r10363,7442l735939,1352219r16484,14015l763816,1375397r3606,1536l778147,1388920r26097,42571l812152,1452829r-2832,25463l809891,1485518r1867,5792l817473,1500136r6972,-228l827443,1505203r6019,21883l1175067,1489722r11265,-16789l1187577,1467548r-1321,-4356l1180350,1453184r-5461,-7340l1168857,1442567r-21197,-4762l1144193,1386852r18428,-12166l1170686,1351419r5346,-17653l1166876,1316977r2540,-23584l1180261,1283385r9881,-14122l1208379,1254086r5004,-2959l1219847,1255255r699,-3163l1222679,1248384r-7378,-9766l1212684,1233868r-4924,-3259l1195222,1225112r-4953,-3423l1185151,1216431r-432,-8166l1176286,1184655r-10503,-13830l1159027,1129550r-47003,-24612l1005535,990676,901712,898245,849312,840676,500583,495985,523354,28549,44488,xe" fillcolor="aqua" stroked="f">
                  <v:path arrowok="t"/>
                </v:shape>
                <w10:wrap type="topAndBottom" anchorx="page"/>
              </v:group>
            </w:pict>
          </mc:Fallback>
        </mc:AlternateContent>
      </w:r>
    </w:p>
    <w:p w14:paraId="460DDC02" w14:textId="77777777" w:rsidR="009D0692" w:rsidRDefault="009D0692">
      <w:pPr>
        <w:pStyle w:val="BodyText"/>
        <w:spacing w:before="3"/>
      </w:pPr>
    </w:p>
    <w:p w14:paraId="1CBE04DB" w14:textId="77777777" w:rsidR="009D0692" w:rsidRDefault="00D22DBB">
      <w:pPr>
        <w:pStyle w:val="ListParagraph"/>
        <w:numPr>
          <w:ilvl w:val="3"/>
          <w:numId w:val="43"/>
        </w:numPr>
        <w:tabs>
          <w:tab w:val="left" w:pos="2199"/>
        </w:tabs>
        <w:ind w:left="2199" w:hanging="399"/>
        <w:rPr>
          <w:sz w:val="24"/>
        </w:rPr>
      </w:pPr>
      <w:r>
        <w:rPr>
          <w:sz w:val="24"/>
        </w:rPr>
        <w:t>Label</w:t>
      </w:r>
      <w:r>
        <w:rPr>
          <w:spacing w:val="-3"/>
          <w:sz w:val="24"/>
        </w:rPr>
        <w:t xml:space="preserve"> </w:t>
      </w:r>
      <w:r>
        <w:rPr>
          <w:sz w:val="24"/>
        </w:rPr>
        <w:t>Location</w:t>
      </w:r>
      <w:r>
        <w:rPr>
          <w:spacing w:val="-2"/>
          <w:sz w:val="24"/>
        </w:rPr>
        <w:t xml:space="preserve"> </w:t>
      </w:r>
      <w:r>
        <w:rPr>
          <w:sz w:val="24"/>
        </w:rPr>
        <w:t>and</w:t>
      </w:r>
      <w:r>
        <w:rPr>
          <w:spacing w:val="-4"/>
          <w:sz w:val="24"/>
        </w:rPr>
        <w:t xml:space="preserve"> </w:t>
      </w:r>
      <w:r>
        <w:rPr>
          <w:sz w:val="24"/>
        </w:rPr>
        <w:t>Attachment</w:t>
      </w:r>
      <w:r>
        <w:rPr>
          <w:spacing w:val="-4"/>
          <w:sz w:val="24"/>
        </w:rPr>
        <w:t xml:space="preserve"> </w:t>
      </w:r>
      <w:r>
        <w:rPr>
          <w:spacing w:val="-2"/>
          <w:sz w:val="24"/>
        </w:rPr>
        <w:t>Requirements</w:t>
      </w:r>
    </w:p>
    <w:p w14:paraId="40CD0E04" w14:textId="77777777" w:rsidR="009D0692" w:rsidRDefault="00D22DBB">
      <w:pPr>
        <w:pStyle w:val="ListParagraph"/>
        <w:numPr>
          <w:ilvl w:val="4"/>
          <w:numId w:val="43"/>
        </w:numPr>
        <w:tabs>
          <w:tab w:val="left" w:pos="3116"/>
        </w:tabs>
        <w:ind w:left="1799" w:right="1535" w:firstLine="720"/>
        <w:rPr>
          <w:sz w:val="24"/>
        </w:rPr>
      </w:pPr>
      <w:r>
        <w:rPr>
          <w:sz w:val="24"/>
        </w:rPr>
        <w:t>The appropriate label shall be permanently affixed to the exterior on the driver’s side of the hood, in an area within one foot by one foot</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top</w:t>
      </w:r>
      <w:r>
        <w:rPr>
          <w:spacing w:val="-1"/>
          <w:sz w:val="24"/>
        </w:rPr>
        <w:t xml:space="preserve"> </w:t>
      </w:r>
      <w:r>
        <w:rPr>
          <w:sz w:val="24"/>
        </w:rPr>
        <w:t>and</w:t>
      </w:r>
      <w:r>
        <w:rPr>
          <w:spacing w:val="-3"/>
          <w:sz w:val="24"/>
        </w:rPr>
        <w:t xml:space="preserve"> </w:t>
      </w:r>
      <w:r>
        <w:rPr>
          <w:sz w:val="24"/>
        </w:rPr>
        <w:t>front</w:t>
      </w:r>
      <w:r>
        <w:rPr>
          <w:spacing w:val="-4"/>
          <w:sz w:val="24"/>
        </w:rPr>
        <w:t xml:space="preserve"> </w:t>
      </w:r>
      <w:r>
        <w:rPr>
          <w:sz w:val="24"/>
        </w:rPr>
        <w:t>edges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hood.</w:t>
      </w:r>
      <w:r>
        <w:rPr>
          <w:spacing w:val="-4"/>
          <w:sz w:val="24"/>
        </w:rPr>
        <w:t xml:space="preserve"> </w:t>
      </w:r>
      <w:r>
        <w:rPr>
          <w:sz w:val="24"/>
        </w:rPr>
        <w:t>If</w:t>
      </w:r>
      <w:r>
        <w:rPr>
          <w:spacing w:val="-1"/>
          <w:sz w:val="24"/>
        </w:rPr>
        <w:t xml:space="preserve"> </w:t>
      </w:r>
      <w:r>
        <w:rPr>
          <w:sz w:val="24"/>
        </w:rPr>
        <w:t>such</w:t>
      </w:r>
      <w:r>
        <w:rPr>
          <w:spacing w:val="-3"/>
          <w:sz w:val="24"/>
        </w:rPr>
        <w:t xml:space="preserve"> </w:t>
      </w:r>
      <w:r>
        <w:rPr>
          <w:sz w:val="24"/>
        </w:rPr>
        <w:t>an</w:t>
      </w:r>
      <w:r>
        <w:rPr>
          <w:spacing w:val="-3"/>
          <w:sz w:val="24"/>
        </w:rPr>
        <w:t xml:space="preserve"> </w:t>
      </w:r>
      <w:r>
        <w:rPr>
          <w:sz w:val="24"/>
        </w:rPr>
        <w:t>attachment</w:t>
      </w:r>
      <w:r>
        <w:rPr>
          <w:spacing w:val="-1"/>
          <w:sz w:val="24"/>
        </w:rPr>
        <w:t xml:space="preserve"> </w:t>
      </w:r>
      <w:r>
        <w:rPr>
          <w:sz w:val="24"/>
        </w:rPr>
        <w:t>is</w:t>
      </w:r>
      <w:r>
        <w:rPr>
          <w:spacing w:val="-2"/>
          <w:sz w:val="24"/>
        </w:rPr>
        <w:t xml:space="preserve"> </w:t>
      </w:r>
      <w:r>
        <w:rPr>
          <w:sz w:val="24"/>
        </w:rPr>
        <w:t>not feasible, the label may be attached at a different location subject to advance approval by the Executive Officer.</w:t>
      </w:r>
    </w:p>
    <w:p w14:paraId="159F7BBC" w14:textId="6198EEBE" w:rsidR="009D0692" w:rsidRDefault="00D22DBB">
      <w:pPr>
        <w:pStyle w:val="ListParagraph"/>
        <w:numPr>
          <w:ilvl w:val="4"/>
          <w:numId w:val="43"/>
        </w:numPr>
        <w:tabs>
          <w:tab w:val="left" w:pos="3119"/>
        </w:tabs>
        <w:ind w:right="1470" w:firstLine="720"/>
        <w:rPr>
          <w:sz w:val="24"/>
        </w:rPr>
      </w:pPr>
      <w:r>
        <w:rPr>
          <w:sz w:val="24"/>
        </w:rPr>
        <w:t>Each</w:t>
      </w:r>
      <w:r>
        <w:rPr>
          <w:spacing w:val="-2"/>
          <w:sz w:val="24"/>
        </w:rPr>
        <w:t xml:space="preserve"> </w:t>
      </w:r>
      <w:r>
        <w:rPr>
          <w:sz w:val="24"/>
        </w:rPr>
        <w:t>label</w:t>
      </w:r>
      <w:r>
        <w:rPr>
          <w:spacing w:val="-6"/>
          <w:sz w:val="24"/>
        </w:rPr>
        <w:t xml:space="preserve"> </w:t>
      </w:r>
      <w:r>
        <w:rPr>
          <w:sz w:val="24"/>
        </w:rPr>
        <w:t>must</w:t>
      </w:r>
      <w:r>
        <w:rPr>
          <w:spacing w:val="-5"/>
          <w:sz w:val="24"/>
        </w:rPr>
        <w:t xml:space="preserve"> </w:t>
      </w:r>
      <w:r>
        <w:rPr>
          <w:sz w:val="24"/>
        </w:rPr>
        <w:t>be</w:t>
      </w:r>
      <w:r>
        <w:rPr>
          <w:spacing w:val="-2"/>
          <w:sz w:val="24"/>
        </w:rPr>
        <w:t xml:space="preserve"> </w:t>
      </w:r>
      <w:r>
        <w:rPr>
          <w:sz w:val="24"/>
        </w:rPr>
        <w:t>affixed</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4"/>
          <w:sz w:val="24"/>
        </w:rPr>
        <w:t xml:space="preserve"> </w:t>
      </w:r>
      <w:r>
        <w:rPr>
          <w:sz w:val="24"/>
        </w:rPr>
        <w:t>manner</w:t>
      </w:r>
      <w:r>
        <w:rPr>
          <w:spacing w:val="-4"/>
          <w:sz w:val="24"/>
        </w:rPr>
        <w:t xml:space="preserve"> </w:t>
      </w:r>
      <w:r>
        <w:rPr>
          <w:sz w:val="24"/>
        </w:rPr>
        <w:t>that</w:t>
      </w:r>
      <w:r>
        <w:rPr>
          <w:spacing w:val="-2"/>
          <w:sz w:val="24"/>
        </w:rPr>
        <w:t xml:space="preserve"> </w:t>
      </w:r>
      <w:r>
        <w:rPr>
          <w:sz w:val="24"/>
        </w:rPr>
        <w:t>it</w:t>
      </w:r>
      <w:r>
        <w:rPr>
          <w:spacing w:val="-2"/>
          <w:sz w:val="24"/>
        </w:rPr>
        <w:t xml:space="preserve"> </w:t>
      </w:r>
      <w:r>
        <w:rPr>
          <w:sz w:val="24"/>
        </w:rPr>
        <w:t>cannot</w:t>
      </w:r>
      <w:r>
        <w:rPr>
          <w:spacing w:val="-5"/>
          <w:sz w:val="24"/>
        </w:rPr>
        <w:t xml:space="preserve"> </w:t>
      </w:r>
      <w:r>
        <w:rPr>
          <w:sz w:val="24"/>
        </w:rPr>
        <w:t>be removed without destroying or defacing the label.</w:t>
      </w:r>
      <w:r>
        <w:rPr>
          <w:spacing w:val="40"/>
          <w:sz w:val="24"/>
        </w:rPr>
        <w:t xml:space="preserve"> </w:t>
      </w:r>
      <w:r>
        <w:rPr>
          <w:sz w:val="24"/>
        </w:rPr>
        <w:t xml:space="preserve">The label must not be affixed to any vehicle component that can easily be detached from the </w:t>
      </w:r>
      <w:r>
        <w:rPr>
          <w:spacing w:val="-2"/>
          <w:sz w:val="24"/>
        </w:rPr>
        <w:t>vehicle.</w:t>
      </w:r>
    </w:p>
    <w:p w14:paraId="225A8B54" w14:textId="77777777" w:rsidR="009D0692" w:rsidRDefault="00D22DBB">
      <w:pPr>
        <w:pStyle w:val="ListParagraph"/>
        <w:numPr>
          <w:ilvl w:val="4"/>
          <w:numId w:val="43"/>
        </w:numPr>
        <w:tabs>
          <w:tab w:val="left" w:pos="3116"/>
        </w:tabs>
        <w:ind w:left="1799" w:right="1618" w:firstLine="720"/>
        <w:rPr>
          <w:sz w:val="24"/>
        </w:rPr>
      </w:pPr>
      <w:r>
        <w:rPr>
          <w:sz w:val="24"/>
        </w:rPr>
        <w:t>The label and any adhesives used must be designed to withstand, for a period of 10 years, typical environmental conditions. Typical</w:t>
      </w:r>
      <w:r>
        <w:rPr>
          <w:spacing w:val="-4"/>
          <w:sz w:val="24"/>
        </w:rPr>
        <w:t xml:space="preserve"> </w:t>
      </w:r>
      <w:r>
        <w:rPr>
          <w:sz w:val="24"/>
        </w:rPr>
        <w:t>environmental</w:t>
      </w:r>
      <w:r>
        <w:rPr>
          <w:spacing w:val="-7"/>
          <w:sz w:val="24"/>
        </w:rPr>
        <w:t xml:space="preserve"> </w:t>
      </w:r>
      <w:r>
        <w:rPr>
          <w:sz w:val="24"/>
        </w:rPr>
        <w:t>conditions</w:t>
      </w:r>
      <w:r>
        <w:rPr>
          <w:spacing w:val="-4"/>
          <w:sz w:val="24"/>
        </w:rPr>
        <w:t xml:space="preserve"> </w:t>
      </w:r>
      <w:r>
        <w:rPr>
          <w:sz w:val="24"/>
        </w:rPr>
        <w:t>include,</w:t>
      </w:r>
      <w:r>
        <w:rPr>
          <w:spacing w:val="-6"/>
          <w:sz w:val="24"/>
        </w:rPr>
        <w:t xml:space="preserve"> </w:t>
      </w:r>
      <w:r>
        <w:rPr>
          <w:sz w:val="24"/>
        </w:rPr>
        <w:t>but</w:t>
      </w:r>
      <w:r>
        <w:rPr>
          <w:spacing w:val="-8"/>
          <w:sz w:val="24"/>
        </w:rPr>
        <w:t xml:space="preserve"> </w:t>
      </w:r>
      <w:r>
        <w:rPr>
          <w:sz w:val="24"/>
        </w:rPr>
        <w:t>are</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exposure to extreme heat or cold, moisture, engine fuels, lubricants and coolants.</w:t>
      </w:r>
    </w:p>
    <w:p w14:paraId="069FD98E" w14:textId="77777777" w:rsidR="009D0692" w:rsidRDefault="009D0692">
      <w:pPr>
        <w:pStyle w:val="BodyText"/>
      </w:pPr>
    </w:p>
    <w:p w14:paraId="3D69CD5D" w14:textId="77777777" w:rsidR="009D0692" w:rsidRDefault="00D22DBB">
      <w:pPr>
        <w:pStyle w:val="ListParagraph"/>
        <w:numPr>
          <w:ilvl w:val="3"/>
          <w:numId w:val="43"/>
        </w:numPr>
        <w:tabs>
          <w:tab w:val="left" w:pos="2198"/>
        </w:tabs>
        <w:ind w:left="2198" w:hanging="399"/>
        <w:rPr>
          <w:sz w:val="24"/>
        </w:rPr>
      </w:pPr>
      <w:r>
        <w:rPr>
          <w:sz w:val="24"/>
        </w:rPr>
        <w:t>The</w:t>
      </w:r>
      <w:r>
        <w:rPr>
          <w:spacing w:val="-4"/>
          <w:sz w:val="24"/>
        </w:rPr>
        <w:t xml:space="preserve"> </w:t>
      </w:r>
      <w:r>
        <w:rPr>
          <w:sz w:val="24"/>
        </w:rPr>
        <w:t>party</w:t>
      </w:r>
      <w:r>
        <w:rPr>
          <w:spacing w:val="-5"/>
          <w:sz w:val="24"/>
        </w:rPr>
        <w:t xml:space="preserve"> </w:t>
      </w:r>
      <w:r>
        <w:rPr>
          <w:sz w:val="24"/>
        </w:rPr>
        <w:t>that</w:t>
      </w:r>
      <w:r>
        <w:rPr>
          <w:spacing w:val="-1"/>
          <w:sz w:val="24"/>
        </w:rPr>
        <w:t xml:space="preserve"> </w:t>
      </w:r>
      <w:r>
        <w:rPr>
          <w:sz w:val="24"/>
        </w:rPr>
        <w:t>certifies/verifies</w:t>
      </w:r>
      <w:r>
        <w:rPr>
          <w:spacing w:val="-3"/>
          <w:sz w:val="24"/>
        </w:rPr>
        <w:t xml:space="preserve"> </w:t>
      </w:r>
      <w:r>
        <w:rPr>
          <w:sz w:val="24"/>
        </w:rPr>
        <w:t>the</w:t>
      </w:r>
      <w:r>
        <w:rPr>
          <w:spacing w:val="-4"/>
          <w:sz w:val="24"/>
        </w:rPr>
        <w:t xml:space="preserve"> </w:t>
      </w:r>
      <w:r>
        <w:rPr>
          <w:sz w:val="24"/>
        </w:rPr>
        <w:t>engine</w:t>
      </w:r>
      <w:r>
        <w:rPr>
          <w:spacing w:val="-3"/>
          <w:sz w:val="24"/>
        </w:rPr>
        <w:t xml:space="preserve"> </w:t>
      </w:r>
      <w:r>
        <w:rPr>
          <w:sz w:val="24"/>
        </w:rPr>
        <w:t>pursuant</w:t>
      </w:r>
      <w:r>
        <w:rPr>
          <w:spacing w:val="-2"/>
          <w:sz w:val="24"/>
        </w:rPr>
        <w:t xml:space="preserve"> </w:t>
      </w:r>
      <w:r>
        <w:rPr>
          <w:sz w:val="24"/>
        </w:rPr>
        <w:t>to</w:t>
      </w:r>
      <w:r>
        <w:rPr>
          <w:spacing w:val="-1"/>
          <w:sz w:val="24"/>
        </w:rPr>
        <w:t xml:space="preserve"> </w:t>
      </w:r>
      <w:r>
        <w:rPr>
          <w:spacing w:val="-2"/>
          <w:sz w:val="24"/>
        </w:rPr>
        <w:t>paragraph</w:t>
      </w:r>
    </w:p>
    <w:p w14:paraId="1EF84C24" w14:textId="77777777" w:rsidR="009D0692" w:rsidRDefault="00D22DBB">
      <w:pPr>
        <w:pStyle w:val="BodyText"/>
        <w:ind w:left="1439" w:right="1450"/>
      </w:pPr>
      <w:r>
        <w:t>11.B.6.3</w:t>
      </w:r>
      <w:r>
        <w:rPr>
          <w:spacing w:val="-4"/>
        </w:rPr>
        <w:t xml:space="preserve"> </w:t>
      </w:r>
      <w:r>
        <w:t>or</w:t>
      </w:r>
      <w:r>
        <w:rPr>
          <w:spacing w:val="-4"/>
        </w:rPr>
        <w:t xml:space="preserve"> </w:t>
      </w:r>
      <w:r>
        <w:t>the</w:t>
      </w:r>
      <w:r>
        <w:rPr>
          <w:spacing w:val="-2"/>
        </w:rPr>
        <w:t xml:space="preserve"> </w:t>
      </w:r>
      <w:r>
        <w:t>APS</w:t>
      </w:r>
      <w:r>
        <w:rPr>
          <w:spacing w:val="-5"/>
        </w:rPr>
        <w:t xml:space="preserve"> </w:t>
      </w:r>
      <w:r>
        <w:t>pursuant</w:t>
      </w:r>
      <w:r>
        <w:rPr>
          <w:spacing w:val="-2"/>
        </w:rPr>
        <w:t xml:space="preserve"> </w:t>
      </w:r>
      <w:r>
        <w:t>to</w:t>
      </w:r>
      <w:r>
        <w:rPr>
          <w:spacing w:val="-2"/>
        </w:rPr>
        <w:t xml:space="preserve"> </w:t>
      </w:r>
      <w:r>
        <w:t>title</w:t>
      </w:r>
      <w:r>
        <w:rPr>
          <w:spacing w:val="-4"/>
        </w:rPr>
        <w:t xml:space="preserve"> </w:t>
      </w:r>
      <w:r>
        <w:t>13,</w:t>
      </w:r>
      <w:r>
        <w:rPr>
          <w:spacing w:val="-2"/>
        </w:rPr>
        <w:t xml:space="preserve"> </w:t>
      </w:r>
      <w:r>
        <w:t>CCR,</w:t>
      </w:r>
      <w:r>
        <w:rPr>
          <w:spacing w:val="-2"/>
        </w:rPr>
        <w:t xml:space="preserve"> </w:t>
      </w:r>
      <w:r>
        <w:t>section</w:t>
      </w:r>
      <w:r>
        <w:rPr>
          <w:spacing w:val="-4"/>
        </w:rPr>
        <w:t xml:space="preserve"> </w:t>
      </w:r>
      <w:r>
        <w:t>2485(c)(3)(A)</w:t>
      </w:r>
      <w:r>
        <w:rPr>
          <w:spacing w:val="-4"/>
        </w:rPr>
        <w:t xml:space="preserve"> </w:t>
      </w:r>
      <w:r>
        <w:t>shall</w:t>
      </w:r>
      <w:r>
        <w:rPr>
          <w:spacing w:val="-3"/>
        </w:rPr>
        <w:t xml:space="preserve"> </w:t>
      </w:r>
      <w:r>
        <w:t>be the ultimate party responsible for ensuring that the labels are correctly produced.</w:t>
      </w:r>
      <w:r>
        <w:rPr>
          <w:spacing w:val="40"/>
        </w:rPr>
        <w:t xml:space="preserve"> </w:t>
      </w:r>
      <w:r>
        <w:t>Samples of labels produced pursuant to this subsection must be</w:t>
      </w:r>
    </w:p>
    <w:p w14:paraId="368DD560" w14:textId="77777777" w:rsidR="009D0692" w:rsidRDefault="009D0692">
      <w:pPr>
        <w:pStyle w:val="BodyText"/>
        <w:sectPr w:rsidR="009D0692">
          <w:pgSz w:w="12240" w:h="15840"/>
          <w:pgMar w:top="1360" w:right="0" w:bottom="1620" w:left="1080" w:header="0" w:footer="1424" w:gutter="0"/>
          <w:cols w:space="720"/>
        </w:sectPr>
      </w:pPr>
    </w:p>
    <w:p w14:paraId="7A3F849C" w14:textId="77777777" w:rsidR="009D0692" w:rsidRDefault="00D22DBB">
      <w:pPr>
        <w:pStyle w:val="BodyText"/>
        <w:spacing w:before="75"/>
        <w:ind w:left="1440" w:right="1685"/>
      </w:pPr>
      <w:r>
        <w:lastRenderedPageBreak/>
        <w:t>submitted</w:t>
      </w:r>
      <w:r>
        <w:rPr>
          <w:spacing w:val="-5"/>
        </w:rPr>
        <w:t xml:space="preserve"> </w:t>
      </w:r>
      <w:r>
        <w:t>to</w:t>
      </w:r>
      <w:r>
        <w:rPr>
          <w:spacing w:val="-5"/>
        </w:rPr>
        <w:t xml:space="preserve"> </w:t>
      </w:r>
      <w:r>
        <w:t>the</w:t>
      </w:r>
      <w:r>
        <w:rPr>
          <w:spacing w:val="-5"/>
        </w:rPr>
        <w:t xml:space="preserve"> </w:t>
      </w:r>
      <w:r>
        <w:t>Executive</w:t>
      </w:r>
      <w:r>
        <w:rPr>
          <w:spacing w:val="-3"/>
        </w:rPr>
        <w:t xml:space="preserve"> </w:t>
      </w:r>
      <w:r>
        <w:t>Officer</w:t>
      </w:r>
      <w:r>
        <w:rPr>
          <w:spacing w:val="-5"/>
        </w:rPr>
        <w:t xml:space="preserve"> </w:t>
      </w:r>
      <w:r>
        <w:t>with</w:t>
      </w:r>
      <w:r>
        <w:rPr>
          <w:spacing w:val="-3"/>
        </w:rPr>
        <w:t xml:space="preserve"> </w:t>
      </w:r>
      <w:r>
        <w:t>the</w:t>
      </w:r>
      <w:r>
        <w:rPr>
          <w:spacing w:val="-3"/>
        </w:rPr>
        <w:t xml:space="preserve"> </w:t>
      </w:r>
      <w:r>
        <w:t>applicable</w:t>
      </w:r>
      <w:r>
        <w:rPr>
          <w:spacing w:val="-3"/>
        </w:rPr>
        <w:t xml:space="preserve"> </w:t>
      </w:r>
      <w:r>
        <w:t>certification</w:t>
      </w:r>
      <w:r>
        <w:rPr>
          <w:spacing w:val="-5"/>
        </w:rPr>
        <w:t xml:space="preserve"> </w:t>
      </w:r>
      <w:r>
        <w:t>or verification application.</w:t>
      </w:r>
    </w:p>
    <w:p w14:paraId="71CF5279" w14:textId="77777777" w:rsidR="009D0692" w:rsidRDefault="00D22DBB">
      <w:pPr>
        <w:pStyle w:val="ListParagraph"/>
        <w:numPr>
          <w:ilvl w:val="3"/>
          <w:numId w:val="43"/>
        </w:numPr>
        <w:tabs>
          <w:tab w:val="left" w:pos="2199"/>
        </w:tabs>
        <w:ind w:left="1440" w:right="1577" w:firstLine="360"/>
        <w:rPr>
          <w:sz w:val="24"/>
        </w:rPr>
      </w:pPr>
      <w:r>
        <w:rPr>
          <w:sz w:val="24"/>
        </w:rPr>
        <w:t>Labels on vehicles may also be applied by original equipment manufacturers, distributors, or dealers.</w:t>
      </w:r>
      <w:r>
        <w:rPr>
          <w:spacing w:val="40"/>
          <w:sz w:val="24"/>
        </w:rPr>
        <w:t xml:space="preserve"> </w:t>
      </w:r>
      <w:r>
        <w:rPr>
          <w:sz w:val="24"/>
        </w:rPr>
        <w:t>However, the party that certified the engine or the APS and produced the labels remains the ultimate party responsible for ensuring that the labels are correctly administered.</w:t>
      </w:r>
      <w:r>
        <w:rPr>
          <w:spacing w:val="40"/>
          <w:sz w:val="24"/>
        </w:rPr>
        <w:t xml:space="preserve"> </w:t>
      </w:r>
      <w:r>
        <w:rPr>
          <w:sz w:val="24"/>
        </w:rPr>
        <w:t>If the labels are administered by the original equipment manufacturer, dealer, or distributor, the producer of the label shall include its name and a serial number</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label.</w:t>
      </w:r>
      <w:r>
        <w:rPr>
          <w:spacing w:val="40"/>
          <w:sz w:val="24"/>
        </w:rPr>
        <w:t xml:space="preserve"> </w:t>
      </w:r>
      <w:r>
        <w:rPr>
          <w:sz w:val="24"/>
        </w:rPr>
        <w:t>The</w:t>
      </w:r>
      <w:r>
        <w:rPr>
          <w:spacing w:val="-2"/>
          <w:sz w:val="24"/>
        </w:rPr>
        <w:t xml:space="preserve"> </w:t>
      </w:r>
      <w:r>
        <w:rPr>
          <w:sz w:val="24"/>
        </w:rPr>
        <w:t>location</w:t>
      </w:r>
      <w:r>
        <w:rPr>
          <w:spacing w:val="-4"/>
          <w:sz w:val="24"/>
        </w:rPr>
        <w:t xml:space="preserve"> </w:t>
      </w:r>
      <w:r>
        <w:rPr>
          <w:sz w:val="24"/>
        </w:rPr>
        <w:t>of the</w:t>
      </w:r>
      <w:r>
        <w:rPr>
          <w:spacing w:val="-4"/>
          <w:sz w:val="24"/>
        </w:rPr>
        <w:t xml:space="preserve"> </w:t>
      </w:r>
      <w:r>
        <w:rPr>
          <w:sz w:val="24"/>
        </w:rPr>
        <w:t>producer’s</w:t>
      </w:r>
      <w:r>
        <w:rPr>
          <w:spacing w:val="-3"/>
          <w:sz w:val="24"/>
        </w:rPr>
        <w:t xml:space="preserve"> </w:t>
      </w:r>
      <w:r>
        <w:rPr>
          <w:sz w:val="24"/>
        </w:rPr>
        <w:t>name</w:t>
      </w:r>
      <w:r>
        <w:rPr>
          <w:spacing w:val="-2"/>
          <w:sz w:val="24"/>
        </w:rPr>
        <w:t xml:space="preserve"> </w:t>
      </w:r>
      <w:r>
        <w:rPr>
          <w:sz w:val="24"/>
        </w:rPr>
        <w:t>and</w:t>
      </w:r>
      <w:r>
        <w:rPr>
          <w:spacing w:val="-2"/>
          <w:sz w:val="24"/>
        </w:rPr>
        <w:t xml:space="preserve"> </w:t>
      </w:r>
      <w:r>
        <w:rPr>
          <w:sz w:val="24"/>
        </w:rPr>
        <w:t>serial</w:t>
      </w:r>
      <w:r>
        <w:rPr>
          <w:spacing w:val="-3"/>
          <w:sz w:val="24"/>
        </w:rPr>
        <w:t xml:space="preserve"> </w:t>
      </w:r>
      <w:r>
        <w:rPr>
          <w:sz w:val="24"/>
        </w:rPr>
        <w:t>number on the label shall be written in the lower part of the label, in the space vertically centered between the label wording and the inner ellipses, and the font must contrast the label background.</w:t>
      </w:r>
      <w:r>
        <w:rPr>
          <w:spacing w:val="40"/>
          <w:sz w:val="24"/>
        </w:rPr>
        <w:t xml:space="preserve"> </w:t>
      </w:r>
      <w:r>
        <w:rPr>
          <w:sz w:val="24"/>
        </w:rPr>
        <w:t>The serial numbers of the labels administered must be recorded by the original equipment manufacturer, distributor, or dealer and reported to the party responsible for producing the labels.</w:t>
      </w:r>
      <w:r>
        <w:rPr>
          <w:spacing w:val="40"/>
          <w:sz w:val="24"/>
        </w:rPr>
        <w:t xml:space="preserve"> </w:t>
      </w:r>
      <w:r>
        <w:rPr>
          <w:sz w:val="24"/>
        </w:rPr>
        <w:t>This information shall be maintained by the party responsible for producing the labels for a period of 10 years, and shall be made available to the Executive Officer upon request.</w:t>
      </w:r>
    </w:p>
    <w:p w14:paraId="399BEB43" w14:textId="77777777" w:rsidR="009D0692" w:rsidRDefault="00D22DBB">
      <w:pPr>
        <w:pStyle w:val="ListParagraph"/>
        <w:numPr>
          <w:ilvl w:val="3"/>
          <w:numId w:val="43"/>
        </w:numPr>
        <w:tabs>
          <w:tab w:val="left" w:pos="2201"/>
        </w:tabs>
        <w:spacing w:before="1"/>
        <w:ind w:left="1440" w:right="1641" w:firstLine="360"/>
        <w:rPr>
          <w:sz w:val="24"/>
        </w:rPr>
      </w:pPr>
      <w:r>
        <w:rPr>
          <w:sz w:val="24"/>
        </w:rPr>
        <w:t>A heavy-duty diesel engine that has been certified pursuant to subsection</w:t>
      </w:r>
      <w:r>
        <w:rPr>
          <w:spacing w:val="-3"/>
          <w:sz w:val="24"/>
        </w:rPr>
        <w:t xml:space="preserve"> </w:t>
      </w:r>
      <w:r>
        <w:rPr>
          <w:sz w:val="24"/>
        </w:rPr>
        <w:t>11.B.6.3</w:t>
      </w:r>
      <w:r>
        <w:rPr>
          <w:spacing w:val="-3"/>
          <w:sz w:val="24"/>
        </w:rPr>
        <w:t xml:space="preserve"> </w:t>
      </w:r>
      <w:r>
        <w:rPr>
          <w:sz w:val="24"/>
        </w:rPr>
        <w:t>shall</w:t>
      </w:r>
      <w:r>
        <w:rPr>
          <w:spacing w:val="-3"/>
          <w:sz w:val="24"/>
        </w:rPr>
        <w:t xml:space="preserve"> </w:t>
      </w:r>
      <w:r>
        <w:rPr>
          <w:sz w:val="24"/>
        </w:rPr>
        <w:t>not</w:t>
      </w:r>
      <w:r>
        <w:rPr>
          <w:spacing w:val="-5"/>
          <w:sz w:val="24"/>
        </w:rPr>
        <w:t xml:space="preserve"> </w:t>
      </w:r>
      <w:r>
        <w:rPr>
          <w:sz w:val="24"/>
        </w:rPr>
        <w:t>be</w:t>
      </w:r>
      <w:r>
        <w:rPr>
          <w:spacing w:val="-4"/>
          <w:sz w:val="24"/>
        </w:rPr>
        <w:t xml:space="preserve"> </w:t>
      </w:r>
      <w:r>
        <w:rPr>
          <w:sz w:val="24"/>
        </w:rPr>
        <w:t>modified</w:t>
      </w:r>
      <w:r>
        <w:rPr>
          <w:spacing w:val="-4"/>
          <w:sz w:val="24"/>
        </w:rPr>
        <w:t xml:space="preserve"> </w:t>
      </w:r>
      <w:r>
        <w:rPr>
          <w:sz w:val="24"/>
        </w:rPr>
        <w:t>or</w:t>
      </w:r>
      <w:r>
        <w:rPr>
          <w:spacing w:val="-4"/>
          <w:sz w:val="24"/>
        </w:rPr>
        <w:t xml:space="preserve"> </w:t>
      </w:r>
      <w:r>
        <w:rPr>
          <w:sz w:val="24"/>
        </w:rPr>
        <w:t>altered</w:t>
      </w:r>
      <w:r>
        <w:rPr>
          <w:spacing w:val="-3"/>
          <w:sz w:val="24"/>
        </w:rPr>
        <w:t xml:space="preserve"> </w:t>
      </w:r>
      <w:r>
        <w:rPr>
          <w:sz w:val="24"/>
        </w:rPr>
        <w:t>unless</w:t>
      </w:r>
      <w:r>
        <w:rPr>
          <w:spacing w:val="-3"/>
          <w:sz w:val="24"/>
        </w:rPr>
        <w:t xml:space="preserve"> </w:t>
      </w:r>
      <w:r>
        <w:rPr>
          <w:sz w:val="24"/>
        </w:rPr>
        <w:t>said</w:t>
      </w:r>
      <w:r>
        <w:rPr>
          <w:spacing w:val="-4"/>
          <w:sz w:val="24"/>
        </w:rPr>
        <w:t xml:space="preserve"> </w:t>
      </w:r>
      <w:r>
        <w:rPr>
          <w:sz w:val="24"/>
        </w:rPr>
        <w:t>modification or alteration has been approved by</w:t>
      </w:r>
      <w:r>
        <w:rPr>
          <w:spacing w:val="-1"/>
          <w:sz w:val="24"/>
        </w:rPr>
        <w:t xml:space="preserve"> </w:t>
      </w:r>
      <w:r>
        <w:rPr>
          <w:sz w:val="24"/>
        </w:rPr>
        <w:t>the Executive Officer</w:t>
      </w:r>
      <w:r>
        <w:rPr>
          <w:spacing w:val="-2"/>
          <w:sz w:val="24"/>
        </w:rPr>
        <w:t xml:space="preserve"> </w:t>
      </w:r>
      <w:r>
        <w:rPr>
          <w:sz w:val="24"/>
        </w:rPr>
        <w:t>pursuant</w:t>
      </w:r>
      <w:r>
        <w:rPr>
          <w:spacing w:val="-1"/>
          <w:sz w:val="24"/>
        </w:rPr>
        <w:t xml:space="preserve"> </w:t>
      </w:r>
      <w:r>
        <w:rPr>
          <w:sz w:val="24"/>
        </w:rPr>
        <w:t>to title 13 CCR sections 2220 through 2225.</w:t>
      </w:r>
    </w:p>
    <w:p w14:paraId="2D9D3432" w14:textId="77777777" w:rsidR="009D0692" w:rsidRDefault="00D22DBB">
      <w:pPr>
        <w:pStyle w:val="ListParagraph"/>
        <w:numPr>
          <w:ilvl w:val="3"/>
          <w:numId w:val="43"/>
        </w:numPr>
        <w:tabs>
          <w:tab w:val="left" w:pos="2201"/>
        </w:tabs>
        <w:ind w:left="1440" w:right="1456" w:firstLine="360"/>
        <w:rPr>
          <w:sz w:val="24"/>
        </w:rPr>
      </w:pPr>
      <w:r>
        <w:rPr>
          <w:sz w:val="24"/>
        </w:rPr>
        <w:t>An idling emission reduction device or system that has been certified/verified pursuant to title 13, CCR, section 2485(c)(3)(A) shall not be modified or altered unless said modification or alteration has been approved by</w:t>
      </w:r>
      <w:r>
        <w:rPr>
          <w:spacing w:val="-6"/>
          <w:sz w:val="24"/>
        </w:rPr>
        <w:t xml:space="preserve"> </w:t>
      </w:r>
      <w:r>
        <w:rPr>
          <w:sz w:val="24"/>
        </w:rPr>
        <w:t>the</w:t>
      </w:r>
      <w:r>
        <w:rPr>
          <w:spacing w:val="-3"/>
          <w:sz w:val="24"/>
        </w:rPr>
        <w:t xml:space="preserve"> </w:t>
      </w:r>
      <w:r>
        <w:rPr>
          <w:sz w:val="24"/>
        </w:rPr>
        <w:t>Executive</w:t>
      </w:r>
      <w:r>
        <w:rPr>
          <w:spacing w:val="-3"/>
          <w:sz w:val="24"/>
        </w:rPr>
        <w:t xml:space="preserve"> </w:t>
      </w:r>
      <w:r>
        <w:rPr>
          <w:sz w:val="24"/>
        </w:rPr>
        <w:t>Officer</w:t>
      </w:r>
      <w:r>
        <w:rPr>
          <w:spacing w:val="-4"/>
          <w:sz w:val="24"/>
        </w:rPr>
        <w:t xml:space="preserve"> </w:t>
      </w:r>
      <w:r>
        <w:rPr>
          <w:sz w:val="24"/>
        </w:rPr>
        <w:t>pursuant</w:t>
      </w:r>
      <w:r>
        <w:rPr>
          <w:spacing w:val="-2"/>
          <w:sz w:val="24"/>
        </w:rPr>
        <w:t xml:space="preserve"> </w:t>
      </w:r>
      <w:r>
        <w:rPr>
          <w:sz w:val="24"/>
        </w:rPr>
        <w:t>to</w:t>
      </w:r>
      <w:r>
        <w:rPr>
          <w:spacing w:val="-2"/>
          <w:sz w:val="24"/>
        </w:rPr>
        <w:t xml:space="preserve"> </w:t>
      </w:r>
      <w:r>
        <w:rPr>
          <w:sz w:val="24"/>
        </w:rPr>
        <w:t>title</w:t>
      </w:r>
      <w:r>
        <w:rPr>
          <w:spacing w:val="-4"/>
          <w:sz w:val="24"/>
        </w:rPr>
        <w:t xml:space="preserve"> </w:t>
      </w:r>
      <w:r>
        <w:rPr>
          <w:sz w:val="24"/>
        </w:rPr>
        <w:t>13</w:t>
      </w:r>
      <w:r>
        <w:rPr>
          <w:spacing w:val="-2"/>
          <w:sz w:val="24"/>
        </w:rPr>
        <w:t xml:space="preserve"> </w:t>
      </w:r>
      <w:r>
        <w:rPr>
          <w:sz w:val="24"/>
        </w:rPr>
        <w:t>CCR</w:t>
      </w:r>
      <w:r>
        <w:rPr>
          <w:spacing w:val="-3"/>
          <w:sz w:val="24"/>
        </w:rPr>
        <w:t xml:space="preserve"> </w:t>
      </w:r>
      <w:r>
        <w:rPr>
          <w:sz w:val="24"/>
        </w:rPr>
        <w:t>sections</w:t>
      </w:r>
      <w:r>
        <w:rPr>
          <w:spacing w:val="-3"/>
          <w:sz w:val="24"/>
        </w:rPr>
        <w:t xml:space="preserve"> </w:t>
      </w:r>
      <w:r>
        <w:rPr>
          <w:sz w:val="24"/>
        </w:rPr>
        <w:t>2470</w:t>
      </w:r>
      <w:r>
        <w:rPr>
          <w:spacing w:val="-2"/>
          <w:sz w:val="24"/>
        </w:rPr>
        <w:t xml:space="preserve"> </w:t>
      </w:r>
      <w:r>
        <w:rPr>
          <w:sz w:val="24"/>
        </w:rPr>
        <w:t>through</w:t>
      </w:r>
      <w:r>
        <w:rPr>
          <w:spacing w:val="-2"/>
          <w:sz w:val="24"/>
        </w:rPr>
        <w:t xml:space="preserve"> </w:t>
      </w:r>
      <w:r>
        <w:rPr>
          <w:sz w:val="24"/>
        </w:rPr>
        <w:t>2476.</w:t>
      </w:r>
    </w:p>
    <w:p w14:paraId="02E82741" w14:textId="77777777" w:rsidR="009D0692" w:rsidRDefault="009D0692">
      <w:pPr>
        <w:pStyle w:val="BodyText"/>
      </w:pPr>
    </w:p>
    <w:p w14:paraId="1F3687DC" w14:textId="77777777" w:rsidR="009D0692" w:rsidRDefault="00D22DBB">
      <w:pPr>
        <w:pStyle w:val="ListParagraph"/>
        <w:numPr>
          <w:ilvl w:val="2"/>
          <w:numId w:val="43"/>
        </w:numPr>
        <w:tabs>
          <w:tab w:val="left" w:pos="1797"/>
        </w:tabs>
        <w:ind w:left="1079" w:right="1510" w:firstLine="360"/>
        <w:rPr>
          <w:sz w:val="24"/>
        </w:rPr>
      </w:pPr>
      <w:r>
        <w:rPr>
          <w:sz w:val="24"/>
        </w:rPr>
        <w:t>For</w:t>
      </w:r>
      <w:r>
        <w:rPr>
          <w:spacing w:val="-4"/>
          <w:sz w:val="24"/>
        </w:rPr>
        <w:t xml:space="preserve"> </w:t>
      </w:r>
      <w:r>
        <w:rPr>
          <w:sz w:val="24"/>
        </w:rPr>
        <w:t>2015</w:t>
      </w:r>
      <w:r>
        <w:rPr>
          <w:spacing w:val="-2"/>
          <w:sz w:val="24"/>
        </w:rPr>
        <w:t xml:space="preserve"> </w:t>
      </w:r>
      <w:r>
        <w:rPr>
          <w:sz w:val="24"/>
        </w:rPr>
        <w:t>and</w:t>
      </w:r>
      <w:r>
        <w:rPr>
          <w:spacing w:val="-2"/>
          <w:sz w:val="24"/>
        </w:rPr>
        <w:t xml:space="preserve"> </w:t>
      </w:r>
      <w:r>
        <w:rPr>
          <w:sz w:val="24"/>
        </w:rPr>
        <w:t>subsequent</w:t>
      </w:r>
      <w:r>
        <w:rPr>
          <w:spacing w:val="-5"/>
          <w:sz w:val="24"/>
        </w:rPr>
        <w:t xml:space="preserve"> </w:t>
      </w:r>
      <w:r>
        <w:rPr>
          <w:sz w:val="24"/>
        </w:rPr>
        <w:t>model</w:t>
      </w:r>
      <w:r>
        <w:rPr>
          <w:spacing w:val="-4"/>
          <w:sz w:val="24"/>
        </w:rPr>
        <w:t xml:space="preserve"> </w:t>
      </w:r>
      <w:r>
        <w:rPr>
          <w:sz w:val="24"/>
        </w:rPr>
        <w:t>year</w:t>
      </w:r>
      <w:r>
        <w:rPr>
          <w:spacing w:val="-4"/>
          <w:sz w:val="24"/>
        </w:rPr>
        <w:t xml:space="preserve"> </w:t>
      </w:r>
      <w:r>
        <w:rPr>
          <w:sz w:val="24"/>
        </w:rPr>
        <w:t>heavy-duty</w:t>
      </w:r>
      <w:r>
        <w:rPr>
          <w:spacing w:val="-5"/>
          <w:sz w:val="24"/>
        </w:rPr>
        <w:t xml:space="preserve"> </w:t>
      </w:r>
      <w:r>
        <w:rPr>
          <w:sz w:val="24"/>
        </w:rPr>
        <w:t>and</w:t>
      </w:r>
      <w:r>
        <w:rPr>
          <w:spacing w:val="-4"/>
          <w:sz w:val="24"/>
        </w:rPr>
        <w:t xml:space="preserve"> </w:t>
      </w:r>
      <w:r>
        <w:rPr>
          <w:sz w:val="24"/>
        </w:rPr>
        <w:t>medium-duty</w:t>
      </w:r>
      <w:r>
        <w:rPr>
          <w:spacing w:val="-5"/>
          <w:sz w:val="24"/>
        </w:rPr>
        <w:t xml:space="preserve"> </w:t>
      </w:r>
      <w:r>
        <w:rPr>
          <w:sz w:val="24"/>
        </w:rPr>
        <w:t>diesel cycle engines certified to the Optional Low NOx Engine emission standards in subparagraph A.11.B.7., the label shall contain the following statement: “This engine conforms to California regulations</w:t>
      </w:r>
      <w:r>
        <w:rPr>
          <w:spacing w:val="-1"/>
          <w:sz w:val="24"/>
        </w:rPr>
        <w:t xml:space="preserve"> </w:t>
      </w:r>
      <w:r>
        <w:rPr>
          <w:sz w:val="24"/>
        </w:rPr>
        <w:t>applicable to XXXX</w:t>
      </w:r>
      <w:r>
        <w:rPr>
          <w:spacing w:val="-1"/>
          <w:sz w:val="24"/>
        </w:rPr>
        <w:t xml:space="preserve"> </w:t>
      </w:r>
      <w:r>
        <w:rPr>
          <w:sz w:val="24"/>
        </w:rPr>
        <w:t>model</w:t>
      </w:r>
      <w:r>
        <w:rPr>
          <w:spacing w:val="-2"/>
          <w:sz w:val="24"/>
        </w:rPr>
        <w:t xml:space="preserve"> </w:t>
      </w:r>
      <w:r>
        <w:rPr>
          <w:sz w:val="24"/>
        </w:rPr>
        <w:t>year heavy- duty diesel engines and is certified to the Optional Low NOx Engine emission standard of XXX g/bhp-hr.”</w:t>
      </w:r>
    </w:p>
    <w:p w14:paraId="0A06D2F4" w14:textId="77777777" w:rsidR="009D0692" w:rsidRDefault="009D0692">
      <w:pPr>
        <w:pStyle w:val="BodyText"/>
      </w:pPr>
    </w:p>
    <w:p w14:paraId="42D77E75" w14:textId="77777777" w:rsidR="009D0692" w:rsidRDefault="00D22DBB">
      <w:pPr>
        <w:pStyle w:val="ListParagraph"/>
        <w:numPr>
          <w:ilvl w:val="0"/>
          <w:numId w:val="43"/>
        </w:numPr>
        <w:tabs>
          <w:tab w:val="left" w:pos="716"/>
        </w:tabs>
        <w:ind w:left="716" w:hanging="357"/>
        <w:rPr>
          <w:sz w:val="24"/>
        </w:rPr>
      </w:pPr>
      <w:bookmarkStart w:id="49" w:name="36._Submission_of_vehicle_identification"/>
      <w:bookmarkEnd w:id="49"/>
      <w:r>
        <w:rPr>
          <w:sz w:val="24"/>
        </w:rPr>
        <w:t>Submission</w:t>
      </w:r>
      <w:r>
        <w:rPr>
          <w:spacing w:val="-6"/>
          <w:sz w:val="24"/>
        </w:rPr>
        <w:t xml:space="preserve"> </w:t>
      </w:r>
      <w:r>
        <w:rPr>
          <w:sz w:val="24"/>
        </w:rPr>
        <w:t>of</w:t>
      </w:r>
      <w:r>
        <w:rPr>
          <w:spacing w:val="-2"/>
          <w:sz w:val="24"/>
        </w:rPr>
        <w:t xml:space="preserve"> </w:t>
      </w:r>
      <w:r>
        <w:rPr>
          <w:sz w:val="24"/>
        </w:rPr>
        <w:t>vehicle</w:t>
      </w:r>
      <w:r>
        <w:rPr>
          <w:spacing w:val="-3"/>
          <w:sz w:val="24"/>
        </w:rPr>
        <w:t xml:space="preserve"> </w:t>
      </w:r>
      <w:r>
        <w:rPr>
          <w:sz w:val="24"/>
        </w:rPr>
        <w:t>identification</w:t>
      </w:r>
      <w:r>
        <w:rPr>
          <w:spacing w:val="-6"/>
          <w:sz w:val="24"/>
        </w:rPr>
        <w:t xml:space="preserve"> </w:t>
      </w:r>
      <w:r>
        <w:rPr>
          <w:sz w:val="24"/>
        </w:rPr>
        <w:t>numbers.</w:t>
      </w:r>
      <w:r>
        <w:rPr>
          <w:spacing w:val="55"/>
          <w:sz w:val="24"/>
        </w:rPr>
        <w:t xml:space="preserve"> </w:t>
      </w:r>
      <w:r>
        <w:rPr>
          <w:sz w:val="24"/>
        </w:rPr>
        <w:t>[§86.079-36]</w:t>
      </w:r>
      <w:r>
        <w:rPr>
          <w:spacing w:val="58"/>
          <w:sz w:val="24"/>
        </w:rPr>
        <w:t xml:space="preserve"> </w:t>
      </w:r>
      <w:r>
        <w:rPr>
          <w:spacing w:val="-2"/>
          <w:sz w:val="24"/>
        </w:rPr>
        <w:t>[n/a]</w:t>
      </w:r>
    </w:p>
    <w:p w14:paraId="601B2199" w14:textId="77777777" w:rsidR="009D0692" w:rsidRDefault="009D0692">
      <w:pPr>
        <w:pStyle w:val="BodyText"/>
      </w:pPr>
    </w:p>
    <w:p w14:paraId="0BE4D549" w14:textId="77777777" w:rsidR="009D0692" w:rsidRDefault="00D22DBB">
      <w:pPr>
        <w:pStyle w:val="ListParagraph"/>
        <w:numPr>
          <w:ilvl w:val="0"/>
          <w:numId w:val="43"/>
        </w:numPr>
        <w:tabs>
          <w:tab w:val="left" w:pos="716"/>
        </w:tabs>
        <w:ind w:left="716" w:hanging="357"/>
        <w:rPr>
          <w:sz w:val="24"/>
        </w:rPr>
      </w:pPr>
      <w:bookmarkStart w:id="50" w:name="37._Production_vehicles_and_engines.__[§"/>
      <w:bookmarkEnd w:id="50"/>
      <w:r>
        <w:rPr>
          <w:sz w:val="24"/>
        </w:rPr>
        <w:t>Production</w:t>
      </w:r>
      <w:r>
        <w:rPr>
          <w:spacing w:val="-4"/>
          <w:sz w:val="24"/>
        </w:rPr>
        <w:t xml:space="preserve"> </w:t>
      </w:r>
      <w:r>
        <w:rPr>
          <w:sz w:val="24"/>
        </w:rPr>
        <w:t>vehicles</w:t>
      </w:r>
      <w:r>
        <w:rPr>
          <w:spacing w:val="-5"/>
          <w:sz w:val="24"/>
        </w:rPr>
        <w:t xml:space="preserve"> </w:t>
      </w:r>
      <w:r>
        <w:rPr>
          <w:sz w:val="24"/>
        </w:rPr>
        <w:t>and</w:t>
      </w:r>
      <w:r>
        <w:rPr>
          <w:spacing w:val="-4"/>
          <w:sz w:val="24"/>
        </w:rPr>
        <w:t xml:space="preserve"> </w:t>
      </w:r>
      <w:r>
        <w:rPr>
          <w:sz w:val="24"/>
        </w:rPr>
        <w:t>engines.</w:t>
      </w:r>
      <w:r>
        <w:rPr>
          <w:spacing w:val="54"/>
          <w:sz w:val="24"/>
        </w:rPr>
        <w:t xml:space="preserve"> </w:t>
      </w:r>
      <w:r>
        <w:rPr>
          <w:sz w:val="24"/>
        </w:rPr>
        <w:t>[§86.085-37]</w:t>
      </w:r>
      <w:r>
        <w:rPr>
          <w:spacing w:val="-3"/>
          <w:sz w:val="24"/>
        </w:rPr>
        <w:t xml:space="preserve"> </w:t>
      </w:r>
      <w:r>
        <w:rPr>
          <w:sz w:val="24"/>
        </w:rPr>
        <w:t>June</w:t>
      </w:r>
      <w:r>
        <w:rPr>
          <w:spacing w:val="-6"/>
          <w:sz w:val="24"/>
        </w:rPr>
        <w:t xml:space="preserve"> </w:t>
      </w:r>
      <w:r>
        <w:rPr>
          <w:sz w:val="24"/>
        </w:rPr>
        <w:t>6,</w:t>
      </w:r>
      <w:r>
        <w:rPr>
          <w:spacing w:val="-4"/>
          <w:sz w:val="24"/>
        </w:rPr>
        <w:t xml:space="preserve"> </w:t>
      </w:r>
      <w:r>
        <w:rPr>
          <w:sz w:val="24"/>
        </w:rPr>
        <w:t>1997.</w:t>
      </w:r>
      <w:r>
        <w:rPr>
          <w:spacing w:val="57"/>
          <w:sz w:val="24"/>
        </w:rPr>
        <w:t xml:space="preserve"> </w:t>
      </w:r>
      <w:r>
        <w:rPr>
          <w:sz w:val="24"/>
        </w:rPr>
        <w:t>[No</w:t>
      </w:r>
      <w:r>
        <w:rPr>
          <w:spacing w:val="-4"/>
          <w:sz w:val="24"/>
        </w:rPr>
        <w:t xml:space="preserve"> </w:t>
      </w:r>
      <w:r>
        <w:rPr>
          <w:spacing w:val="-2"/>
          <w:sz w:val="24"/>
        </w:rPr>
        <w:t>change.]</w:t>
      </w:r>
    </w:p>
    <w:p w14:paraId="64D6F7CE" w14:textId="77777777" w:rsidR="009D0692" w:rsidRDefault="009D0692">
      <w:pPr>
        <w:pStyle w:val="BodyText"/>
      </w:pPr>
    </w:p>
    <w:p w14:paraId="25ED9312" w14:textId="77777777" w:rsidR="009D0692" w:rsidRDefault="00D22DBB">
      <w:pPr>
        <w:pStyle w:val="ListParagraph"/>
        <w:numPr>
          <w:ilvl w:val="0"/>
          <w:numId w:val="43"/>
        </w:numPr>
        <w:tabs>
          <w:tab w:val="left" w:pos="716"/>
        </w:tabs>
        <w:ind w:left="716" w:hanging="357"/>
        <w:rPr>
          <w:sz w:val="24"/>
        </w:rPr>
      </w:pPr>
      <w:bookmarkStart w:id="51" w:name="38._Maintenance_instructions._[§86.xxx-3"/>
      <w:bookmarkEnd w:id="51"/>
      <w:r>
        <w:rPr>
          <w:sz w:val="24"/>
        </w:rPr>
        <w:t>Maintenance</w:t>
      </w:r>
      <w:r>
        <w:rPr>
          <w:spacing w:val="-12"/>
          <w:sz w:val="24"/>
        </w:rPr>
        <w:t xml:space="preserve"> </w:t>
      </w:r>
      <w:r>
        <w:rPr>
          <w:sz w:val="24"/>
        </w:rPr>
        <w:t>instructions.</w:t>
      </w:r>
      <w:r>
        <w:rPr>
          <w:spacing w:val="-11"/>
          <w:sz w:val="24"/>
        </w:rPr>
        <w:t xml:space="preserve"> </w:t>
      </w:r>
      <w:r>
        <w:rPr>
          <w:sz w:val="24"/>
        </w:rPr>
        <w:t>[§86.xxx-</w:t>
      </w:r>
      <w:r>
        <w:rPr>
          <w:spacing w:val="-5"/>
          <w:sz w:val="24"/>
        </w:rPr>
        <w:t>38]</w:t>
      </w:r>
    </w:p>
    <w:p w14:paraId="262FEF55" w14:textId="77777777" w:rsidR="009D0692" w:rsidRDefault="00D22DBB">
      <w:pPr>
        <w:pStyle w:val="Heading2"/>
        <w:numPr>
          <w:ilvl w:val="1"/>
          <w:numId w:val="43"/>
        </w:numPr>
        <w:tabs>
          <w:tab w:val="left" w:pos="1799"/>
        </w:tabs>
        <w:ind w:left="1799"/>
      </w:pPr>
      <w:r>
        <w:t>Federal</w:t>
      </w:r>
      <w:r>
        <w:rPr>
          <w:spacing w:val="-1"/>
        </w:rPr>
        <w:t xml:space="preserve"> </w:t>
      </w:r>
      <w:r>
        <w:rPr>
          <w:spacing w:val="-2"/>
        </w:rPr>
        <w:t>provisions</w:t>
      </w:r>
    </w:p>
    <w:p w14:paraId="17FD68E6" w14:textId="77777777" w:rsidR="009D0692" w:rsidRDefault="00D22DBB">
      <w:pPr>
        <w:pStyle w:val="ListParagraph"/>
        <w:numPr>
          <w:ilvl w:val="2"/>
          <w:numId w:val="43"/>
        </w:numPr>
        <w:tabs>
          <w:tab w:val="left" w:pos="1797"/>
        </w:tabs>
        <w:ind w:left="1797" w:hanging="358"/>
        <w:rPr>
          <w:sz w:val="24"/>
        </w:rPr>
      </w:pPr>
      <w:r>
        <w:rPr>
          <w:b/>
          <w:sz w:val="24"/>
        </w:rPr>
        <w:t>§86.004-38</w:t>
      </w:r>
      <w:r>
        <w:rPr>
          <w:b/>
          <w:spacing w:val="53"/>
          <w:sz w:val="24"/>
        </w:rPr>
        <w:t xml:space="preserve"> </w:t>
      </w:r>
      <w:r>
        <w:rPr>
          <w:sz w:val="24"/>
        </w:rPr>
        <w:t>June</w:t>
      </w:r>
      <w:r>
        <w:rPr>
          <w:spacing w:val="-6"/>
          <w:sz w:val="24"/>
        </w:rPr>
        <w:t xml:space="preserve"> </w:t>
      </w:r>
      <w:r>
        <w:rPr>
          <w:sz w:val="24"/>
        </w:rPr>
        <w:t>27,</w:t>
      </w:r>
      <w:r>
        <w:rPr>
          <w:spacing w:val="-8"/>
          <w:sz w:val="24"/>
        </w:rPr>
        <w:t xml:space="preserve"> </w:t>
      </w:r>
      <w:r>
        <w:rPr>
          <w:spacing w:val="-4"/>
          <w:sz w:val="24"/>
        </w:rPr>
        <w:t>2003.</w:t>
      </w:r>
    </w:p>
    <w:p w14:paraId="6FADEAF0" w14:textId="77777777" w:rsidR="009D0692" w:rsidRDefault="00D22DBB">
      <w:pPr>
        <w:pStyle w:val="ListParagraph"/>
        <w:numPr>
          <w:ilvl w:val="3"/>
          <w:numId w:val="43"/>
        </w:numPr>
        <w:tabs>
          <w:tab w:val="left" w:pos="2519"/>
        </w:tabs>
        <w:ind w:left="2519"/>
        <w:rPr>
          <w:sz w:val="24"/>
        </w:rPr>
      </w:pPr>
      <w:r>
        <w:rPr>
          <w:sz w:val="24"/>
        </w:rPr>
        <w:t>Subparagraphs</w:t>
      </w:r>
      <w:r>
        <w:rPr>
          <w:spacing w:val="-4"/>
          <w:sz w:val="24"/>
        </w:rPr>
        <w:t xml:space="preserve"> </w:t>
      </w:r>
      <w:r>
        <w:rPr>
          <w:sz w:val="24"/>
        </w:rPr>
        <w:t>(a)</w:t>
      </w:r>
      <w:r>
        <w:rPr>
          <w:spacing w:val="-6"/>
          <w:sz w:val="24"/>
        </w:rPr>
        <w:t xml:space="preserve"> </w:t>
      </w:r>
      <w:r>
        <w:rPr>
          <w:sz w:val="24"/>
        </w:rPr>
        <w:t>through</w:t>
      </w:r>
      <w:r>
        <w:rPr>
          <w:spacing w:val="-2"/>
          <w:sz w:val="24"/>
        </w:rPr>
        <w:t xml:space="preserve"> </w:t>
      </w:r>
      <w:r>
        <w:rPr>
          <w:sz w:val="24"/>
        </w:rPr>
        <w:t>(f).</w:t>
      </w:r>
      <w:r>
        <w:rPr>
          <w:spacing w:val="61"/>
          <w:sz w:val="24"/>
        </w:rPr>
        <w:t xml:space="preserve"> </w:t>
      </w:r>
      <w:r>
        <w:rPr>
          <w:sz w:val="24"/>
        </w:rPr>
        <w:t>[No</w:t>
      </w:r>
      <w:r>
        <w:rPr>
          <w:spacing w:val="-4"/>
          <w:sz w:val="24"/>
        </w:rPr>
        <w:t xml:space="preserve"> </w:t>
      </w:r>
      <w:r>
        <w:rPr>
          <w:spacing w:val="-2"/>
          <w:sz w:val="24"/>
        </w:rPr>
        <w:t>change.]</w:t>
      </w:r>
    </w:p>
    <w:p w14:paraId="7E1AD98B" w14:textId="77777777" w:rsidR="009D0692" w:rsidRDefault="00D22DBB">
      <w:pPr>
        <w:pStyle w:val="ListParagraph"/>
        <w:numPr>
          <w:ilvl w:val="3"/>
          <w:numId w:val="43"/>
        </w:numPr>
        <w:tabs>
          <w:tab w:val="left" w:pos="2611"/>
        </w:tabs>
        <w:ind w:left="1531" w:right="2139" w:firstLine="268"/>
        <w:rPr>
          <w:sz w:val="24"/>
        </w:rPr>
      </w:pPr>
      <w:r>
        <w:rPr>
          <w:sz w:val="24"/>
        </w:rPr>
        <w:t>Amend</w:t>
      </w:r>
      <w:r>
        <w:rPr>
          <w:spacing w:val="-4"/>
          <w:sz w:val="24"/>
        </w:rPr>
        <w:t xml:space="preserve"> </w:t>
      </w:r>
      <w:r>
        <w:rPr>
          <w:sz w:val="24"/>
        </w:rPr>
        <w:t>subparagraph</w:t>
      </w:r>
      <w:r>
        <w:rPr>
          <w:spacing w:val="-4"/>
          <w:sz w:val="24"/>
        </w:rPr>
        <w:t xml:space="preserve"> </w:t>
      </w:r>
      <w:r>
        <w:rPr>
          <w:sz w:val="24"/>
        </w:rPr>
        <w:t>(g)(1)</w:t>
      </w:r>
      <w:r>
        <w:rPr>
          <w:spacing w:val="-6"/>
          <w:sz w:val="24"/>
        </w:rPr>
        <w:t xml:space="preserve"> </w:t>
      </w:r>
      <w:r>
        <w:rPr>
          <w:sz w:val="24"/>
        </w:rPr>
        <w:t>as</w:t>
      </w:r>
      <w:r>
        <w:rPr>
          <w:spacing w:val="-5"/>
          <w:sz w:val="24"/>
        </w:rPr>
        <w:t xml:space="preserve"> </w:t>
      </w:r>
      <w:r>
        <w:rPr>
          <w:sz w:val="24"/>
        </w:rPr>
        <w:t>follows:</w:t>
      </w:r>
      <w:r>
        <w:rPr>
          <w:spacing w:val="40"/>
          <w:sz w:val="24"/>
        </w:rPr>
        <w:t xml:space="preserve"> </w:t>
      </w:r>
      <w:r>
        <w:rPr>
          <w:sz w:val="24"/>
        </w:rPr>
        <w:t>(g)</w:t>
      </w:r>
      <w:r>
        <w:rPr>
          <w:spacing w:val="-6"/>
          <w:sz w:val="24"/>
        </w:rPr>
        <w:t xml:space="preserve"> </w:t>
      </w:r>
      <w:r>
        <w:rPr>
          <w:sz w:val="24"/>
        </w:rPr>
        <w:t>Emission</w:t>
      </w:r>
      <w:r>
        <w:rPr>
          <w:spacing w:val="-4"/>
          <w:sz w:val="24"/>
        </w:rPr>
        <w:t xml:space="preserve"> </w:t>
      </w:r>
      <w:r>
        <w:rPr>
          <w:sz w:val="24"/>
        </w:rPr>
        <w:t>control diagnostic service information:</w:t>
      </w:r>
    </w:p>
    <w:p w14:paraId="67189A1C" w14:textId="77777777" w:rsidR="009D0692" w:rsidRDefault="009D0692">
      <w:pPr>
        <w:pStyle w:val="ListParagraph"/>
        <w:rPr>
          <w:sz w:val="24"/>
        </w:rPr>
        <w:sectPr w:rsidR="009D0692">
          <w:pgSz w:w="12240" w:h="15840"/>
          <w:pgMar w:top="1360" w:right="0" w:bottom="1620" w:left="1080" w:header="0" w:footer="1424" w:gutter="0"/>
          <w:cols w:space="720"/>
        </w:sectPr>
      </w:pPr>
    </w:p>
    <w:p w14:paraId="35DD24AD" w14:textId="77777777" w:rsidR="009D0692" w:rsidRDefault="00D22DBB">
      <w:pPr>
        <w:pStyle w:val="BodyText"/>
        <w:tabs>
          <w:tab w:val="left" w:pos="3239"/>
        </w:tabs>
        <w:spacing w:before="75"/>
        <w:ind w:left="1800" w:right="1463" w:firstLine="720"/>
      </w:pPr>
      <w:r>
        <w:rPr>
          <w:spacing w:val="-4"/>
        </w:rPr>
        <w:lastRenderedPageBreak/>
        <w:t>(1)</w:t>
      </w:r>
      <w:r>
        <w:tab/>
        <w:t>Manufacturers shall furnish or cause to be furnished to any person engaged in the repairing or servicing of motor vehicles or motor vehicle</w:t>
      </w:r>
      <w:r>
        <w:rPr>
          <w:spacing w:val="-3"/>
        </w:rPr>
        <w:t xml:space="preserve"> </w:t>
      </w:r>
      <w:r>
        <w:t>engines,</w:t>
      </w:r>
      <w:r>
        <w:rPr>
          <w:spacing w:val="-3"/>
        </w:rPr>
        <w:t xml:space="preserve"> </w:t>
      </w:r>
      <w:r>
        <w:t>or</w:t>
      </w:r>
      <w:r>
        <w:rPr>
          <w:spacing w:val="-6"/>
        </w:rPr>
        <w:t xml:space="preserve"> </w:t>
      </w:r>
      <w:r>
        <w:t>the</w:t>
      </w:r>
      <w:r>
        <w:rPr>
          <w:spacing w:val="-5"/>
        </w:rPr>
        <w:t xml:space="preserve"> </w:t>
      </w:r>
      <w:r>
        <w:t>Administrator</w:t>
      </w:r>
      <w:r>
        <w:rPr>
          <w:spacing w:val="-6"/>
        </w:rPr>
        <w:t xml:space="preserve"> </w:t>
      </w:r>
      <w:r>
        <w:t>upon</w:t>
      </w:r>
      <w:r>
        <w:rPr>
          <w:spacing w:val="-3"/>
        </w:rPr>
        <w:t xml:space="preserve"> </w:t>
      </w:r>
      <w:r>
        <w:t>request,</w:t>
      </w:r>
      <w:r>
        <w:rPr>
          <w:spacing w:val="-3"/>
        </w:rPr>
        <w:t xml:space="preserve"> </w:t>
      </w:r>
      <w:r>
        <w:t>any</w:t>
      </w:r>
      <w:r>
        <w:rPr>
          <w:spacing w:val="-5"/>
        </w:rPr>
        <w:t xml:space="preserve"> </w:t>
      </w:r>
      <w:r>
        <w:t>and</w:t>
      </w:r>
      <w:r>
        <w:rPr>
          <w:spacing w:val="-3"/>
        </w:rPr>
        <w:t xml:space="preserve"> </w:t>
      </w:r>
      <w:r>
        <w:t>all</w:t>
      </w:r>
      <w:r>
        <w:rPr>
          <w:spacing w:val="-4"/>
        </w:rPr>
        <w:t xml:space="preserve"> </w:t>
      </w:r>
      <w:r>
        <w:t>information needed to make use of the on-board diagnostic system and such other information, including instructions for making emission-related diagnosis and repairs, including, but not limited to, service manuals, technical service bulletins, recall service information, data stream information, bi- directional control information, and training information, unless such information is protected by section 208(c) of the Act or California Government Code Section 6250, as a trade secret.</w:t>
      </w:r>
      <w:r>
        <w:rPr>
          <w:spacing w:val="40"/>
        </w:rPr>
        <w:t xml:space="preserve"> </w:t>
      </w:r>
      <w:r>
        <w:t>No such information may be withheld under section 208(c) of the Act or California Government Code Section 6250 if that information is provided (directly or indirectly) by the manufacturer to franchised dealers or other persons engaged in the repair,</w:t>
      </w:r>
      <w:r>
        <w:rPr>
          <w:spacing w:val="-3"/>
        </w:rPr>
        <w:t xml:space="preserve"> </w:t>
      </w:r>
      <w:r>
        <w:t>diagnosing,</w:t>
      </w:r>
      <w:r>
        <w:rPr>
          <w:spacing w:val="-3"/>
        </w:rPr>
        <w:t xml:space="preserve"> </w:t>
      </w:r>
      <w:r>
        <w:t>or</w:t>
      </w:r>
      <w:r>
        <w:rPr>
          <w:spacing w:val="-5"/>
        </w:rPr>
        <w:t xml:space="preserve"> </w:t>
      </w:r>
      <w:r>
        <w:t>servicing</w:t>
      </w:r>
      <w:r>
        <w:rPr>
          <w:spacing w:val="-5"/>
        </w:rPr>
        <w:t xml:space="preserve"> </w:t>
      </w:r>
      <w:r>
        <w:t>of</w:t>
      </w:r>
      <w:r>
        <w:rPr>
          <w:spacing w:val="-3"/>
        </w:rPr>
        <w:t xml:space="preserve"> </w:t>
      </w:r>
      <w:r>
        <w:t>motor</w:t>
      </w:r>
      <w:r>
        <w:rPr>
          <w:spacing w:val="-5"/>
        </w:rPr>
        <w:t xml:space="preserve"> </w:t>
      </w:r>
      <w:r>
        <w:t>vehicles</w:t>
      </w:r>
      <w:r>
        <w:rPr>
          <w:spacing w:val="-4"/>
        </w:rPr>
        <w:t xml:space="preserve"> </w:t>
      </w:r>
      <w:r>
        <w:t>or</w:t>
      </w:r>
      <w:r>
        <w:rPr>
          <w:spacing w:val="-6"/>
        </w:rPr>
        <w:t xml:space="preserve"> </w:t>
      </w:r>
      <w:r>
        <w:t>motor</w:t>
      </w:r>
      <w:r>
        <w:rPr>
          <w:spacing w:val="-5"/>
        </w:rPr>
        <w:t xml:space="preserve"> </w:t>
      </w:r>
      <w:r>
        <w:t>vehicle</w:t>
      </w:r>
      <w:r>
        <w:rPr>
          <w:spacing w:val="-3"/>
        </w:rPr>
        <w:t xml:space="preserve"> </w:t>
      </w:r>
      <w:r>
        <w:t>engines.</w:t>
      </w:r>
    </w:p>
    <w:p w14:paraId="7FD4C807" w14:textId="77777777" w:rsidR="009D0692" w:rsidRDefault="00D22DBB">
      <w:pPr>
        <w:pStyle w:val="ListParagraph"/>
        <w:numPr>
          <w:ilvl w:val="3"/>
          <w:numId w:val="43"/>
        </w:numPr>
        <w:tabs>
          <w:tab w:val="left" w:pos="2519"/>
        </w:tabs>
        <w:spacing w:before="1"/>
        <w:ind w:left="2519" w:hanging="719"/>
        <w:rPr>
          <w:sz w:val="24"/>
        </w:rPr>
      </w:pPr>
      <w:r>
        <w:rPr>
          <w:sz w:val="24"/>
        </w:rPr>
        <w:t>Subparagraphs</w:t>
      </w:r>
      <w:r>
        <w:rPr>
          <w:spacing w:val="-4"/>
          <w:sz w:val="24"/>
        </w:rPr>
        <w:t xml:space="preserve"> </w:t>
      </w:r>
      <w:r>
        <w:rPr>
          <w:sz w:val="24"/>
        </w:rPr>
        <w:t>(g)(2)</w:t>
      </w:r>
      <w:r>
        <w:rPr>
          <w:spacing w:val="-5"/>
          <w:sz w:val="24"/>
        </w:rPr>
        <w:t xml:space="preserve"> </w:t>
      </w:r>
      <w:r>
        <w:rPr>
          <w:sz w:val="24"/>
        </w:rPr>
        <w:t>through</w:t>
      </w:r>
      <w:r>
        <w:rPr>
          <w:spacing w:val="-3"/>
          <w:sz w:val="24"/>
        </w:rPr>
        <w:t xml:space="preserve"> </w:t>
      </w:r>
      <w:r>
        <w:rPr>
          <w:sz w:val="24"/>
        </w:rPr>
        <w:t>(h).</w:t>
      </w:r>
      <w:r>
        <w:rPr>
          <w:spacing w:val="59"/>
          <w:sz w:val="24"/>
        </w:rPr>
        <w:t xml:space="preserve"> </w:t>
      </w:r>
      <w:r>
        <w:rPr>
          <w:sz w:val="24"/>
        </w:rPr>
        <w:t>[No</w:t>
      </w:r>
      <w:r>
        <w:rPr>
          <w:spacing w:val="-2"/>
          <w:sz w:val="24"/>
        </w:rPr>
        <w:t xml:space="preserve"> change.]</w:t>
      </w:r>
    </w:p>
    <w:p w14:paraId="210AA3D0" w14:textId="77777777" w:rsidR="009D0692" w:rsidRDefault="009D0692">
      <w:pPr>
        <w:pStyle w:val="BodyText"/>
      </w:pPr>
    </w:p>
    <w:p w14:paraId="303B325D" w14:textId="77777777" w:rsidR="009D0692" w:rsidRDefault="00D22DBB">
      <w:pPr>
        <w:pStyle w:val="ListParagraph"/>
        <w:numPr>
          <w:ilvl w:val="2"/>
          <w:numId w:val="43"/>
        </w:numPr>
        <w:tabs>
          <w:tab w:val="left" w:pos="1798"/>
        </w:tabs>
        <w:ind w:left="1798" w:hanging="358"/>
        <w:rPr>
          <w:sz w:val="24"/>
        </w:rPr>
      </w:pPr>
      <w:r>
        <w:rPr>
          <w:b/>
          <w:sz w:val="24"/>
        </w:rPr>
        <w:t>§86.007-38</w:t>
      </w:r>
      <w:r>
        <w:rPr>
          <w:b/>
          <w:spacing w:val="53"/>
          <w:sz w:val="24"/>
        </w:rPr>
        <w:t xml:space="preserve"> </w:t>
      </w:r>
      <w:r>
        <w:rPr>
          <w:sz w:val="24"/>
        </w:rPr>
        <w:t>June</w:t>
      </w:r>
      <w:r>
        <w:rPr>
          <w:spacing w:val="-6"/>
          <w:sz w:val="24"/>
        </w:rPr>
        <w:t xml:space="preserve"> </w:t>
      </w:r>
      <w:r>
        <w:rPr>
          <w:sz w:val="24"/>
        </w:rPr>
        <w:t>29,</w:t>
      </w:r>
      <w:r>
        <w:rPr>
          <w:spacing w:val="-8"/>
          <w:sz w:val="24"/>
        </w:rPr>
        <w:t xml:space="preserve"> </w:t>
      </w:r>
      <w:r>
        <w:rPr>
          <w:spacing w:val="-4"/>
          <w:sz w:val="24"/>
        </w:rPr>
        <w:t>2004.</w:t>
      </w:r>
    </w:p>
    <w:p w14:paraId="6A07DE6B"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3"/>
          <w:sz w:val="24"/>
        </w:rPr>
        <w:t xml:space="preserve"> </w:t>
      </w:r>
      <w:r>
        <w:rPr>
          <w:sz w:val="24"/>
        </w:rPr>
        <w:t>(a)</w:t>
      </w:r>
      <w:r>
        <w:rPr>
          <w:spacing w:val="-6"/>
          <w:sz w:val="24"/>
        </w:rPr>
        <w:t xml:space="preserve"> </w:t>
      </w:r>
      <w:r>
        <w:rPr>
          <w:sz w:val="24"/>
        </w:rPr>
        <w:t>through</w:t>
      </w:r>
      <w:r>
        <w:rPr>
          <w:spacing w:val="-2"/>
          <w:sz w:val="24"/>
        </w:rPr>
        <w:t xml:space="preserve"> </w:t>
      </w:r>
      <w:r>
        <w:rPr>
          <w:sz w:val="24"/>
        </w:rPr>
        <w:t>(h).</w:t>
      </w:r>
      <w:r>
        <w:rPr>
          <w:spacing w:val="-2"/>
          <w:sz w:val="24"/>
        </w:rPr>
        <w:t xml:space="preserve"> </w:t>
      </w:r>
      <w:r>
        <w:rPr>
          <w:sz w:val="24"/>
        </w:rPr>
        <w:t>[No</w:t>
      </w:r>
      <w:r>
        <w:rPr>
          <w:spacing w:val="-4"/>
          <w:sz w:val="24"/>
        </w:rPr>
        <w:t xml:space="preserve"> </w:t>
      </w:r>
      <w:r>
        <w:rPr>
          <w:sz w:val="24"/>
        </w:rPr>
        <w:t>change,</w:t>
      </w:r>
      <w:r>
        <w:rPr>
          <w:spacing w:val="-5"/>
          <w:sz w:val="24"/>
        </w:rPr>
        <w:t xml:space="preserve"> </w:t>
      </w:r>
      <w:r>
        <w:rPr>
          <w:sz w:val="24"/>
        </w:rPr>
        <w:t>except</w:t>
      </w:r>
      <w:r>
        <w:rPr>
          <w:spacing w:val="-2"/>
          <w:sz w:val="24"/>
        </w:rPr>
        <w:t xml:space="preserve"> </w:t>
      </w:r>
      <w:r>
        <w:rPr>
          <w:sz w:val="24"/>
        </w:rPr>
        <w:t>as</w:t>
      </w:r>
      <w:r>
        <w:rPr>
          <w:spacing w:val="-5"/>
          <w:sz w:val="24"/>
        </w:rPr>
        <w:t xml:space="preserve"> </w:t>
      </w:r>
      <w:r>
        <w:rPr>
          <w:sz w:val="24"/>
        </w:rPr>
        <w:t>amended</w:t>
      </w:r>
      <w:r>
        <w:rPr>
          <w:spacing w:val="-2"/>
          <w:sz w:val="24"/>
        </w:rPr>
        <w:t xml:space="preserve"> </w:t>
      </w:r>
      <w:r>
        <w:rPr>
          <w:spacing w:val="-5"/>
          <w:sz w:val="24"/>
        </w:rPr>
        <w:t>in</w:t>
      </w:r>
    </w:p>
    <w:p w14:paraId="4AEC9765" w14:textId="77777777" w:rsidR="009D0692" w:rsidRDefault="00D22DBB">
      <w:pPr>
        <w:pStyle w:val="BodyText"/>
        <w:ind w:left="1531"/>
      </w:pPr>
      <w:r>
        <w:rPr>
          <w:spacing w:val="-2"/>
        </w:rPr>
        <w:t>§86.004-38,</w:t>
      </w:r>
      <w:r>
        <w:t xml:space="preserve"> </w:t>
      </w:r>
      <w:r>
        <w:rPr>
          <w:spacing w:val="-2"/>
        </w:rPr>
        <w:t>above.]</w:t>
      </w:r>
    </w:p>
    <w:p w14:paraId="7178E670" w14:textId="77777777" w:rsidR="009D0692" w:rsidRDefault="00D22DBB">
      <w:pPr>
        <w:pStyle w:val="ListParagraph"/>
        <w:numPr>
          <w:ilvl w:val="3"/>
          <w:numId w:val="43"/>
        </w:numPr>
        <w:tabs>
          <w:tab w:val="left" w:pos="2519"/>
        </w:tabs>
        <w:ind w:left="1531" w:right="1846" w:firstLine="268"/>
        <w:rPr>
          <w:sz w:val="24"/>
        </w:rPr>
      </w:pPr>
      <w:r>
        <w:rPr>
          <w:sz w:val="24"/>
        </w:rPr>
        <w:t>Amend</w:t>
      </w:r>
      <w:r>
        <w:rPr>
          <w:spacing w:val="-3"/>
          <w:sz w:val="24"/>
        </w:rPr>
        <w:t xml:space="preserve"> </w:t>
      </w:r>
      <w:r>
        <w:rPr>
          <w:sz w:val="24"/>
        </w:rPr>
        <w:t>subparagraph</w:t>
      </w:r>
      <w:r>
        <w:rPr>
          <w:spacing w:val="-3"/>
          <w:sz w:val="24"/>
        </w:rPr>
        <w:t xml:space="preserve"> </w:t>
      </w:r>
      <w:r>
        <w:rPr>
          <w:sz w:val="24"/>
        </w:rPr>
        <w:t>(i)</w:t>
      </w:r>
      <w:r>
        <w:rPr>
          <w:spacing w:val="-5"/>
          <w:sz w:val="24"/>
        </w:rPr>
        <w:t xml:space="preserve"> </w:t>
      </w:r>
      <w:r>
        <w:rPr>
          <w:sz w:val="24"/>
        </w:rPr>
        <w:t>as</w:t>
      </w:r>
      <w:r>
        <w:rPr>
          <w:spacing w:val="-4"/>
          <w:sz w:val="24"/>
        </w:rPr>
        <w:t xml:space="preserve"> </w:t>
      </w:r>
      <w:r>
        <w:rPr>
          <w:sz w:val="24"/>
        </w:rPr>
        <w:t>follows:</w:t>
      </w:r>
      <w:r>
        <w:rPr>
          <w:spacing w:val="40"/>
          <w:sz w:val="24"/>
        </w:rPr>
        <w:t xml:space="preserve"> </w:t>
      </w:r>
      <w:r>
        <w:rPr>
          <w:sz w:val="24"/>
        </w:rPr>
        <w:t>For</w:t>
      </w:r>
      <w:r>
        <w:rPr>
          <w:spacing w:val="-5"/>
          <w:sz w:val="24"/>
        </w:rPr>
        <w:t xml:space="preserve"> </w:t>
      </w:r>
      <w:r>
        <w:rPr>
          <w:sz w:val="24"/>
        </w:rPr>
        <w:t>each</w:t>
      </w:r>
      <w:r>
        <w:rPr>
          <w:spacing w:val="-5"/>
          <w:sz w:val="24"/>
        </w:rPr>
        <w:t xml:space="preserve"> </w:t>
      </w:r>
      <w:r>
        <w:rPr>
          <w:sz w:val="24"/>
        </w:rPr>
        <w:t>new</w:t>
      </w:r>
      <w:r>
        <w:rPr>
          <w:spacing w:val="-7"/>
          <w:sz w:val="24"/>
        </w:rPr>
        <w:t xml:space="preserve"> </w:t>
      </w:r>
      <w:r>
        <w:rPr>
          <w:sz w:val="24"/>
        </w:rPr>
        <w:t>diesel-fueled engine subject to the standards prescribed in title 13, CCR §1956.8(a),</w:t>
      </w:r>
    </w:p>
    <w:p w14:paraId="462D5458" w14:textId="1D63D192" w:rsidR="009D0692" w:rsidRDefault="00D22DBB">
      <w:pPr>
        <w:pStyle w:val="BodyText"/>
        <w:ind w:left="1531" w:right="1526"/>
      </w:pPr>
      <w:r>
        <w:t>§1956.8(h), and Sec. 86.007-11, as applicable, the manufacturer shall furnish or cause to be furnished to the ultimate purchaser a statement that “This</w:t>
      </w:r>
      <w:r>
        <w:rPr>
          <w:spacing w:val="-2"/>
        </w:rPr>
        <w:t xml:space="preserve"> </w:t>
      </w:r>
      <w:r>
        <w:t>engine</w:t>
      </w:r>
      <w:r>
        <w:rPr>
          <w:spacing w:val="-3"/>
        </w:rPr>
        <w:t xml:space="preserve"> </w:t>
      </w:r>
      <w:r>
        <w:t>must</w:t>
      </w:r>
      <w:r>
        <w:rPr>
          <w:spacing w:val="-4"/>
        </w:rPr>
        <w:t xml:space="preserve"> </w:t>
      </w:r>
      <w:r>
        <w:t>be</w:t>
      </w:r>
      <w:r>
        <w:rPr>
          <w:spacing w:val="-3"/>
        </w:rPr>
        <w:t xml:space="preserve"> </w:t>
      </w:r>
      <w:r>
        <w:t>operated</w:t>
      </w:r>
      <w:r>
        <w:rPr>
          <w:spacing w:val="-1"/>
        </w:rPr>
        <w:t xml:space="preserve"> </w:t>
      </w:r>
      <w:r>
        <w:t>only</w:t>
      </w:r>
      <w:r>
        <w:rPr>
          <w:spacing w:val="-4"/>
        </w:rPr>
        <w:t xml:space="preserve"> </w:t>
      </w:r>
      <w:r>
        <w:t>with</w:t>
      </w:r>
      <w:r>
        <w:rPr>
          <w:spacing w:val="-1"/>
        </w:rPr>
        <w:t xml:space="preserve"> </w:t>
      </w:r>
      <w:r>
        <w:t>low</w:t>
      </w:r>
      <w:r>
        <w:rPr>
          <w:spacing w:val="-5"/>
        </w:rPr>
        <w:t xml:space="preserve"> </w:t>
      </w:r>
      <w:r>
        <w:t>sulfur</w:t>
      </w:r>
      <w:r>
        <w:rPr>
          <w:spacing w:val="-3"/>
        </w:rPr>
        <w:t xml:space="preserve"> </w:t>
      </w:r>
      <w:r>
        <w:t>diesel</w:t>
      </w:r>
      <w:r>
        <w:rPr>
          <w:spacing w:val="-5"/>
        </w:rPr>
        <w:t xml:space="preserve"> </w:t>
      </w:r>
      <w:r>
        <w:t>fuel</w:t>
      </w:r>
      <w:r>
        <w:rPr>
          <w:spacing w:val="-2"/>
        </w:rPr>
        <w:t xml:space="preserve"> </w:t>
      </w:r>
      <w:r>
        <w:t>(that</w:t>
      </w:r>
      <w:r>
        <w:rPr>
          <w:spacing w:val="-4"/>
        </w:rPr>
        <w:t xml:space="preserve"> </w:t>
      </w:r>
      <w:r>
        <w:t>is,</w:t>
      </w:r>
      <w:r>
        <w:rPr>
          <w:spacing w:val="-2"/>
        </w:rPr>
        <w:t xml:space="preserve"> </w:t>
      </w:r>
      <w:r>
        <w:t xml:space="preserve">diesel fuel meeting </w:t>
      </w:r>
      <w:r w:rsidR="003C7C38">
        <w:t>C</w:t>
      </w:r>
      <w:r w:rsidR="00D83C43">
        <w:t>ARB</w:t>
      </w:r>
      <w:r>
        <w:t xml:space="preserve"> specifications for highway diesel fuel, including a 15 ppm sulfur cap).”</w:t>
      </w:r>
    </w:p>
    <w:p w14:paraId="54097EF9" w14:textId="77777777" w:rsidR="009D0692" w:rsidRDefault="009D0692">
      <w:pPr>
        <w:pStyle w:val="BodyText"/>
      </w:pPr>
    </w:p>
    <w:p w14:paraId="0B58E97B" w14:textId="77777777" w:rsidR="009D0692" w:rsidRDefault="00D22DBB">
      <w:pPr>
        <w:pStyle w:val="ListParagraph"/>
        <w:numPr>
          <w:ilvl w:val="2"/>
          <w:numId w:val="43"/>
        </w:numPr>
        <w:tabs>
          <w:tab w:val="left" w:pos="1798"/>
        </w:tabs>
        <w:ind w:left="1798" w:hanging="358"/>
        <w:rPr>
          <w:sz w:val="24"/>
        </w:rPr>
      </w:pPr>
      <w:r>
        <w:rPr>
          <w:b/>
          <w:sz w:val="24"/>
        </w:rPr>
        <w:t>§86.010-38</w:t>
      </w:r>
      <w:r>
        <w:rPr>
          <w:b/>
          <w:spacing w:val="52"/>
          <w:sz w:val="24"/>
        </w:rPr>
        <w:t xml:space="preserve"> </w:t>
      </w:r>
      <w:r>
        <w:rPr>
          <w:sz w:val="24"/>
        </w:rPr>
        <w:t>April</w:t>
      </w:r>
      <w:r>
        <w:rPr>
          <w:spacing w:val="-6"/>
          <w:sz w:val="24"/>
        </w:rPr>
        <w:t xml:space="preserve"> </w:t>
      </w:r>
      <w:r>
        <w:rPr>
          <w:sz w:val="24"/>
        </w:rPr>
        <w:t>30,</w:t>
      </w:r>
      <w:r>
        <w:rPr>
          <w:spacing w:val="-5"/>
          <w:sz w:val="24"/>
        </w:rPr>
        <w:t xml:space="preserve"> </w:t>
      </w:r>
      <w:r>
        <w:rPr>
          <w:spacing w:val="-2"/>
          <w:sz w:val="24"/>
        </w:rPr>
        <w:t>2010.</w:t>
      </w:r>
    </w:p>
    <w:p w14:paraId="6D01D10C"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4"/>
          <w:sz w:val="24"/>
        </w:rPr>
        <w:t xml:space="preserve"> </w:t>
      </w:r>
      <w:r>
        <w:rPr>
          <w:sz w:val="24"/>
        </w:rPr>
        <w:t>(a)</w:t>
      </w:r>
      <w:r>
        <w:rPr>
          <w:spacing w:val="-7"/>
          <w:sz w:val="24"/>
        </w:rPr>
        <w:t xml:space="preserve"> </w:t>
      </w:r>
      <w:r>
        <w:rPr>
          <w:sz w:val="24"/>
        </w:rPr>
        <w:t>through</w:t>
      </w:r>
      <w:r>
        <w:rPr>
          <w:spacing w:val="-3"/>
          <w:sz w:val="24"/>
        </w:rPr>
        <w:t xml:space="preserve"> </w:t>
      </w:r>
      <w:r>
        <w:rPr>
          <w:sz w:val="24"/>
        </w:rPr>
        <w:t>(f).</w:t>
      </w:r>
      <w:r>
        <w:rPr>
          <w:spacing w:val="-2"/>
          <w:sz w:val="24"/>
        </w:rPr>
        <w:t xml:space="preserve"> </w:t>
      </w:r>
      <w:r>
        <w:rPr>
          <w:sz w:val="24"/>
        </w:rPr>
        <w:t>[No</w:t>
      </w:r>
      <w:r>
        <w:rPr>
          <w:spacing w:val="-3"/>
          <w:sz w:val="24"/>
        </w:rPr>
        <w:t xml:space="preserve"> </w:t>
      </w:r>
      <w:r>
        <w:rPr>
          <w:spacing w:val="-2"/>
          <w:sz w:val="24"/>
        </w:rPr>
        <w:t>change.]</w:t>
      </w:r>
    </w:p>
    <w:p w14:paraId="79BDB07E" w14:textId="77777777" w:rsidR="009D0692" w:rsidRDefault="00D22DBB">
      <w:pPr>
        <w:pStyle w:val="ListParagraph"/>
        <w:numPr>
          <w:ilvl w:val="3"/>
          <w:numId w:val="43"/>
        </w:numPr>
        <w:tabs>
          <w:tab w:val="left" w:pos="2519"/>
        </w:tabs>
        <w:ind w:left="1531" w:right="1524" w:firstLine="268"/>
        <w:rPr>
          <w:sz w:val="24"/>
        </w:rPr>
      </w:pPr>
      <w:r>
        <w:rPr>
          <w:sz w:val="24"/>
        </w:rPr>
        <w:t>Subparagraph (g). Delete; replace with: Manufacturers of heavy- duty</w:t>
      </w:r>
      <w:r>
        <w:rPr>
          <w:spacing w:val="-6"/>
          <w:sz w:val="24"/>
        </w:rPr>
        <w:t xml:space="preserve"> </w:t>
      </w:r>
      <w:r>
        <w:rPr>
          <w:sz w:val="24"/>
        </w:rPr>
        <w:t>diesel</w:t>
      </w:r>
      <w:r>
        <w:rPr>
          <w:spacing w:val="-4"/>
          <w:sz w:val="24"/>
        </w:rPr>
        <w:t xml:space="preserve"> </w:t>
      </w:r>
      <w:r>
        <w:rPr>
          <w:sz w:val="24"/>
        </w:rPr>
        <w:t>engines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vehicles</w:t>
      </w:r>
      <w:r>
        <w:rPr>
          <w:spacing w:val="-4"/>
          <w:sz w:val="24"/>
        </w:rPr>
        <w:t xml:space="preserve"> </w:t>
      </w:r>
      <w:r>
        <w:rPr>
          <w:sz w:val="24"/>
        </w:rPr>
        <w:t>weighing</w:t>
      </w:r>
      <w:r>
        <w:rPr>
          <w:spacing w:val="-5"/>
          <w:sz w:val="24"/>
        </w:rPr>
        <w:t xml:space="preserve"> </w:t>
      </w:r>
      <w:r>
        <w:rPr>
          <w:sz w:val="24"/>
        </w:rPr>
        <w:t>14,000</w:t>
      </w:r>
      <w:r>
        <w:rPr>
          <w:spacing w:val="-3"/>
          <w:sz w:val="24"/>
        </w:rPr>
        <w:t xml:space="preserve"> </w:t>
      </w:r>
      <w:r>
        <w:rPr>
          <w:sz w:val="24"/>
        </w:rPr>
        <w:t>pounds</w:t>
      </w:r>
      <w:r>
        <w:rPr>
          <w:spacing w:val="-4"/>
          <w:sz w:val="24"/>
        </w:rPr>
        <w:t xml:space="preserve"> </w:t>
      </w:r>
      <w:r>
        <w:rPr>
          <w:sz w:val="24"/>
        </w:rPr>
        <w:t>GVW and</w:t>
      </w:r>
      <w:r>
        <w:rPr>
          <w:spacing w:val="-5"/>
          <w:sz w:val="24"/>
        </w:rPr>
        <w:t xml:space="preserve"> </w:t>
      </w:r>
      <w:r>
        <w:rPr>
          <w:sz w:val="24"/>
        </w:rPr>
        <w:t>less must comply with the motor vehicle service information requirements set forth in title 13, CCR §1969.</w:t>
      </w:r>
    </w:p>
    <w:p w14:paraId="7D28CAC7" w14:textId="77777777" w:rsidR="009D0692" w:rsidRDefault="00D22DBB">
      <w:pPr>
        <w:pStyle w:val="ListParagraph"/>
        <w:numPr>
          <w:ilvl w:val="3"/>
          <w:numId w:val="43"/>
        </w:numPr>
        <w:tabs>
          <w:tab w:val="left" w:pos="2519"/>
        </w:tabs>
        <w:ind w:left="2519" w:hanging="719"/>
        <w:rPr>
          <w:sz w:val="24"/>
        </w:rPr>
      </w:pPr>
      <w:r>
        <w:rPr>
          <w:sz w:val="24"/>
        </w:rPr>
        <w:t>Subparagraph</w:t>
      </w:r>
      <w:r>
        <w:rPr>
          <w:spacing w:val="-3"/>
          <w:sz w:val="24"/>
        </w:rPr>
        <w:t xml:space="preserve"> </w:t>
      </w:r>
      <w:r>
        <w:rPr>
          <w:sz w:val="24"/>
        </w:rPr>
        <w:t>(h).</w:t>
      </w:r>
      <w:r>
        <w:rPr>
          <w:spacing w:val="-6"/>
          <w:sz w:val="24"/>
        </w:rPr>
        <w:t xml:space="preserve"> </w:t>
      </w:r>
      <w:r>
        <w:rPr>
          <w:sz w:val="24"/>
        </w:rPr>
        <w:t>[No</w:t>
      </w:r>
      <w:r>
        <w:rPr>
          <w:spacing w:val="-4"/>
          <w:sz w:val="24"/>
        </w:rPr>
        <w:t xml:space="preserve"> </w:t>
      </w:r>
      <w:r>
        <w:rPr>
          <w:spacing w:val="-2"/>
          <w:sz w:val="24"/>
        </w:rPr>
        <w:t>change.]</w:t>
      </w:r>
    </w:p>
    <w:p w14:paraId="20F841FC" w14:textId="77777777" w:rsidR="009D0692" w:rsidRDefault="00D22DBB">
      <w:pPr>
        <w:pStyle w:val="ListParagraph"/>
        <w:numPr>
          <w:ilvl w:val="3"/>
          <w:numId w:val="43"/>
        </w:numPr>
        <w:tabs>
          <w:tab w:val="left" w:pos="2519"/>
        </w:tabs>
        <w:ind w:left="1531" w:right="1846" w:firstLine="268"/>
        <w:rPr>
          <w:sz w:val="24"/>
        </w:rPr>
      </w:pPr>
      <w:r>
        <w:rPr>
          <w:sz w:val="24"/>
        </w:rPr>
        <w:t>Amend</w:t>
      </w:r>
      <w:r>
        <w:rPr>
          <w:spacing w:val="-3"/>
          <w:sz w:val="24"/>
        </w:rPr>
        <w:t xml:space="preserve"> </w:t>
      </w:r>
      <w:r>
        <w:rPr>
          <w:sz w:val="24"/>
        </w:rPr>
        <w:t>subparagraph</w:t>
      </w:r>
      <w:r>
        <w:rPr>
          <w:spacing w:val="-3"/>
          <w:sz w:val="24"/>
        </w:rPr>
        <w:t xml:space="preserve"> </w:t>
      </w:r>
      <w:r>
        <w:rPr>
          <w:sz w:val="24"/>
        </w:rPr>
        <w:t>(i)</w:t>
      </w:r>
      <w:r>
        <w:rPr>
          <w:spacing w:val="-5"/>
          <w:sz w:val="24"/>
        </w:rPr>
        <w:t xml:space="preserve"> </w:t>
      </w:r>
      <w:r>
        <w:rPr>
          <w:sz w:val="24"/>
        </w:rPr>
        <w:t>as</w:t>
      </w:r>
      <w:r>
        <w:rPr>
          <w:spacing w:val="-4"/>
          <w:sz w:val="24"/>
        </w:rPr>
        <w:t xml:space="preserve"> </w:t>
      </w:r>
      <w:r>
        <w:rPr>
          <w:sz w:val="24"/>
        </w:rPr>
        <w:t>follows:</w:t>
      </w:r>
      <w:r>
        <w:rPr>
          <w:spacing w:val="40"/>
          <w:sz w:val="24"/>
        </w:rPr>
        <w:t xml:space="preserve"> </w:t>
      </w:r>
      <w:r>
        <w:rPr>
          <w:sz w:val="24"/>
        </w:rPr>
        <w:t>For</w:t>
      </w:r>
      <w:r>
        <w:rPr>
          <w:spacing w:val="-5"/>
          <w:sz w:val="24"/>
        </w:rPr>
        <w:t xml:space="preserve"> </w:t>
      </w:r>
      <w:r>
        <w:rPr>
          <w:sz w:val="24"/>
        </w:rPr>
        <w:t>each</w:t>
      </w:r>
      <w:r>
        <w:rPr>
          <w:spacing w:val="-5"/>
          <w:sz w:val="24"/>
        </w:rPr>
        <w:t xml:space="preserve"> </w:t>
      </w:r>
      <w:r>
        <w:rPr>
          <w:sz w:val="24"/>
        </w:rPr>
        <w:t>new</w:t>
      </w:r>
      <w:r>
        <w:rPr>
          <w:spacing w:val="-7"/>
          <w:sz w:val="24"/>
        </w:rPr>
        <w:t xml:space="preserve"> </w:t>
      </w:r>
      <w:r>
        <w:rPr>
          <w:sz w:val="24"/>
        </w:rPr>
        <w:t>diesel-fueled engine subject to the standards prescribed in title 13, CCR §1956.8(a),</w:t>
      </w:r>
    </w:p>
    <w:p w14:paraId="6F08269A" w14:textId="196BA0D6" w:rsidR="009D0692" w:rsidRDefault="00D22DBB">
      <w:pPr>
        <w:pStyle w:val="BodyText"/>
        <w:ind w:left="1531" w:right="1526"/>
      </w:pPr>
      <w:r>
        <w:t>§1956.8(h), and Sec. 86.007-11, as applicable, the manufacturer shall furnish or cause to be furnished to the ultimate purchaser a statement that “This</w:t>
      </w:r>
      <w:r>
        <w:rPr>
          <w:spacing w:val="-2"/>
        </w:rPr>
        <w:t xml:space="preserve"> </w:t>
      </w:r>
      <w:r>
        <w:t>engine</w:t>
      </w:r>
      <w:r>
        <w:rPr>
          <w:spacing w:val="-3"/>
        </w:rPr>
        <w:t xml:space="preserve"> </w:t>
      </w:r>
      <w:r>
        <w:t>must</w:t>
      </w:r>
      <w:r>
        <w:rPr>
          <w:spacing w:val="-4"/>
        </w:rPr>
        <w:t xml:space="preserve"> </w:t>
      </w:r>
      <w:r>
        <w:t>be</w:t>
      </w:r>
      <w:r>
        <w:rPr>
          <w:spacing w:val="-3"/>
        </w:rPr>
        <w:t xml:space="preserve"> </w:t>
      </w:r>
      <w:r>
        <w:t>operated</w:t>
      </w:r>
      <w:r>
        <w:rPr>
          <w:spacing w:val="-1"/>
        </w:rPr>
        <w:t xml:space="preserve"> </w:t>
      </w:r>
      <w:r>
        <w:t>only</w:t>
      </w:r>
      <w:r>
        <w:rPr>
          <w:spacing w:val="-4"/>
        </w:rPr>
        <w:t xml:space="preserve"> </w:t>
      </w:r>
      <w:r>
        <w:t>with</w:t>
      </w:r>
      <w:r>
        <w:rPr>
          <w:spacing w:val="-1"/>
        </w:rPr>
        <w:t xml:space="preserve"> </w:t>
      </w:r>
      <w:r>
        <w:t>low</w:t>
      </w:r>
      <w:r>
        <w:rPr>
          <w:spacing w:val="-5"/>
        </w:rPr>
        <w:t xml:space="preserve"> </w:t>
      </w:r>
      <w:r>
        <w:t>sulfur</w:t>
      </w:r>
      <w:r>
        <w:rPr>
          <w:spacing w:val="-3"/>
        </w:rPr>
        <w:t xml:space="preserve"> </w:t>
      </w:r>
      <w:r>
        <w:t>diesel</w:t>
      </w:r>
      <w:r>
        <w:rPr>
          <w:spacing w:val="-5"/>
        </w:rPr>
        <w:t xml:space="preserve"> </w:t>
      </w:r>
      <w:r>
        <w:t>fuel</w:t>
      </w:r>
      <w:r>
        <w:rPr>
          <w:spacing w:val="-2"/>
        </w:rPr>
        <w:t xml:space="preserve"> </w:t>
      </w:r>
      <w:r>
        <w:t>(that</w:t>
      </w:r>
      <w:r>
        <w:rPr>
          <w:spacing w:val="-4"/>
        </w:rPr>
        <w:t xml:space="preserve"> </w:t>
      </w:r>
      <w:r>
        <w:t>is,</w:t>
      </w:r>
      <w:r>
        <w:rPr>
          <w:spacing w:val="-1"/>
        </w:rPr>
        <w:t xml:space="preserve"> </w:t>
      </w:r>
      <w:r>
        <w:t xml:space="preserve">diesel fuel meeting </w:t>
      </w:r>
      <w:r w:rsidR="003C7C38">
        <w:t>C</w:t>
      </w:r>
      <w:r w:rsidR="00D83C43">
        <w:t>ARB</w:t>
      </w:r>
      <w:r>
        <w:t xml:space="preserve"> specifications for highway diesel fuel, including a 15 ppm sulfur cap).”</w:t>
      </w:r>
    </w:p>
    <w:p w14:paraId="26BDDBC8" w14:textId="77777777" w:rsidR="009D0692" w:rsidRDefault="00D22DBB">
      <w:pPr>
        <w:pStyle w:val="ListParagraph"/>
        <w:numPr>
          <w:ilvl w:val="3"/>
          <w:numId w:val="43"/>
        </w:numPr>
        <w:tabs>
          <w:tab w:val="left" w:pos="2519"/>
        </w:tabs>
        <w:ind w:left="1531" w:right="1552" w:firstLine="268"/>
        <w:rPr>
          <w:sz w:val="24"/>
        </w:rPr>
      </w:pPr>
      <w:r>
        <w:rPr>
          <w:sz w:val="24"/>
        </w:rPr>
        <w:t>Subparagraph (j). Delete; replace with: Manufacturers of heavy- duty</w:t>
      </w:r>
      <w:r>
        <w:rPr>
          <w:spacing w:val="-6"/>
          <w:sz w:val="24"/>
        </w:rPr>
        <w:t xml:space="preserve"> </w:t>
      </w:r>
      <w:r>
        <w:rPr>
          <w:sz w:val="24"/>
        </w:rPr>
        <w:t>diesel</w:t>
      </w:r>
      <w:r>
        <w:rPr>
          <w:spacing w:val="-4"/>
          <w:sz w:val="24"/>
        </w:rPr>
        <w:t xml:space="preserve"> </w:t>
      </w:r>
      <w:r>
        <w:rPr>
          <w:sz w:val="24"/>
        </w:rPr>
        <w:t>engines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vehicles</w:t>
      </w:r>
      <w:r>
        <w:rPr>
          <w:spacing w:val="-6"/>
          <w:sz w:val="24"/>
        </w:rPr>
        <w:t xml:space="preserve"> </w:t>
      </w:r>
      <w:r>
        <w:rPr>
          <w:sz w:val="24"/>
        </w:rPr>
        <w:t>over</w:t>
      </w:r>
      <w:r>
        <w:rPr>
          <w:spacing w:val="-5"/>
          <w:sz w:val="24"/>
        </w:rPr>
        <w:t xml:space="preserve"> </w:t>
      </w:r>
      <w:r>
        <w:rPr>
          <w:sz w:val="24"/>
        </w:rPr>
        <w:t>14,000</w:t>
      </w:r>
      <w:r>
        <w:rPr>
          <w:spacing w:val="-5"/>
          <w:sz w:val="24"/>
        </w:rPr>
        <w:t xml:space="preserve"> </w:t>
      </w:r>
      <w:r>
        <w:rPr>
          <w:sz w:val="24"/>
        </w:rPr>
        <w:t>pounds</w:t>
      </w:r>
      <w:r>
        <w:rPr>
          <w:spacing w:val="-6"/>
          <w:sz w:val="24"/>
        </w:rPr>
        <w:t xml:space="preserve"> </w:t>
      </w:r>
      <w:r>
        <w:rPr>
          <w:sz w:val="24"/>
        </w:rPr>
        <w:t>GVW must</w:t>
      </w:r>
      <w:r>
        <w:rPr>
          <w:spacing w:val="-3"/>
          <w:sz w:val="24"/>
        </w:rPr>
        <w:t xml:space="preserve"> </w:t>
      </w:r>
      <w:r>
        <w:rPr>
          <w:sz w:val="24"/>
        </w:rPr>
        <w:t>comply</w:t>
      </w:r>
    </w:p>
    <w:p w14:paraId="5CA5489E" w14:textId="77777777" w:rsidR="009D0692" w:rsidRDefault="009D0692">
      <w:pPr>
        <w:pStyle w:val="ListParagraph"/>
        <w:rPr>
          <w:sz w:val="24"/>
        </w:rPr>
        <w:sectPr w:rsidR="009D0692">
          <w:pgSz w:w="12240" w:h="15840"/>
          <w:pgMar w:top="1360" w:right="0" w:bottom="1620" w:left="1080" w:header="0" w:footer="1424" w:gutter="0"/>
          <w:cols w:space="720"/>
        </w:sectPr>
      </w:pPr>
    </w:p>
    <w:p w14:paraId="4BDFC1BF" w14:textId="77777777" w:rsidR="009D0692" w:rsidRDefault="00D22DBB">
      <w:pPr>
        <w:pStyle w:val="BodyText"/>
        <w:spacing w:before="75"/>
        <w:ind w:left="1531" w:right="1685"/>
      </w:pPr>
      <w:r>
        <w:t>with</w:t>
      </w:r>
      <w:r>
        <w:rPr>
          <w:spacing w:val="-3"/>
        </w:rPr>
        <w:t xml:space="preserve"> </w:t>
      </w:r>
      <w:r>
        <w:t>the</w:t>
      </w:r>
      <w:r>
        <w:rPr>
          <w:spacing w:val="-3"/>
        </w:rPr>
        <w:t xml:space="preserve"> </w:t>
      </w:r>
      <w:r>
        <w:t>motor</w:t>
      </w:r>
      <w:r>
        <w:rPr>
          <w:spacing w:val="-5"/>
        </w:rPr>
        <w:t xml:space="preserve"> </w:t>
      </w:r>
      <w:r>
        <w:t>vehicle</w:t>
      </w:r>
      <w:r>
        <w:rPr>
          <w:spacing w:val="-5"/>
        </w:rPr>
        <w:t xml:space="preserve"> </w:t>
      </w:r>
      <w:r>
        <w:t>service</w:t>
      </w:r>
      <w:r>
        <w:rPr>
          <w:spacing w:val="-3"/>
        </w:rPr>
        <w:t xml:space="preserve"> </w:t>
      </w:r>
      <w:r>
        <w:t>information</w:t>
      </w:r>
      <w:r>
        <w:rPr>
          <w:spacing w:val="-3"/>
        </w:rPr>
        <w:t xml:space="preserve"> </w:t>
      </w:r>
      <w:r>
        <w:t>requirements</w:t>
      </w:r>
      <w:r>
        <w:rPr>
          <w:spacing w:val="-4"/>
        </w:rPr>
        <w:t xml:space="preserve"> </w:t>
      </w:r>
      <w:r>
        <w:t>set</w:t>
      </w:r>
      <w:r>
        <w:rPr>
          <w:spacing w:val="-5"/>
        </w:rPr>
        <w:t xml:space="preserve"> </w:t>
      </w:r>
      <w:r>
        <w:t>forth</w:t>
      </w:r>
      <w:r>
        <w:rPr>
          <w:spacing w:val="-3"/>
        </w:rPr>
        <w:t xml:space="preserve"> </w:t>
      </w:r>
      <w:r>
        <w:t>in</w:t>
      </w:r>
      <w:r>
        <w:rPr>
          <w:spacing w:val="-5"/>
        </w:rPr>
        <w:t xml:space="preserve"> </w:t>
      </w:r>
      <w:r>
        <w:t>title</w:t>
      </w:r>
      <w:r>
        <w:rPr>
          <w:spacing w:val="-3"/>
        </w:rPr>
        <w:t xml:space="preserve"> </w:t>
      </w:r>
      <w:r>
        <w:t>13, CCR §1969.</w:t>
      </w:r>
    </w:p>
    <w:p w14:paraId="621888E3" w14:textId="77777777" w:rsidR="009D0692" w:rsidRDefault="009D0692">
      <w:pPr>
        <w:pStyle w:val="BodyText"/>
      </w:pPr>
    </w:p>
    <w:p w14:paraId="624857C3" w14:textId="77777777" w:rsidR="009D0692" w:rsidRDefault="00D22DBB">
      <w:pPr>
        <w:pStyle w:val="ListParagraph"/>
        <w:numPr>
          <w:ilvl w:val="0"/>
          <w:numId w:val="43"/>
        </w:numPr>
        <w:tabs>
          <w:tab w:val="left" w:pos="717"/>
          <w:tab w:val="left" w:pos="720"/>
        </w:tabs>
        <w:ind w:right="2043"/>
        <w:rPr>
          <w:sz w:val="24"/>
        </w:rPr>
      </w:pPr>
      <w:bookmarkStart w:id="52" w:name="39._Submission_of_maintenance_instructio"/>
      <w:bookmarkEnd w:id="52"/>
      <w:r>
        <w:rPr>
          <w:sz w:val="24"/>
        </w:rPr>
        <w:t>Submission</w:t>
      </w:r>
      <w:r>
        <w:rPr>
          <w:spacing w:val="-5"/>
          <w:sz w:val="24"/>
        </w:rPr>
        <w:t xml:space="preserve"> </w:t>
      </w:r>
      <w:r>
        <w:rPr>
          <w:sz w:val="24"/>
        </w:rPr>
        <w:t>of</w:t>
      </w:r>
      <w:r>
        <w:rPr>
          <w:spacing w:val="-3"/>
          <w:sz w:val="24"/>
        </w:rPr>
        <w:t xml:space="preserve"> </w:t>
      </w:r>
      <w:r>
        <w:rPr>
          <w:sz w:val="24"/>
        </w:rPr>
        <w:t>maintenance</w:t>
      </w:r>
      <w:r>
        <w:rPr>
          <w:spacing w:val="-3"/>
          <w:sz w:val="24"/>
        </w:rPr>
        <w:t xml:space="preserve"> </w:t>
      </w:r>
      <w:r>
        <w:rPr>
          <w:sz w:val="24"/>
        </w:rPr>
        <w:t>instructions.</w:t>
      </w:r>
      <w:r>
        <w:rPr>
          <w:spacing w:val="-3"/>
          <w:sz w:val="24"/>
        </w:rPr>
        <w:t xml:space="preserve"> </w:t>
      </w:r>
      <w:r>
        <w:rPr>
          <w:sz w:val="24"/>
        </w:rPr>
        <w:t>[§86.079-39]</w:t>
      </w:r>
      <w:r>
        <w:rPr>
          <w:spacing w:val="40"/>
          <w:sz w:val="24"/>
        </w:rPr>
        <w:t xml:space="preserve"> </w:t>
      </w:r>
      <w:r>
        <w:rPr>
          <w:sz w:val="24"/>
        </w:rPr>
        <w:t>September</w:t>
      </w:r>
      <w:r>
        <w:rPr>
          <w:spacing w:val="-5"/>
          <w:sz w:val="24"/>
        </w:rPr>
        <w:t xml:space="preserve"> </w:t>
      </w:r>
      <w:r>
        <w:rPr>
          <w:sz w:val="24"/>
        </w:rPr>
        <w:t>8,</w:t>
      </w:r>
      <w:r>
        <w:rPr>
          <w:spacing w:val="-6"/>
          <w:sz w:val="24"/>
        </w:rPr>
        <w:t xml:space="preserve"> </w:t>
      </w:r>
      <w:r>
        <w:rPr>
          <w:sz w:val="24"/>
        </w:rPr>
        <w:t>1977.</w:t>
      </w:r>
      <w:r>
        <w:rPr>
          <w:spacing w:val="-3"/>
          <w:sz w:val="24"/>
        </w:rPr>
        <w:t xml:space="preserve"> </w:t>
      </w:r>
      <w:r>
        <w:rPr>
          <w:sz w:val="24"/>
        </w:rPr>
        <w:t xml:space="preserve">[No </w:t>
      </w:r>
      <w:r>
        <w:rPr>
          <w:spacing w:val="-2"/>
          <w:sz w:val="24"/>
        </w:rPr>
        <w:t>change.]</w:t>
      </w:r>
    </w:p>
    <w:p w14:paraId="0C5BB1E1" w14:textId="77777777" w:rsidR="009D0692" w:rsidRDefault="009D0692">
      <w:pPr>
        <w:pStyle w:val="BodyText"/>
      </w:pPr>
    </w:p>
    <w:p w14:paraId="34C3B6A4" w14:textId="77777777" w:rsidR="009D0692" w:rsidRDefault="00D22DBB">
      <w:pPr>
        <w:pStyle w:val="ListParagraph"/>
        <w:numPr>
          <w:ilvl w:val="0"/>
          <w:numId w:val="43"/>
        </w:numPr>
        <w:tabs>
          <w:tab w:val="left" w:pos="717"/>
        </w:tabs>
        <w:spacing w:before="1"/>
        <w:ind w:left="717" w:hanging="357"/>
        <w:rPr>
          <w:sz w:val="24"/>
        </w:rPr>
      </w:pPr>
      <w:bookmarkStart w:id="53" w:name="40._Heavy-duty_engine_rebuilding_practic"/>
      <w:bookmarkEnd w:id="53"/>
      <w:r>
        <w:rPr>
          <w:sz w:val="24"/>
        </w:rPr>
        <w:t>Heavy-duty</w:t>
      </w:r>
      <w:r>
        <w:rPr>
          <w:spacing w:val="-10"/>
          <w:sz w:val="24"/>
        </w:rPr>
        <w:t xml:space="preserve"> </w:t>
      </w:r>
      <w:r>
        <w:rPr>
          <w:sz w:val="24"/>
        </w:rPr>
        <w:t>engine</w:t>
      </w:r>
      <w:r>
        <w:rPr>
          <w:spacing w:val="-6"/>
          <w:sz w:val="24"/>
        </w:rPr>
        <w:t xml:space="preserve"> </w:t>
      </w:r>
      <w:r>
        <w:rPr>
          <w:sz w:val="24"/>
        </w:rPr>
        <w:t>rebuilding</w:t>
      </w:r>
      <w:r>
        <w:rPr>
          <w:spacing w:val="-8"/>
          <w:sz w:val="24"/>
        </w:rPr>
        <w:t xml:space="preserve"> </w:t>
      </w:r>
      <w:r>
        <w:rPr>
          <w:sz w:val="24"/>
        </w:rPr>
        <w:t>practices.</w:t>
      </w:r>
      <w:r>
        <w:rPr>
          <w:spacing w:val="-9"/>
          <w:sz w:val="24"/>
        </w:rPr>
        <w:t xml:space="preserve"> </w:t>
      </w:r>
      <w:r>
        <w:rPr>
          <w:sz w:val="24"/>
        </w:rPr>
        <w:t>[§86.xxx-</w:t>
      </w:r>
      <w:r>
        <w:rPr>
          <w:spacing w:val="-5"/>
          <w:sz w:val="24"/>
        </w:rPr>
        <w:t>40]</w:t>
      </w:r>
    </w:p>
    <w:p w14:paraId="53428A5E" w14:textId="77777777" w:rsidR="009D0692" w:rsidRDefault="00D22DBB">
      <w:pPr>
        <w:pStyle w:val="Heading2"/>
        <w:numPr>
          <w:ilvl w:val="1"/>
          <w:numId w:val="43"/>
        </w:numPr>
        <w:tabs>
          <w:tab w:val="left" w:pos="1799"/>
        </w:tabs>
        <w:ind w:left="1799" w:hanging="719"/>
      </w:pPr>
      <w:bookmarkStart w:id="54" w:name="1._§86.004-40__January_18,_2001."/>
      <w:bookmarkEnd w:id="54"/>
      <w:r>
        <w:t>Federal</w:t>
      </w:r>
      <w:r>
        <w:rPr>
          <w:spacing w:val="-4"/>
        </w:rPr>
        <w:t xml:space="preserve"> </w:t>
      </w:r>
      <w:r>
        <w:rPr>
          <w:spacing w:val="-2"/>
        </w:rPr>
        <w:t>Provisions.</w:t>
      </w:r>
    </w:p>
    <w:p w14:paraId="3AC31B5B" w14:textId="77777777" w:rsidR="009D0692" w:rsidRDefault="00D22DBB">
      <w:pPr>
        <w:pStyle w:val="ListParagraph"/>
        <w:numPr>
          <w:ilvl w:val="2"/>
          <w:numId w:val="43"/>
        </w:numPr>
        <w:tabs>
          <w:tab w:val="left" w:pos="1798"/>
        </w:tabs>
        <w:ind w:left="1798" w:hanging="358"/>
        <w:rPr>
          <w:sz w:val="24"/>
        </w:rPr>
      </w:pPr>
      <w:r>
        <w:rPr>
          <w:b/>
          <w:sz w:val="24"/>
        </w:rPr>
        <w:t>§86.004-40</w:t>
      </w:r>
      <w:r>
        <w:rPr>
          <w:b/>
          <w:spacing w:val="55"/>
          <w:sz w:val="24"/>
        </w:rPr>
        <w:t xml:space="preserve"> </w:t>
      </w:r>
      <w:r>
        <w:rPr>
          <w:sz w:val="24"/>
        </w:rPr>
        <w:t>January</w:t>
      </w:r>
      <w:r>
        <w:rPr>
          <w:spacing w:val="-8"/>
          <w:sz w:val="24"/>
        </w:rPr>
        <w:t xml:space="preserve"> </w:t>
      </w:r>
      <w:r>
        <w:rPr>
          <w:sz w:val="24"/>
        </w:rPr>
        <w:t>18,</w:t>
      </w:r>
      <w:r>
        <w:rPr>
          <w:spacing w:val="-5"/>
          <w:sz w:val="24"/>
        </w:rPr>
        <w:t xml:space="preserve"> </w:t>
      </w:r>
      <w:r>
        <w:rPr>
          <w:spacing w:val="-4"/>
          <w:sz w:val="24"/>
        </w:rPr>
        <w:t>2001.</w:t>
      </w:r>
    </w:p>
    <w:p w14:paraId="69FD386A" w14:textId="77777777" w:rsidR="009D0692" w:rsidRDefault="00D22DBB">
      <w:pPr>
        <w:pStyle w:val="ListParagraph"/>
        <w:numPr>
          <w:ilvl w:val="3"/>
          <w:numId w:val="43"/>
        </w:numPr>
        <w:tabs>
          <w:tab w:val="left" w:pos="2519"/>
        </w:tabs>
        <w:ind w:left="1440" w:right="1579" w:firstLine="360"/>
        <w:rPr>
          <w:sz w:val="24"/>
        </w:rPr>
      </w:pPr>
      <w:r>
        <w:rPr>
          <w:sz w:val="24"/>
        </w:rPr>
        <w:t>Add the following sentence to the introductory paragraph:</w:t>
      </w:r>
      <w:r>
        <w:rPr>
          <w:spacing w:val="40"/>
          <w:sz w:val="24"/>
        </w:rPr>
        <w:t xml:space="preserve"> </w:t>
      </w:r>
      <w:r>
        <w:rPr>
          <w:sz w:val="24"/>
        </w:rPr>
        <w:t>Any deviation</w:t>
      </w:r>
      <w:r>
        <w:rPr>
          <w:spacing w:val="-4"/>
          <w:sz w:val="24"/>
        </w:rPr>
        <w:t xml:space="preserve"> </w:t>
      </w:r>
      <w:r>
        <w:rPr>
          <w:sz w:val="24"/>
        </w:rPr>
        <w:t>from</w:t>
      </w:r>
      <w:r>
        <w:rPr>
          <w:spacing w:val="-1"/>
          <w:sz w:val="24"/>
        </w:rPr>
        <w:t xml:space="preserve"> </w:t>
      </w:r>
      <w:r>
        <w:rPr>
          <w:sz w:val="24"/>
        </w:rPr>
        <w:t>the</w:t>
      </w:r>
      <w:r>
        <w:rPr>
          <w:spacing w:val="-4"/>
          <w:sz w:val="24"/>
        </w:rPr>
        <w:t xml:space="preserve"> </w:t>
      </w:r>
      <w:r>
        <w:rPr>
          <w:sz w:val="24"/>
        </w:rPr>
        <w:t>provisions</w:t>
      </w:r>
      <w:r>
        <w:rPr>
          <w:spacing w:val="-3"/>
          <w:sz w:val="24"/>
        </w:rPr>
        <w:t xml:space="preserve"> </w:t>
      </w:r>
      <w:r>
        <w:rPr>
          <w:sz w:val="24"/>
        </w:rPr>
        <w:t>contained</w:t>
      </w:r>
      <w:r>
        <w:rPr>
          <w:spacing w:val="-2"/>
          <w:sz w:val="24"/>
        </w:rPr>
        <w:t xml:space="preserve"> </w:t>
      </w:r>
      <w:r>
        <w:rPr>
          <w:sz w:val="24"/>
        </w:rPr>
        <w:t>in</w:t>
      </w:r>
      <w:r>
        <w:rPr>
          <w:spacing w:val="-4"/>
          <w:sz w:val="24"/>
        </w:rPr>
        <w:t xml:space="preserve"> </w:t>
      </w:r>
      <w:r>
        <w:rPr>
          <w:sz w:val="24"/>
        </w:rPr>
        <w:t>this</w:t>
      </w:r>
      <w:r>
        <w:rPr>
          <w:spacing w:val="-5"/>
          <w:sz w:val="24"/>
        </w:rPr>
        <w:t xml:space="preserve"> </w:t>
      </w:r>
      <w:r>
        <w:rPr>
          <w:sz w:val="24"/>
        </w:rPr>
        <w:t>section</w:t>
      </w:r>
      <w:r>
        <w:rPr>
          <w:spacing w:val="-4"/>
          <w:sz w:val="24"/>
        </w:rPr>
        <w:t xml:space="preserve"> </w:t>
      </w:r>
      <w:r>
        <w:rPr>
          <w:sz w:val="24"/>
        </w:rPr>
        <w:t>is</w:t>
      </w:r>
      <w:r>
        <w:rPr>
          <w:spacing w:val="-3"/>
          <w:sz w:val="24"/>
        </w:rPr>
        <w:t xml:space="preserve"> </w:t>
      </w:r>
      <w:r>
        <w:rPr>
          <w:sz w:val="24"/>
        </w:rPr>
        <w:t>also</w:t>
      </w:r>
      <w:r>
        <w:rPr>
          <w:spacing w:val="-4"/>
          <w:sz w:val="24"/>
        </w:rPr>
        <w:t xml:space="preserve"> </w:t>
      </w:r>
      <w:r>
        <w:rPr>
          <w:sz w:val="24"/>
        </w:rPr>
        <w:t>a</w:t>
      </w:r>
      <w:r>
        <w:rPr>
          <w:spacing w:val="-2"/>
          <w:sz w:val="24"/>
        </w:rPr>
        <w:t xml:space="preserve"> </w:t>
      </w:r>
      <w:r>
        <w:rPr>
          <w:sz w:val="24"/>
        </w:rPr>
        <w:t>prohibited</w:t>
      </w:r>
      <w:r>
        <w:rPr>
          <w:spacing w:val="-4"/>
          <w:sz w:val="24"/>
        </w:rPr>
        <w:t xml:space="preserve"> </w:t>
      </w:r>
      <w:r>
        <w:rPr>
          <w:sz w:val="24"/>
        </w:rPr>
        <w:t>act under California Vehicle Code section 27156, et seq.</w:t>
      </w:r>
    </w:p>
    <w:p w14:paraId="326A29DA" w14:textId="77777777" w:rsidR="009D0692" w:rsidRDefault="00D22DBB">
      <w:pPr>
        <w:pStyle w:val="ListParagraph"/>
        <w:numPr>
          <w:ilvl w:val="3"/>
          <w:numId w:val="43"/>
        </w:numPr>
        <w:tabs>
          <w:tab w:val="left" w:pos="2519"/>
        </w:tabs>
        <w:ind w:left="2519" w:hanging="719"/>
        <w:rPr>
          <w:sz w:val="24"/>
        </w:rPr>
      </w:pPr>
      <w:r>
        <w:rPr>
          <w:sz w:val="24"/>
        </w:rPr>
        <w:t>Subparagraphs</w:t>
      </w:r>
      <w:r>
        <w:rPr>
          <w:spacing w:val="-4"/>
          <w:sz w:val="24"/>
        </w:rPr>
        <w:t xml:space="preserve"> </w:t>
      </w:r>
      <w:r>
        <w:rPr>
          <w:sz w:val="24"/>
        </w:rPr>
        <w:t>(a)</w:t>
      </w:r>
      <w:r>
        <w:rPr>
          <w:spacing w:val="-6"/>
          <w:sz w:val="24"/>
        </w:rPr>
        <w:t xml:space="preserve"> </w:t>
      </w:r>
      <w:r>
        <w:rPr>
          <w:sz w:val="24"/>
        </w:rPr>
        <w:t>through</w:t>
      </w:r>
      <w:r>
        <w:rPr>
          <w:spacing w:val="-2"/>
          <w:sz w:val="24"/>
        </w:rPr>
        <w:t xml:space="preserve"> </w:t>
      </w:r>
      <w:r>
        <w:rPr>
          <w:sz w:val="24"/>
        </w:rPr>
        <w:t>(e).</w:t>
      </w:r>
      <w:r>
        <w:rPr>
          <w:spacing w:val="60"/>
          <w:sz w:val="24"/>
        </w:rPr>
        <w:t xml:space="preserve"> </w:t>
      </w:r>
      <w:r>
        <w:rPr>
          <w:sz w:val="24"/>
        </w:rPr>
        <w:t>[No</w:t>
      </w:r>
      <w:r>
        <w:rPr>
          <w:spacing w:val="-2"/>
          <w:sz w:val="24"/>
        </w:rPr>
        <w:t xml:space="preserve"> change.]</w:t>
      </w:r>
    </w:p>
    <w:p w14:paraId="2DD466E4" w14:textId="77777777" w:rsidR="009D0692" w:rsidRDefault="009D0692">
      <w:pPr>
        <w:pStyle w:val="ListParagraph"/>
        <w:rPr>
          <w:sz w:val="24"/>
        </w:rPr>
        <w:sectPr w:rsidR="009D0692">
          <w:pgSz w:w="12240" w:h="15840"/>
          <w:pgMar w:top="1360" w:right="0" w:bottom="1620" w:left="1080" w:header="0" w:footer="1424" w:gutter="0"/>
          <w:cols w:space="720"/>
        </w:sectPr>
      </w:pPr>
    </w:p>
    <w:p w14:paraId="487BF25F" w14:textId="77777777" w:rsidR="009D0692" w:rsidRDefault="00D22DBB">
      <w:pPr>
        <w:pStyle w:val="Heading1"/>
        <w:numPr>
          <w:ilvl w:val="0"/>
          <w:numId w:val="44"/>
        </w:numPr>
        <w:tabs>
          <w:tab w:val="left" w:pos="1079"/>
        </w:tabs>
        <w:spacing w:before="75"/>
        <w:ind w:left="1079" w:right="0" w:hanging="719"/>
      </w:pPr>
      <w:bookmarkStart w:id="55" w:name="II._TEST_PROCEDURES"/>
      <w:bookmarkEnd w:id="55"/>
      <w:r>
        <w:t>TEST</w:t>
      </w:r>
      <w:r>
        <w:rPr>
          <w:spacing w:val="-1"/>
        </w:rPr>
        <w:t xml:space="preserve"> </w:t>
      </w:r>
      <w:r>
        <w:rPr>
          <w:spacing w:val="-2"/>
        </w:rPr>
        <w:t>PROCEDURES</w:t>
      </w:r>
    </w:p>
    <w:p w14:paraId="560E1388" w14:textId="77777777" w:rsidR="009D0692" w:rsidRDefault="009D0692">
      <w:pPr>
        <w:pStyle w:val="BodyText"/>
        <w:rPr>
          <w:b/>
        </w:rPr>
      </w:pPr>
    </w:p>
    <w:p w14:paraId="75102D42" w14:textId="77777777" w:rsidR="009D0692" w:rsidRDefault="00D22DBB">
      <w:pPr>
        <w:pStyle w:val="Heading2"/>
        <w:ind w:left="359" w:right="1685"/>
      </w:pPr>
      <w:bookmarkStart w:id="56" w:name="Subpart_I__-_Emission_Regulations_for_Ne"/>
      <w:bookmarkEnd w:id="56"/>
      <w:r>
        <w:t>Subpart</w:t>
      </w:r>
      <w:r>
        <w:rPr>
          <w:spacing w:val="-5"/>
        </w:rPr>
        <w:t xml:space="preserve"> </w:t>
      </w:r>
      <w:r>
        <w:t>I</w:t>
      </w:r>
      <w:r>
        <w:rPr>
          <w:spacing w:val="40"/>
        </w:rPr>
        <w:t xml:space="preserve"> </w:t>
      </w:r>
      <w:r>
        <w:t>-</w:t>
      </w:r>
      <w:r>
        <w:rPr>
          <w:spacing w:val="-4"/>
        </w:rPr>
        <w:t xml:space="preserve"> </w:t>
      </w:r>
      <w:r>
        <w:t>Emission</w:t>
      </w:r>
      <w:r>
        <w:rPr>
          <w:spacing w:val="-6"/>
        </w:rPr>
        <w:t xml:space="preserve"> </w:t>
      </w:r>
      <w:r>
        <w:t>Regulations</w:t>
      </w:r>
      <w:r>
        <w:rPr>
          <w:spacing w:val="-3"/>
        </w:rPr>
        <w:t xml:space="preserve"> </w:t>
      </w:r>
      <w:r>
        <w:t>for</w:t>
      </w:r>
      <w:r>
        <w:rPr>
          <w:spacing w:val="-4"/>
        </w:rPr>
        <w:t xml:space="preserve"> </w:t>
      </w:r>
      <w:r>
        <w:t>New</w:t>
      </w:r>
      <w:r>
        <w:rPr>
          <w:spacing w:val="-3"/>
        </w:rPr>
        <w:t xml:space="preserve"> </w:t>
      </w:r>
      <w:r>
        <w:t>Diesel-Fueled</w:t>
      </w:r>
      <w:r>
        <w:rPr>
          <w:spacing w:val="-4"/>
        </w:rPr>
        <w:t xml:space="preserve"> </w:t>
      </w:r>
      <w:r>
        <w:t>Heavy-Duty</w:t>
      </w:r>
      <w:r>
        <w:rPr>
          <w:spacing w:val="-7"/>
        </w:rPr>
        <w:t xml:space="preserve"> </w:t>
      </w:r>
      <w:r>
        <w:t>Engines; Smoke Exhaust Test Procedure</w:t>
      </w:r>
    </w:p>
    <w:p w14:paraId="08A5298D" w14:textId="77777777" w:rsidR="009D0692" w:rsidRDefault="009D0692">
      <w:pPr>
        <w:pStyle w:val="BodyText"/>
        <w:rPr>
          <w:b/>
        </w:rPr>
      </w:pPr>
    </w:p>
    <w:p w14:paraId="4337C157" w14:textId="77777777" w:rsidR="009D0692" w:rsidRDefault="00D22DBB">
      <w:pPr>
        <w:pStyle w:val="BodyText"/>
        <w:tabs>
          <w:tab w:val="left" w:pos="1531"/>
        </w:tabs>
        <w:ind w:left="359"/>
      </w:pPr>
      <w:bookmarkStart w:id="57" w:name="86.884-1_General_Applicability.__Septemb"/>
      <w:bookmarkEnd w:id="57"/>
      <w:r>
        <w:rPr>
          <w:spacing w:val="-2"/>
        </w:rPr>
        <w:t>86.884-</w:t>
      </w:r>
      <w:r>
        <w:rPr>
          <w:spacing w:val="-10"/>
        </w:rPr>
        <w:t>1</w:t>
      </w:r>
      <w:r>
        <w:tab/>
        <w:t>General</w:t>
      </w:r>
      <w:r>
        <w:rPr>
          <w:spacing w:val="-6"/>
        </w:rPr>
        <w:t xml:space="preserve"> </w:t>
      </w:r>
      <w:r>
        <w:t>Applicability.</w:t>
      </w:r>
      <w:r>
        <w:rPr>
          <w:spacing w:val="60"/>
        </w:rPr>
        <w:t xml:space="preserve"> </w:t>
      </w:r>
      <w:r>
        <w:t>September</w:t>
      </w:r>
      <w:r>
        <w:rPr>
          <w:spacing w:val="-4"/>
        </w:rPr>
        <w:t xml:space="preserve"> </w:t>
      </w:r>
      <w:r>
        <w:t>21,</w:t>
      </w:r>
      <w:r>
        <w:rPr>
          <w:spacing w:val="-5"/>
        </w:rPr>
        <w:t xml:space="preserve"> </w:t>
      </w:r>
      <w:r>
        <w:rPr>
          <w:spacing w:val="-2"/>
        </w:rPr>
        <w:t>1994.</w:t>
      </w:r>
    </w:p>
    <w:p w14:paraId="4D010C82" w14:textId="77777777" w:rsidR="009D0692" w:rsidRDefault="00D22DBB">
      <w:pPr>
        <w:pStyle w:val="BodyText"/>
        <w:spacing w:before="1"/>
        <w:ind w:left="1079" w:right="2041"/>
      </w:pPr>
      <w:r>
        <w:t>The</w:t>
      </w:r>
      <w:r>
        <w:rPr>
          <w:spacing w:val="-3"/>
        </w:rPr>
        <w:t xml:space="preserve"> </w:t>
      </w:r>
      <w:r>
        <w:t>provisions</w:t>
      </w:r>
      <w:r>
        <w:rPr>
          <w:spacing w:val="-4"/>
        </w:rPr>
        <w:t xml:space="preserve"> </w:t>
      </w:r>
      <w:r>
        <w:t>of</w:t>
      </w:r>
      <w:r>
        <w:rPr>
          <w:spacing w:val="-3"/>
        </w:rPr>
        <w:t xml:space="preserve"> </w:t>
      </w:r>
      <w:r>
        <w:t>this</w:t>
      </w:r>
      <w:r>
        <w:rPr>
          <w:spacing w:val="-4"/>
        </w:rPr>
        <w:t xml:space="preserve"> </w:t>
      </w:r>
      <w:r>
        <w:t>subpart</w:t>
      </w:r>
      <w:r>
        <w:rPr>
          <w:spacing w:val="-3"/>
        </w:rPr>
        <w:t xml:space="preserve"> </w:t>
      </w:r>
      <w:r>
        <w:t>are</w:t>
      </w:r>
      <w:r>
        <w:rPr>
          <w:spacing w:val="-5"/>
        </w:rPr>
        <w:t xml:space="preserve"> </w:t>
      </w:r>
      <w:r>
        <w:t>applicable</w:t>
      </w:r>
      <w:r>
        <w:rPr>
          <w:spacing w:val="-3"/>
        </w:rPr>
        <w:t xml:space="preserve"> </w:t>
      </w:r>
      <w:r>
        <w:t>to</w:t>
      </w:r>
      <w:r>
        <w:rPr>
          <w:spacing w:val="-3"/>
        </w:rPr>
        <w:t xml:space="preserve"> </w:t>
      </w:r>
      <w:r>
        <w:t>new</w:t>
      </w:r>
      <w:r>
        <w:rPr>
          <w:spacing w:val="-7"/>
        </w:rPr>
        <w:t xml:space="preserve"> </w:t>
      </w:r>
      <w:r>
        <w:t>petroleum-fueled</w:t>
      </w:r>
      <w:r>
        <w:rPr>
          <w:spacing w:val="-3"/>
        </w:rPr>
        <w:t xml:space="preserve"> </w:t>
      </w:r>
      <w:r>
        <w:t>diesel heavy-duty engines beginning with the 1984 model year.</w:t>
      </w:r>
    </w:p>
    <w:p w14:paraId="3C49B244" w14:textId="77777777" w:rsidR="009D0692" w:rsidRDefault="00D22DBB">
      <w:pPr>
        <w:pStyle w:val="BodyText"/>
        <w:spacing w:before="276"/>
        <w:ind w:left="1079" w:right="2206"/>
        <w:jc w:val="both"/>
      </w:pPr>
      <w:r>
        <w:t>The provisions of this subpart are not applicable to new heavy-duty diesel gaseous-fuel</w:t>
      </w:r>
      <w:r>
        <w:rPr>
          <w:spacing w:val="-2"/>
        </w:rPr>
        <w:t xml:space="preserve"> </w:t>
      </w:r>
      <w:r>
        <w:t>engines</w:t>
      </w:r>
      <w:r>
        <w:rPr>
          <w:spacing w:val="-4"/>
        </w:rPr>
        <w:t xml:space="preserve"> </w:t>
      </w:r>
      <w:r>
        <w:t>and</w:t>
      </w:r>
      <w:r>
        <w:rPr>
          <w:spacing w:val="-3"/>
        </w:rPr>
        <w:t xml:space="preserve"> </w:t>
      </w:r>
      <w:r>
        <w:t>those</w:t>
      </w:r>
      <w:r>
        <w:rPr>
          <w:spacing w:val="-1"/>
        </w:rPr>
        <w:t xml:space="preserve"> </w:t>
      </w:r>
      <w:r>
        <w:t>gaseous-fuel</w:t>
      </w:r>
      <w:r>
        <w:rPr>
          <w:spacing w:val="-2"/>
        </w:rPr>
        <w:t xml:space="preserve"> </w:t>
      </w:r>
      <w:r>
        <w:t>engines</w:t>
      </w:r>
      <w:r>
        <w:rPr>
          <w:spacing w:val="-2"/>
        </w:rPr>
        <w:t xml:space="preserve"> </w:t>
      </w:r>
      <w:r>
        <w:t>derived</w:t>
      </w:r>
      <w:r>
        <w:rPr>
          <w:spacing w:val="-1"/>
        </w:rPr>
        <w:t xml:space="preserve"> </w:t>
      </w:r>
      <w:r>
        <w:t>from</w:t>
      </w:r>
      <w:r>
        <w:rPr>
          <w:spacing w:val="-3"/>
        </w:rPr>
        <w:t xml:space="preserve"> </w:t>
      </w:r>
      <w:r>
        <w:t>diesel engines,</w:t>
      </w:r>
      <w:r>
        <w:rPr>
          <w:spacing w:val="-5"/>
        </w:rPr>
        <w:t xml:space="preserve"> </w:t>
      </w:r>
      <w:r>
        <w:t>except</w:t>
      </w:r>
      <w:r>
        <w:rPr>
          <w:spacing w:val="-6"/>
        </w:rPr>
        <w:t xml:space="preserve"> </w:t>
      </w:r>
      <w:r>
        <w:t>dual-fuel</w:t>
      </w:r>
      <w:r>
        <w:rPr>
          <w:spacing w:val="-3"/>
        </w:rPr>
        <w:t xml:space="preserve"> </w:t>
      </w:r>
      <w:r>
        <w:t>and</w:t>
      </w:r>
      <w:r>
        <w:rPr>
          <w:spacing w:val="-5"/>
        </w:rPr>
        <w:t xml:space="preserve"> </w:t>
      </w:r>
      <w:r>
        <w:t>multi-fuel</w:t>
      </w:r>
      <w:r>
        <w:rPr>
          <w:spacing w:val="-3"/>
        </w:rPr>
        <w:t xml:space="preserve"> </w:t>
      </w:r>
      <w:r>
        <w:t>engines</w:t>
      </w:r>
      <w:r>
        <w:rPr>
          <w:spacing w:val="-4"/>
        </w:rPr>
        <w:t xml:space="preserve"> </w:t>
      </w:r>
      <w:r>
        <w:t>which</w:t>
      </w:r>
      <w:r>
        <w:rPr>
          <w:spacing w:val="-2"/>
        </w:rPr>
        <w:t xml:space="preserve"> </w:t>
      </w:r>
      <w:r>
        <w:t>use</w:t>
      </w:r>
      <w:r>
        <w:rPr>
          <w:spacing w:val="-5"/>
        </w:rPr>
        <w:t xml:space="preserve"> </w:t>
      </w:r>
      <w:r>
        <w:t>petroleum</w:t>
      </w:r>
      <w:r>
        <w:rPr>
          <w:spacing w:val="-4"/>
        </w:rPr>
        <w:t xml:space="preserve"> </w:t>
      </w:r>
      <w:r>
        <w:rPr>
          <w:spacing w:val="-2"/>
        </w:rPr>
        <w:t>fuel.</w:t>
      </w:r>
    </w:p>
    <w:p w14:paraId="7248A8C7" w14:textId="77777777" w:rsidR="009D0692" w:rsidRDefault="009D0692">
      <w:pPr>
        <w:pStyle w:val="BodyText"/>
        <w:spacing w:before="53" w:after="1"/>
        <w:rPr>
          <w:sz w:val="20"/>
        </w:rPr>
      </w:pPr>
    </w:p>
    <w:p w14:paraId="55651E4C" w14:textId="1D3B5BE1" w:rsidR="00B06862" w:rsidRDefault="00B06862" w:rsidP="00F1648B">
      <w:pPr>
        <w:pStyle w:val="BodyText"/>
        <w:tabs>
          <w:tab w:val="left" w:pos="1440"/>
          <w:tab w:val="left" w:pos="1530"/>
        </w:tabs>
        <w:spacing w:before="3"/>
        <w:ind w:left="360"/>
      </w:pPr>
      <w:bookmarkStart w:id="58" w:name="86.884-2_Definitions.__November_16,_1983"/>
      <w:bookmarkStart w:id="59" w:name="86.884-10_Information.__July_13,_2005."/>
      <w:bookmarkEnd w:id="58"/>
      <w:bookmarkEnd w:id="59"/>
      <w:r>
        <w:t>86.884-2</w:t>
      </w:r>
      <w:r>
        <w:tab/>
      </w:r>
      <w:r w:rsidR="00F1648B">
        <w:t xml:space="preserve"> </w:t>
      </w:r>
      <w:r>
        <w:t>Definitions. November 16, 1983.</w:t>
      </w:r>
    </w:p>
    <w:p w14:paraId="23482639" w14:textId="575E0B7F" w:rsidR="00B06862" w:rsidRDefault="00B06862" w:rsidP="00B06862">
      <w:pPr>
        <w:pStyle w:val="BodyText"/>
        <w:spacing w:before="3"/>
        <w:ind w:left="359"/>
      </w:pPr>
      <w:r>
        <w:t>86.884-3</w:t>
      </w:r>
      <w:r>
        <w:tab/>
      </w:r>
      <w:r w:rsidR="00F1648B">
        <w:t xml:space="preserve"> </w:t>
      </w:r>
      <w:r>
        <w:t>Abbreviations. November 16, 1983.</w:t>
      </w:r>
    </w:p>
    <w:p w14:paraId="21EF1FAB" w14:textId="55F32E39" w:rsidR="00B06862" w:rsidRDefault="00B06862" w:rsidP="00B06862">
      <w:pPr>
        <w:pStyle w:val="BodyText"/>
        <w:spacing w:before="3"/>
        <w:ind w:left="359"/>
      </w:pPr>
      <w:r>
        <w:t>86.884-4</w:t>
      </w:r>
      <w:r>
        <w:tab/>
      </w:r>
      <w:r w:rsidR="00F1648B">
        <w:t xml:space="preserve"> </w:t>
      </w:r>
      <w:r>
        <w:t>Section numbering. September 21, 1994.</w:t>
      </w:r>
    </w:p>
    <w:p w14:paraId="6D9E971E" w14:textId="60A3954E" w:rsidR="00B06862" w:rsidRDefault="00B06862" w:rsidP="00B06862">
      <w:pPr>
        <w:pStyle w:val="BodyText"/>
        <w:spacing w:before="3"/>
        <w:ind w:left="359"/>
      </w:pPr>
      <w:r>
        <w:t>86.884-5</w:t>
      </w:r>
      <w:r>
        <w:tab/>
      </w:r>
      <w:r w:rsidR="00F1648B">
        <w:t xml:space="preserve"> </w:t>
      </w:r>
      <w:r>
        <w:t>Test Procedures. April 11, 1989.</w:t>
      </w:r>
    </w:p>
    <w:p w14:paraId="78185C58" w14:textId="6BF04AD4" w:rsidR="00B06862" w:rsidRDefault="00B06862" w:rsidP="00B06862">
      <w:pPr>
        <w:pStyle w:val="BodyText"/>
        <w:spacing w:before="3"/>
        <w:ind w:left="359"/>
      </w:pPr>
      <w:r>
        <w:t>86.884-6</w:t>
      </w:r>
      <w:r>
        <w:tab/>
      </w:r>
      <w:r w:rsidR="00F1648B">
        <w:t xml:space="preserve"> </w:t>
      </w:r>
      <w:r>
        <w:t>Fuel specifications. April 11, 1989.</w:t>
      </w:r>
    </w:p>
    <w:p w14:paraId="599BA550" w14:textId="231221FB" w:rsidR="00B06862" w:rsidRDefault="00B06862" w:rsidP="00B06862">
      <w:pPr>
        <w:pStyle w:val="BodyText"/>
        <w:spacing w:before="3"/>
        <w:ind w:left="359"/>
      </w:pPr>
      <w:r>
        <w:t>86.884-7</w:t>
      </w:r>
      <w:r>
        <w:tab/>
      </w:r>
      <w:r w:rsidR="00F1648B">
        <w:t xml:space="preserve"> </w:t>
      </w:r>
      <w:r>
        <w:t>Dynamometer operation cycle for smoke emission tests. September 5, 1997.</w:t>
      </w:r>
    </w:p>
    <w:p w14:paraId="4321C5F4" w14:textId="569A91BA" w:rsidR="00B06862" w:rsidRDefault="00B06862" w:rsidP="00B06862">
      <w:pPr>
        <w:pStyle w:val="BodyText"/>
        <w:spacing w:before="3"/>
        <w:ind w:left="359"/>
      </w:pPr>
      <w:r>
        <w:t>86.884-8</w:t>
      </w:r>
      <w:r>
        <w:tab/>
      </w:r>
      <w:r w:rsidR="00F1648B">
        <w:t xml:space="preserve"> </w:t>
      </w:r>
      <w:r>
        <w:t>Dynamometer and engine equipment. July 13, 2005.</w:t>
      </w:r>
    </w:p>
    <w:p w14:paraId="09065FD8" w14:textId="38D40735" w:rsidR="00B06862" w:rsidRDefault="00B06862" w:rsidP="00B06862">
      <w:pPr>
        <w:pStyle w:val="BodyText"/>
        <w:spacing w:before="3"/>
        <w:ind w:left="359"/>
      </w:pPr>
      <w:r>
        <w:t>86.884-9</w:t>
      </w:r>
      <w:r>
        <w:tab/>
      </w:r>
      <w:r w:rsidR="00F1648B">
        <w:t xml:space="preserve"> </w:t>
      </w:r>
      <w:r>
        <w:t>Smoke measurement system. September 5, 1997.</w:t>
      </w:r>
    </w:p>
    <w:p w14:paraId="2E6AFFD4" w14:textId="4AA0BE53" w:rsidR="009D0692" w:rsidRDefault="00D22DBB">
      <w:pPr>
        <w:pStyle w:val="BodyText"/>
        <w:spacing w:before="3"/>
        <w:ind w:left="359"/>
      </w:pPr>
      <w:r>
        <w:t>86.884-10</w:t>
      </w:r>
      <w:r w:rsidR="00F1648B">
        <w:t xml:space="preserve"> </w:t>
      </w:r>
      <w:r>
        <w:rPr>
          <w:spacing w:val="-14"/>
        </w:rPr>
        <w:t xml:space="preserve"> </w:t>
      </w:r>
      <w:r>
        <w:t>Information.</w:t>
      </w:r>
      <w:r>
        <w:rPr>
          <w:spacing w:val="56"/>
        </w:rPr>
        <w:t xml:space="preserve"> </w:t>
      </w:r>
      <w:r>
        <w:t>July</w:t>
      </w:r>
      <w:r>
        <w:rPr>
          <w:spacing w:val="-7"/>
        </w:rPr>
        <w:t xml:space="preserve"> </w:t>
      </w:r>
      <w:r>
        <w:t>13,</w:t>
      </w:r>
      <w:r>
        <w:rPr>
          <w:spacing w:val="-4"/>
        </w:rPr>
        <w:t xml:space="preserve"> 2005.</w:t>
      </w:r>
    </w:p>
    <w:p w14:paraId="59E53ACF" w14:textId="39AB20D8" w:rsidR="009D0692" w:rsidRDefault="00D22DBB">
      <w:pPr>
        <w:pStyle w:val="BodyText"/>
        <w:ind w:left="359"/>
      </w:pPr>
      <w:bookmarkStart w:id="60" w:name="86.884-11_Instrument_checks.__December_1"/>
      <w:bookmarkStart w:id="61" w:name="86.884-12_Test_run.__July_13,_2005."/>
      <w:bookmarkEnd w:id="60"/>
      <w:bookmarkEnd w:id="61"/>
      <w:r>
        <w:t>86.884-11</w:t>
      </w:r>
      <w:r>
        <w:rPr>
          <w:spacing w:val="-15"/>
        </w:rPr>
        <w:t xml:space="preserve"> </w:t>
      </w:r>
      <w:r w:rsidR="00F1648B">
        <w:rPr>
          <w:spacing w:val="-15"/>
        </w:rPr>
        <w:t xml:space="preserve"> </w:t>
      </w:r>
      <w:r>
        <w:t>Instrument</w:t>
      </w:r>
      <w:r>
        <w:rPr>
          <w:spacing w:val="-4"/>
        </w:rPr>
        <w:t xml:space="preserve"> </w:t>
      </w:r>
      <w:r>
        <w:t>checks.</w:t>
      </w:r>
      <w:r>
        <w:rPr>
          <w:spacing w:val="55"/>
        </w:rPr>
        <w:t xml:space="preserve"> </w:t>
      </w:r>
      <w:r>
        <w:t>December</w:t>
      </w:r>
      <w:r>
        <w:rPr>
          <w:spacing w:val="-7"/>
        </w:rPr>
        <w:t xml:space="preserve"> </w:t>
      </w:r>
      <w:r>
        <w:t>10,</w:t>
      </w:r>
      <w:r>
        <w:rPr>
          <w:spacing w:val="-5"/>
        </w:rPr>
        <w:t xml:space="preserve"> </w:t>
      </w:r>
      <w:r>
        <w:rPr>
          <w:spacing w:val="-2"/>
        </w:rPr>
        <w:t>1984.</w:t>
      </w:r>
    </w:p>
    <w:p w14:paraId="4A0E0C63" w14:textId="7517D35C" w:rsidR="009D0692" w:rsidRDefault="00D22DBB">
      <w:pPr>
        <w:pStyle w:val="BodyText"/>
        <w:ind w:left="359"/>
      </w:pPr>
      <w:r>
        <w:t>86.884-12</w:t>
      </w:r>
      <w:r>
        <w:rPr>
          <w:spacing w:val="-12"/>
        </w:rPr>
        <w:t xml:space="preserve"> </w:t>
      </w:r>
      <w:r w:rsidR="00F1648B">
        <w:rPr>
          <w:spacing w:val="-12"/>
        </w:rPr>
        <w:t xml:space="preserve"> </w:t>
      </w:r>
      <w:r>
        <w:t>Test</w:t>
      </w:r>
      <w:r>
        <w:rPr>
          <w:spacing w:val="-3"/>
        </w:rPr>
        <w:t xml:space="preserve"> </w:t>
      </w:r>
      <w:r>
        <w:t>run.</w:t>
      </w:r>
      <w:r>
        <w:rPr>
          <w:spacing w:val="59"/>
        </w:rPr>
        <w:t xml:space="preserve"> </w:t>
      </w:r>
      <w:r>
        <w:t>July</w:t>
      </w:r>
      <w:r>
        <w:rPr>
          <w:spacing w:val="-5"/>
        </w:rPr>
        <w:t xml:space="preserve"> </w:t>
      </w:r>
      <w:r>
        <w:t>13,</w:t>
      </w:r>
      <w:r>
        <w:rPr>
          <w:spacing w:val="-5"/>
        </w:rPr>
        <w:t xml:space="preserve"> </w:t>
      </w:r>
      <w:r>
        <w:rPr>
          <w:spacing w:val="-4"/>
        </w:rPr>
        <w:t>2005.</w:t>
      </w:r>
    </w:p>
    <w:p w14:paraId="17FE0F1A" w14:textId="2E1468E8" w:rsidR="009D0692" w:rsidRDefault="00D22DBB">
      <w:pPr>
        <w:pStyle w:val="BodyText"/>
        <w:ind w:left="359"/>
      </w:pPr>
      <w:bookmarkStart w:id="62" w:name="86.884-13_Data_analysis.__September_5,_1"/>
      <w:bookmarkEnd w:id="62"/>
      <w:r>
        <w:t>86.884-13</w:t>
      </w:r>
      <w:r>
        <w:rPr>
          <w:spacing w:val="-14"/>
        </w:rPr>
        <w:t xml:space="preserve"> </w:t>
      </w:r>
      <w:r w:rsidR="00F1648B">
        <w:rPr>
          <w:spacing w:val="-14"/>
        </w:rPr>
        <w:t xml:space="preserve"> </w:t>
      </w:r>
      <w:r>
        <w:t>Data</w:t>
      </w:r>
      <w:r>
        <w:rPr>
          <w:spacing w:val="-3"/>
        </w:rPr>
        <w:t xml:space="preserve"> </w:t>
      </w:r>
      <w:r>
        <w:t>analysis.</w:t>
      </w:r>
      <w:r>
        <w:rPr>
          <w:spacing w:val="57"/>
        </w:rPr>
        <w:t xml:space="preserve"> </w:t>
      </w:r>
      <w:r>
        <w:t>September</w:t>
      </w:r>
      <w:r>
        <w:rPr>
          <w:spacing w:val="-7"/>
        </w:rPr>
        <w:t xml:space="preserve"> </w:t>
      </w:r>
      <w:r>
        <w:t>5,</w:t>
      </w:r>
      <w:r>
        <w:rPr>
          <w:spacing w:val="-7"/>
        </w:rPr>
        <w:t xml:space="preserve"> </w:t>
      </w:r>
      <w:r>
        <w:rPr>
          <w:spacing w:val="-4"/>
        </w:rPr>
        <w:t>1997.</w:t>
      </w:r>
    </w:p>
    <w:p w14:paraId="089629D2" w14:textId="1498CDC5" w:rsidR="009D0692" w:rsidRDefault="00D22DBB">
      <w:pPr>
        <w:pStyle w:val="BodyText"/>
        <w:ind w:left="359"/>
      </w:pPr>
      <w:bookmarkStart w:id="63" w:name="86.884-14_Calculations.__January_15,_200"/>
      <w:bookmarkEnd w:id="63"/>
      <w:r>
        <w:t>86.884-14</w:t>
      </w:r>
      <w:r>
        <w:rPr>
          <w:spacing w:val="-14"/>
        </w:rPr>
        <w:t xml:space="preserve"> </w:t>
      </w:r>
      <w:r w:rsidR="00F1648B">
        <w:t xml:space="preserve"> C</w:t>
      </w:r>
      <w:r>
        <w:t>alculations.</w:t>
      </w:r>
      <w:r>
        <w:rPr>
          <w:spacing w:val="55"/>
        </w:rPr>
        <w:t xml:space="preserve"> </w:t>
      </w:r>
      <w:r>
        <w:t>January</w:t>
      </w:r>
      <w:r>
        <w:rPr>
          <w:spacing w:val="-7"/>
        </w:rPr>
        <w:t xml:space="preserve"> </w:t>
      </w:r>
      <w:r>
        <w:t>15,</w:t>
      </w:r>
      <w:r>
        <w:rPr>
          <w:spacing w:val="-7"/>
        </w:rPr>
        <w:t xml:space="preserve"> </w:t>
      </w:r>
      <w:r>
        <w:rPr>
          <w:spacing w:val="-4"/>
        </w:rPr>
        <w:t>2004.</w:t>
      </w:r>
    </w:p>
    <w:p w14:paraId="03CF1ACF" w14:textId="77777777" w:rsidR="009D0692" w:rsidRDefault="009D0692">
      <w:pPr>
        <w:pStyle w:val="BodyText"/>
        <w:sectPr w:rsidR="009D0692">
          <w:pgSz w:w="12240" w:h="15840"/>
          <w:pgMar w:top="1360" w:right="0" w:bottom="1620" w:left="1080" w:header="0" w:footer="1424" w:gutter="0"/>
          <w:cols w:space="720"/>
        </w:sectPr>
      </w:pPr>
    </w:p>
    <w:p w14:paraId="3B442F8C" w14:textId="77777777" w:rsidR="009D0692" w:rsidRDefault="00D22DBB">
      <w:pPr>
        <w:pStyle w:val="Heading2"/>
        <w:spacing w:before="75"/>
        <w:ind w:left="359" w:right="1685"/>
      </w:pPr>
      <w:bookmarkStart w:id="64" w:name="Subpart_N_-_Emission_Regulations_for_New"/>
      <w:bookmarkEnd w:id="64"/>
      <w:r>
        <w:t>Subpart</w:t>
      </w:r>
      <w:r>
        <w:rPr>
          <w:spacing w:val="-5"/>
        </w:rPr>
        <w:t xml:space="preserve"> </w:t>
      </w:r>
      <w:r>
        <w:t>N</w:t>
      </w:r>
      <w:r>
        <w:rPr>
          <w:spacing w:val="-4"/>
        </w:rPr>
        <w:t xml:space="preserve"> </w:t>
      </w:r>
      <w:r>
        <w:t>-</w:t>
      </w:r>
      <w:r>
        <w:rPr>
          <w:spacing w:val="-4"/>
        </w:rPr>
        <w:t xml:space="preserve"> </w:t>
      </w:r>
      <w:r>
        <w:t>Emission</w:t>
      </w:r>
      <w:r>
        <w:rPr>
          <w:spacing w:val="-7"/>
        </w:rPr>
        <w:t xml:space="preserve"> </w:t>
      </w:r>
      <w:r>
        <w:t>Regulations</w:t>
      </w:r>
      <w:r>
        <w:rPr>
          <w:spacing w:val="-3"/>
        </w:rPr>
        <w:t xml:space="preserve"> </w:t>
      </w:r>
      <w:r>
        <w:t>for</w:t>
      </w:r>
      <w:r>
        <w:rPr>
          <w:spacing w:val="-4"/>
        </w:rPr>
        <w:t xml:space="preserve"> </w:t>
      </w:r>
      <w:r>
        <w:t>New</w:t>
      </w:r>
      <w:r>
        <w:rPr>
          <w:spacing w:val="-6"/>
        </w:rPr>
        <w:t xml:space="preserve"> </w:t>
      </w:r>
      <w:r>
        <w:t>Otto-Cycle</w:t>
      </w:r>
      <w:r>
        <w:rPr>
          <w:spacing w:val="-3"/>
        </w:rPr>
        <w:t xml:space="preserve"> </w:t>
      </w:r>
      <w:r>
        <w:t>and</w:t>
      </w:r>
      <w:r>
        <w:rPr>
          <w:spacing w:val="-4"/>
        </w:rPr>
        <w:t xml:space="preserve"> </w:t>
      </w:r>
      <w:r>
        <w:t>Diesel</w:t>
      </w:r>
      <w:r>
        <w:rPr>
          <w:spacing w:val="-3"/>
        </w:rPr>
        <w:t xml:space="preserve"> </w:t>
      </w:r>
      <w:r>
        <w:t>Heavy-Duty Engines; Gaseous and Particulate Exhaust Test Procedures</w:t>
      </w:r>
    </w:p>
    <w:p w14:paraId="41E0D81D" w14:textId="77777777" w:rsidR="009D0692" w:rsidRDefault="009D0692">
      <w:pPr>
        <w:pStyle w:val="BodyText"/>
        <w:rPr>
          <w:b/>
        </w:rPr>
      </w:pPr>
    </w:p>
    <w:p w14:paraId="69CFAA99" w14:textId="77777777" w:rsidR="009D0692" w:rsidRDefault="00D22DBB" w:rsidP="007A57A6">
      <w:pPr>
        <w:pStyle w:val="BodyText"/>
        <w:tabs>
          <w:tab w:val="left" w:pos="1980"/>
        </w:tabs>
        <w:ind w:left="359"/>
      </w:pPr>
      <w:bookmarkStart w:id="65" w:name="86.1301_Scope;_applicability.__July_13,_"/>
      <w:bookmarkEnd w:id="65"/>
      <w:r>
        <w:rPr>
          <w:spacing w:val="-2"/>
        </w:rPr>
        <w:t>86.1301</w:t>
      </w:r>
      <w:r>
        <w:tab/>
        <w:t>Scope;</w:t>
      </w:r>
      <w:r>
        <w:rPr>
          <w:spacing w:val="-3"/>
        </w:rPr>
        <w:t xml:space="preserve"> </w:t>
      </w:r>
      <w:r>
        <w:t>applicability.</w:t>
      </w:r>
      <w:r>
        <w:rPr>
          <w:spacing w:val="61"/>
        </w:rPr>
        <w:t xml:space="preserve"> </w:t>
      </w:r>
      <w:r>
        <w:t>July</w:t>
      </w:r>
      <w:r>
        <w:rPr>
          <w:spacing w:val="-5"/>
        </w:rPr>
        <w:t xml:space="preserve"> </w:t>
      </w:r>
      <w:r>
        <w:t>13,</w:t>
      </w:r>
      <w:r>
        <w:rPr>
          <w:spacing w:val="-2"/>
        </w:rPr>
        <w:t xml:space="preserve"> </w:t>
      </w:r>
      <w:r>
        <w:rPr>
          <w:spacing w:val="-4"/>
        </w:rPr>
        <w:t>2005.</w:t>
      </w:r>
    </w:p>
    <w:p w14:paraId="5ED09628" w14:textId="77777777" w:rsidR="009D0692" w:rsidRDefault="00D22DBB" w:rsidP="007A57A6">
      <w:pPr>
        <w:pStyle w:val="BodyText"/>
        <w:tabs>
          <w:tab w:val="left" w:pos="1980"/>
        </w:tabs>
        <w:ind w:left="359"/>
      </w:pPr>
      <w:bookmarkStart w:id="66" w:name="86.1302-84_Definitions.__November_16,_19"/>
      <w:bookmarkEnd w:id="66"/>
      <w:r>
        <w:rPr>
          <w:spacing w:val="-2"/>
        </w:rPr>
        <w:t>86.1302-</w:t>
      </w:r>
      <w:r>
        <w:rPr>
          <w:spacing w:val="-5"/>
        </w:rPr>
        <w:t>84</w:t>
      </w:r>
      <w:r>
        <w:tab/>
        <w:t>Definitions.</w:t>
      </w:r>
      <w:r>
        <w:rPr>
          <w:spacing w:val="59"/>
        </w:rPr>
        <w:t xml:space="preserve"> </w:t>
      </w:r>
      <w:r>
        <w:t>November</w:t>
      </w:r>
      <w:r>
        <w:rPr>
          <w:spacing w:val="-4"/>
        </w:rPr>
        <w:t xml:space="preserve"> </w:t>
      </w:r>
      <w:r>
        <w:t>16,</w:t>
      </w:r>
      <w:r>
        <w:rPr>
          <w:spacing w:val="-5"/>
        </w:rPr>
        <w:t xml:space="preserve"> </w:t>
      </w:r>
      <w:r>
        <w:rPr>
          <w:spacing w:val="-2"/>
        </w:rPr>
        <w:t>1983.</w:t>
      </w:r>
    </w:p>
    <w:p w14:paraId="031D6FED" w14:textId="226BE60C" w:rsidR="009D0692" w:rsidRDefault="00D22DBB" w:rsidP="007A57A6">
      <w:pPr>
        <w:pStyle w:val="BodyText"/>
        <w:tabs>
          <w:tab w:val="left" w:pos="1980"/>
        </w:tabs>
        <w:ind w:left="359"/>
      </w:pPr>
      <w:bookmarkStart w:id="67" w:name="86.1303-84_Abbreviations.__November_16,_"/>
      <w:bookmarkEnd w:id="67"/>
      <w:r>
        <w:t>86.1303-84</w:t>
      </w:r>
      <w:r>
        <w:rPr>
          <w:spacing w:val="80"/>
          <w:w w:val="150"/>
        </w:rPr>
        <w:t xml:space="preserve"> </w:t>
      </w:r>
      <w:r w:rsidR="007A57A6">
        <w:rPr>
          <w:spacing w:val="80"/>
          <w:w w:val="150"/>
        </w:rPr>
        <w:t xml:space="preserve"> </w:t>
      </w:r>
      <w:r>
        <w:t>Abbreviations.</w:t>
      </w:r>
      <w:r>
        <w:rPr>
          <w:spacing w:val="54"/>
        </w:rPr>
        <w:t xml:space="preserve"> </w:t>
      </w:r>
      <w:r>
        <w:t>November</w:t>
      </w:r>
      <w:r>
        <w:rPr>
          <w:spacing w:val="-6"/>
        </w:rPr>
        <w:t xml:space="preserve"> </w:t>
      </w:r>
      <w:r>
        <w:t>16,</w:t>
      </w:r>
      <w:r>
        <w:rPr>
          <w:spacing w:val="-4"/>
        </w:rPr>
        <w:t xml:space="preserve"> </w:t>
      </w:r>
      <w:r>
        <w:rPr>
          <w:spacing w:val="-2"/>
        </w:rPr>
        <w:t>1983.</w:t>
      </w:r>
    </w:p>
    <w:p w14:paraId="1B5B8016" w14:textId="639C30B3" w:rsidR="009D0692" w:rsidRDefault="00D22DBB">
      <w:pPr>
        <w:pStyle w:val="BodyText"/>
        <w:tabs>
          <w:tab w:val="left" w:pos="1799"/>
        </w:tabs>
        <w:spacing w:before="1"/>
        <w:ind w:left="359"/>
      </w:pPr>
      <w:bookmarkStart w:id="68" w:name="86.1304__Section_numbering;_construction"/>
      <w:bookmarkEnd w:id="68"/>
      <w:r>
        <w:rPr>
          <w:spacing w:val="-2"/>
        </w:rPr>
        <w:t>86.1304</w:t>
      </w:r>
      <w:r>
        <w:tab/>
      </w:r>
      <w:r w:rsidR="007A57A6">
        <w:t xml:space="preserve">  </w:t>
      </w:r>
      <w:r>
        <w:t>Section</w:t>
      </w:r>
      <w:r>
        <w:rPr>
          <w:spacing w:val="-6"/>
        </w:rPr>
        <w:t xml:space="preserve"> </w:t>
      </w:r>
      <w:r>
        <w:t>numbering;</w:t>
      </w:r>
      <w:r>
        <w:rPr>
          <w:spacing w:val="-2"/>
        </w:rPr>
        <w:t xml:space="preserve"> </w:t>
      </w:r>
      <w:r>
        <w:t>construction.</w:t>
      </w:r>
      <w:r>
        <w:rPr>
          <w:spacing w:val="62"/>
        </w:rPr>
        <w:t xml:space="preserve"> </w:t>
      </w:r>
      <w:r>
        <w:t>July</w:t>
      </w:r>
      <w:r>
        <w:rPr>
          <w:spacing w:val="-4"/>
        </w:rPr>
        <w:t xml:space="preserve"> </w:t>
      </w:r>
      <w:r>
        <w:t>13,</w:t>
      </w:r>
      <w:r>
        <w:rPr>
          <w:spacing w:val="-4"/>
        </w:rPr>
        <w:t xml:space="preserve"> </w:t>
      </w:r>
      <w:r>
        <w:rPr>
          <w:spacing w:val="-2"/>
        </w:rPr>
        <w:t>2005.</w:t>
      </w:r>
    </w:p>
    <w:p w14:paraId="204D8D2F" w14:textId="77777777" w:rsidR="009D0692" w:rsidRDefault="00D22DBB">
      <w:pPr>
        <w:pStyle w:val="BodyText"/>
        <w:tabs>
          <w:tab w:val="left" w:pos="5700"/>
        </w:tabs>
        <w:ind w:left="359"/>
      </w:pPr>
      <w:bookmarkStart w:id="69" w:name="86.1305-2004__Introduction;_structure_of"/>
      <w:bookmarkStart w:id="70" w:name="86.1305-2010__Introduction;_structure_of"/>
      <w:bookmarkEnd w:id="69"/>
      <w:bookmarkEnd w:id="70"/>
      <w:r>
        <w:t>86.1305-2004</w:t>
      </w:r>
      <w:r>
        <w:rPr>
          <w:spacing w:val="53"/>
        </w:rPr>
        <w:t xml:space="preserve"> </w:t>
      </w:r>
      <w:r>
        <w:t>Introduction;</w:t>
      </w:r>
      <w:r>
        <w:rPr>
          <w:spacing w:val="-7"/>
        </w:rPr>
        <w:t xml:space="preserve"> </w:t>
      </w:r>
      <w:r>
        <w:t>structure</w:t>
      </w:r>
      <w:r>
        <w:rPr>
          <w:spacing w:val="-8"/>
        </w:rPr>
        <w:t xml:space="preserve"> </w:t>
      </w:r>
      <w:r>
        <w:t>of</w:t>
      </w:r>
      <w:r>
        <w:rPr>
          <w:spacing w:val="-4"/>
        </w:rPr>
        <w:t xml:space="preserve"> </w:t>
      </w:r>
      <w:r>
        <w:rPr>
          <w:spacing w:val="-2"/>
        </w:rPr>
        <w:t>subpart.</w:t>
      </w:r>
      <w:r>
        <w:tab/>
        <w:t>October</w:t>
      </w:r>
      <w:r>
        <w:rPr>
          <w:spacing w:val="-6"/>
        </w:rPr>
        <w:t xml:space="preserve"> </w:t>
      </w:r>
      <w:r>
        <w:t>6,</w:t>
      </w:r>
      <w:r>
        <w:rPr>
          <w:spacing w:val="-4"/>
        </w:rPr>
        <w:t xml:space="preserve"> </w:t>
      </w:r>
      <w:r>
        <w:rPr>
          <w:spacing w:val="-2"/>
        </w:rPr>
        <w:t>2000.</w:t>
      </w:r>
    </w:p>
    <w:p w14:paraId="5A2E0F9A" w14:textId="77777777" w:rsidR="009D0692" w:rsidRDefault="00D22DBB">
      <w:pPr>
        <w:pStyle w:val="BodyText"/>
        <w:ind w:left="359"/>
      </w:pPr>
      <w:r>
        <w:t>86.1305-2010</w:t>
      </w:r>
      <w:r>
        <w:rPr>
          <w:spacing w:val="57"/>
        </w:rPr>
        <w:t xml:space="preserve"> </w:t>
      </w:r>
      <w:r>
        <w:t>Introduction;</w:t>
      </w:r>
      <w:r>
        <w:rPr>
          <w:spacing w:val="-5"/>
        </w:rPr>
        <w:t xml:space="preserve"> </w:t>
      </w:r>
      <w:r>
        <w:t>structure</w:t>
      </w:r>
      <w:r>
        <w:rPr>
          <w:spacing w:val="-6"/>
        </w:rPr>
        <w:t xml:space="preserve"> </w:t>
      </w:r>
      <w:r>
        <w:t>of</w:t>
      </w:r>
      <w:r>
        <w:rPr>
          <w:spacing w:val="-3"/>
        </w:rPr>
        <w:t xml:space="preserve"> </w:t>
      </w:r>
      <w:r>
        <w:t>subpart.</w:t>
      </w:r>
      <w:r>
        <w:rPr>
          <w:spacing w:val="56"/>
        </w:rPr>
        <w:t xml:space="preserve"> </w:t>
      </w:r>
      <w:r>
        <w:t>September</w:t>
      </w:r>
      <w:r>
        <w:rPr>
          <w:spacing w:val="-6"/>
        </w:rPr>
        <w:t xml:space="preserve"> </w:t>
      </w:r>
      <w:r>
        <w:t>15,</w:t>
      </w:r>
      <w:r>
        <w:rPr>
          <w:spacing w:val="-8"/>
        </w:rPr>
        <w:t xml:space="preserve"> </w:t>
      </w:r>
      <w:r>
        <w:rPr>
          <w:spacing w:val="-2"/>
        </w:rPr>
        <w:t>2011.</w:t>
      </w:r>
    </w:p>
    <w:p w14:paraId="34196462" w14:textId="77777777" w:rsidR="009D0692" w:rsidRDefault="00D22DBB">
      <w:pPr>
        <w:pStyle w:val="BodyText"/>
        <w:tabs>
          <w:tab w:val="left" w:pos="1979"/>
        </w:tabs>
        <w:ind w:left="359"/>
      </w:pPr>
      <w:bookmarkStart w:id="71" w:name="86.1306-96__Equipment_required_and_speci"/>
      <w:bookmarkEnd w:id="71"/>
      <w:r>
        <w:rPr>
          <w:spacing w:val="-2"/>
        </w:rPr>
        <w:t>86.1306-</w:t>
      </w:r>
      <w:r>
        <w:rPr>
          <w:spacing w:val="-5"/>
        </w:rPr>
        <w:t>96</w:t>
      </w:r>
      <w:r>
        <w:tab/>
        <w:t>Equipment</w:t>
      </w:r>
      <w:r>
        <w:rPr>
          <w:spacing w:val="-3"/>
        </w:rPr>
        <w:t xml:space="preserve"> </w:t>
      </w:r>
      <w:r>
        <w:t>required</w:t>
      </w:r>
      <w:r>
        <w:rPr>
          <w:spacing w:val="-5"/>
        </w:rPr>
        <w:t xml:space="preserve"> </w:t>
      </w:r>
      <w:r>
        <w:t>and</w:t>
      </w:r>
      <w:r>
        <w:rPr>
          <w:spacing w:val="-2"/>
        </w:rPr>
        <w:t xml:space="preserve"> </w:t>
      </w:r>
      <w:r>
        <w:t>specifications;</w:t>
      </w:r>
      <w:r>
        <w:rPr>
          <w:spacing w:val="-6"/>
        </w:rPr>
        <w:t xml:space="preserve"> </w:t>
      </w:r>
      <w:r>
        <w:t>overview.</w:t>
      </w:r>
      <w:r>
        <w:rPr>
          <w:spacing w:val="60"/>
        </w:rPr>
        <w:t xml:space="preserve"> </w:t>
      </w:r>
      <w:r>
        <w:t>September</w:t>
      </w:r>
      <w:r>
        <w:rPr>
          <w:spacing w:val="-4"/>
        </w:rPr>
        <w:t xml:space="preserve"> </w:t>
      </w:r>
      <w:r>
        <w:t>21,</w:t>
      </w:r>
      <w:r>
        <w:rPr>
          <w:spacing w:val="-3"/>
        </w:rPr>
        <w:t xml:space="preserve"> </w:t>
      </w:r>
      <w:r>
        <w:rPr>
          <w:spacing w:val="-2"/>
        </w:rPr>
        <w:t>1994.</w:t>
      </w:r>
    </w:p>
    <w:p w14:paraId="4D2CCA7C" w14:textId="77777777" w:rsidR="009D0692" w:rsidRDefault="00D22DBB">
      <w:pPr>
        <w:pStyle w:val="BodyText"/>
        <w:tabs>
          <w:tab w:val="left" w:pos="1979"/>
        </w:tabs>
        <w:ind w:left="360" w:right="1902"/>
      </w:pPr>
      <w:bookmarkStart w:id="72" w:name="86.1306-2007_Equipment_required_and_spec"/>
      <w:bookmarkEnd w:id="72"/>
      <w:r>
        <w:t>86.1306-2007</w:t>
      </w:r>
      <w:r>
        <w:rPr>
          <w:spacing w:val="40"/>
        </w:rPr>
        <w:t xml:space="preserve"> </w:t>
      </w:r>
      <w:r>
        <w:t>Equipment</w:t>
      </w:r>
      <w:r>
        <w:rPr>
          <w:spacing w:val="-2"/>
        </w:rPr>
        <w:t xml:space="preserve"> </w:t>
      </w:r>
      <w:r>
        <w:t>required</w:t>
      </w:r>
      <w:r>
        <w:rPr>
          <w:spacing w:val="-4"/>
        </w:rPr>
        <w:t xml:space="preserve"> </w:t>
      </w:r>
      <w:r>
        <w:t>and</w:t>
      </w:r>
      <w:r>
        <w:rPr>
          <w:spacing w:val="-2"/>
        </w:rPr>
        <w:t xml:space="preserve"> </w:t>
      </w:r>
      <w:r>
        <w:t>specifications;</w:t>
      </w:r>
      <w:r>
        <w:rPr>
          <w:spacing w:val="-5"/>
        </w:rPr>
        <w:t xml:space="preserve"> </w:t>
      </w:r>
      <w:r>
        <w:t>overview.</w:t>
      </w:r>
      <w:r>
        <w:rPr>
          <w:spacing w:val="40"/>
        </w:rPr>
        <w:t xml:space="preserve"> </w:t>
      </w:r>
      <w:r>
        <w:t>January</w:t>
      </w:r>
      <w:r>
        <w:rPr>
          <w:spacing w:val="-5"/>
        </w:rPr>
        <w:t xml:space="preserve"> </w:t>
      </w:r>
      <w:r>
        <w:t>18,</w:t>
      </w:r>
      <w:r>
        <w:rPr>
          <w:spacing w:val="-5"/>
        </w:rPr>
        <w:t xml:space="preserve"> </w:t>
      </w:r>
      <w:r>
        <w:t xml:space="preserve">2001. </w:t>
      </w:r>
      <w:bookmarkStart w:id="73" w:name="86.1308-84_Dynamometer_and_engine_equipm"/>
      <w:bookmarkEnd w:id="73"/>
      <w:r>
        <w:rPr>
          <w:spacing w:val="-2"/>
        </w:rPr>
        <w:t>86.1308-84</w:t>
      </w:r>
      <w:r>
        <w:tab/>
        <w:t>Dynamometer and engine equipment specifications.</w:t>
      </w:r>
      <w:r>
        <w:rPr>
          <w:spacing w:val="40"/>
        </w:rPr>
        <w:t xml:space="preserve"> </w:t>
      </w:r>
      <w:r>
        <w:t>December 10,</w:t>
      </w:r>
    </w:p>
    <w:p w14:paraId="4A60CA71" w14:textId="77777777" w:rsidR="009D0692" w:rsidRDefault="00D22DBB">
      <w:pPr>
        <w:pStyle w:val="BodyText"/>
        <w:ind w:left="1980"/>
      </w:pPr>
      <w:bookmarkStart w:id="74" w:name="86.1309-90_Exhaust_gas_sampling_system;_"/>
      <w:bookmarkEnd w:id="74"/>
      <w:r>
        <w:rPr>
          <w:spacing w:val="-4"/>
        </w:rPr>
        <w:t>1987.</w:t>
      </w:r>
    </w:p>
    <w:p w14:paraId="7E433141" w14:textId="77777777" w:rsidR="009D0692" w:rsidRDefault="00D22DBB">
      <w:pPr>
        <w:pStyle w:val="BodyText"/>
        <w:tabs>
          <w:tab w:val="left" w:pos="1979"/>
        </w:tabs>
        <w:ind w:left="1980" w:right="1985" w:hanging="1620"/>
      </w:pPr>
      <w:r>
        <w:rPr>
          <w:spacing w:val="-2"/>
        </w:rPr>
        <w:t>86.1309-90</w:t>
      </w:r>
      <w:r>
        <w:tab/>
        <w:t>Exhaust</w:t>
      </w:r>
      <w:r>
        <w:rPr>
          <w:spacing w:val="-4"/>
        </w:rPr>
        <w:t xml:space="preserve"> </w:t>
      </w:r>
      <w:r>
        <w:t>gas</w:t>
      </w:r>
      <w:r>
        <w:rPr>
          <w:spacing w:val="-5"/>
        </w:rPr>
        <w:t xml:space="preserve"> </w:t>
      </w:r>
      <w:r>
        <w:t>sampling</w:t>
      </w:r>
      <w:r>
        <w:rPr>
          <w:spacing w:val="-8"/>
        </w:rPr>
        <w:t xml:space="preserve"> </w:t>
      </w:r>
      <w:r>
        <w:t>system;</w:t>
      </w:r>
      <w:r>
        <w:rPr>
          <w:spacing w:val="-4"/>
        </w:rPr>
        <w:t xml:space="preserve"> </w:t>
      </w:r>
      <w:r>
        <w:t>Otto-cycle</w:t>
      </w:r>
      <w:r>
        <w:rPr>
          <w:spacing w:val="-4"/>
        </w:rPr>
        <w:t xml:space="preserve"> </w:t>
      </w:r>
      <w:r>
        <w:t>and</w:t>
      </w:r>
      <w:r>
        <w:rPr>
          <w:spacing w:val="-6"/>
        </w:rPr>
        <w:t xml:space="preserve"> </w:t>
      </w:r>
      <w:r>
        <w:t>non-petroleum</w:t>
      </w:r>
      <w:r>
        <w:rPr>
          <w:spacing w:val="-8"/>
        </w:rPr>
        <w:t xml:space="preserve"> </w:t>
      </w:r>
      <w:r>
        <w:t>fueled engines.</w:t>
      </w:r>
      <w:r>
        <w:rPr>
          <w:spacing w:val="40"/>
        </w:rPr>
        <w:t xml:space="preserve"> </w:t>
      </w:r>
      <w:r>
        <w:t>January 18, 2001.</w:t>
      </w:r>
    </w:p>
    <w:p w14:paraId="72C59381" w14:textId="77777777" w:rsidR="009D0692" w:rsidRDefault="00D22DBB">
      <w:pPr>
        <w:pStyle w:val="BodyText"/>
        <w:ind w:left="1080" w:right="1685"/>
      </w:pPr>
      <w:r>
        <w:t>Amend subparagraph (a)(3) as follows:</w:t>
      </w:r>
      <w:r>
        <w:rPr>
          <w:spacing w:val="40"/>
        </w:rPr>
        <w:t xml:space="preserve"> </w:t>
      </w:r>
      <w:r>
        <w:t>For methanol-fueled engines, the sample</w:t>
      </w:r>
      <w:r>
        <w:rPr>
          <w:spacing w:val="-1"/>
        </w:rPr>
        <w:t xml:space="preserve"> </w:t>
      </w:r>
      <w:r>
        <w:t>lines</w:t>
      </w:r>
      <w:r>
        <w:rPr>
          <w:spacing w:val="-4"/>
        </w:rPr>
        <w:t xml:space="preserve"> </w:t>
      </w:r>
      <w:r>
        <w:t>for</w:t>
      </w:r>
      <w:r>
        <w:rPr>
          <w:spacing w:val="-3"/>
        </w:rPr>
        <w:t xml:space="preserve"> </w:t>
      </w:r>
      <w:r>
        <w:t>the</w:t>
      </w:r>
      <w:r>
        <w:rPr>
          <w:spacing w:val="-3"/>
        </w:rPr>
        <w:t xml:space="preserve"> </w:t>
      </w:r>
      <w:r>
        <w:t>methanol</w:t>
      </w:r>
      <w:r>
        <w:rPr>
          <w:spacing w:val="-2"/>
        </w:rPr>
        <w:t xml:space="preserve"> </w:t>
      </w:r>
      <w:r>
        <w:t>and</w:t>
      </w:r>
      <w:r>
        <w:rPr>
          <w:spacing w:val="-3"/>
        </w:rPr>
        <w:t xml:space="preserve"> </w:t>
      </w:r>
      <w:r>
        <w:t>formaldehyde</w:t>
      </w:r>
      <w:r>
        <w:rPr>
          <w:spacing w:val="-1"/>
        </w:rPr>
        <w:t xml:space="preserve"> </w:t>
      </w:r>
      <w:r>
        <w:t>samples</w:t>
      </w:r>
      <w:r>
        <w:rPr>
          <w:spacing w:val="-2"/>
        </w:rPr>
        <w:t xml:space="preserve"> </w:t>
      </w:r>
      <w:r>
        <w:t>are</w:t>
      </w:r>
      <w:r>
        <w:rPr>
          <w:spacing w:val="-3"/>
        </w:rPr>
        <w:t xml:space="preserve"> </w:t>
      </w:r>
      <w:r>
        <w:t>heated</w:t>
      </w:r>
      <w:r>
        <w:rPr>
          <w:spacing w:val="-1"/>
        </w:rPr>
        <w:t xml:space="preserve"> </w:t>
      </w:r>
      <w:r>
        <w:t>to</w:t>
      </w:r>
      <w:r>
        <w:rPr>
          <w:spacing w:val="-3"/>
        </w:rPr>
        <w:t xml:space="preserve"> </w:t>
      </w:r>
      <w:r>
        <w:t>235</w:t>
      </w:r>
      <w:r>
        <w:rPr>
          <w:vertAlign w:val="superscript"/>
        </w:rPr>
        <w:t>o</w:t>
      </w:r>
      <w:r>
        <w:rPr>
          <w:spacing w:val="-3"/>
        </w:rPr>
        <w:t xml:space="preserve"> </w:t>
      </w:r>
      <w:r>
        <w:t>± 15</w:t>
      </w:r>
      <w:r>
        <w:rPr>
          <w:vertAlign w:val="superscript"/>
        </w:rPr>
        <w:t>o</w:t>
      </w:r>
      <w:r>
        <w:t>F (113</w:t>
      </w:r>
      <w:r>
        <w:rPr>
          <w:vertAlign w:val="superscript"/>
        </w:rPr>
        <w:t>o</w:t>
      </w:r>
      <w:r>
        <w:t xml:space="preserve"> ± 8</w:t>
      </w:r>
      <w:r>
        <w:rPr>
          <w:vertAlign w:val="superscript"/>
        </w:rPr>
        <w:t>o</w:t>
      </w:r>
      <w:r>
        <w:t>C).</w:t>
      </w:r>
    </w:p>
    <w:p w14:paraId="20B8B6AC" w14:textId="77777777" w:rsidR="009D0692" w:rsidRDefault="009D0692">
      <w:pPr>
        <w:pStyle w:val="BodyText"/>
      </w:pPr>
    </w:p>
    <w:p w14:paraId="6944B33B" w14:textId="77777777" w:rsidR="009D0692" w:rsidRDefault="00D22DBB">
      <w:pPr>
        <w:pStyle w:val="BodyText"/>
        <w:tabs>
          <w:tab w:val="left" w:pos="1979"/>
        </w:tabs>
        <w:ind w:left="360"/>
      </w:pPr>
      <w:bookmarkStart w:id="75" w:name="86.1310-90_Exhaust_gas_sampling_and_anal"/>
      <w:bookmarkEnd w:id="75"/>
      <w:r>
        <w:rPr>
          <w:spacing w:val="-2"/>
        </w:rPr>
        <w:t>86.1310-</w:t>
      </w:r>
      <w:r>
        <w:rPr>
          <w:spacing w:val="-5"/>
        </w:rPr>
        <w:t>90</w:t>
      </w:r>
      <w:r>
        <w:tab/>
        <w:t>Exhaust</w:t>
      </w:r>
      <w:r>
        <w:rPr>
          <w:spacing w:val="-4"/>
        </w:rPr>
        <w:t xml:space="preserve"> </w:t>
      </w:r>
      <w:r>
        <w:t>gas</w:t>
      </w:r>
      <w:r>
        <w:rPr>
          <w:spacing w:val="-2"/>
        </w:rPr>
        <w:t xml:space="preserve"> </w:t>
      </w:r>
      <w:r>
        <w:t>sampling</w:t>
      </w:r>
      <w:r>
        <w:rPr>
          <w:spacing w:val="-6"/>
        </w:rPr>
        <w:t xml:space="preserve"> </w:t>
      </w:r>
      <w:r>
        <w:t>and</w:t>
      </w:r>
      <w:r>
        <w:rPr>
          <w:spacing w:val="-4"/>
        </w:rPr>
        <w:t xml:space="preserve"> </w:t>
      </w:r>
      <w:r>
        <w:t>analytical</w:t>
      </w:r>
      <w:r>
        <w:rPr>
          <w:spacing w:val="-2"/>
        </w:rPr>
        <w:t xml:space="preserve"> </w:t>
      </w:r>
      <w:r>
        <w:t>system;</w:t>
      </w:r>
      <w:r>
        <w:rPr>
          <w:spacing w:val="-4"/>
        </w:rPr>
        <w:t xml:space="preserve"> </w:t>
      </w:r>
      <w:r>
        <w:t>diesel</w:t>
      </w:r>
      <w:r>
        <w:rPr>
          <w:spacing w:val="-2"/>
        </w:rPr>
        <w:t xml:space="preserve"> engines.</w:t>
      </w:r>
    </w:p>
    <w:p w14:paraId="0B9CDAF8" w14:textId="77777777" w:rsidR="009D0692" w:rsidRDefault="00D22DBB">
      <w:pPr>
        <w:pStyle w:val="BodyText"/>
        <w:ind w:left="1980"/>
      </w:pPr>
      <w:r>
        <w:t>September</w:t>
      </w:r>
      <w:r>
        <w:rPr>
          <w:spacing w:val="-5"/>
        </w:rPr>
        <w:t xml:space="preserve"> </w:t>
      </w:r>
      <w:r>
        <w:t>5,</w:t>
      </w:r>
      <w:r>
        <w:rPr>
          <w:spacing w:val="-2"/>
        </w:rPr>
        <w:t xml:space="preserve"> </w:t>
      </w:r>
      <w:r>
        <w:rPr>
          <w:spacing w:val="-4"/>
        </w:rPr>
        <w:t>1997.</w:t>
      </w:r>
    </w:p>
    <w:p w14:paraId="1B890B3A" w14:textId="77777777" w:rsidR="009D0692" w:rsidRDefault="00D22DBB">
      <w:pPr>
        <w:pStyle w:val="BodyText"/>
        <w:ind w:left="2040" w:right="1464" w:hanging="1680"/>
      </w:pPr>
      <w:bookmarkStart w:id="76" w:name="86.1310-2007_Exhaust_gas_sampling_and_an"/>
      <w:bookmarkEnd w:id="76"/>
      <w:r>
        <w:t>86.1310-2007</w:t>
      </w:r>
      <w:r>
        <w:rPr>
          <w:spacing w:val="40"/>
        </w:rPr>
        <w:t xml:space="preserve"> </w:t>
      </w:r>
      <w:r>
        <w:t>Exhaust</w:t>
      </w:r>
      <w:r>
        <w:rPr>
          <w:spacing w:val="-1"/>
        </w:rPr>
        <w:t xml:space="preserve"> </w:t>
      </w:r>
      <w:r>
        <w:t>gas</w:t>
      </w:r>
      <w:r>
        <w:rPr>
          <w:spacing w:val="-2"/>
        </w:rPr>
        <w:t xml:space="preserve"> </w:t>
      </w:r>
      <w:r>
        <w:t>sampling</w:t>
      </w:r>
      <w:r>
        <w:rPr>
          <w:spacing w:val="-6"/>
        </w:rPr>
        <w:t xml:space="preserve"> </w:t>
      </w:r>
      <w:r>
        <w:t>and</w:t>
      </w:r>
      <w:r>
        <w:rPr>
          <w:spacing w:val="-3"/>
        </w:rPr>
        <w:t xml:space="preserve"> </w:t>
      </w:r>
      <w:r>
        <w:t>analytical</w:t>
      </w:r>
      <w:r>
        <w:rPr>
          <w:spacing w:val="-3"/>
        </w:rPr>
        <w:t xml:space="preserve"> </w:t>
      </w:r>
      <w:r>
        <w:t>system</w:t>
      </w:r>
      <w:r>
        <w:rPr>
          <w:spacing w:val="-3"/>
        </w:rPr>
        <w:t xml:space="preserve"> </w:t>
      </w:r>
      <w:r>
        <w:t>for</w:t>
      </w:r>
      <w:r>
        <w:rPr>
          <w:spacing w:val="-3"/>
        </w:rPr>
        <w:t xml:space="preserve"> </w:t>
      </w:r>
      <w:r>
        <w:t>gaseous</w:t>
      </w:r>
      <w:r>
        <w:rPr>
          <w:spacing w:val="-4"/>
        </w:rPr>
        <w:t xml:space="preserve"> </w:t>
      </w:r>
      <w:r>
        <w:t>emissions</w:t>
      </w:r>
      <w:r>
        <w:rPr>
          <w:spacing w:val="-4"/>
        </w:rPr>
        <w:t xml:space="preserve"> </w:t>
      </w:r>
      <w:r>
        <w:t>from heavy-duty diesel-fueled engines and particulate emissions from all engines.</w:t>
      </w:r>
      <w:r>
        <w:rPr>
          <w:spacing w:val="40"/>
        </w:rPr>
        <w:t xml:space="preserve"> </w:t>
      </w:r>
      <w:r>
        <w:t>January 18, 2001</w:t>
      </w:r>
      <w:r>
        <w:rPr>
          <w:spacing w:val="40"/>
        </w:rPr>
        <w:t xml:space="preserve"> </w:t>
      </w:r>
      <w:r>
        <w:t>[No change.]</w:t>
      </w:r>
    </w:p>
    <w:p w14:paraId="73806D35" w14:textId="77777777" w:rsidR="009D0692" w:rsidRDefault="009D0692">
      <w:pPr>
        <w:pStyle w:val="BodyText"/>
      </w:pPr>
    </w:p>
    <w:p w14:paraId="20EA92DA" w14:textId="77777777" w:rsidR="009D0692" w:rsidRDefault="00D22DBB">
      <w:pPr>
        <w:pStyle w:val="BodyText"/>
        <w:tabs>
          <w:tab w:val="left" w:pos="1979"/>
        </w:tabs>
        <w:ind w:left="360" w:right="1449"/>
      </w:pPr>
      <w:bookmarkStart w:id="77" w:name="86.1311-94.1_Exhaust_gas_analytical_syst"/>
      <w:bookmarkEnd w:id="77"/>
      <w:r>
        <w:rPr>
          <w:spacing w:val="-2"/>
        </w:rPr>
        <w:t>86.1311-94.1</w:t>
      </w:r>
      <w:r>
        <w:tab/>
        <w:t>Exhaust gas analytical system, CVS bag sample.</w:t>
      </w:r>
      <w:r>
        <w:rPr>
          <w:spacing w:val="40"/>
        </w:rPr>
        <w:t xml:space="preserve"> </w:t>
      </w:r>
      <w:r>
        <w:t xml:space="preserve">October 21, 1997. </w:t>
      </w:r>
      <w:bookmarkStart w:id="78" w:name="86.1312-88_Weighing_chamber_and_microgra"/>
      <w:bookmarkEnd w:id="78"/>
      <w:r>
        <w:rPr>
          <w:spacing w:val="-2"/>
        </w:rPr>
        <w:t>86.1312-88</w:t>
      </w:r>
      <w:r>
        <w:tab/>
        <w:t>Weighing</w:t>
      </w:r>
      <w:r>
        <w:rPr>
          <w:spacing w:val="-5"/>
        </w:rPr>
        <w:t xml:space="preserve"> </w:t>
      </w:r>
      <w:r>
        <w:t>chamber</w:t>
      </w:r>
      <w:r>
        <w:rPr>
          <w:spacing w:val="-7"/>
        </w:rPr>
        <w:t xml:space="preserve"> </w:t>
      </w:r>
      <w:r>
        <w:t>and</w:t>
      </w:r>
      <w:r>
        <w:rPr>
          <w:spacing w:val="-3"/>
        </w:rPr>
        <w:t xml:space="preserve"> </w:t>
      </w:r>
      <w:r>
        <w:t>microgram</w:t>
      </w:r>
      <w:r>
        <w:rPr>
          <w:spacing w:val="-5"/>
        </w:rPr>
        <w:t xml:space="preserve"> </w:t>
      </w:r>
      <w:r>
        <w:t>balance</w:t>
      </w:r>
      <w:r>
        <w:rPr>
          <w:spacing w:val="-3"/>
        </w:rPr>
        <w:t xml:space="preserve"> </w:t>
      </w:r>
      <w:r>
        <w:t>specifications.</w:t>
      </w:r>
      <w:r>
        <w:rPr>
          <w:spacing w:val="40"/>
        </w:rPr>
        <w:t xml:space="preserve"> </w:t>
      </w:r>
      <w:r>
        <w:t>September</w:t>
      </w:r>
      <w:r>
        <w:rPr>
          <w:spacing w:val="-5"/>
        </w:rPr>
        <w:t xml:space="preserve"> </w:t>
      </w:r>
      <w:r>
        <w:t>5,</w:t>
      </w:r>
    </w:p>
    <w:p w14:paraId="62106DC4" w14:textId="77777777" w:rsidR="009D0692" w:rsidRDefault="00D22DBB">
      <w:pPr>
        <w:pStyle w:val="BodyText"/>
        <w:ind w:left="1980"/>
      </w:pPr>
      <w:bookmarkStart w:id="79" w:name="86.1312-2007_Filter_stabilization_and_mi"/>
      <w:bookmarkEnd w:id="79"/>
      <w:r>
        <w:rPr>
          <w:spacing w:val="-4"/>
        </w:rPr>
        <w:t>1997.</w:t>
      </w:r>
    </w:p>
    <w:p w14:paraId="2B4FD75D" w14:textId="77777777" w:rsidR="009D0692" w:rsidRDefault="00D22DBB">
      <w:pPr>
        <w:pStyle w:val="BodyText"/>
        <w:ind w:left="1965" w:right="1685" w:hanging="1606"/>
      </w:pPr>
      <w:r>
        <w:t>86.1312-2007</w:t>
      </w:r>
      <w:r>
        <w:rPr>
          <w:spacing w:val="40"/>
        </w:rPr>
        <w:t xml:space="preserve"> </w:t>
      </w:r>
      <w:r>
        <w:t>Filter stabilization and microbalance workstation environmental conditions,</w:t>
      </w:r>
      <w:r>
        <w:rPr>
          <w:spacing w:val="-7"/>
        </w:rPr>
        <w:t xml:space="preserve"> </w:t>
      </w:r>
      <w:r>
        <w:t>microbalance</w:t>
      </w:r>
      <w:r>
        <w:rPr>
          <w:spacing w:val="-4"/>
        </w:rPr>
        <w:t xml:space="preserve"> </w:t>
      </w:r>
      <w:r>
        <w:t>specifications,</w:t>
      </w:r>
      <w:r>
        <w:rPr>
          <w:spacing w:val="-7"/>
        </w:rPr>
        <w:t xml:space="preserve"> </w:t>
      </w:r>
      <w:r>
        <w:t>and</w:t>
      </w:r>
      <w:r>
        <w:rPr>
          <w:spacing w:val="-6"/>
        </w:rPr>
        <w:t xml:space="preserve"> </w:t>
      </w:r>
      <w:r>
        <w:t>particulate</w:t>
      </w:r>
      <w:r>
        <w:rPr>
          <w:spacing w:val="-4"/>
        </w:rPr>
        <w:t xml:space="preserve"> </w:t>
      </w:r>
      <w:r>
        <w:t>matter</w:t>
      </w:r>
      <w:r>
        <w:rPr>
          <w:spacing w:val="-8"/>
        </w:rPr>
        <w:t xml:space="preserve"> </w:t>
      </w:r>
      <w:r>
        <w:t>filter handling and weighing procedures.</w:t>
      </w:r>
      <w:r>
        <w:rPr>
          <w:spacing w:val="40"/>
        </w:rPr>
        <w:t xml:space="preserve"> </w:t>
      </w:r>
      <w:r>
        <w:t>January 18, 2001.</w:t>
      </w:r>
    </w:p>
    <w:p w14:paraId="3105D87D" w14:textId="77777777" w:rsidR="009D0692" w:rsidRDefault="009D0692">
      <w:pPr>
        <w:pStyle w:val="BodyText"/>
      </w:pPr>
    </w:p>
    <w:p w14:paraId="484EF4BF" w14:textId="77777777" w:rsidR="009D0692" w:rsidRDefault="00D22DBB">
      <w:pPr>
        <w:pStyle w:val="BodyText"/>
        <w:ind w:left="360"/>
      </w:pPr>
      <w:bookmarkStart w:id="80" w:name="86.1313-94_Fuel_specifications._Septembe"/>
      <w:bookmarkEnd w:id="80"/>
      <w:r>
        <w:t>86.1313-94</w:t>
      </w:r>
      <w:r>
        <w:rPr>
          <w:spacing w:val="24"/>
        </w:rPr>
        <w:t xml:space="preserve">  </w:t>
      </w:r>
      <w:r>
        <w:t>Fuel</w:t>
      </w:r>
      <w:r>
        <w:rPr>
          <w:spacing w:val="-4"/>
        </w:rPr>
        <w:t xml:space="preserve"> </w:t>
      </w:r>
      <w:r>
        <w:t>specifications.</w:t>
      </w:r>
      <w:r>
        <w:rPr>
          <w:spacing w:val="-3"/>
        </w:rPr>
        <w:t xml:space="preserve"> </w:t>
      </w:r>
      <w:r>
        <w:t>September</w:t>
      </w:r>
      <w:r>
        <w:rPr>
          <w:spacing w:val="-7"/>
        </w:rPr>
        <w:t xml:space="preserve"> </w:t>
      </w:r>
      <w:r>
        <w:t>5,</w:t>
      </w:r>
      <w:r>
        <w:rPr>
          <w:spacing w:val="-6"/>
        </w:rPr>
        <w:t xml:space="preserve"> </w:t>
      </w:r>
      <w:r>
        <w:rPr>
          <w:spacing w:val="-2"/>
        </w:rPr>
        <w:t>1997.</w:t>
      </w:r>
    </w:p>
    <w:p w14:paraId="18102C37" w14:textId="77777777" w:rsidR="009D0692" w:rsidRDefault="009D0692">
      <w:pPr>
        <w:pStyle w:val="BodyText"/>
      </w:pPr>
    </w:p>
    <w:p w14:paraId="3F7CF1E1" w14:textId="77777777" w:rsidR="009D0692" w:rsidRDefault="00D22DBB">
      <w:pPr>
        <w:pStyle w:val="BodyText"/>
        <w:ind w:left="1080"/>
      </w:pPr>
      <w:r>
        <w:t>Amend</w:t>
      </w:r>
      <w:r>
        <w:rPr>
          <w:spacing w:val="-2"/>
        </w:rPr>
        <w:t xml:space="preserve"> </w:t>
      </w:r>
      <w:r>
        <w:t>as</w:t>
      </w:r>
      <w:r>
        <w:rPr>
          <w:spacing w:val="-2"/>
        </w:rPr>
        <w:t xml:space="preserve"> follows:</w:t>
      </w:r>
    </w:p>
    <w:p w14:paraId="37580B8C" w14:textId="77777777" w:rsidR="009D0692" w:rsidRDefault="00D22DBB">
      <w:pPr>
        <w:pStyle w:val="ListParagraph"/>
        <w:numPr>
          <w:ilvl w:val="0"/>
          <w:numId w:val="28"/>
        </w:numPr>
        <w:tabs>
          <w:tab w:val="left" w:pos="1798"/>
          <w:tab w:val="left" w:pos="5399"/>
        </w:tabs>
        <w:ind w:left="1798" w:hanging="358"/>
        <w:rPr>
          <w:sz w:val="24"/>
        </w:rPr>
      </w:pPr>
      <w:r>
        <w:rPr>
          <w:sz w:val="24"/>
        </w:rPr>
        <w:t>Subparagraph</w:t>
      </w:r>
      <w:r>
        <w:rPr>
          <w:spacing w:val="-6"/>
          <w:sz w:val="24"/>
        </w:rPr>
        <w:t xml:space="preserve"> </w:t>
      </w:r>
      <w:r>
        <w:rPr>
          <w:sz w:val="24"/>
        </w:rPr>
        <w:t>(a)</w:t>
      </w:r>
      <w:r>
        <w:rPr>
          <w:spacing w:val="-6"/>
          <w:sz w:val="24"/>
        </w:rPr>
        <w:t xml:space="preserve"> </w:t>
      </w:r>
      <w:r>
        <w:rPr>
          <w:sz w:val="24"/>
        </w:rPr>
        <w:t>Gasoline</w:t>
      </w:r>
      <w:r>
        <w:rPr>
          <w:spacing w:val="-5"/>
          <w:sz w:val="24"/>
        </w:rPr>
        <w:t xml:space="preserve"> </w:t>
      </w:r>
      <w:r>
        <w:rPr>
          <w:spacing w:val="-4"/>
          <w:sz w:val="24"/>
        </w:rPr>
        <w:t>fuel</w:t>
      </w:r>
      <w:r>
        <w:rPr>
          <w:sz w:val="24"/>
        </w:rPr>
        <w:tab/>
      </w:r>
      <w:r>
        <w:rPr>
          <w:spacing w:val="-2"/>
          <w:sz w:val="24"/>
        </w:rPr>
        <w:t>[n/a]</w:t>
      </w:r>
    </w:p>
    <w:p w14:paraId="47BFC649" w14:textId="77777777" w:rsidR="009D0692" w:rsidRDefault="009D0692">
      <w:pPr>
        <w:pStyle w:val="BodyText"/>
      </w:pPr>
    </w:p>
    <w:p w14:paraId="2326C2DA" w14:textId="77777777" w:rsidR="009D0692" w:rsidRDefault="00D22DBB">
      <w:pPr>
        <w:pStyle w:val="ListParagraph"/>
        <w:numPr>
          <w:ilvl w:val="0"/>
          <w:numId w:val="28"/>
        </w:numPr>
        <w:tabs>
          <w:tab w:val="left" w:pos="1798"/>
        </w:tabs>
        <w:ind w:left="1080" w:right="1444" w:firstLine="360"/>
        <w:rPr>
          <w:sz w:val="24"/>
        </w:rPr>
      </w:pPr>
      <w:bookmarkStart w:id="81" w:name="2._Subparagraph_(b)_Petroleum_diesel_tes"/>
      <w:bookmarkEnd w:id="81"/>
      <w:r>
        <w:rPr>
          <w:sz w:val="24"/>
        </w:rPr>
        <w:t>Subparagraph</w:t>
      </w:r>
      <w:r>
        <w:rPr>
          <w:spacing w:val="-2"/>
          <w:sz w:val="24"/>
        </w:rPr>
        <w:t xml:space="preserve"> </w:t>
      </w:r>
      <w:r>
        <w:rPr>
          <w:sz w:val="24"/>
        </w:rPr>
        <w:t>(b)</w:t>
      </w:r>
      <w:r>
        <w:rPr>
          <w:spacing w:val="-6"/>
          <w:sz w:val="24"/>
        </w:rPr>
        <w:t xml:space="preserve"> </w:t>
      </w:r>
      <w:r>
        <w:rPr>
          <w:sz w:val="24"/>
        </w:rPr>
        <w:t>Petroleum</w:t>
      </w:r>
      <w:r>
        <w:rPr>
          <w:spacing w:val="-1"/>
          <w:sz w:val="24"/>
        </w:rPr>
        <w:t xml:space="preserve"> </w:t>
      </w:r>
      <w:r>
        <w:rPr>
          <w:sz w:val="24"/>
        </w:rPr>
        <w:t>diesel</w:t>
      </w:r>
      <w:r>
        <w:rPr>
          <w:spacing w:val="-3"/>
          <w:sz w:val="24"/>
        </w:rPr>
        <w:t xml:space="preserve"> </w:t>
      </w:r>
      <w:r>
        <w:rPr>
          <w:sz w:val="24"/>
        </w:rPr>
        <w:t>test</w:t>
      </w:r>
      <w:r>
        <w:rPr>
          <w:spacing w:val="-5"/>
          <w:sz w:val="24"/>
        </w:rPr>
        <w:t xml:space="preserve"> </w:t>
      </w:r>
      <w:r>
        <w:rPr>
          <w:sz w:val="24"/>
        </w:rPr>
        <w:t>fuel.</w:t>
      </w:r>
      <w:r>
        <w:rPr>
          <w:spacing w:val="40"/>
          <w:sz w:val="24"/>
        </w:rPr>
        <w:t xml:space="preserve"> </w:t>
      </w:r>
      <w:r>
        <w:rPr>
          <w:sz w:val="24"/>
        </w:rPr>
        <w:t>[For</w:t>
      </w:r>
      <w:r>
        <w:rPr>
          <w:spacing w:val="-4"/>
          <w:sz w:val="24"/>
        </w:rPr>
        <w:t xml:space="preserve"> </w:t>
      </w:r>
      <w:r>
        <w:rPr>
          <w:sz w:val="24"/>
        </w:rPr>
        <w:t>guidance</w:t>
      </w:r>
      <w:r>
        <w:rPr>
          <w:spacing w:val="-4"/>
          <w:sz w:val="24"/>
        </w:rPr>
        <w:t xml:space="preserve"> </w:t>
      </w:r>
      <w:r>
        <w:rPr>
          <w:sz w:val="24"/>
        </w:rPr>
        <w:t>see</w:t>
      </w:r>
      <w:r>
        <w:rPr>
          <w:spacing w:val="-4"/>
          <w:sz w:val="24"/>
        </w:rPr>
        <w:t xml:space="preserve"> </w:t>
      </w:r>
      <w:r>
        <w:rPr>
          <w:sz w:val="24"/>
        </w:rPr>
        <w:t xml:space="preserve">§86.1313- </w:t>
      </w:r>
      <w:r>
        <w:rPr>
          <w:spacing w:val="-4"/>
          <w:sz w:val="24"/>
        </w:rPr>
        <w:t>98.]</w:t>
      </w:r>
    </w:p>
    <w:p w14:paraId="210DE0FE" w14:textId="77777777" w:rsidR="009D0692" w:rsidRDefault="009D0692">
      <w:pPr>
        <w:pStyle w:val="BodyText"/>
      </w:pPr>
    </w:p>
    <w:p w14:paraId="2C7D21CD" w14:textId="77777777" w:rsidR="009D0692" w:rsidRDefault="00D22DBB">
      <w:pPr>
        <w:pStyle w:val="ListParagraph"/>
        <w:numPr>
          <w:ilvl w:val="0"/>
          <w:numId w:val="28"/>
        </w:numPr>
        <w:tabs>
          <w:tab w:val="left" w:pos="1798"/>
        </w:tabs>
        <w:ind w:left="1080" w:right="2139" w:firstLine="360"/>
        <w:rPr>
          <w:sz w:val="24"/>
        </w:rPr>
      </w:pPr>
      <w:bookmarkStart w:id="82" w:name="3._Subparagraph_(c)_Methanol_fuel.__Amen"/>
      <w:bookmarkEnd w:id="82"/>
      <w:r>
        <w:rPr>
          <w:sz w:val="24"/>
        </w:rPr>
        <w:t>Subparagraph</w:t>
      </w:r>
      <w:r>
        <w:rPr>
          <w:spacing w:val="-3"/>
          <w:sz w:val="24"/>
        </w:rPr>
        <w:t xml:space="preserve"> </w:t>
      </w:r>
      <w:r>
        <w:rPr>
          <w:sz w:val="24"/>
        </w:rPr>
        <w:t>(c)</w:t>
      </w:r>
      <w:r>
        <w:rPr>
          <w:spacing w:val="-5"/>
          <w:sz w:val="24"/>
        </w:rPr>
        <w:t xml:space="preserve"> </w:t>
      </w:r>
      <w:r>
        <w:rPr>
          <w:sz w:val="24"/>
        </w:rPr>
        <w:t>Methanol</w:t>
      </w:r>
      <w:r>
        <w:rPr>
          <w:spacing w:val="-7"/>
          <w:sz w:val="24"/>
        </w:rPr>
        <w:t xml:space="preserve"> </w:t>
      </w:r>
      <w:r>
        <w:rPr>
          <w:sz w:val="24"/>
        </w:rPr>
        <w:t>fuel.</w:t>
      </w:r>
      <w:r>
        <w:rPr>
          <w:spacing w:val="40"/>
          <w:sz w:val="24"/>
        </w:rPr>
        <w:t xml:space="preserve"> </w:t>
      </w:r>
      <w:r>
        <w:rPr>
          <w:sz w:val="24"/>
        </w:rPr>
        <w:t>Amend</w:t>
      </w:r>
      <w:r>
        <w:rPr>
          <w:spacing w:val="-6"/>
          <w:sz w:val="24"/>
        </w:rPr>
        <w:t xml:space="preserve"> </w:t>
      </w:r>
      <w:r>
        <w:rPr>
          <w:sz w:val="24"/>
        </w:rPr>
        <w:t>§86.1313-94(c)</w:t>
      </w:r>
      <w:r>
        <w:rPr>
          <w:spacing w:val="-5"/>
          <w:sz w:val="24"/>
        </w:rPr>
        <w:t xml:space="preserve"> </w:t>
      </w:r>
      <w:r>
        <w:rPr>
          <w:sz w:val="24"/>
        </w:rPr>
        <w:t>as</w:t>
      </w:r>
      <w:r>
        <w:rPr>
          <w:spacing w:val="-6"/>
          <w:sz w:val="24"/>
        </w:rPr>
        <w:t xml:space="preserve"> </w:t>
      </w:r>
      <w:r>
        <w:rPr>
          <w:sz w:val="24"/>
        </w:rPr>
        <w:t>follows: Delete subparagraphs (c)(1) and (c)(2); replace with:</w:t>
      </w:r>
    </w:p>
    <w:p w14:paraId="578691C8" w14:textId="77777777" w:rsidR="009D0692" w:rsidRDefault="00D22DBB">
      <w:pPr>
        <w:pStyle w:val="ListParagraph"/>
        <w:numPr>
          <w:ilvl w:val="1"/>
          <w:numId w:val="28"/>
        </w:numPr>
        <w:tabs>
          <w:tab w:val="left" w:pos="2520"/>
        </w:tabs>
        <w:ind w:right="1566"/>
        <w:rPr>
          <w:sz w:val="24"/>
        </w:rPr>
      </w:pPr>
      <w:r>
        <w:rPr>
          <w:sz w:val="24"/>
        </w:rPr>
        <w:t xml:space="preserve">(1) </w:t>
      </w:r>
      <w:r>
        <w:rPr>
          <w:b/>
          <w:sz w:val="24"/>
        </w:rPr>
        <w:t>Exhaust emission test fuel</w:t>
      </w:r>
      <w:r>
        <w:rPr>
          <w:sz w:val="24"/>
        </w:rPr>
        <w:t>. For Otto-cycle or diesel alcohol vehicles</w:t>
      </w:r>
      <w:r>
        <w:rPr>
          <w:spacing w:val="-5"/>
          <w:sz w:val="24"/>
        </w:rPr>
        <w:t xml:space="preserve"> </w:t>
      </w:r>
      <w:r>
        <w:rPr>
          <w:sz w:val="24"/>
        </w:rPr>
        <w:t>and</w:t>
      </w:r>
      <w:r>
        <w:rPr>
          <w:spacing w:val="-6"/>
          <w:sz w:val="24"/>
        </w:rPr>
        <w:t xml:space="preserve"> </w:t>
      </w:r>
      <w:r>
        <w:rPr>
          <w:sz w:val="24"/>
        </w:rPr>
        <w:t>hybrid</w:t>
      </w:r>
      <w:r>
        <w:rPr>
          <w:spacing w:val="-4"/>
          <w:sz w:val="24"/>
        </w:rPr>
        <w:t xml:space="preserve"> </w:t>
      </w:r>
      <w:r>
        <w:rPr>
          <w:sz w:val="24"/>
        </w:rPr>
        <w:t>electric</w:t>
      </w:r>
      <w:r>
        <w:rPr>
          <w:spacing w:val="-5"/>
          <w:sz w:val="24"/>
        </w:rPr>
        <w:t xml:space="preserve"> </w:t>
      </w:r>
      <w:r>
        <w:rPr>
          <w:sz w:val="24"/>
        </w:rPr>
        <w:t>vehicles</w:t>
      </w:r>
      <w:r>
        <w:rPr>
          <w:spacing w:val="-5"/>
          <w:sz w:val="24"/>
        </w:rPr>
        <w:t xml:space="preserve"> </w:t>
      </w:r>
      <w:r>
        <w:rPr>
          <w:sz w:val="24"/>
        </w:rPr>
        <w:t>which</w:t>
      </w:r>
      <w:r>
        <w:rPr>
          <w:spacing w:val="-4"/>
          <w:sz w:val="24"/>
        </w:rPr>
        <w:t xml:space="preserve"> </w:t>
      </w:r>
      <w:r>
        <w:rPr>
          <w:sz w:val="24"/>
        </w:rPr>
        <w:t>use</w:t>
      </w:r>
      <w:r>
        <w:rPr>
          <w:spacing w:val="-4"/>
          <w:sz w:val="24"/>
        </w:rPr>
        <w:t xml:space="preserve"> </w:t>
      </w:r>
      <w:r>
        <w:rPr>
          <w:sz w:val="24"/>
        </w:rPr>
        <w:t>Otto-cycle</w:t>
      </w:r>
      <w:r>
        <w:rPr>
          <w:spacing w:val="-4"/>
          <w:sz w:val="24"/>
        </w:rPr>
        <w:t xml:space="preserve"> </w:t>
      </w:r>
      <w:r>
        <w:rPr>
          <w:sz w:val="24"/>
        </w:rPr>
        <w:t>or</w:t>
      </w:r>
      <w:r>
        <w:rPr>
          <w:spacing w:val="-6"/>
          <w:sz w:val="24"/>
        </w:rPr>
        <w:t xml:space="preserve"> </w:t>
      </w:r>
      <w:r>
        <w:rPr>
          <w:sz w:val="24"/>
        </w:rPr>
        <w:t>diesel</w:t>
      </w:r>
    </w:p>
    <w:p w14:paraId="60939D77" w14:textId="77777777" w:rsidR="009D0692" w:rsidRDefault="009D0692">
      <w:pPr>
        <w:pStyle w:val="ListParagraph"/>
        <w:rPr>
          <w:sz w:val="24"/>
        </w:rPr>
        <w:sectPr w:rsidR="009D0692">
          <w:pgSz w:w="12240" w:h="15840"/>
          <w:pgMar w:top="1360" w:right="0" w:bottom="1620" w:left="1080" w:header="0" w:footer="1424" w:gutter="0"/>
          <w:cols w:space="720"/>
        </w:sectPr>
      </w:pPr>
    </w:p>
    <w:p w14:paraId="1A0CC915" w14:textId="77777777" w:rsidR="009D0692" w:rsidRDefault="00D22DBB">
      <w:pPr>
        <w:pStyle w:val="BodyText"/>
        <w:spacing w:before="75"/>
        <w:ind w:left="2520" w:right="1526"/>
      </w:pPr>
      <w:r>
        <w:t>alcohol engines, methanol or ethanol fuel used for exhaust and evaporative</w:t>
      </w:r>
      <w:r>
        <w:rPr>
          <w:spacing w:val="-4"/>
        </w:rPr>
        <w:t xml:space="preserve"> </w:t>
      </w:r>
      <w:r>
        <w:t>emission</w:t>
      </w:r>
      <w:r>
        <w:rPr>
          <w:spacing w:val="-4"/>
        </w:rPr>
        <w:t xml:space="preserve"> </w:t>
      </w:r>
      <w:r>
        <w:t>testing</w:t>
      </w:r>
      <w:r>
        <w:rPr>
          <w:spacing w:val="-5"/>
        </w:rPr>
        <w:t xml:space="preserve"> </w:t>
      </w:r>
      <w:r>
        <w:t>shall</w:t>
      </w:r>
      <w:r>
        <w:rPr>
          <w:spacing w:val="-7"/>
        </w:rPr>
        <w:t xml:space="preserve"> </w:t>
      </w:r>
      <w:r>
        <w:t>meet</w:t>
      </w:r>
      <w:r>
        <w:rPr>
          <w:spacing w:val="-4"/>
        </w:rPr>
        <w:t xml:space="preserve"> </w:t>
      </w:r>
      <w:r>
        <w:t>the</w:t>
      </w:r>
      <w:r>
        <w:rPr>
          <w:spacing w:val="-4"/>
        </w:rPr>
        <w:t xml:space="preserve"> </w:t>
      </w:r>
      <w:r>
        <w:t>specifications</w:t>
      </w:r>
      <w:r>
        <w:rPr>
          <w:spacing w:val="-4"/>
        </w:rPr>
        <w:t xml:space="preserve"> </w:t>
      </w:r>
      <w:r>
        <w:t>set</w:t>
      </w:r>
      <w:r>
        <w:rPr>
          <w:spacing w:val="-8"/>
        </w:rPr>
        <w:t xml:space="preserve"> </w:t>
      </w:r>
      <w:r>
        <w:t>forth in section 2292.1, title 13, CCR, (Specifications for M-100 Fuel Methanol)</w:t>
      </w:r>
      <w:r>
        <w:rPr>
          <w:spacing w:val="-5"/>
        </w:rPr>
        <w:t xml:space="preserve"> </w:t>
      </w:r>
      <w:r>
        <w:t>or</w:t>
      </w:r>
      <w:r>
        <w:rPr>
          <w:spacing w:val="-5"/>
        </w:rPr>
        <w:t xml:space="preserve"> </w:t>
      </w:r>
      <w:r>
        <w:t>section</w:t>
      </w:r>
      <w:r>
        <w:rPr>
          <w:spacing w:val="-5"/>
        </w:rPr>
        <w:t xml:space="preserve"> </w:t>
      </w:r>
      <w:r>
        <w:t>2292.3</w:t>
      </w:r>
      <w:r>
        <w:rPr>
          <w:spacing w:val="-3"/>
        </w:rPr>
        <w:t xml:space="preserve"> </w:t>
      </w:r>
      <w:r>
        <w:t>(Specification</w:t>
      </w:r>
      <w:r>
        <w:rPr>
          <w:spacing w:val="-5"/>
        </w:rPr>
        <w:t xml:space="preserve"> </w:t>
      </w:r>
      <w:r>
        <w:t>for</w:t>
      </w:r>
      <w:r>
        <w:rPr>
          <w:spacing w:val="-7"/>
        </w:rPr>
        <w:t xml:space="preserve"> </w:t>
      </w:r>
      <w:r>
        <w:t>E-100</w:t>
      </w:r>
      <w:r>
        <w:rPr>
          <w:spacing w:val="-5"/>
        </w:rPr>
        <w:t xml:space="preserve"> </w:t>
      </w:r>
      <w:r>
        <w:t>Fuel</w:t>
      </w:r>
      <w:r>
        <w:rPr>
          <w:spacing w:val="-7"/>
        </w:rPr>
        <w:t xml:space="preserve"> </w:t>
      </w:r>
      <w:r>
        <w:t>Ethanol) as modified by the following:</w:t>
      </w:r>
    </w:p>
    <w:p w14:paraId="778ADEDA" w14:textId="77777777" w:rsidR="009D0692" w:rsidRDefault="009D0692">
      <w:pPr>
        <w:pStyle w:val="BodyText"/>
        <w:spacing w:before="51"/>
        <w:rPr>
          <w:sz w:val="20"/>
        </w:rPr>
      </w:pPr>
    </w:p>
    <w:tbl>
      <w:tblPr>
        <w:tblW w:w="0" w:type="auto"/>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1"/>
        <w:gridCol w:w="2969"/>
      </w:tblGrid>
      <w:tr w:rsidR="009D0692" w14:paraId="1EA4CC28" w14:textId="77777777">
        <w:trPr>
          <w:trHeight w:val="550"/>
        </w:trPr>
        <w:tc>
          <w:tcPr>
            <w:tcW w:w="3871" w:type="dxa"/>
            <w:tcBorders>
              <w:bottom w:val="single" w:sz="4" w:space="0" w:color="000000"/>
            </w:tcBorders>
          </w:tcPr>
          <w:p w14:paraId="25944230" w14:textId="77777777" w:rsidR="009D0692" w:rsidRDefault="00D22DBB">
            <w:pPr>
              <w:pStyle w:val="TableParagraph"/>
              <w:spacing w:before="270" w:line="260" w:lineRule="exact"/>
              <w:ind w:left="839"/>
              <w:rPr>
                <w:b/>
                <w:sz w:val="24"/>
              </w:rPr>
            </w:pPr>
            <w:r>
              <w:rPr>
                <w:b/>
                <w:spacing w:val="-2"/>
                <w:sz w:val="24"/>
              </w:rPr>
              <w:t>Specification</w:t>
            </w:r>
          </w:p>
        </w:tc>
        <w:tc>
          <w:tcPr>
            <w:tcW w:w="2969" w:type="dxa"/>
            <w:tcBorders>
              <w:bottom w:val="single" w:sz="4" w:space="0" w:color="000000"/>
            </w:tcBorders>
          </w:tcPr>
          <w:p w14:paraId="43BC01FB" w14:textId="77777777" w:rsidR="009D0692" w:rsidRDefault="00D22DBB">
            <w:pPr>
              <w:pStyle w:val="TableParagraph"/>
              <w:spacing w:before="270" w:line="260" w:lineRule="exact"/>
              <w:ind w:left="839"/>
              <w:rPr>
                <w:b/>
                <w:sz w:val="24"/>
              </w:rPr>
            </w:pPr>
            <w:r>
              <w:rPr>
                <w:b/>
                <w:spacing w:val="-2"/>
                <w:sz w:val="24"/>
              </w:rPr>
              <w:t>Limit</w:t>
            </w:r>
          </w:p>
        </w:tc>
      </w:tr>
      <w:tr w:rsidR="009D0692" w14:paraId="29600511" w14:textId="77777777">
        <w:trPr>
          <w:trHeight w:val="551"/>
        </w:trPr>
        <w:tc>
          <w:tcPr>
            <w:tcW w:w="6840" w:type="dxa"/>
            <w:gridSpan w:val="2"/>
            <w:tcBorders>
              <w:top w:val="single" w:sz="4" w:space="0" w:color="000000"/>
              <w:left w:val="single" w:sz="4" w:space="0" w:color="000000"/>
              <w:bottom w:val="single" w:sz="4" w:space="0" w:color="000000"/>
              <w:right w:val="single" w:sz="4" w:space="0" w:color="000000"/>
            </w:tcBorders>
          </w:tcPr>
          <w:p w14:paraId="3338E96F" w14:textId="77777777" w:rsidR="009D0692" w:rsidRDefault="00D22DBB">
            <w:pPr>
              <w:pStyle w:val="TableParagraph"/>
              <w:spacing w:before="271" w:line="260" w:lineRule="exact"/>
              <w:ind w:left="124"/>
              <w:rPr>
                <w:sz w:val="24"/>
              </w:rPr>
            </w:pPr>
            <w:r>
              <w:rPr>
                <w:sz w:val="24"/>
              </w:rPr>
              <w:t>M-100</w:t>
            </w:r>
            <w:r>
              <w:rPr>
                <w:spacing w:val="-4"/>
                <w:sz w:val="24"/>
              </w:rPr>
              <w:t xml:space="preserve"> </w:t>
            </w:r>
            <w:r>
              <w:rPr>
                <w:sz w:val="24"/>
              </w:rPr>
              <w:t>Fuel</w:t>
            </w:r>
            <w:r>
              <w:rPr>
                <w:spacing w:val="-5"/>
                <w:sz w:val="24"/>
              </w:rPr>
              <w:t xml:space="preserve"> </w:t>
            </w:r>
            <w:r>
              <w:rPr>
                <w:spacing w:val="-2"/>
                <w:sz w:val="24"/>
              </w:rPr>
              <w:t>Methanol</w:t>
            </w:r>
          </w:p>
        </w:tc>
      </w:tr>
      <w:tr w:rsidR="009D0692" w14:paraId="37CB3562" w14:textId="77777777">
        <w:trPr>
          <w:trHeight w:val="550"/>
        </w:trPr>
        <w:tc>
          <w:tcPr>
            <w:tcW w:w="3871" w:type="dxa"/>
            <w:tcBorders>
              <w:top w:val="single" w:sz="4" w:space="0" w:color="000000"/>
            </w:tcBorders>
          </w:tcPr>
          <w:p w14:paraId="63AF2A6D" w14:textId="77777777" w:rsidR="009D0692" w:rsidRDefault="00D22DBB">
            <w:pPr>
              <w:pStyle w:val="TableParagraph"/>
              <w:spacing w:before="271" w:line="259" w:lineRule="exact"/>
              <w:ind w:left="119"/>
              <w:rPr>
                <w:sz w:val="24"/>
              </w:rPr>
            </w:pPr>
            <w:r>
              <w:rPr>
                <w:spacing w:val="-2"/>
                <w:sz w:val="24"/>
              </w:rPr>
              <w:t>Methanol</w:t>
            </w:r>
          </w:p>
        </w:tc>
        <w:tc>
          <w:tcPr>
            <w:tcW w:w="2969" w:type="dxa"/>
            <w:tcBorders>
              <w:top w:val="single" w:sz="4" w:space="0" w:color="000000"/>
            </w:tcBorders>
          </w:tcPr>
          <w:p w14:paraId="51FB7BDA" w14:textId="77777777" w:rsidR="009D0692" w:rsidRDefault="00D22DBB">
            <w:pPr>
              <w:pStyle w:val="TableParagraph"/>
              <w:spacing w:before="271" w:line="259" w:lineRule="exact"/>
              <w:ind w:left="119"/>
              <w:rPr>
                <w:sz w:val="24"/>
              </w:rPr>
            </w:pPr>
            <w:r>
              <w:rPr>
                <w:sz w:val="24"/>
              </w:rPr>
              <w:t>98.0</w:t>
            </w:r>
            <w:r>
              <w:rPr>
                <w:spacing w:val="-3"/>
                <w:sz w:val="24"/>
              </w:rPr>
              <w:t xml:space="preserve"> </w:t>
            </w:r>
            <w:r>
              <w:rPr>
                <w:sz w:val="24"/>
              </w:rPr>
              <w:t>±</w:t>
            </w:r>
            <w:r>
              <w:rPr>
                <w:spacing w:val="-8"/>
                <w:sz w:val="24"/>
              </w:rPr>
              <w:t xml:space="preserve"> </w:t>
            </w:r>
            <w:r>
              <w:rPr>
                <w:sz w:val="24"/>
              </w:rPr>
              <w:t>0.5</w:t>
            </w:r>
            <w:r>
              <w:rPr>
                <w:spacing w:val="-1"/>
                <w:sz w:val="24"/>
              </w:rPr>
              <w:t xml:space="preserve"> </w:t>
            </w:r>
            <w:r>
              <w:rPr>
                <w:sz w:val="24"/>
              </w:rPr>
              <w:t xml:space="preserve">vol. </w:t>
            </w:r>
            <w:r>
              <w:rPr>
                <w:spacing w:val="-2"/>
                <w:sz w:val="24"/>
              </w:rPr>
              <w:t>percent</w:t>
            </w:r>
          </w:p>
        </w:tc>
      </w:tr>
      <w:tr w:rsidR="009D0692" w14:paraId="3894EB6D" w14:textId="77777777">
        <w:trPr>
          <w:trHeight w:val="548"/>
        </w:trPr>
        <w:tc>
          <w:tcPr>
            <w:tcW w:w="3871" w:type="dxa"/>
          </w:tcPr>
          <w:p w14:paraId="09CBCC9E" w14:textId="77777777" w:rsidR="009D0692" w:rsidRDefault="00D22DBB">
            <w:pPr>
              <w:pStyle w:val="TableParagraph"/>
              <w:spacing w:before="270" w:line="259" w:lineRule="exact"/>
              <w:ind w:left="119"/>
              <w:rPr>
                <w:sz w:val="24"/>
              </w:rPr>
            </w:pPr>
            <w:r>
              <w:rPr>
                <w:spacing w:val="-2"/>
                <w:sz w:val="24"/>
              </w:rPr>
              <w:t>Ethanol</w:t>
            </w:r>
          </w:p>
        </w:tc>
        <w:tc>
          <w:tcPr>
            <w:tcW w:w="2969" w:type="dxa"/>
          </w:tcPr>
          <w:p w14:paraId="6A757EF8" w14:textId="77777777" w:rsidR="009D0692" w:rsidRDefault="00D22DBB">
            <w:pPr>
              <w:pStyle w:val="TableParagraph"/>
              <w:spacing w:before="270" w:line="259" w:lineRule="exact"/>
              <w:ind w:left="119"/>
              <w:rPr>
                <w:sz w:val="24"/>
              </w:rPr>
            </w:pPr>
            <w:r>
              <w:rPr>
                <w:sz w:val="24"/>
              </w:rPr>
              <w:t>1.0</w:t>
            </w:r>
            <w:r>
              <w:rPr>
                <w:spacing w:val="-2"/>
                <w:sz w:val="24"/>
              </w:rPr>
              <w:t xml:space="preserve"> </w:t>
            </w:r>
            <w:r>
              <w:rPr>
                <w:sz w:val="24"/>
              </w:rPr>
              <w:t>vol.</w:t>
            </w:r>
            <w:r>
              <w:rPr>
                <w:spacing w:val="-1"/>
                <w:sz w:val="24"/>
              </w:rPr>
              <w:t xml:space="preserve"> </w:t>
            </w:r>
            <w:r>
              <w:rPr>
                <w:sz w:val="24"/>
              </w:rPr>
              <w:t>Percent</w:t>
            </w:r>
            <w:r>
              <w:rPr>
                <w:spacing w:val="-2"/>
                <w:sz w:val="24"/>
              </w:rPr>
              <w:t xml:space="preserve"> (max.)</w:t>
            </w:r>
          </w:p>
        </w:tc>
      </w:tr>
      <w:tr w:rsidR="009D0692" w14:paraId="5F4461D5" w14:textId="77777777">
        <w:trPr>
          <w:trHeight w:val="1102"/>
        </w:trPr>
        <w:tc>
          <w:tcPr>
            <w:tcW w:w="3871" w:type="dxa"/>
            <w:tcBorders>
              <w:bottom w:val="single" w:sz="4" w:space="0" w:color="000000"/>
            </w:tcBorders>
          </w:tcPr>
          <w:p w14:paraId="44188DB0" w14:textId="77777777" w:rsidR="009D0692" w:rsidRDefault="00D22DBB">
            <w:pPr>
              <w:pStyle w:val="TableParagraph"/>
              <w:spacing w:before="270" w:line="240" w:lineRule="auto"/>
              <w:ind w:left="119"/>
              <w:rPr>
                <w:sz w:val="24"/>
              </w:rPr>
            </w:pPr>
            <w:r>
              <w:rPr>
                <w:sz w:val="24"/>
              </w:rPr>
              <w:t>Petroleum</w:t>
            </w:r>
            <w:r>
              <w:rPr>
                <w:spacing w:val="-11"/>
                <w:sz w:val="24"/>
              </w:rPr>
              <w:t xml:space="preserve"> </w:t>
            </w:r>
            <w:r>
              <w:rPr>
                <w:sz w:val="24"/>
              </w:rPr>
              <w:t>fuel</w:t>
            </w:r>
            <w:r>
              <w:rPr>
                <w:spacing w:val="-13"/>
                <w:sz w:val="24"/>
              </w:rPr>
              <w:t xml:space="preserve"> </w:t>
            </w:r>
            <w:r>
              <w:rPr>
                <w:sz w:val="24"/>
              </w:rPr>
              <w:t>meeting</w:t>
            </w:r>
            <w:r>
              <w:rPr>
                <w:spacing w:val="-11"/>
                <w:sz w:val="24"/>
              </w:rPr>
              <w:t xml:space="preserve"> </w:t>
            </w:r>
            <w:r>
              <w:rPr>
                <w:sz w:val="24"/>
              </w:rPr>
              <w:t>the specifications of 40 CFR</w:t>
            </w:r>
          </w:p>
          <w:p w14:paraId="7D0071A6" w14:textId="77777777" w:rsidR="009D0692" w:rsidRDefault="00D22DBB">
            <w:pPr>
              <w:pStyle w:val="TableParagraph"/>
              <w:spacing w:line="260" w:lineRule="exact"/>
              <w:ind w:left="119"/>
              <w:rPr>
                <w:sz w:val="24"/>
              </w:rPr>
            </w:pPr>
            <w:r>
              <w:rPr>
                <w:spacing w:val="-2"/>
                <w:sz w:val="24"/>
              </w:rPr>
              <w:t>§86.1313-</w:t>
            </w:r>
            <w:r>
              <w:rPr>
                <w:spacing w:val="-5"/>
                <w:sz w:val="24"/>
              </w:rPr>
              <w:t>98</w:t>
            </w:r>
          </w:p>
        </w:tc>
        <w:tc>
          <w:tcPr>
            <w:tcW w:w="2969" w:type="dxa"/>
            <w:tcBorders>
              <w:bottom w:val="single" w:sz="4" w:space="0" w:color="000000"/>
            </w:tcBorders>
          </w:tcPr>
          <w:p w14:paraId="1514EFE8" w14:textId="77777777" w:rsidR="009D0692" w:rsidRDefault="00D22DBB">
            <w:pPr>
              <w:pStyle w:val="TableParagraph"/>
              <w:spacing w:before="270" w:line="240" w:lineRule="auto"/>
              <w:ind w:left="119"/>
              <w:rPr>
                <w:sz w:val="24"/>
              </w:rPr>
            </w:pPr>
            <w:r>
              <w:rPr>
                <w:sz w:val="24"/>
              </w:rPr>
              <w:t>1.0</w:t>
            </w:r>
            <w:r>
              <w:rPr>
                <w:spacing w:val="1"/>
                <w:sz w:val="24"/>
              </w:rPr>
              <w:t xml:space="preserve"> </w:t>
            </w:r>
            <w:r>
              <w:rPr>
                <w:sz w:val="24"/>
              </w:rPr>
              <w:t>±</w:t>
            </w:r>
            <w:r>
              <w:rPr>
                <w:spacing w:val="-11"/>
                <w:sz w:val="24"/>
              </w:rPr>
              <w:t xml:space="preserve"> </w:t>
            </w:r>
            <w:r>
              <w:rPr>
                <w:sz w:val="24"/>
              </w:rPr>
              <w:t>0.1</w:t>
            </w:r>
            <w:r>
              <w:rPr>
                <w:spacing w:val="-1"/>
                <w:sz w:val="24"/>
              </w:rPr>
              <w:t xml:space="preserve"> </w:t>
            </w:r>
            <w:r>
              <w:rPr>
                <w:sz w:val="24"/>
              </w:rPr>
              <w:t>vol.</w:t>
            </w:r>
            <w:r>
              <w:rPr>
                <w:spacing w:val="2"/>
                <w:sz w:val="24"/>
              </w:rPr>
              <w:t xml:space="preserve"> </w:t>
            </w:r>
            <w:r>
              <w:rPr>
                <w:spacing w:val="-2"/>
                <w:sz w:val="24"/>
              </w:rPr>
              <w:t>percent</w:t>
            </w:r>
          </w:p>
        </w:tc>
      </w:tr>
      <w:tr w:rsidR="009D0692" w14:paraId="4B19DF85" w14:textId="77777777">
        <w:trPr>
          <w:trHeight w:val="553"/>
        </w:trPr>
        <w:tc>
          <w:tcPr>
            <w:tcW w:w="6840" w:type="dxa"/>
            <w:gridSpan w:val="2"/>
            <w:tcBorders>
              <w:top w:val="single" w:sz="4" w:space="0" w:color="000000"/>
              <w:left w:val="single" w:sz="4" w:space="0" w:color="000000"/>
              <w:bottom w:val="single" w:sz="4" w:space="0" w:color="000000"/>
              <w:right w:val="single" w:sz="4" w:space="0" w:color="000000"/>
            </w:tcBorders>
          </w:tcPr>
          <w:p w14:paraId="5D6A1E51" w14:textId="77777777" w:rsidR="009D0692" w:rsidRDefault="00D22DBB">
            <w:pPr>
              <w:pStyle w:val="TableParagraph"/>
              <w:spacing w:before="274" w:line="260" w:lineRule="exact"/>
              <w:ind w:left="124"/>
              <w:rPr>
                <w:sz w:val="24"/>
              </w:rPr>
            </w:pPr>
            <w:r>
              <w:rPr>
                <w:sz w:val="24"/>
              </w:rPr>
              <w:t>E-100</w:t>
            </w:r>
            <w:r>
              <w:rPr>
                <w:spacing w:val="-6"/>
                <w:sz w:val="24"/>
              </w:rPr>
              <w:t xml:space="preserve"> </w:t>
            </w:r>
            <w:r>
              <w:rPr>
                <w:sz w:val="24"/>
              </w:rPr>
              <w:t>Fuel</w:t>
            </w:r>
            <w:r>
              <w:rPr>
                <w:spacing w:val="-3"/>
                <w:sz w:val="24"/>
              </w:rPr>
              <w:t xml:space="preserve"> </w:t>
            </w:r>
            <w:r>
              <w:rPr>
                <w:spacing w:val="-2"/>
                <w:sz w:val="24"/>
              </w:rPr>
              <w:t>Ethanol</w:t>
            </w:r>
          </w:p>
        </w:tc>
      </w:tr>
      <w:tr w:rsidR="009D0692" w14:paraId="636021CA" w14:textId="77777777">
        <w:trPr>
          <w:trHeight w:val="550"/>
        </w:trPr>
        <w:tc>
          <w:tcPr>
            <w:tcW w:w="3871" w:type="dxa"/>
            <w:tcBorders>
              <w:top w:val="single" w:sz="4" w:space="0" w:color="000000"/>
            </w:tcBorders>
          </w:tcPr>
          <w:p w14:paraId="3AA0BFD8" w14:textId="77777777" w:rsidR="009D0692" w:rsidRDefault="00D22DBB">
            <w:pPr>
              <w:pStyle w:val="TableParagraph"/>
              <w:spacing w:before="271" w:line="259" w:lineRule="exact"/>
              <w:ind w:left="119"/>
              <w:rPr>
                <w:sz w:val="24"/>
              </w:rPr>
            </w:pPr>
            <w:r>
              <w:rPr>
                <w:spacing w:val="-2"/>
                <w:sz w:val="24"/>
              </w:rPr>
              <w:t>Ethanol</w:t>
            </w:r>
          </w:p>
        </w:tc>
        <w:tc>
          <w:tcPr>
            <w:tcW w:w="2969" w:type="dxa"/>
            <w:tcBorders>
              <w:top w:val="single" w:sz="4" w:space="0" w:color="000000"/>
            </w:tcBorders>
          </w:tcPr>
          <w:p w14:paraId="43EC82BB" w14:textId="77777777" w:rsidR="009D0692" w:rsidRDefault="00D22DBB">
            <w:pPr>
              <w:pStyle w:val="TableParagraph"/>
              <w:spacing w:before="271" w:line="259" w:lineRule="exact"/>
              <w:ind w:left="119"/>
              <w:rPr>
                <w:sz w:val="24"/>
              </w:rPr>
            </w:pPr>
            <w:r>
              <w:rPr>
                <w:sz w:val="24"/>
              </w:rPr>
              <w:t>98.0</w:t>
            </w:r>
            <w:r>
              <w:rPr>
                <w:spacing w:val="-3"/>
                <w:sz w:val="24"/>
              </w:rPr>
              <w:t xml:space="preserve"> </w:t>
            </w:r>
            <w:r>
              <w:rPr>
                <w:sz w:val="24"/>
              </w:rPr>
              <w:t>±</w:t>
            </w:r>
            <w:r>
              <w:rPr>
                <w:spacing w:val="56"/>
                <w:sz w:val="24"/>
              </w:rPr>
              <w:t xml:space="preserve"> </w:t>
            </w:r>
            <w:r>
              <w:rPr>
                <w:sz w:val="24"/>
              </w:rPr>
              <w:t xml:space="preserve">0.5 vol. </w:t>
            </w:r>
            <w:r>
              <w:rPr>
                <w:spacing w:val="-2"/>
                <w:sz w:val="24"/>
              </w:rPr>
              <w:t>percent</w:t>
            </w:r>
          </w:p>
        </w:tc>
      </w:tr>
      <w:tr w:rsidR="009D0692" w14:paraId="4247F22A" w14:textId="77777777">
        <w:trPr>
          <w:trHeight w:val="548"/>
        </w:trPr>
        <w:tc>
          <w:tcPr>
            <w:tcW w:w="3871" w:type="dxa"/>
          </w:tcPr>
          <w:p w14:paraId="79FD24C3" w14:textId="77777777" w:rsidR="009D0692" w:rsidRDefault="00D22DBB">
            <w:pPr>
              <w:pStyle w:val="TableParagraph"/>
              <w:spacing w:before="270" w:line="259" w:lineRule="exact"/>
              <w:ind w:left="119"/>
              <w:rPr>
                <w:sz w:val="24"/>
              </w:rPr>
            </w:pPr>
            <w:r>
              <w:rPr>
                <w:spacing w:val="-2"/>
                <w:sz w:val="24"/>
              </w:rPr>
              <w:t>Methanol</w:t>
            </w:r>
          </w:p>
        </w:tc>
        <w:tc>
          <w:tcPr>
            <w:tcW w:w="2969" w:type="dxa"/>
          </w:tcPr>
          <w:p w14:paraId="7F7839A2" w14:textId="77777777" w:rsidR="009D0692" w:rsidRDefault="00D22DBB">
            <w:pPr>
              <w:pStyle w:val="TableParagraph"/>
              <w:spacing w:before="270" w:line="259" w:lineRule="exact"/>
              <w:ind w:left="119"/>
              <w:rPr>
                <w:sz w:val="24"/>
              </w:rPr>
            </w:pPr>
            <w:r>
              <w:rPr>
                <w:sz w:val="24"/>
              </w:rPr>
              <w:t>1.0</w:t>
            </w:r>
            <w:r>
              <w:rPr>
                <w:spacing w:val="-2"/>
                <w:sz w:val="24"/>
              </w:rPr>
              <w:t xml:space="preserve"> </w:t>
            </w:r>
            <w:r>
              <w:rPr>
                <w:sz w:val="24"/>
              </w:rPr>
              <w:t>vol.</w:t>
            </w:r>
            <w:r>
              <w:rPr>
                <w:spacing w:val="-1"/>
                <w:sz w:val="24"/>
              </w:rPr>
              <w:t xml:space="preserve"> </w:t>
            </w:r>
            <w:r>
              <w:rPr>
                <w:sz w:val="24"/>
              </w:rPr>
              <w:t>Percent</w:t>
            </w:r>
            <w:r>
              <w:rPr>
                <w:spacing w:val="-2"/>
                <w:sz w:val="24"/>
              </w:rPr>
              <w:t xml:space="preserve"> (max.)</w:t>
            </w:r>
          </w:p>
        </w:tc>
      </w:tr>
      <w:tr w:rsidR="009D0692" w14:paraId="249FFBB3" w14:textId="77777777">
        <w:trPr>
          <w:trHeight w:val="1100"/>
        </w:trPr>
        <w:tc>
          <w:tcPr>
            <w:tcW w:w="3871" w:type="dxa"/>
          </w:tcPr>
          <w:p w14:paraId="5D2207E7" w14:textId="77777777" w:rsidR="009D0692" w:rsidRDefault="00D22DBB">
            <w:pPr>
              <w:pStyle w:val="TableParagraph"/>
              <w:spacing w:before="270" w:line="240" w:lineRule="auto"/>
              <w:ind w:left="119"/>
              <w:rPr>
                <w:sz w:val="24"/>
              </w:rPr>
            </w:pPr>
            <w:r>
              <w:rPr>
                <w:sz w:val="24"/>
              </w:rPr>
              <w:t>Petroleum</w:t>
            </w:r>
            <w:r>
              <w:rPr>
                <w:spacing w:val="-11"/>
                <w:sz w:val="24"/>
              </w:rPr>
              <w:t xml:space="preserve"> </w:t>
            </w:r>
            <w:r>
              <w:rPr>
                <w:sz w:val="24"/>
              </w:rPr>
              <w:t>fuel</w:t>
            </w:r>
            <w:r>
              <w:rPr>
                <w:spacing w:val="-13"/>
                <w:sz w:val="24"/>
              </w:rPr>
              <w:t xml:space="preserve"> </w:t>
            </w:r>
            <w:r>
              <w:rPr>
                <w:sz w:val="24"/>
              </w:rPr>
              <w:t>meeting</w:t>
            </w:r>
            <w:r>
              <w:rPr>
                <w:spacing w:val="-11"/>
                <w:sz w:val="24"/>
              </w:rPr>
              <w:t xml:space="preserve"> </w:t>
            </w:r>
            <w:r>
              <w:rPr>
                <w:sz w:val="24"/>
              </w:rPr>
              <w:t>the specifications of 40 CFR</w:t>
            </w:r>
          </w:p>
          <w:p w14:paraId="7D96102A" w14:textId="77777777" w:rsidR="009D0692" w:rsidRDefault="00D22DBB">
            <w:pPr>
              <w:pStyle w:val="TableParagraph"/>
              <w:spacing w:line="259" w:lineRule="exact"/>
              <w:ind w:left="119"/>
              <w:rPr>
                <w:sz w:val="24"/>
              </w:rPr>
            </w:pPr>
            <w:r>
              <w:rPr>
                <w:spacing w:val="-2"/>
                <w:sz w:val="24"/>
              </w:rPr>
              <w:t>§86.1313-</w:t>
            </w:r>
            <w:r>
              <w:rPr>
                <w:spacing w:val="-5"/>
                <w:sz w:val="24"/>
              </w:rPr>
              <w:t>98</w:t>
            </w:r>
          </w:p>
        </w:tc>
        <w:tc>
          <w:tcPr>
            <w:tcW w:w="2969" w:type="dxa"/>
          </w:tcPr>
          <w:p w14:paraId="00F72701" w14:textId="77777777" w:rsidR="009D0692" w:rsidRDefault="00D22DBB">
            <w:pPr>
              <w:pStyle w:val="TableParagraph"/>
              <w:spacing w:before="270" w:line="240" w:lineRule="auto"/>
              <w:ind w:left="119"/>
              <w:rPr>
                <w:sz w:val="24"/>
              </w:rPr>
            </w:pPr>
            <w:r>
              <w:rPr>
                <w:sz w:val="24"/>
              </w:rPr>
              <w:t>1.0</w:t>
            </w:r>
            <w:r>
              <w:rPr>
                <w:spacing w:val="64"/>
                <w:sz w:val="24"/>
              </w:rPr>
              <w:t xml:space="preserve"> </w:t>
            </w:r>
            <w:r>
              <w:rPr>
                <w:sz w:val="24"/>
              </w:rPr>
              <w:t>±</w:t>
            </w:r>
            <w:r>
              <w:rPr>
                <w:spacing w:val="-8"/>
                <w:sz w:val="24"/>
              </w:rPr>
              <w:t xml:space="preserve"> </w:t>
            </w:r>
            <w:r>
              <w:rPr>
                <w:sz w:val="24"/>
              </w:rPr>
              <w:t>0.1</w:t>
            </w:r>
            <w:r>
              <w:rPr>
                <w:spacing w:val="1"/>
                <w:sz w:val="24"/>
              </w:rPr>
              <w:t xml:space="preserve"> </w:t>
            </w:r>
            <w:r>
              <w:rPr>
                <w:sz w:val="24"/>
              </w:rPr>
              <w:t>vol.</w:t>
            </w:r>
            <w:r>
              <w:rPr>
                <w:spacing w:val="1"/>
                <w:sz w:val="24"/>
              </w:rPr>
              <w:t xml:space="preserve"> </w:t>
            </w:r>
            <w:r>
              <w:rPr>
                <w:spacing w:val="-2"/>
                <w:sz w:val="24"/>
              </w:rPr>
              <w:t>percent</w:t>
            </w:r>
          </w:p>
        </w:tc>
      </w:tr>
    </w:tbl>
    <w:p w14:paraId="2887CD8F" w14:textId="77777777" w:rsidR="009D0692" w:rsidRDefault="00D22DBB">
      <w:pPr>
        <w:pStyle w:val="ListParagraph"/>
        <w:numPr>
          <w:ilvl w:val="1"/>
          <w:numId w:val="28"/>
        </w:numPr>
        <w:tabs>
          <w:tab w:val="left" w:pos="2519"/>
        </w:tabs>
        <w:spacing w:before="273"/>
        <w:ind w:left="2519" w:right="1539"/>
        <w:rPr>
          <w:sz w:val="24"/>
        </w:rPr>
      </w:pPr>
      <w:r>
        <w:rPr>
          <w:sz w:val="24"/>
        </w:rPr>
        <w:t xml:space="preserve">(2) </w:t>
      </w:r>
      <w:r>
        <w:rPr>
          <w:b/>
          <w:sz w:val="24"/>
        </w:rPr>
        <w:t>Mileage accumulation fuel.</w:t>
      </w:r>
      <w:r>
        <w:rPr>
          <w:b/>
          <w:spacing w:val="40"/>
          <w:sz w:val="24"/>
        </w:rPr>
        <w:t xml:space="preserve"> </w:t>
      </w:r>
      <w:r>
        <w:rPr>
          <w:sz w:val="24"/>
        </w:rPr>
        <w:t>For Otto-cycle or diesel alcohol vehicles</w:t>
      </w:r>
      <w:r>
        <w:rPr>
          <w:spacing w:val="-2"/>
          <w:sz w:val="24"/>
        </w:rPr>
        <w:t xml:space="preserve"> </w:t>
      </w:r>
      <w:r>
        <w:rPr>
          <w:sz w:val="24"/>
        </w:rPr>
        <w:t>and</w:t>
      </w:r>
      <w:r>
        <w:rPr>
          <w:spacing w:val="-3"/>
          <w:sz w:val="24"/>
        </w:rPr>
        <w:t xml:space="preserve"> </w:t>
      </w:r>
      <w:r>
        <w:rPr>
          <w:sz w:val="24"/>
        </w:rPr>
        <w:t>hybrid</w:t>
      </w:r>
      <w:r>
        <w:rPr>
          <w:spacing w:val="-1"/>
          <w:sz w:val="24"/>
        </w:rPr>
        <w:t xml:space="preserve"> </w:t>
      </w:r>
      <w:r>
        <w:rPr>
          <w:sz w:val="24"/>
        </w:rPr>
        <w:t>electric</w:t>
      </w:r>
      <w:r>
        <w:rPr>
          <w:spacing w:val="-2"/>
          <w:sz w:val="24"/>
        </w:rPr>
        <w:t xml:space="preserve"> </w:t>
      </w:r>
      <w:r>
        <w:rPr>
          <w:sz w:val="24"/>
        </w:rPr>
        <w:t>vehicles</w:t>
      </w:r>
      <w:r>
        <w:rPr>
          <w:spacing w:val="-2"/>
          <w:sz w:val="24"/>
        </w:rPr>
        <w:t xml:space="preserve"> </w:t>
      </w:r>
      <w:r>
        <w:rPr>
          <w:sz w:val="24"/>
        </w:rPr>
        <w:t>which</w:t>
      </w:r>
      <w:r>
        <w:rPr>
          <w:spacing w:val="-1"/>
          <w:sz w:val="24"/>
        </w:rPr>
        <w:t xml:space="preserve"> </w:t>
      </w:r>
      <w:r>
        <w:rPr>
          <w:sz w:val="24"/>
        </w:rPr>
        <w:t>use</w:t>
      </w:r>
      <w:r>
        <w:rPr>
          <w:spacing w:val="-1"/>
          <w:sz w:val="24"/>
        </w:rPr>
        <w:t xml:space="preserve"> </w:t>
      </w:r>
      <w:r>
        <w:rPr>
          <w:sz w:val="24"/>
        </w:rPr>
        <w:t>Otto-cycle</w:t>
      </w:r>
      <w:r>
        <w:rPr>
          <w:spacing w:val="-1"/>
          <w:sz w:val="24"/>
        </w:rPr>
        <w:t xml:space="preserve"> </w:t>
      </w:r>
      <w:r>
        <w:rPr>
          <w:sz w:val="24"/>
        </w:rPr>
        <w:t>or</w:t>
      </w:r>
      <w:r>
        <w:rPr>
          <w:spacing w:val="-3"/>
          <w:sz w:val="24"/>
        </w:rPr>
        <w:t xml:space="preserve"> </w:t>
      </w:r>
      <w:r>
        <w:rPr>
          <w:sz w:val="24"/>
        </w:rPr>
        <w:t>diesel alcohol engines, methanol or ethanol fuel used for service accumulation shall meet the applicable specifications set forth in section 2292.1, title 13, CCR, (Specifications for M-100 Fuel Methanol)</w:t>
      </w:r>
      <w:r>
        <w:rPr>
          <w:spacing w:val="-5"/>
          <w:sz w:val="24"/>
        </w:rPr>
        <w:t xml:space="preserve"> </w:t>
      </w:r>
      <w:r>
        <w:rPr>
          <w:sz w:val="24"/>
        </w:rPr>
        <w:t>or</w:t>
      </w:r>
      <w:r>
        <w:rPr>
          <w:spacing w:val="-5"/>
          <w:sz w:val="24"/>
        </w:rPr>
        <w:t xml:space="preserve"> </w:t>
      </w:r>
      <w:r>
        <w:rPr>
          <w:sz w:val="24"/>
        </w:rPr>
        <w:t>section</w:t>
      </w:r>
      <w:r>
        <w:rPr>
          <w:spacing w:val="-5"/>
          <w:sz w:val="24"/>
        </w:rPr>
        <w:t xml:space="preserve"> </w:t>
      </w:r>
      <w:r>
        <w:rPr>
          <w:sz w:val="24"/>
        </w:rPr>
        <w:t>2292.3</w:t>
      </w:r>
      <w:r>
        <w:rPr>
          <w:spacing w:val="-3"/>
          <w:sz w:val="24"/>
        </w:rPr>
        <w:t xml:space="preserve"> </w:t>
      </w:r>
      <w:r>
        <w:rPr>
          <w:sz w:val="24"/>
        </w:rPr>
        <w:t>(Specification</w:t>
      </w:r>
      <w:r>
        <w:rPr>
          <w:spacing w:val="-6"/>
          <w:sz w:val="24"/>
        </w:rPr>
        <w:t xml:space="preserve"> </w:t>
      </w:r>
      <w:r>
        <w:rPr>
          <w:sz w:val="24"/>
        </w:rPr>
        <w:t>for</w:t>
      </w:r>
      <w:r>
        <w:rPr>
          <w:spacing w:val="-6"/>
          <w:sz w:val="24"/>
        </w:rPr>
        <w:t xml:space="preserve"> </w:t>
      </w:r>
      <w:r>
        <w:rPr>
          <w:sz w:val="24"/>
        </w:rPr>
        <w:t>E-100</w:t>
      </w:r>
      <w:r>
        <w:rPr>
          <w:spacing w:val="-5"/>
          <w:sz w:val="24"/>
        </w:rPr>
        <w:t xml:space="preserve"> </w:t>
      </w:r>
      <w:r>
        <w:rPr>
          <w:sz w:val="24"/>
        </w:rPr>
        <w:t>Fuel</w:t>
      </w:r>
      <w:r>
        <w:rPr>
          <w:spacing w:val="-6"/>
          <w:sz w:val="24"/>
        </w:rPr>
        <w:t xml:space="preserve"> </w:t>
      </w:r>
      <w:r>
        <w:rPr>
          <w:sz w:val="24"/>
        </w:rPr>
        <w:t>Ethanol).</w:t>
      </w:r>
    </w:p>
    <w:p w14:paraId="7CE5A985" w14:textId="77777777" w:rsidR="009D0692" w:rsidRDefault="00D22DBB">
      <w:pPr>
        <w:pStyle w:val="ListParagraph"/>
        <w:numPr>
          <w:ilvl w:val="1"/>
          <w:numId w:val="28"/>
        </w:numPr>
        <w:tabs>
          <w:tab w:val="left" w:pos="2519"/>
        </w:tabs>
        <w:ind w:left="2519" w:hanging="719"/>
        <w:rPr>
          <w:sz w:val="24"/>
        </w:rPr>
      </w:pPr>
      <w:r>
        <w:rPr>
          <w:sz w:val="24"/>
        </w:rPr>
        <w:t>(3)</w:t>
      </w:r>
      <w:r>
        <w:rPr>
          <w:spacing w:val="-4"/>
          <w:sz w:val="24"/>
        </w:rPr>
        <w:t xml:space="preserve"> </w:t>
      </w:r>
      <w:r>
        <w:rPr>
          <w:sz w:val="24"/>
        </w:rPr>
        <w:t>[No</w:t>
      </w:r>
      <w:r>
        <w:rPr>
          <w:spacing w:val="-2"/>
          <w:sz w:val="24"/>
        </w:rPr>
        <w:t xml:space="preserve"> change.]</w:t>
      </w:r>
    </w:p>
    <w:p w14:paraId="11A54F37" w14:textId="77777777" w:rsidR="009D0692" w:rsidRDefault="00D22DBB">
      <w:pPr>
        <w:pStyle w:val="ListParagraph"/>
        <w:numPr>
          <w:ilvl w:val="1"/>
          <w:numId w:val="28"/>
        </w:numPr>
        <w:tabs>
          <w:tab w:val="left" w:pos="2519"/>
        </w:tabs>
        <w:ind w:left="2519" w:right="1684"/>
        <w:rPr>
          <w:sz w:val="24"/>
        </w:rPr>
      </w:pPr>
      <w:r>
        <w:rPr>
          <w:sz w:val="24"/>
        </w:rPr>
        <w:t>Fuel additives and ignition improvers intended for use in alcohol test</w:t>
      </w:r>
      <w:r>
        <w:rPr>
          <w:spacing w:val="-6"/>
          <w:sz w:val="24"/>
        </w:rPr>
        <w:t xml:space="preserve"> </w:t>
      </w:r>
      <w:r>
        <w:rPr>
          <w:sz w:val="24"/>
        </w:rPr>
        <w:t>fuels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approval</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Executive</w:t>
      </w:r>
      <w:r>
        <w:rPr>
          <w:spacing w:val="-3"/>
          <w:sz w:val="24"/>
        </w:rPr>
        <w:t xml:space="preserve"> </w:t>
      </w:r>
      <w:r>
        <w:rPr>
          <w:sz w:val="24"/>
        </w:rPr>
        <w:t>Officer. In order for such approval to be granted, a manufacturer must demonstrate that emissions will not be adversely affected by the use of the fuel additive or ignition improver.</w:t>
      </w:r>
    </w:p>
    <w:p w14:paraId="0DDC9E77" w14:textId="77777777" w:rsidR="009D0692" w:rsidRDefault="009D0692">
      <w:pPr>
        <w:pStyle w:val="ListParagraph"/>
        <w:rPr>
          <w:sz w:val="24"/>
        </w:rPr>
        <w:sectPr w:rsidR="009D0692">
          <w:pgSz w:w="12240" w:h="15840"/>
          <w:pgMar w:top="1360" w:right="0" w:bottom="1620" w:left="1080" w:header="0" w:footer="1424" w:gutter="0"/>
          <w:cols w:space="720"/>
        </w:sectPr>
      </w:pPr>
    </w:p>
    <w:p w14:paraId="63B7F885" w14:textId="77777777" w:rsidR="009D0692" w:rsidRDefault="00D22DBB">
      <w:pPr>
        <w:pStyle w:val="ListParagraph"/>
        <w:numPr>
          <w:ilvl w:val="0"/>
          <w:numId w:val="28"/>
        </w:numPr>
        <w:tabs>
          <w:tab w:val="left" w:pos="1798"/>
        </w:tabs>
        <w:spacing w:before="75"/>
        <w:ind w:left="1080" w:right="1844" w:firstLine="360"/>
        <w:jc w:val="both"/>
        <w:rPr>
          <w:sz w:val="24"/>
        </w:rPr>
      </w:pPr>
      <w:bookmarkStart w:id="83" w:name="4._Subparagraph_(d)_Mixtures_of_petroleu"/>
      <w:bookmarkEnd w:id="83"/>
      <w:r>
        <w:rPr>
          <w:sz w:val="24"/>
        </w:rPr>
        <w:t>Subparagraph</w:t>
      </w:r>
      <w:r>
        <w:rPr>
          <w:spacing w:val="-3"/>
          <w:sz w:val="24"/>
        </w:rPr>
        <w:t xml:space="preserve"> </w:t>
      </w:r>
      <w:r>
        <w:rPr>
          <w:sz w:val="24"/>
        </w:rPr>
        <w:t>(d)</w:t>
      </w:r>
      <w:r>
        <w:rPr>
          <w:spacing w:val="-4"/>
          <w:sz w:val="24"/>
        </w:rPr>
        <w:t xml:space="preserve"> </w:t>
      </w:r>
      <w:r>
        <w:rPr>
          <w:sz w:val="24"/>
        </w:rPr>
        <w:t>Mixtures</w:t>
      </w:r>
      <w:r>
        <w:rPr>
          <w:spacing w:val="-4"/>
          <w:sz w:val="24"/>
        </w:rPr>
        <w:t xml:space="preserve"> </w:t>
      </w:r>
      <w:r>
        <w:rPr>
          <w:sz w:val="24"/>
        </w:rPr>
        <w:t>of</w:t>
      </w:r>
      <w:r>
        <w:rPr>
          <w:spacing w:val="-3"/>
          <w:sz w:val="24"/>
        </w:rPr>
        <w:t xml:space="preserve"> </w:t>
      </w:r>
      <w:r>
        <w:rPr>
          <w:sz w:val="24"/>
        </w:rPr>
        <w:t>petroleum</w:t>
      </w:r>
      <w:r>
        <w:rPr>
          <w:spacing w:val="-2"/>
          <w:sz w:val="24"/>
        </w:rPr>
        <w:t xml:space="preserve"> </w:t>
      </w:r>
      <w:r>
        <w:rPr>
          <w:sz w:val="24"/>
        </w:rPr>
        <w:t>and</w:t>
      </w:r>
      <w:r>
        <w:rPr>
          <w:spacing w:val="-4"/>
          <w:sz w:val="24"/>
        </w:rPr>
        <w:t xml:space="preserve"> </w:t>
      </w:r>
      <w:r>
        <w:rPr>
          <w:sz w:val="24"/>
        </w:rPr>
        <w:t>methanol</w:t>
      </w:r>
      <w:r>
        <w:rPr>
          <w:spacing w:val="-6"/>
          <w:sz w:val="24"/>
        </w:rPr>
        <w:t xml:space="preserve"> </w:t>
      </w:r>
      <w:r>
        <w:rPr>
          <w:sz w:val="24"/>
        </w:rPr>
        <w:t>fuels</w:t>
      </w:r>
      <w:r>
        <w:rPr>
          <w:spacing w:val="-5"/>
          <w:sz w:val="24"/>
        </w:rPr>
        <w:t xml:space="preserve"> </w:t>
      </w:r>
      <w:r>
        <w:rPr>
          <w:sz w:val="24"/>
        </w:rPr>
        <w:t>for</w:t>
      </w:r>
      <w:r>
        <w:rPr>
          <w:spacing w:val="-6"/>
          <w:sz w:val="24"/>
        </w:rPr>
        <w:t xml:space="preserve"> </w:t>
      </w:r>
      <w:r>
        <w:rPr>
          <w:sz w:val="24"/>
        </w:rPr>
        <w:t>flexible fuel vehicles.</w:t>
      </w:r>
      <w:r>
        <w:rPr>
          <w:spacing w:val="40"/>
          <w:sz w:val="24"/>
        </w:rPr>
        <w:t xml:space="preserve"> </w:t>
      </w:r>
      <w:r>
        <w:rPr>
          <w:sz w:val="24"/>
        </w:rPr>
        <w:t>Amend</w:t>
      </w:r>
      <w:r>
        <w:rPr>
          <w:spacing w:val="-3"/>
          <w:sz w:val="24"/>
        </w:rPr>
        <w:t xml:space="preserve"> </w:t>
      </w:r>
      <w:r>
        <w:rPr>
          <w:sz w:val="24"/>
        </w:rPr>
        <w:t>86.1313-94(d)</w:t>
      </w:r>
      <w:r>
        <w:rPr>
          <w:spacing w:val="-1"/>
          <w:sz w:val="24"/>
        </w:rPr>
        <w:t xml:space="preserve"> </w:t>
      </w:r>
      <w:r>
        <w:rPr>
          <w:sz w:val="24"/>
        </w:rPr>
        <w:t>as</w:t>
      </w:r>
      <w:r>
        <w:rPr>
          <w:spacing w:val="-5"/>
          <w:sz w:val="24"/>
        </w:rPr>
        <w:t xml:space="preserve"> </w:t>
      </w:r>
      <w:r>
        <w:rPr>
          <w:sz w:val="24"/>
        </w:rPr>
        <w:t>follows:</w:t>
      </w:r>
      <w:r>
        <w:rPr>
          <w:spacing w:val="40"/>
          <w:sz w:val="24"/>
        </w:rPr>
        <w:t xml:space="preserve"> </w:t>
      </w:r>
      <w:r>
        <w:rPr>
          <w:sz w:val="24"/>
        </w:rPr>
        <w:t xml:space="preserve">Delete subparagraphs (d)(1) </w:t>
      </w:r>
      <w:bookmarkStart w:id="84" w:name="4.1_(1)_Exhaust_emission_test_fuel_for_e"/>
      <w:bookmarkEnd w:id="84"/>
      <w:r>
        <w:rPr>
          <w:sz w:val="24"/>
        </w:rPr>
        <w:t>and (d)(2); replace with:</w:t>
      </w:r>
    </w:p>
    <w:p w14:paraId="23C5F67C" w14:textId="77777777" w:rsidR="009D0692" w:rsidRDefault="00D22DBB">
      <w:pPr>
        <w:pStyle w:val="ListParagraph"/>
        <w:numPr>
          <w:ilvl w:val="1"/>
          <w:numId w:val="28"/>
        </w:numPr>
        <w:tabs>
          <w:tab w:val="left" w:pos="2519"/>
        </w:tabs>
        <w:ind w:left="1440" w:right="1463" w:firstLine="360"/>
        <w:rPr>
          <w:sz w:val="24"/>
        </w:rPr>
      </w:pPr>
      <w:r>
        <w:rPr>
          <w:sz w:val="24"/>
        </w:rPr>
        <w:t>(1)</w:t>
      </w:r>
      <w:r>
        <w:rPr>
          <w:spacing w:val="-5"/>
          <w:sz w:val="24"/>
        </w:rPr>
        <w:t xml:space="preserve"> </w:t>
      </w:r>
      <w:r>
        <w:rPr>
          <w:b/>
          <w:sz w:val="24"/>
        </w:rPr>
        <w:t>Exhaust</w:t>
      </w:r>
      <w:r>
        <w:rPr>
          <w:b/>
          <w:spacing w:val="-7"/>
          <w:sz w:val="24"/>
        </w:rPr>
        <w:t xml:space="preserve"> </w:t>
      </w:r>
      <w:r>
        <w:rPr>
          <w:b/>
          <w:sz w:val="24"/>
        </w:rPr>
        <w:t>emission</w:t>
      </w:r>
      <w:r>
        <w:rPr>
          <w:b/>
          <w:spacing w:val="-7"/>
          <w:sz w:val="24"/>
        </w:rPr>
        <w:t xml:space="preserve"> </w:t>
      </w:r>
      <w:r>
        <w:rPr>
          <w:b/>
          <w:sz w:val="24"/>
        </w:rPr>
        <w:t>test</w:t>
      </w:r>
      <w:r>
        <w:rPr>
          <w:b/>
          <w:spacing w:val="-5"/>
          <w:sz w:val="24"/>
        </w:rPr>
        <w:t xml:space="preserve"> </w:t>
      </w:r>
      <w:r>
        <w:rPr>
          <w:b/>
          <w:sz w:val="24"/>
        </w:rPr>
        <w:t>fuel</w:t>
      </w:r>
      <w:r>
        <w:rPr>
          <w:b/>
          <w:spacing w:val="-3"/>
          <w:sz w:val="24"/>
        </w:rPr>
        <w:t xml:space="preserve"> </w:t>
      </w:r>
      <w:r>
        <w:rPr>
          <w:b/>
          <w:sz w:val="24"/>
        </w:rPr>
        <w:t>for</w:t>
      </w:r>
      <w:r>
        <w:rPr>
          <w:b/>
          <w:spacing w:val="-4"/>
          <w:sz w:val="24"/>
        </w:rPr>
        <w:t xml:space="preserve"> </w:t>
      </w:r>
      <w:r>
        <w:rPr>
          <w:b/>
          <w:sz w:val="24"/>
        </w:rPr>
        <w:t>emission-data</w:t>
      </w:r>
      <w:r>
        <w:rPr>
          <w:b/>
          <w:spacing w:val="-3"/>
          <w:sz w:val="24"/>
        </w:rPr>
        <w:t xml:space="preserve"> </w:t>
      </w:r>
      <w:r>
        <w:rPr>
          <w:b/>
          <w:sz w:val="24"/>
        </w:rPr>
        <w:t>and</w:t>
      </w:r>
      <w:r>
        <w:rPr>
          <w:b/>
          <w:spacing w:val="-4"/>
          <w:sz w:val="24"/>
        </w:rPr>
        <w:t xml:space="preserve"> </w:t>
      </w:r>
      <w:r>
        <w:rPr>
          <w:b/>
          <w:sz w:val="24"/>
        </w:rPr>
        <w:t>durability- data vehicles</w:t>
      </w:r>
      <w:r>
        <w:rPr>
          <w:sz w:val="24"/>
        </w:rPr>
        <w:t>.</w:t>
      </w:r>
      <w:r>
        <w:rPr>
          <w:spacing w:val="40"/>
          <w:sz w:val="24"/>
        </w:rPr>
        <w:t xml:space="preserve"> </w:t>
      </w:r>
      <w:r>
        <w:rPr>
          <w:sz w:val="24"/>
        </w:rPr>
        <w:t>For Otto-cycle or diesel alcohol vehicles and hybrid electric vehicles which use Otto-cycle or diesel alcohol engines, methanol or ethanol fuel</w:t>
      </w:r>
      <w:r>
        <w:rPr>
          <w:spacing w:val="-2"/>
          <w:sz w:val="24"/>
        </w:rPr>
        <w:t xml:space="preserve"> </w:t>
      </w:r>
      <w:r>
        <w:rPr>
          <w:sz w:val="24"/>
        </w:rPr>
        <w:t>used</w:t>
      </w:r>
      <w:r>
        <w:rPr>
          <w:spacing w:val="-3"/>
          <w:sz w:val="24"/>
        </w:rPr>
        <w:t xml:space="preserve"> </w:t>
      </w:r>
      <w:r>
        <w:rPr>
          <w:sz w:val="24"/>
        </w:rPr>
        <w:t>for</w:t>
      </w:r>
      <w:r>
        <w:rPr>
          <w:spacing w:val="-3"/>
          <w:sz w:val="24"/>
        </w:rPr>
        <w:t xml:space="preserve"> </w:t>
      </w:r>
      <w:r>
        <w:rPr>
          <w:sz w:val="24"/>
        </w:rPr>
        <w:t>exhaust</w:t>
      </w:r>
      <w:r>
        <w:rPr>
          <w:spacing w:val="-1"/>
          <w:sz w:val="24"/>
        </w:rPr>
        <w:t xml:space="preserve"> </w:t>
      </w:r>
      <w:r>
        <w:rPr>
          <w:sz w:val="24"/>
        </w:rPr>
        <w:t>emission</w:t>
      </w:r>
      <w:r>
        <w:rPr>
          <w:spacing w:val="-1"/>
          <w:sz w:val="24"/>
        </w:rPr>
        <w:t xml:space="preserve"> </w:t>
      </w:r>
      <w:r>
        <w:rPr>
          <w:sz w:val="24"/>
        </w:rPr>
        <w:t>testing</w:t>
      </w:r>
      <w:r>
        <w:rPr>
          <w:spacing w:val="-3"/>
          <w:sz w:val="24"/>
        </w:rPr>
        <w:t xml:space="preserve"> </w:t>
      </w:r>
      <w:r>
        <w:rPr>
          <w:sz w:val="24"/>
        </w:rPr>
        <w:t>shall</w:t>
      </w:r>
      <w:r>
        <w:rPr>
          <w:spacing w:val="-2"/>
          <w:sz w:val="24"/>
        </w:rPr>
        <w:t xml:space="preserve"> </w:t>
      </w:r>
      <w:r>
        <w:rPr>
          <w:sz w:val="24"/>
        </w:rPr>
        <w:t>meet</w:t>
      </w:r>
      <w:r>
        <w:rPr>
          <w:spacing w:val="-1"/>
          <w:sz w:val="24"/>
        </w:rPr>
        <w:t xml:space="preserve"> </w:t>
      </w:r>
      <w:r>
        <w:rPr>
          <w:sz w:val="24"/>
        </w:rPr>
        <w:t>the</w:t>
      </w:r>
      <w:r>
        <w:rPr>
          <w:spacing w:val="-3"/>
          <w:sz w:val="24"/>
        </w:rPr>
        <w:t xml:space="preserve"> </w:t>
      </w:r>
      <w:r>
        <w:rPr>
          <w:sz w:val="24"/>
        </w:rPr>
        <w:t>applicable</w:t>
      </w:r>
      <w:r>
        <w:rPr>
          <w:spacing w:val="-1"/>
          <w:sz w:val="24"/>
        </w:rPr>
        <w:t xml:space="preserve"> </w:t>
      </w:r>
      <w:r>
        <w:rPr>
          <w:sz w:val="24"/>
        </w:rPr>
        <w:t>specifications set forth in section 2292.2, title 13, CCR, (Specifications for M-85 Fuel Methanol) or section 2292.4 (Specifications for E-85 Fuel Ethanol) as modified by the following:</w:t>
      </w:r>
    </w:p>
    <w:p w14:paraId="7C8DC9A9" w14:textId="77777777" w:rsidR="009D0692" w:rsidRDefault="009D0692">
      <w:pPr>
        <w:pStyle w:val="BodyText"/>
        <w:spacing w:before="5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9"/>
        <w:gridCol w:w="3600"/>
      </w:tblGrid>
      <w:tr w:rsidR="009D0692" w14:paraId="024DFB31" w14:textId="77777777">
        <w:trPr>
          <w:trHeight w:val="453"/>
        </w:trPr>
        <w:tc>
          <w:tcPr>
            <w:tcW w:w="3869" w:type="dxa"/>
          </w:tcPr>
          <w:p w14:paraId="667E57B2" w14:textId="77777777" w:rsidR="009D0692" w:rsidRDefault="00D22DBB">
            <w:pPr>
              <w:pStyle w:val="TableParagraph"/>
              <w:spacing w:before="118" w:line="240" w:lineRule="auto"/>
              <w:ind w:left="1187"/>
              <w:rPr>
                <w:b/>
                <w:sz w:val="24"/>
              </w:rPr>
            </w:pPr>
            <w:r>
              <w:rPr>
                <w:b/>
                <w:spacing w:val="-2"/>
                <w:sz w:val="24"/>
              </w:rPr>
              <w:t>Specification</w:t>
            </w:r>
          </w:p>
        </w:tc>
        <w:tc>
          <w:tcPr>
            <w:tcW w:w="3600" w:type="dxa"/>
          </w:tcPr>
          <w:p w14:paraId="17F738E2" w14:textId="77777777" w:rsidR="009D0692" w:rsidRDefault="00D22DBB">
            <w:pPr>
              <w:pStyle w:val="TableParagraph"/>
              <w:spacing w:before="118" w:line="240" w:lineRule="auto"/>
              <w:ind w:left="0" w:right="1499"/>
              <w:jc w:val="right"/>
              <w:rPr>
                <w:b/>
                <w:sz w:val="24"/>
              </w:rPr>
            </w:pPr>
            <w:r>
              <w:rPr>
                <w:b/>
                <w:spacing w:val="-2"/>
                <w:sz w:val="24"/>
              </w:rPr>
              <w:t>Limit</w:t>
            </w:r>
          </w:p>
        </w:tc>
      </w:tr>
      <w:tr w:rsidR="009D0692" w14:paraId="0E826A63" w14:textId="77777777">
        <w:trPr>
          <w:trHeight w:val="455"/>
        </w:trPr>
        <w:tc>
          <w:tcPr>
            <w:tcW w:w="7469" w:type="dxa"/>
            <w:gridSpan w:val="2"/>
          </w:tcPr>
          <w:p w14:paraId="04AA260D" w14:textId="77777777" w:rsidR="009D0692" w:rsidRDefault="00D22DBB">
            <w:pPr>
              <w:pStyle w:val="TableParagraph"/>
              <w:spacing w:before="118" w:line="240" w:lineRule="auto"/>
              <w:ind w:left="13" w:right="3"/>
              <w:jc w:val="center"/>
              <w:rPr>
                <w:b/>
                <w:sz w:val="24"/>
              </w:rPr>
            </w:pPr>
            <w:bookmarkStart w:id="85" w:name="M-85_Fuel_Methanol"/>
            <w:bookmarkEnd w:id="85"/>
            <w:r>
              <w:rPr>
                <w:b/>
                <w:sz w:val="24"/>
              </w:rPr>
              <w:t>M-85</w:t>
            </w:r>
            <w:r>
              <w:rPr>
                <w:b/>
                <w:spacing w:val="-4"/>
                <w:sz w:val="24"/>
              </w:rPr>
              <w:t xml:space="preserve"> </w:t>
            </w:r>
            <w:r>
              <w:rPr>
                <w:b/>
                <w:sz w:val="24"/>
              </w:rPr>
              <w:t>Fuel</w:t>
            </w:r>
            <w:r>
              <w:rPr>
                <w:b/>
                <w:spacing w:val="-4"/>
                <w:sz w:val="24"/>
              </w:rPr>
              <w:t xml:space="preserve"> </w:t>
            </w:r>
            <w:r>
              <w:rPr>
                <w:b/>
                <w:spacing w:val="-2"/>
                <w:sz w:val="24"/>
              </w:rPr>
              <w:t>Methanol</w:t>
            </w:r>
          </w:p>
        </w:tc>
      </w:tr>
      <w:tr w:rsidR="009D0692" w14:paraId="2B097D86" w14:textId="77777777">
        <w:trPr>
          <w:trHeight w:val="1005"/>
        </w:trPr>
        <w:tc>
          <w:tcPr>
            <w:tcW w:w="3869" w:type="dxa"/>
          </w:tcPr>
          <w:p w14:paraId="3C382223" w14:textId="77777777" w:rsidR="009D0692" w:rsidRDefault="00D22DBB">
            <w:pPr>
              <w:pStyle w:val="TableParagraph"/>
              <w:spacing w:before="115" w:line="240" w:lineRule="auto"/>
              <w:ind w:left="119" w:firstLine="268"/>
              <w:rPr>
                <w:sz w:val="24"/>
              </w:rPr>
            </w:pPr>
            <w:r>
              <w:rPr>
                <w:sz w:val="24"/>
              </w:rPr>
              <w:t>Petroleum</w:t>
            </w:r>
            <w:r>
              <w:rPr>
                <w:spacing w:val="-12"/>
                <w:sz w:val="24"/>
              </w:rPr>
              <w:t xml:space="preserve"> </w:t>
            </w:r>
            <w:r>
              <w:rPr>
                <w:sz w:val="24"/>
              </w:rPr>
              <w:t>fuel</w:t>
            </w:r>
            <w:r>
              <w:rPr>
                <w:spacing w:val="-14"/>
                <w:sz w:val="24"/>
              </w:rPr>
              <w:t xml:space="preserve"> </w:t>
            </w:r>
            <w:r>
              <w:rPr>
                <w:sz w:val="24"/>
              </w:rPr>
              <w:t>meeting</w:t>
            </w:r>
            <w:r>
              <w:rPr>
                <w:spacing w:val="-12"/>
                <w:sz w:val="24"/>
              </w:rPr>
              <w:t xml:space="preserve"> </w:t>
            </w:r>
            <w:r>
              <w:rPr>
                <w:sz w:val="24"/>
              </w:rPr>
              <w:t>the specifications of 40 CFR</w:t>
            </w:r>
          </w:p>
          <w:p w14:paraId="50825C90" w14:textId="77777777" w:rsidR="009D0692" w:rsidRDefault="00D22DBB">
            <w:pPr>
              <w:pStyle w:val="TableParagraph"/>
              <w:spacing w:before="3" w:line="240" w:lineRule="auto"/>
              <w:ind w:left="119"/>
              <w:rPr>
                <w:sz w:val="24"/>
              </w:rPr>
            </w:pPr>
            <w:r>
              <w:rPr>
                <w:spacing w:val="-2"/>
                <w:sz w:val="24"/>
              </w:rPr>
              <w:t>§86.1313-</w:t>
            </w:r>
            <w:r>
              <w:rPr>
                <w:spacing w:val="-5"/>
                <w:sz w:val="24"/>
              </w:rPr>
              <w:t>98</w:t>
            </w:r>
          </w:p>
        </w:tc>
        <w:tc>
          <w:tcPr>
            <w:tcW w:w="3600" w:type="dxa"/>
          </w:tcPr>
          <w:p w14:paraId="3425D92E" w14:textId="77777777" w:rsidR="009D0692" w:rsidRDefault="00D22DBB">
            <w:pPr>
              <w:pStyle w:val="TableParagraph"/>
              <w:spacing w:before="118" w:line="240" w:lineRule="auto"/>
              <w:ind w:left="0" w:right="1542"/>
              <w:jc w:val="right"/>
              <w:rPr>
                <w:sz w:val="24"/>
              </w:rPr>
            </w:pPr>
            <w:r>
              <w:rPr>
                <w:sz w:val="24"/>
              </w:rPr>
              <w:t>13-16</w:t>
            </w:r>
            <w:r>
              <w:rPr>
                <w:spacing w:val="-5"/>
                <w:sz w:val="24"/>
              </w:rPr>
              <w:t xml:space="preserve"> </w:t>
            </w:r>
            <w:r>
              <w:rPr>
                <w:sz w:val="24"/>
              </w:rPr>
              <w:t>vol.</w:t>
            </w:r>
            <w:r>
              <w:rPr>
                <w:spacing w:val="-5"/>
                <w:sz w:val="24"/>
              </w:rPr>
              <w:t xml:space="preserve"> </w:t>
            </w:r>
            <w:r>
              <w:rPr>
                <w:spacing w:val="-2"/>
                <w:sz w:val="24"/>
              </w:rPr>
              <w:t>percent</w:t>
            </w:r>
          </w:p>
        </w:tc>
      </w:tr>
      <w:tr w:rsidR="009D0692" w14:paraId="183629BE" w14:textId="77777777">
        <w:trPr>
          <w:trHeight w:val="1005"/>
        </w:trPr>
        <w:tc>
          <w:tcPr>
            <w:tcW w:w="3869" w:type="dxa"/>
          </w:tcPr>
          <w:p w14:paraId="26213FEB" w14:textId="77777777" w:rsidR="009D0692" w:rsidRDefault="00D22DBB">
            <w:pPr>
              <w:pStyle w:val="TableParagraph"/>
              <w:spacing w:before="118" w:line="240" w:lineRule="auto"/>
              <w:ind w:left="388"/>
              <w:rPr>
                <w:sz w:val="24"/>
              </w:rPr>
            </w:pPr>
            <w:r>
              <w:rPr>
                <w:sz w:val="24"/>
              </w:rPr>
              <w:t>Reid</w:t>
            </w:r>
            <w:r>
              <w:rPr>
                <w:spacing w:val="-4"/>
                <w:sz w:val="24"/>
              </w:rPr>
              <w:t xml:space="preserve"> </w:t>
            </w:r>
            <w:r>
              <w:rPr>
                <w:sz w:val="24"/>
              </w:rPr>
              <w:t>vapor</w:t>
            </w:r>
            <w:r>
              <w:rPr>
                <w:spacing w:val="-5"/>
                <w:sz w:val="24"/>
              </w:rPr>
              <w:t xml:space="preserve"> </w:t>
            </w:r>
            <w:r>
              <w:rPr>
                <w:spacing w:val="-2"/>
                <w:sz w:val="24"/>
              </w:rPr>
              <w:t>pressure</w:t>
            </w:r>
          </w:p>
        </w:tc>
        <w:tc>
          <w:tcPr>
            <w:tcW w:w="3600" w:type="dxa"/>
          </w:tcPr>
          <w:p w14:paraId="649DE3B9" w14:textId="77777777" w:rsidR="009D0692" w:rsidRDefault="00D22DBB">
            <w:pPr>
              <w:pStyle w:val="TableParagraph"/>
              <w:spacing w:before="115" w:line="240" w:lineRule="auto"/>
              <w:ind w:left="119"/>
              <w:rPr>
                <w:sz w:val="24"/>
              </w:rPr>
            </w:pPr>
            <w:r>
              <w:rPr>
                <w:sz w:val="24"/>
              </w:rPr>
              <w:t>8.0-8.5 psi, using common blending</w:t>
            </w:r>
            <w:r>
              <w:rPr>
                <w:spacing w:val="-13"/>
                <w:sz w:val="24"/>
              </w:rPr>
              <w:t xml:space="preserve"> </w:t>
            </w:r>
            <w:r>
              <w:rPr>
                <w:sz w:val="24"/>
              </w:rPr>
              <w:t>components</w:t>
            </w:r>
            <w:r>
              <w:rPr>
                <w:spacing w:val="-13"/>
                <w:sz w:val="24"/>
              </w:rPr>
              <w:t xml:space="preserve"> </w:t>
            </w:r>
            <w:r>
              <w:rPr>
                <w:sz w:val="24"/>
              </w:rPr>
              <w:t>from</w:t>
            </w:r>
            <w:r>
              <w:rPr>
                <w:spacing w:val="-10"/>
                <w:sz w:val="24"/>
              </w:rPr>
              <w:t xml:space="preserve"> </w:t>
            </w:r>
            <w:r>
              <w:rPr>
                <w:sz w:val="24"/>
              </w:rPr>
              <w:t>the gasoline stream.</w:t>
            </w:r>
          </w:p>
        </w:tc>
      </w:tr>
      <w:tr w:rsidR="009D0692" w14:paraId="2EFA440C" w14:textId="77777777">
        <w:trPr>
          <w:trHeight w:val="453"/>
        </w:trPr>
        <w:tc>
          <w:tcPr>
            <w:tcW w:w="7469" w:type="dxa"/>
            <w:gridSpan w:val="2"/>
          </w:tcPr>
          <w:p w14:paraId="70EC2953" w14:textId="77777777" w:rsidR="009D0692" w:rsidRDefault="00D22DBB">
            <w:pPr>
              <w:pStyle w:val="TableParagraph"/>
              <w:spacing w:before="118" w:line="240" w:lineRule="auto"/>
              <w:ind w:left="13"/>
              <w:jc w:val="center"/>
              <w:rPr>
                <w:b/>
                <w:sz w:val="24"/>
              </w:rPr>
            </w:pPr>
            <w:bookmarkStart w:id="86" w:name="E-85_Fuel_Ethanol"/>
            <w:bookmarkEnd w:id="86"/>
            <w:r>
              <w:rPr>
                <w:b/>
                <w:sz w:val="24"/>
              </w:rPr>
              <w:t>E-85</w:t>
            </w:r>
            <w:r>
              <w:rPr>
                <w:b/>
                <w:spacing w:val="-2"/>
                <w:sz w:val="24"/>
              </w:rPr>
              <w:t xml:space="preserve"> </w:t>
            </w:r>
            <w:r>
              <w:rPr>
                <w:b/>
                <w:sz w:val="24"/>
              </w:rPr>
              <w:t>Fuel</w:t>
            </w:r>
            <w:r>
              <w:rPr>
                <w:b/>
                <w:spacing w:val="-5"/>
                <w:sz w:val="24"/>
              </w:rPr>
              <w:t xml:space="preserve"> </w:t>
            </w:r>
            <w:r>
              <w:rPr>
                <w:b/>
                <w:spacing w:val="-2"/>
                <w:sz w:val="24"/>
              </w:rPr>
              <w:t>Ethanol</w:t>
            </w:r>
          </w:p>
        </w:tc>
      </w:tr>
      <w:tr w:rsidR="009D0692" w14:paraId="18C944D5" w14:textId="77777777">
        <w:trPr>
          <w:trHeight w:val="1007"/>
        </w:trPr>
        <w:tc>
          <w:tcPr>
            <w:tcW w:w="3869" w:type="dxa"/>
          </w:tcPr>
          <w:p w14:paraId="5211539B" w14:textId="77777777" w:rsidR="009D0692" w:rsidRDefault="00D22DBB">
            <w:pPr>
              <w:pStyle w:val="TableParagraph"/>
              <w:spacing w:before="118" w:line="240" w:lineRule="auto"/>
              <w:ind w:left="119" w:firstLine="268"/>
              <w:rPr>
                <w:sz w:val="24"/>
              </w:rPr>
            </w:pPr>
            <w:r>
              <w:rPr>
                <w:sz w:val="24"/>
              </w:rPr>
              <w:t>Petroleum</w:t>
            </w:r>
            <w:r>
              <w:rPr>
                <w:spacing w:val="-12"/>
                <w:sz w:val="24"/>
              </w:rPr>
              <w:t xml:space="preserve"> </w:t>
            </w:r>
            <w:r>
              <w:rPr>
                <w:sz w:val="24"/>
              </w:rPr>
              <w:t>fuel</w:t>
            </w:r>
            <w:r>
              <w:rPr>
                <w:spacing w:val="-14"/>
                <w:sz w:val="24"/>
              </w:rPr>
              <w:t xml:space="preserve"> </w:t>
            </w:r>
            <w:r>
              <w:rPr>
                <w:sz w:val="24"/>
              </w:rPr>
              <w:t>meeting</w:t>
            </w:r>
            <w:r>
              <w:rPr>
                <w:spacing w:val="-12"/>
                <w:sz w:val="24"/>
              </w:rPr>
              <w:t xml:space="preserve"> </w:t>
            </w:r>
            <w:r>
              <w:rPr>
                <w:sz w:val="24"/>
              </w:rPr>
              <w:t>the specifications of 40 CFR</w:t>
            </w:r>
          </w:p>
          <w:p w14:paraId="7DC13394" w14:textId="77777777" w:rsidR="009D0692" w:rsidRDefault="00D22DBB">
            <w:pPr>
              <w:pStyle w:val="TableParagraph"/>
              <w:spacing w:before="2" w:line="240" w:lineRule="auto"/>
              <w:ind w:left="119"/>
              <w:rPr>
                <w:sz w:val="24"/>
              </w:rPr>
            </w:pPr>
            <w:r>
              <w:rPr>
                <w:spacing w:val="-2"/>
                <w:sz w:val="24"/>
              </w:rPr>
              <w:t>§86.1313-</w:t>
            </w:r>
            <w:r>
              <w:rPr>
                <w:spacing w:val="-5"/>
                <w:sz w:val="24"/>
              </w:rPr>
              <w:t>98</w:t>
            </w:r>
          </w:p>
        </w:tc>
        <w:tc>
          <w:tcPr>
            <w:tcW w:w="3600" w:type="dxa"/>
          </w:tcPr>
          <w:p w14:paraId="77E49F89" w14:textId="77777777" w:rsidR="009D0692" w:rsidRDefault="00D22DBB">
            <w:pPr>
              <w:pStyle w:val="TableParagraph"/>
              <w:spacing w:before="120" w:line="240" w:lineRule="auto"/>
              <w:ind w:left="0" w:right="1542"/>
              <w:jc w:val="right"/>
              <w:rPr>
                <w:sz w:val="24"/>
              </w:rPr>
            </w:pPr>
            <w:r>
              <w:rPr>
                <w:sz w:val="24"/>
              </w:rPr>
              <w:t>15-21</w:t>
            </w:r>
            <w:r>
              <w:rPr>
                <w:spacing w:val="-5"/>
                <w:sz w:val="24"/>
              </w:rPr>
              <w:t xml:space="preserve"> </w:t>
            </w:r>
            <w:r>
              <w:rPr>
                <w:sz w:val="24"/>
              </w:rPr>
              <w:t>vol.</w:t>
            </w:r>
            <w:r>
              <w:rPr>
                <w:spacing w:val="-5"/>
                <w:sz w:val="24"/>
              </w:rPr>
              <w:t xml:space="preserve"> </w:t>
            </w:r>
            <w:r>
              <w:rPr>
                <w:spacing w:val="-2"/>
                <w:sz w:val="24"/>
              </w:rPr>
              <w:t>percent</w:t>
            </w:r>
          </w:p>
        </w:tc>
      </w:tr>
      <w:tr w:rsidR="009D0692" w14:paraId="6BBDF3BA" w14:textId="77777777">
        <w:trPr>
          <w:trHeight w:val="1005"/>
        </w:trPr>
        <w:tc>
          <w:tcPr>
            <w:tcW w:w="3869" w:type="dxa"/>
          </w:tcPr>
          <w:p w14:paraId="7C624ECE" w14:textId="77777777" w:rsidR="009D0692" w:rsidRDefault="00D22DBB">
            <w:pPr>
              <w:pStyle w:val="TableParagraph"/>
              <w:spacing w:before="118" w:line="240" w:lineRule="auto"/>
              <w:ind w:left="388"/>
              <w:rPr>
                <w:sz w:val="24"/>
              </w:rPr>
            </w:pPr>
            <w:r>
              <w:rPr>
                <w:sz w:val="24"/>
              </w:rPr>
              <w:t>Reid</w:t>
            </w:r>
            <w:r>
              <w:rPr>
                <w:spacing w:val="-4"/>
                <w:sz w:val="24"/>
              </w:rPr>
              <w:t xml:space="preserve"> </w:t>
            </w:r>
            <w:r>
              <w:rPr>
                <w:sz w:val="24"/>
              </w:rPr>
              <w:t>vapor</w:t>
            </w:r>
            <w:r>
              <w:rPr>
                <w:spacing w:val="-5"/>
                <w:sz w:val="24"/>
              </w:rPr>
              <w:t xml:space="preserve"> </w:t>
            </w:r>
            <w:r>
              <w:rPr>
                <w:spacing w:val="-2"/>
                <w:sz w:val="24"/>
              </w:rPr>
              <w:t>pressure</w:t>
            </w:r>
          </w:p>
        </w:tc>
        <w:tc>
          <w:tcPr>
            <w:tcW w:w="3600" w:type="dxa"/>
          </w:tcPr>
          <w:p w14:paraId="62763436" w14:textId="77777777" w:rsidR="009D0692" w:rsidRDefault="00D22DBB">
            <w:pPr>
              <w:pStyle w:val="TableParagraph"/>
              <w:spacing w:before="115" w:line="240" w:lineRule="auto"/>
              <w:ind w:left="119"/>
              <w:rPr>
                <w:sz w:val="24"/>
              </w:rPr>
            </w:pPr>
            <w:r>
              <w:rPr>
                <w:sz w:val="24"/>
              </w:rPr>
              <w:t>8.0-8.5 psi, using common blending</w:t>
            </w:r>
            <w:r>
              <w:rPr>
                <w:spacing w:val="-13"/>
                <w:sz w:val="24"/>
              </w:rPr>
              <w:t xml:space="preserve"> </w:t>
            </w:r>
            <w:r>
              <w:rPr>
                <w:sz w:val="24"/>
              </w:rPr>
              <w:t>components</w:t>
            </w:r>
            <w:r>
              <w:rPr>
                <w:spacing w:val="-13"/>
                <w:sz w:val="24"/>
              </w:rPr>
              <w:t xml:space="preserve"> </w:t>
            </w:r>
            <w:r>
              <w:rPr>
                <w:sz w:val="24"/>
              </w:rPr>
              <w:t>from</w:t>
            </w:r>
            <w:r>
              <w:rPr>
                <w:spacing w:val="-10"/>
                <w:sz w:val="24"/>
              </w:rPr>
              <w:t xml:space="preserve"> </w:t>
            </w:r>
            <w:r>
              <w:rPr>
                <w:sz w:val="24"/>
              </w:rPr>
              <w:t>the gasoline stream.</w:t>
            </w:r>
          </w:p>
        </w:tc>
      </w:tr>
    </w:tbl>
    <w:p w14:paraId="713C06ED" w14:textId="77777777" w:rsidR="009D0692" w:rsidRDefault="00D22DBB">
      <w:pPr>
        <w:pStyle w:val="ListParagraph"/>
        <w:numPr>
          <w:ilvl w:val="1"/>
          <w:numId w:val="28"/>
        </w:numPr>
        <w:tabs>
          <w:tab w:val="left" w:pos="2519"/>
        </w:tabs>
        <w:spacing w:before="273"/>
        <w:ind w:left="1439" w:right="1482" w:firstLine="360"/>
        <w:rPr>
          <w:sz w:val="24"/>
        </w:rPr>
      </w:pPr>
      <w:r>
        <w:rPr>
          <w:sz w:val="24"/>
        </w:rPr>
        <w:t xml:space="preserve">(2) </w:t>
      </w:r>
      <w:r>
        <w:rPr>
          <w:b/>
          <w:sz w:val="24"/>
        </w:rPr>
        <w:t>Mileage accumulation fuel.</w:t>
      </w:r>
      <w:r>
        <w:rPr>
          <w:b/>
          <w:spacing w:val="40"/>
          <w:sz w:val="24"/>
        </w:rPr>
        <w:t xml:space="preserve"> </w:t>
      </w:r>
      <w:r>
        <w:rPr>
          <w:sz w:val="24"/>
        </w:rPr>
        <w:t>For flexible fuel Otto-cycle or diesel alcohol vehicles and hybrid electric vehicles that use Otto-cycle or diesel</w:t>
      </w:r>
      <w:r>
        <w:rPr>
          <w:spacing w:val="-3"/>
          <w:sz w:val="24"/>
        </w:rPr>
        <w:t xml:space="preserve"> </w:t>
      </w:r>
      <w:r>
        <w:rPr>
          <w:sz w:val="24"/>
        </w:rPr>
        <w:t>alcohol</w:t>
      </w:r>
      <w:r>
        <w:rPr>
          <w:spacing w:val="-6"/>
          <w:sz w:val="24"/>
        </w:rPr>
        <w:t xml:space="preserve"> </w:t>
      </w:r>
      <w:r>
        <w:rPr>
          <w:sz w:val="24"/>
        </w:rPr>
        <w:t>engines,</w:t>
      </w:r>
      <w:r>
        <w:rPr>
          <w:spacing w:val="-5"/>
          <w:sz w:val="24"/>
        </w:rPr>
        <w:t xml:space="preserve"> </w:t>
      </w:r>
      <w:r>
        <w:rPr>
          <w:sz w:val="24"/>
        </w:rPr>
        <w:t>petroleum</w:t>
      </w:r>
      <w:r>
        <w:rPr>
          <w:spacing w:val="-4"/>
          <w:sz w:val="24"/>
        </w:rPr>
        <w:t xml:space="preserve"> </w:t>
      </w:r>
      <w:r>
        <w:rPr>
          <w:sz w:val="24"/>
        </w:rPr>
        <w:t>fuel</w:t>
      </w:r>
      <w:r>
        <w:rPr>
          <w:spacing w:val="-4"/>
          <w:sz w:val="24"/>
        </w:rPr>
        <w:t xml:space="preserve"> </w:t>
      </w:r>
      <w:r>
        <w:rPr>
          <w:sz w:val="24"/>
        </w:rPr>
        <w:t>shall</w:t>
      </w:r>
      <w:r>
        <w:rPr>
          <w:spacing w:val="-6"/>
          <w:sz w:val="24"/>
        </w:rPr>
        <w:t xml:space="preserve"> </w:t>
      </w:r>
      <w:r>
        <w:rPr>
          <w:sz w:val="24"/>
        </w:rPr>
        <w:t>meet</w:t>
      </w:r>
      <w:r>
        <w:rPr>
          <w:spacing w:val="-2"/>
          <w:sz w:val="24"/>
        </w:rPr>
        <w:t xml:space="preserve"> </w:t>
      </w:r>
      <w:r>
        <w:rPr>
          <w:sz w:val="24"/>
        </w:rPr>
        <w:t>the</w:t>
      </w:r>
      <w:r>
        <w:rPr>
          <w:spacing w:val="-4"/>
          <w:sz w:val="24"/>
        </w:rPr>
        <w:t xml:space="preserve"> </w:t>
      </w:r>
      <w:r>
        <w:rPr>
          <w:sz w:val="24"/>
        </w:rPr>
        <w:t>applicable</w:t>
      </w:r>
      <w:r>
        <w:rPr>
          <w:spacing w:val="-2"/>
          <w:sz w:val="24"/>
        </w:rPr>
        <w:t xml:space="preserve"> </w:t>
      </w:r>
      <w:r>
        <w:rPr>
          <w:sz w:val="24"/>
        </w:rPr>
        <w:t>specifications in 86.1313-98(a) or (b), as modified by these test procedures, and methanol or ethanol fuel shall meet the applicable specifications set forth in section 2292.2, title 13, CCR, (Specifications for M-85 Fuel Methanol) or section 2292.4 (Specification for E-85 Fuel Ethanol).</w:t>
      </w:r>
      <w:r>
        <w:rPr>
          <w:spacing w:val="40"/>
          <w:sz w:val="24"/>
        </w:rPr>
        <w:t xml:space="preserve"> </w:t>
      </w:r>
      <w:r>
        <w:rPr>
          <w:sz w:val="24"/>
        </w:rPr>
        <w:t>Mileage accumulation procedures shall be subject to the requirements set forth in 40 CFR 86.001- 26 and 86.1831-01(a) and (b) and are subject to the prior approval of the Executive Officer.</w:t>
      </w:r>
      <w:r>
        <w:rPr>
          <w:spacing w:val="40"/>
          <w:sz w:val="24"/>
        </w:rPr>
        <w:t xml:space="preserve"> </w:t>
      </w:r>
      <w:r>
        <w:rPr>
          <w:sz w:val="24"/>
        </w:rPr>
        <w:t xml:space="preserve">A manufacturer shall consider expected customer fuel usage as well as emissions deterioration when developing its durability </w:t>
      </w:r>
      <w:r>
        <w:rPr>
          <w:spacing w:val="-2"/>
          <w:sz w:val="24"/>
        </w:rPr>
        <w:t>demonstration.</w:t>
      </w:r>
    </w:p>
    <w:p w14:paraId="26E2A2B7" w14:textId="77777777" w:rsidR="009D0692" w:rsidRDefault="009D0692">
      <w:pPr>
        <w:pStyle w:val="ListParagraph"/>
        <w:rPr>
          <w:sz w:val="24"/>
        </w:rPr>
        <w:sectPr w:rsidR="009D0692">
          <w:pgSz w:w="12240" w:h="15840"/>
          <w:pgMar w:top="1360" w:right="0" w:bottom="1620" w:left="1080" w:header="0" w:footer="1424" w:gutter="0"/>
          <w:cols w:space="720"/>
        </w:sectPr>
      </w:pPr>
    </w:p>
    <w:p w14:paraId="5F89209E" w14:textId="77777777" w:rsidR="009D0692" w:rsidRDefault="00D22DBB">
      <w:pPr>
        <w:pStyle w:val="ListParagraph"/>
        <w:numPr>
          <w:ilvl w:val="1"/>
          <w:numId w:val="28"/>
        </w:numPr>
        <w:tabs>
          <w:tab w:val="left" w:pos="2519"/>
        </w:tabs>
        <w:spacing w:before="75"/>
        <w:ind w:left="2519" w:hanging="719"/>
        <w:rPr>
          <w:sz w:val="24"/>
        </w:rPr>
      </w:pPr>
      <w:r>
        <w:rPr>
          <w:sz w:val="24"/>
        </w:rPr>
        <w:t>(3)</w:t>
      </w:r>
      <w:r>
        <w:rPr>
          <w:spacing w:val="-4"/>
          <w:sz w:val="24"/>
        </w:rPr>
        <w:t xml:space="preserve"> </w:t>
      </w:r>
      <w:r>
        <w:rPr>
          <w:sz w:val="24"/>
        </w:rPr>
        <w:t>[No</w:t>
      </w:r>
      <w:r>
        <w:rPr>
          <w:spacing w:val="-2"/>
          <w:sz w:val="24"/>
        </w:rPr>
        <w:t xml:space="preserve"> change.]</w:t>
      </w:r>
    </w:p>
    <w:p w14:paraId="2AB53AF2" w14:textId="77777777" w:rsidR="009D0692" w:rsidRDefault="00D22DBB">
      <w:pPr>
        <w:pStyle w:val="ListParagraph"/>
        <w:numPr>
          <w:ilvl w:val="1"/>
          <w:numId w:val="28"/>
        </w:numPr>
        <w:tabs>
          <w:tab w:val="left" w:pos="2519"/>
        </w:tabs>
        <w:ind w:left="1440" w:right="1631" w:firstLine="360"/>
        <w:rPr>
          <w:sz w:val="24"/>
        </w:rPr>
      </w:pPr>
      <w:r>
        <w:rPr>
          <w:b/>
          <w:sz w:val="24"/>
        </w:rPr>
        <w:t>Evaporative emission test fuel for emission-data and durability-data vehicles.</w:t>
      </w:r>
      <w:r>
        <w:rPr>
          <w:b/>
          <w:spacing w:val="40"/>
          <w:sz w:val="24"/>
        </w:rPr>
        <w:t xml:space="preserve"> </w:t>
      </w:r>
      <w:r>
        <w:rPr>
          <w:sz w:val="24"/>
        </w:rPr>
        <w:t>For Otto-cycle or diesel alcohol vehicles and hybrid electric vehicles which use Otto-cycle or diesel alcohol engines, a blend</w:t>
      </w:r>
      <w:r>
        <w:rPr>
          <w:spacing w:val="-4"/>
          <w:sz w:val="24"/>
        </w:rPr>
        <w:t xml:space="preserve"> </w:t>
      </w:r>
      <w:r>
        <w:rPr>
          <w:sz w:val="24"/>
        </w:rPr>
        <w:t>of</w:t>
      </w:r>
      <w:r>
        <w:rPr>
          <w:spacing w:val="-2"/>
          <w:sz w:val="24"/>
        </w:rPr>
        <w:t xml:space="preserve"> </w:t>
      </w:r>
      <w:r>
        <w:rPr>
          <w:sz w:val="24"/>
        </w:rPr>
        <w:t>methanol</w:t>
      </w:r>
      <w:r>
        <w:rPr>
          <w:spacing w:val="-6"/>
          <w:sz w:val="24"/>
        </w:rPr>
        <w:t xml:space="preserve"> </w:t>
      </w:r>
      <w:r>
        <w:rPr>
          <w:sz w:val="24"/>
        </w:rPr>
        <w:t>or</w:t>
      </w:r>
      <w:r>
        <w:rPr>
          <w:spacing w:val="-4"/>
          <w:sz w:val="24"/>
        </w:rPr>
        <w:t xml:space="preserve"> </w:t>
      </w:r>
      <w:r>
        <w:rPr>
          <w:sz w:val="24"/>
        </w:rPr>
        <w:t>ethanol</w:t>
      </w:r>
      <w:r>
        <w:rPr>
          <w:spacing w:val="-6"/>
          <w:sz w:val="24"/>
        </w:rPr>
        <w:t xml:space="preserve"> </w:t>
      </w:r>
      <w:r>
        <w:rPr>
          <w:sz w:val="24"/>
        </w:rPr>
        <w:t>fuel</w:t>
      </w:r>
      <w:r>
        <w:rPr>
          <w:spacing w:val="-6"/>
          <w:sz w:val="24"/>
        </w:rPr>
        <w:t xml:space="preserve"> </w:t>
      </w:r>
      <w:r>
        <w:rPr>
          <w:sz w:val="24"/>
        </w:rPr>
        <w:t>used</w:t>
      </w:r>
      <w:r>
        <w:rPr>
          <w:spacing w:val="-4"/>
          <w:sz w:val="24"/>
        </w:rPr>
        <w:t xml:space="preserve"> </w:t>
      </w:r>
      <w:r>
        <w:rPr>
          <w:sz w:val="24"/>
        </w:rPr>
        <w:t>for</w:t>
      </w:r>
      <w:r>
        <w:rPr>
          <w:spacing w:val="-6"/>
          <w:sz w:val="24"/>
        </w:rPr>
        <w:t xml:space="preserve"> </w:t>
      </w:r>
      <w:r>
        <w:rPr>
          <w:sz w:val="24"/>
        </w:rPr>
        <w:t>evaporative</w:t>
      </w:r>
      <w:r>
        <w:rPr>
          <w:spacing w:val="-2"/>
          <w:sz w:val="24"/>
        </w:rPr>
        <w:t xml:space="preserve"> </w:t>
      </w:r>
      <w:r>
        <w:rPr>
          <w:sz w:val="24"/>
        </w:rPr>
        <w:t>emission</w:t>
      </w:r>
      <w:r>
        <w:rPr>
          <w:spacing w:val="-2"/>
          <w:sz w:val="24"/>
        </w:rPr>
        <w:t xml:space="preserve"> </w:t>
      </w:r>
      <w:r>
        <w:rPr>
          <w:sz w:val="24"/>
        </w:rPr>
        <w:t>testing</w:t>
      </w:r>
      <w:r>
        <w:rPr>
          <w:spacing w:val="-4"/>
          <w:sz w:val="24"/>
        </w:rPr>
        <w:t xml:space="preserve"> </w:t>
      </w:r>
      <w:r>
        <w:rPr>
          <w:sz w:val="24"/>
        </w:rPr>
        <w:t>shall meet the applicable specifications set forth in section 2292.2, title 13, CCR, (Specifications</w:t>
      </w:r>
      <w:r>
        <w:rPr>
          <w:spacing w:val="-5"/>
          <w:sz w:val="24"/>
        </w:rPr>
        <w:t xml:space="preserve"> </w:t>
      </w:r>
      <w:r>
        <w:rPr>
          <w:sz w:val="24"/>
        </w:rPr>
        <w:t>for</w:t>
      </w:r>
      <w:r>
        <w:rPr>
          <w:spacing w:val="-4"/>
          <w:sz w:val="24"/>
        </w:rPr>
        <w:t xml:space="preserve"> </w:t>
      </w:r>
      <w:r>
        <w:rPr>
          <w:sz w:val="24"/>
        </w:rPr>
        <w:t>M-85</w:t>
      </w:r>
      <w:r>
        <w:rPr>
          <w:spacing w:val="-1"/>
          <w:sz w:val="24"/>
        </w:rPr>
        <w:t xml:space="preserve"> </w:t>
      </w:r>
      <w:r>
        <w:rPr>
          <w:sz w:val="24"/>
        </w:rPr>
        <w:t>Fuel</w:t>
      </w:r>
      <w:r>
        <w:rPr>
          <w:spacing w:val="-2"/>
          <w:sz w:val="24"/>
        </w:rPr>
        <w:t xml:space="preserve"> </w:t>
      </w:r>
      <w:r>
        <w:rPr>
          <w:sz w:val="24"/>
        </w:rPr>
        <w:t>Methanol)</w:t>
      </w:r>
      <w:r>
        <w:rPr>
          <w:spacing w:val="-3"/>
          <w:sz w:val="24"/>
        </w:rPr>
        <w:t xml:space="preserve"> </w:t>
      </w:r>
      <w:r>
        <w:rPr>
          <w:sz w:val="24"/>
        </w:rPr>
        <w:t>or</w:t>
      </w:r>
      <w:r>
        <w:rPr>
          <w:spacing w:val="-3"/>
          <w:sz w:val="24"/>
        </w:rPr>
        <w:t xml:space="preserve"> </w:t>
      </w:r>
      <w:r>
        <w:rPr>
          <w:sz w:val="24"/>
        </w:rPr>
        <w:t>section</w:t>
      </w:r>
      <w:r>
        <w:rPr>
          <w:spacing w:val="-1"/>
          <w:sz w:val="24"/>
        </w:rPr>
        <w:t xml:space="preserve"> </w:t>
      </w:r>
      <w:r>
        <w:rPr>
          <w:sz w:val="24"/>
        </w:rPr>
        <w:t>2292.4</w:t>
      </w:r>
      <w:r>
        <w:rPr>
          <w:spacing w:val="-1"/>
          <w:sz w:val="24"/>
        </w:rPr>
        <w:t xml:space="preserve"> </w:t>
      </w:r>
      <w:r>
        <w:rPr>
          <w:sz w:val="24"/>
        </w:rPr>
        <w:t>(Specifications</w:t>
      </w:r>
      <w:r>
        <w:rPr>
          <w:spacing w:val="-4"/>
          <w:sz w:val="24"/>
        </w:rPr>
        <w:t xml:space="preserve"> </w:t>
      </w:r>
      <w:r>
        <w:rPr>
          <w:sz w:val="24"/>
        </w:rPr>
        <w:t>for E-85 Fuel Ethanol) and gasoline meeting the specifications of 86.1313-94 (a)(1), as modified by these test procedures, such that the final blend is</w:t>
      </w:r>
    </w:p>
    <w:p w14:paraId="5DE22E03" w14:textId="75BF5C13" w:rsidR="009D0692" w:rsidRDefault="00D22DBB" w:rsidP="00661F11">
      <w:pPr>
        <w:pStyle w:val="BodyText"/>
        <w:tabs>
          <w:tab w:val="left" w:pos="9343"/>
        </w:tabs>
        <w:spacing w:before="1" w:line="298" w:lineRule="exact"/>
        <w:ind w:left="1440"/>
      </w:pPr>
      <w:r>
        <w:t>composed</w:t>
      </w:r>
      <w:r>
        <w:rPr>
          <w:spacing w:val="-2"/>
        </w:rPr>
        <w:t xml:space="preserve"> </w:t>
      </w:r>
      <w:r>
        <w:t>of</w:t>
      </w:r>
      <w:r>
        <w:rPr>
          <w:spacing w:val="-2"/>
        </w:rPr>
        <w:t xml:space="preserve"> </w:t>
      </w:r>
      <w:r>
        <w:t>either</w:t>
      </w:r>
      <w:r>
        <w:rPr>
          <w:spacing w:val="-4"/>
        </w:rPr>
        <w:t xml:space="preserve"> </w:t>
      </w:r>
      <w:r>
        <w:t>35</w:t>
      </w:r>
      <w:r>
        <w:rPr>
          <w:spacing w:val="-7"/>
        </w:rPr>
        <w:t xml:space="preserve"> </w:t>
      </w:r>
      <w:r>
        <w:t>volume</w:t>
      </w:r>
      <w:r>
        <w:rPr>
          <w:spacing w:val="-2"/>
        </w:rPr>
        <w:t xml:space="preserve"> </w:t>
      </w:r>
      <w:r>
        <w:t>percent</w:t>
      </w:r>
      <w:r>
        <w:rPr>
          <w:spacing w:val="-4"/>
        </w:rPr>
        <w:t xml:space="preserve"> </w:t>
      </w:r>
      <w:r>
        <w:t>methanol</w:t>
      </w:r>
      <w:r>
        <w:rPr>
          <w:spacing w:val="-3"/>
        </w:rPr>
        <w:t xml:space="preserve"> </w:t>
      </w:r>
      <w:r w:rsidR="006A55E3">
        <w:rPr>
          <w:spacing w:val="-10"/>
        </w:rPr>
        <w:t>(</w:t>
      </w:r>
      <w:r w:rsidR="00661F11" w:rsidRPr="00661F11">
        <w:t>±</w:t>
      </w:r>
      <w:r w:rsidRPr="00661F11">
        <w:t xml:space="preserve"> 1.0 </w:t>
      </w:r>
      <w:r w:rsidR="00661F11" w:rsidRPr="00661F11">
        <w:t xml:space="preserve">volume percent of </w:t>
      </w:r>
      <w:r>
        <w:t xml:space="preserve">total blend) for methanol-fueled vehicles or 10 volume percent ethanol </w:t>
      </w:r>
      <w:r w:rsidR="006A55E3">
        <w:t>(</w:t>
      </w:r>
      <w:r w:rsidR="00661F11" w:rsidRPr="00661F11">
        <w:t>±</w:t>
      </w:r>
      <w:r w:rsidRPr="00661F11">
        <w:t xml:space="preserve"> 1.0 </w:t>
      </w:r>
      <w:r>
        <w:t>volume percent of total blend) for ethanol-fueled vehicles.</w:t>
      </w:r>
      <w:r>
        <w:rPr>
          <w:spacing w:val="40"/>
        </w:rPr>
        <w:t xml:space="preserve"> </w:t>
      </w:r>
      <w:r>
        <w:t>Alternative alcohol- gasoline blends may be used in place of M35 or E10 if demonstrated to result</w:t>
      </w:r>
    </w:p>
    <w:p w14:paraId="490C0D1E" w14:textId="77777777" w:rsidR="009D0692" w:rsidRDefault="00D22DBB">
      <w:pPr>
        <w:pStyle w:val="BodyText"/>
        <w:ind w:left="1440" w:right="1450"/>
      </w:pPr>
      <w:r>
        <w:t>in</w:t>
      </w:r>
      <w:r>
        <w:rPr>
          <w:spacing w:val="-2"/>
        </w:rPr>
        <w:t xml:space="preserve"> </w:t>
      </w:r>
      <w:r>
        <w:t>equivalent</w:t>
      </w:r>
      <w:r>
        <w:rPr>
          <w:spacing w:val="-2"/>
        </w:rPr>
        <w:t xml:space="preserve"> </w:t>
      </w:r>
      <w:r>
        <w:t>or</w:t>
      </w:r>
      <w:r>
        <w:rPr>
          <w:spacing w:val="-4"/>
        </w:rPr>
        <w:t xml:space="preserve"> </w:t>
      </w:r>
      <w:r>
        <w:t>higher</w:t>
      </w:r>
      <w:r>
        <w:rPr>
          <w:spacing w:val="-6"/>
        </w:rPr>
        <w:t xml:space="preserve"> </w:t>
      </w:r>
      <w:r>
        <w:t>evaporative</w:t>
      </w:r>
      <w:r>
        <w:rPr>
          <w:spacing w:val="-2"/>
        </w:rPr>
        <w:t xml:space="preserve"> </w:t>
      </w:r>
      <w:r>
        <w:t>emissions,</w:t>
      </w:r>
      <w:r>
        <w:rPr>
          <w:spacing w:val="-5"/>
        </w:rPr>
        <w:t xml:space="preserve"> </w:t>
      </w:r>
      <w:r>
        <w:t>subject</w:t>
      </w:r>
      <w:r>
        <w:rPr>
          <w:spacing w:val="-5"/>
        </w:rPr>
        <w:t xml:space="preserve"> </w:t>
      </w:r>
      <w:r>
        <w:t>to</w:t>
      </w:r>
      <w:r>
        <w:rPr>
          <w:spacing w:val="-4"/>
        </w:rPr>
        <w:t xml:space="preserve"> </w:t>
      </w:r>
      <w:r>
        <w:t>prior</w:t>
      </w:r>
      <w:r>
        <w:rPr>
          <w:spacing w:val="-4"/>
        </w:rPr>
        <w:t xml:space="preserve"> </w:t>
      </w:r>
      <w:r>
        <w:t>approval</w:t>
      </w:r>
      <w:r>
        <w:rPr>
          <w:spacing w:val="-3"/>
        </w:rPr>
        <w:t xml:space="preserve"> </w:t>
      </w:r>
      <w:r>
        <w:t>of the Executive Officer.</w:t>
      </w:r>
    </w:p>
    <w:p w14:paraId="6E60248B" w14:textId="77777777" w:rsidR="009D0692" w:rsidRDefault="00D22DBB">
      <w:pPr>
        <w:pStyle w:val="ListParagraph"/>
        <w:numPr>
          <w:ilvl w:val="1"/>
          <w:numId w:val="28"/>
        </w:numPr>
        <w:tabs>
          <w:tab w:val="left" w:pos="2519"/>
        </w:tabs>
        <w:ind w:left="1440" w:right="1603" w:firstLine="360"/>
        <w:rPr>
          <w:sz w:val="24"/>
        </w:rPr>
      </w:pPr>
      <w:r>
        <w:rPr>
          <w:b/>
          <w:sz w:val="24"/>
        </w:rPr>
        <w:t>Additive requirements.</w:t>
      </w:r>
      <w:r>
        <w:rPr>
          <w:b/>
          <w:spacing w:val="40"/>
          <w:sz w:val="24"/>
        </w:rPr>
        <w:t xml:space="preserve"> </w:t>
      </w:r>
      <w:r>
        <w:rPr>
          <w:sz w:val="24"/>
        </w:rPr>
        <w:t>Fuel additives and ignition improvers intended for use in alcohol test fuels shall be subject to the approval of the Executive Officer.</w:t>
      </w:r>
      <w:r>
        <w:rPr>
          <w:spacing w:val="40"/>
          <w:sz w:val="24"/>
        </w:rPr>
        <w:t xml:space="preserve"> </w:t>
      </w:r>
      <w:r>
        <w:rPr>
          <w:sz w:val="24"/>
        </w:rPr>
        <w:t>In order for such approval to be granted, a manufacturer must</w:t>
      </w:r>
      <w:r>
        <w:rPr>
          <w:spacing w:val="-5"/>
          <w:sz w:val="24"/>
        </w:rPr>
        <w:t xml:space="preserve"> </w:t>
      </w:r>
      <w:r>
        <w:rPr>
          <w:sz w:val="24"/>
        </w:rPr>
        <w:t>demonstrate</w:t>
      </w:r>
      <w:r>
        <w:rPr>
          <w:spacing w:val="-2"/>
          <w:sz w:val="24"/>
        </w:rPr>
        <w:t xml:space="preserve"> </w:t>
      </w:r>
      <w:r>
        <w:rPr>
          <w:sz w:val="24"/>
        </w:rPr>
        <w:t>that</w:t>
      </w:r>
      <w:r>
        <w:rPr>
          <w:spacing w:val="-5"/>
          <w:sz w:val="24"/>
        </w:rPr>
        <w:t xml:space="preserve"> </w:t>
      </w:r>
      <w:r>
        <w:rPr>
          <w:sz w:val="24"/>
        </w:rPr>
        <w:t>emissions</w:t>
      </w:r>
      <w:r>
        <w:rPr>
          <w:spacing w:val="-5"/>
          <w:sz w:val="24"/>
        </w:rPr>
        <w:t xml:space="preserve"> </w:t>
      </w:r>
      <w:r>
        <w:rPr>
          <w:sz w:val="24"/>
        </w:rPr>
        <w:t>will</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adversely</w:t>
      </w:r>
      <w:r>
        <w:rPr>
          <w:spacing w:val="-5"/>
          <w:sz w:val="24"/>
        </w:rPr>
        <w:t xml:space="preserve"> </w:t>
      </w:r>
      <w:r>
        <w:rPr>
          <w:sz w:val="24"/>
        </w:rPr>
        <w:t>affected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use</w:t>
      </w:r>
      <w:r>
        <w:rPr>
          <w:spacing w:val="-4"/>
          <w:sz w:val="24"/>
        </w:rPr>
        <w:t xml:space="preserve"> </w:t>
      </w:r>
      <w:r>
        <w:rPr>
          <w:sz w:val="24"/>
        </w:rPr>
        <w:t>of the fuel additive or ignition improver.</w:t>
      </w:r>
    </w:p>
    <w:p w14:paraId="7966D0DE" w14:textId="77777777" w:rsidR="009D0692" w:rsidRDefault="00D22DBB">
      <w:pPr>
        <w:pStyle w:val="ListParagraph"/>
        <w:numPr>
          <w:ilvl w:val="0"/>
          <w:numId w:val="28"/>
        </w:numPr>
        <w:tabs>
          <w:tab w:val="left" w:pos="1797"/>
        </w:tabs>
        <w:spacing w:before="269"/>
        <w:ind w:left="1079" w:right="1808" w:firstLine="360"/>
        <w:rPr>
          <w:sz w:val="24"/>
        </w:rPr>
      </w:pPr>
      <w:bookmarkStart w:id="87" w:name="5._Subparagraph_(e)__Natural_gas_fuel.__"/>
      <w:bookmarkEnd w:id="87"/>
      <w:r>
        <w:rPr>
          <w:sz w:val="24"/>
        </w:rPr>
        <w:t>Subparagraph</w:t>
      </w:r>
      <w:r>
        <w:rPr>
          <w:spacing w:val="-2"/>
          <w:sz w:val="24"/>
        </w:rPr>
        <w:t xml:space="preserve"> </w:t>
      </w:r>
      <w:r>
        <w:rPr>
          <w:sz w:val="24"/>
        </w:rPr>
        <w:t>(e)</w:t>
      </w:r>
      <w:r>
        <w:rPr>
          <w:spacing w:val="40"/>
          <w:sz w:val="24"/>
        </w:rPr>
        <w:t xml:space="preserve"> </w:t>
      </w:r>
      <w:r>
        <w:rPr>
          <w:sz w:val="24"/>
        </w:rPr>
        <w:t>Natural</w:t>
      </w:r>
      <w:r>
        <w:rPr>
          <w:spacing w:val="-3"/>
          <w:sz w:val="24"/>
        </w:rPr>
        <w:t xml:space="preserve"> </w:t>
      </w:r>
      <w:r>
        <w:rPr>
          <w:sz w:val="24"/>
        </w:rPr>
        <w:t>gas</w:t>
      </w:r>
      <w:r>
        <w:rPr>
          <w:spacing w:val="-5"/>
          <w:sz w:val="24"/>
        </w:rPr>
        <w:t xml:space="preserve"> </w:t>
      </w:r>
      <w:r>
        <w:rPr>
          <w:sz w:val="24"/>
        </w:rPr>
        <w:t>fuel.</w:t>
      </w:r>
      <w:r>
        <w:rPr>
          <w:spacing w:val="40"/>
          <w:sz w:val="24"/>
        </w:rPr>
        <w:t xml:space="preserve"> </w:t>
      </w:r>
      <w:r>
        <w:rPr>
          <w:sz w:val="24"/>
        </w:rPr>
        <w:t>Amend</w:t>
      </w:r>
      <w:r>
        <w:rPr>
          <w:spacing w:val="-4"/>
          <w:sz w:val="24"/>
        </w:rPr>
        <w:t xml:space="preserve"> </w:t>
      </w:r>
      <w:r>
        <w:rPr>
          <w:sz w:val="24"/>
        </w:rPr>
        <w:t>§86.1313-94(e)</w:t>
      </w:r>
      <w:r>
        <w:rPr>
          <w:spacing w:val="-6"/>
          <w:sz w:val="24"/>
        </w:rPr>
        <w:t xml:space="preserve"> </w:t>
      </w:r>
      <w:r>
        <w:rPr>
          <w:sz w:val="24"/>
        </w:rPr>
        <w:t>as</w:t>
      </w:r>
      <w:r>
        <w:rPr>
          <w:spacing w:val="-5"/>
          <w:sz w:val="24"/>
        </w:rPr>
        <w:t xml:space="preserve"> </w:t>
      </w:r>
      <w:r>
        <w:rPr>
          <w:sz w:val="24"/>
        </w:rPr>
        <w:t>follows: Delete subparagraphs (e)(1), (e)(2) and (e)(3); Replace with:</w:t>
      </w:r>
    </w:p>
    <w:p w14:paraId="7867D5E6" w14:textId="77777777" w:rsidR="009D0692" w:rsidRDefault="00D22DBB">
      <w:pPr>
        <w:pStyle w:val="ListParagraph"/>
        <w:numPr>
          <w:ilvl w:val="1"/>
          <w:numId w:val="28"/>
        </w:numPr>
        <w:tabs>
          <w:tab w:val="left" w:pos="2519"/>
        </w:tabs>
        <w:ind w:left="1439" w:right="1910" w:firstLine="360"/>
        <w:rPr>
          <w:sz w:val="24"/>
        </w:rPr>
      </w:pPr>
      <w:r>
        <w:rPr>
          <w:sz w:val="24"/>
        </w:rPr>
        <w:t xml:space="preserve">(1) </w:t>
      </w:r>
      <w:r>
        <w:rPr>
          <w:b/>
          <w:sz w:val="24"/>
        </w:rPr>
        <w:t>Exhaust emission test fuel.</w:t>
      </w:r>
      <w:r>
        <w:rPr>
          <w:b/>
          <w:spacing w:val="40"/>
          <w:sz w:val="24"/>
        </w:rPr>
        <w:t xml:space="preserve"> </w:t>
      </w:r>
      <w:r>
        <w:rPr>
          <w:sz w:val="24"/>
        </w:rPr>
        <w:t>For dedicated, dual-fueled or hybrid electric vehicles which use natural gas, fuel used for exhaust and evaporative</w:t>
      </w:r>
      <w:r>
        <w:rPr>
          <w:spacing w:val="-3"/>
          <w:sz w:val="24"/>
        </w:rPr>
        <w:t xml:space="preserve"> </w:t>
      </w:r>
      <w:r>
        <w:rPr>
          <w:sz w:val="24"/>
        </w:rPr>
        <w:t>emission</w:t>
      </w:r>
      <w:r>
        <w:rPr>
          <w:spacing w:val="-3"/>
          <w:sz w:val="24"/>
        </w:rPr>
        <w:t xml:space="preserve"> </w:t>
      </w:r>
      <w:r>
        <w:rPr>
          <w:sz w:val="24"/>
        </w:rPr>
        <w:t>testing</w:t>
      </w:r>
      <w:r>
        <w:rPr>
          <w:spacing w:val="-5"/>
          <w:sz w:val="24"/>
        </w:rPr>
        <w:t xml:space="preserve"> </w:t>
      </w:r>
      <w:r>
        <w:rPr>
          <w:sz w:val="24"/>
        </w:rPr>
        <w:t>shall</w:t>
      </w:r>
      <w:r>
        <w:rPr>
          <w:spacing w:val="-7"/>
          <w:sz w:val="24"/>
        </w:rPr>
        <w:t xml:space="preserve"> </w:t>
      </w:r>
      <w:r>
        <w:rPr>
          <w:sz w:val="24"/>
        </w:rPr>
        <w:t>meet</w:t>
      </w:r>
      <w:r>
        <w:rPr>
          <w:spacing w:val="-3"/>
          <w:sz w:val="24"/>
        </w:rPr>
        <w:t xml:space="preserve"> </w:t>
      </w:r>
      <w:r>
        <w:rPr>
          <w:sz w:val="24"/>
        </w:rPr>
        <w:t>the</w:t>
      </w:r>
      <w:r>
        <w:rPr>
          <w:spacing w:val="-3"/>
          <w:sz w:val="24"/>
        </w:rPr>
        <w:t xml:space="preserve"> </w:t>
      </w:r>
      <w:r>
        <w:rPr>
          <w:sz w:val="24"/>
        </w:rPr>
        <w:t>specifications</w:t>
      </w:r>
      <w:r>
        <w:rPr>
          <w:spacing w:val="-4"/>
          <w:sz w:val="24"/>
        </w:rPr>
        <w:t xml:space="preserve"> </w:t>
      </w:r>
      <w:r>
        <w:rPr>
          <w:sz w:val="24"/>
        </w:rPr>
        <w:t>listed</w:t>
      </w:r>
      <w:r>
        <w:rPr>
          <w:spacing w:val="-5"/>
          <w:sz w:val="24"/>
        </w:rPr>
        <w:t xml:space="preserve"> </w:t>
      </w:r>
      <w:r>
        <w:rPr>
          <w:sz w:val="24"/>
        </w:rPr>
        <w:t>in</w:t>
      </w:r>
      <w:r>
        <w:rPr>
          <w:spacing w:val="-3"/>
          <w:sz w:val="24"/>
        </w:rPr>
        <w:t xml:space="preserve"> </w:t>
      </w:r>
      <w:r>
        <w:rPr>
          <w:sz w:val="24"/>
        </w:rPr>
        <w:t>section 2292.5, title 13, CCR, (Specifications for Compressed Natural Gas) as modified by the following:</w:t>
      </w:r>
    </w:p>
    <w:p w14:paraId="4285BF22" w14:textId="77777777" w:rsidR="009D0692" w:rsidRDefault="009D0692">
      <w:pPr>
        <w:pStyle w:val="BodyText"/>
        <w:spacing w:before="50" w:after="1"/>
        <w:rPr>
          <w:sz w:val="20"/>
        </w:rPr>
      </w:pPr>
    </w:p>
    <w:tbl>
      <w:tblPr>
        <w:tblW w:w="0" w:type="auto"/>
        <w:tblInd w:w="1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1"/>
        <w:gridCol w:w="3329"/>
      </w:tblGrid>
      <w:tr w:rsidR="009D0692" w14:paraId="7A5B4BEE" w14:textId="77777777">
        <w:trPr>
          <w:trHeight w:val="451"/>
        </w:trPr>
        <w:tc>
          <w:tcPr>
            <w:tcW w:w="3871" w:type="dxa"/>
            <w:tcBorders>
              <w:bottom w:val="single" w:sz="4" w:space="0" w:color="000000"/>
            </w:tcBorders>
          </w:tcPr>
          <w:p w14:paraId="20024874" w14:textId="77777777" w:rsidR="009D0692" w:rsidRDefault="00D22DBB">
            <w:pPr>
              <w:pStyle w:val="TableParagraph"/>
              <w:spacing w:before="116" w:line="240" w:lineRule="auto"/>
              <w:ind w:left="1187"/>
              <w:rPr>
                <w:b/>
                <w:sz w:val="24"/>
              </w:rPr>
            </w:pPr>
            <w:r>
              <w:rPr>
                <w:b/>
                <w:spacing w:val="-2"/>
                <w:sz w:val="24"/>
              </w:rPr>
              <w:t>Specification</w:t>
            </w:r>
          </w:p>
        </w:tc>
        <w:tc>
          <w:tcPr>
            <w:tcW w:w="3329" w:type="dxa"/>
            <w:tcBorders>
              <w:bottom w:val="single" w:sz="4" w:space="0" w:color="000000"/>
            </w:tcBorders>
          </w:tcPr>
          <w:p w14:paraId="12A26076" w14:textId="77777777" w:rsidR="009D0692" w:rsidRDefault="00D22DBB">
            <w:pPr>
              <w:pStyle w:val="TableParagraph"/>
              <w:spacing w:before="116" w:line="240" w:lineRule="auto"/>
              <w:ind w:left="25"/>
              <w:jc w:val="center"/>
              <w:rPr>
                <w:b/>
                <w:sz w:val="24"/>
              </w:rPr>
            </w:pPr>
            <w:r>
              <w:rPr>
                <w:b/>
                <w:spacing w:val="-2"/>
                <w:sz w:val="24"/>
              </w:rPr>
              <w:t>Limit</w:t>
            </w:r>
          </w:p>
        </w:tc>
      </w:tr>
      <w:tr w:rsidR="009D0692" w14:paraId="22538E20" w14:textId="77777777">
        <w:trPr>
          <w:trHeight w:val="453"/>
        </w:trPr>
        <w:tc>
          <w:tcPr>
            <w:tcW w:w="7200" w:type="dxa"/>
            <w:gridSpan w:val="2"/>
            <w:tcBorders>
              <w:top w:val="single" w:sz="4" w:space="0" w:color="000000"/>
              <w:left w:val="single" w:sz="4" w:space="0" w:color="000000"/>
              <w:bottom w:val="single" w:sz="4" w:space="0" w:color="000000"/>
              <w:right w:val="single" w:sz="4" w:space="0" w:color="000000"/>
            </w:tcBorders>
          </w:tcPr>
          <w:p w14:paraId="1B7CEB17" w14:textId="77777777" w:rsidR="009D0692" w:rsidRDefault="00D22DBB">
            <w:pPr>
              <w:pStyle w:val="TableParagraph"/>
              <w:spacing w:before="118" w:line="240" w:lineRule="auto"/>
              <w:ind w:left="17"/>
              <w:jc w:val="center"/>
              <w:rPr>
                <w:b/>
                <w:sz w:val="24"/>
              </w:rPr>
            </w:pPr>
            <w:r>
              <w:rPr>
                <w:b/>
                <w:sz w:val="24"/>
              </w:rPr>
              <w:t>Compressed</w:t>
            </w:r>
            <w:r>
              <w:rPr>
                <w:b/>
                <w:spacing w:val="-5"/>
                <w:sz w:val="24"/>
              </w:rPr>
              <w:t xml:space="preserve"> </w:t>
            </w:r>
            <w:r>
              <w:rPr>
                <w:b/>
                <w:sz w:val="24"/>
              </w:rPr>
              <w:t>Natural</w:t>
            </w:r>
            <w:r>
              <w:rPr>
                <w:b/>
                <w:spacing w:val="-5"/>
                <w:sz w:val="24"/>
              </w:rPr>
              <w:t xml:space="preserve"> </w:t>
            </w:r>
            <w:r>
              <w:rPr>
                <w:b/>
                <w:sz w:val="24"/>
              </w:rPr>
              <w:t>Gas</w:t>
            </w:r>
            <w:r>
              <w:rPr>
                <w:b/>
                <w:spacing w:val="-4"/>
                <w:sz w:val="24"/>
              </w:rPr>
              <w:t xml:space="preserve"> </w:t>
            </w:r>
            <w:r>
              <w:rPr>
                <w:b/>
                <w:sz w:val="24"/>
              </w:rPr>
              <w:t>Certification</w:t>
            </w:r>
            <w:r>
              <w:rPr>
                <w:b/>
                <w:spacing w:val="-4"/>
                <w:sz w:val="24"/>
              </w:rPr>
              <w:t xml:space="preserve"> </w:t>
            </w:r>
            <w:r>
              <w:rPr>
                <w:b/>
                <w:sz w:val="24"/>
              </w:rPr>
              <w:t>Test</w:t>
            </w:r>
            <w:r>
              <w:rPr>
                <w:b/>
                <w:spacing w:val="-5"/>
                <w:sz w:val="24"/>
              </w:rPr>
              <w:t xml:space="preserve"> </w:t>
            </w:r>
            <w:r>
              <w:rPr>
                <w:b/>
                <w:spacing w:val="-4"/>
                <w:sz w:val="24"/>
              </w:rPr>
              <w:t>Fuel</w:t>
            </w:r>
          </w:p>
        </w:tc>
      </w:tr>
      <w:tr w:rsidR="009D0692" w14:paraId="521B14FA" w14:textId="77777777">
        <w:trPr>
          <w:trHeight w:val="454"/>
        </w:trPr>
        <w:tc>
          <w:tcPr>
            <w:tcW w:w="3871" w:type="dxa"/>
            <w:tcBorders>
              <w:top w:val="single" w:sz="4" w:space="0" w:color="000000"/>
            </w:tcBorders>
          </w:tcPr>
          <w:p w14:paraId="7A802103" w14:textId="77777777" w:rsidR="009D0692" w:rsidRDefault="00D22DBB">
            <w:pPr>
              <w:pStyle w:val="TableParagraph"/>
              <w:spacing w:before="118" w:line="240" w:lineRule="auto"/>
              <w:ind w:left="388"/>
              <w:rPr>
                <w:sz w:val="24"/>
              </w:rPr>
            </w:pPr>
            <w:r>
              <w:rPr>
                <w:spacing w:val="-2"/>
                <w:sz w:val="24"/>
              </w:rPr>
              <w:t>Methane</w:t>
            </w:r>
          </w:p>
        </w:tc>
        <w:tc>
          <w:tcPr>
            <w:tcW w:w="3329" w:type="dxa"/>
            <w:tcBorders>
              <w:top w:val="single" w:sz="4" w:space="0" w:color="000000"/>
            </w:tcBorders>
          </w:tcPr>
          <w:p w14:paraId="207F638E" w14:textId="77777777" w:rsidR="009D0692" w:rsidRDefault="00D22DBB">
            <w:pPr>
              <w:pStyle w:val="TableParagraph"/>
              <w:spacing w:before="118" w:line="240" w:lineRule="auto"/>
              <w:ind w:left="119"/>
              <w:rPr>
                <w:sz w:val="24"/>
              </w:rPr>
            </w:pPr>
            <w:r>
              <w:rPr>
                <w:sz w:val="24"/>
              </w:rPr>
              <w:t>90.0</w:t>
            </w:r>
            <w:r>
              <w:rPr>
                <w:spacing w:val="-2"/>
                <w:sz w:val="24"/>
              </w:rPr>
              <w:t xml:space="preserve"> </w:t>
            </w:r>
            <w:r>
              <w:rPr>
                <w:sz w:val="24"/>
              </w:rPr>
              <w:t>±</w:t>
            </w:r>
            <w:r>
              <w:rPr>
                <w:spacing w:val="-8"/>
                <w:sz w:val="24"/>
              </w:rPr>
              <w:t xml:space="preserve"> </w:t>
            </w:r>
            <w:r>
              <w:rPr>
                <w:sz w:val="24"/>
              </w:rPr>
              <w:t>1.0</w:t>
            </w:r>
            <w:r>
              <w:rPr>
                <w:spacing w:val="-1"/>
                <w:sz w:val="24"/>
              </w:rPr>
              <w:t xml:space="preserve"> </w:t>
            </w:r>
            <w:r>
              <w:rPr>
                <w:sz w:val="24"/>
              </w:rPr>
              <w:t>mole</w:t>
            </w:r>
            <w:r>
              <w:rPr>
                <w:spacing w:val="-1"/>
                <w:sz w:val="24"/>
              </w:rPr>
              <w:t xml:space="preserve"> </w:t>
            </w:r>
            <w:r>
              <w:rPr>
                <w:spacing w:val="-2"/>
                <w:sz w:val="24"/>
              </w:rPr>
              <w:t>percent</w:t>
            </w:r>
          </w:p>
        </w:tc>
      </w:tr>
      <w:tr w:rsidR="009D0692" w14:paraId="41EA747A" w14:textId="77777777">
        <w:trPr>
          <w:trHeight w:val="450"/>
        </w:trPr>
        <w:tc>
          <w:tcPr>
            <w:tcW w:w="3871" w:type="dxa"/>
          </w:tcPr>
          <w:p w14:paraId="7400A537" w14:textId="77777777" w:rsidR="009D0692" w:rsidRDefault="00D22DBB">
            <w:pPr>
              <w:pStyle w:val="TableParagraph"/>
              <w:spacing w:before="116" w:line="240" w:lineRule="auto"/>
              <w:ind w:left="388"/>
              <w:rPr>
                <w:sz w:val="24"/>
              </w:rPr>
            </w:pPr>
            <w:r>
              <w:rPr>
                <w:spacing w:val="-2"/>
                <w:sz w:val="24"/>
              </w:rPr>
              <w:t>Ethane</w:t>
            </w:r>
          </w:p>
        </w:tc>
        <w:tc>
          <w:tcPr>
            <w:tcW w:w="3329" w:type="dxa"/>
          </w:tcPr>
          <w:p w14:paraId="57CF2C7C" w14:textId="77777777" w:rsidR="009D0692" w:rsidRDefault="00D22DBB">
            <w:pPr>
              <w:pStyle w:val="TableParagraph"/>
              <w:spacing w:before="116" w:line="240" w:lineRule="auto"/>
              <w:ind w:left="119"/>
              <w:rPr>
                <w:sz w:val="24"/>
              </w:rPr>
            </w:pPr>
            <w:r>
              <w:rPr>
                <w:sz w:val="24"/>
              </w:rPr>
              <w:t>4.0</w:t>
            </w:r>
            <w:r>
              <w:rPr>
                <w:spacing w:val="1"/>
                <w:sz w:val="24"/>
              </w:rPr>
              <w:t xml:space="preserve"> </w:t>
            </w:r>
            <w:r>
              <w:rPr>
                <w:sz w:val="24"/>
              </w:rPr>
              <w:t>±</w:t>
            </w:r>
            <w:r>
              <w:rPr>
                <w:spacing w:val="-10"/>
                <w:sz w:val="24"/>
              </w:rPr>
              <w:t xml:space="preserve"> </w:t>
            </w:r>
            <w:r>
              <w:rPr>
                <w:sz w:val="24"/>
              </w:rPr>
              <w:t xml:space="preserve">0.5 mole </w:t>
            </w:r>
            <w:r>
              <w:rPr>
                <w:spacing w:val="-2"/>
                <w:sz w:val="24"/>
              </w:rPr>
              <w:t>percent</w:t>
            </w:r>
          </w:p>
        </w:tc>
      </w:tr>
      <w:tr w:rsidR="009D0692" w14:paraId="2683C3FD" w14:textId="77777777">
        <w:trPr>
          <w:trHeight w:val="726"/>
        </w:trPr>
        <w:tc>
          <w:tcPr>
            <w:tcW w:w="3871" w:type="dxa"/>
          </w:tcPr>
          <w:p w14:paraId="5A834795" w14:textId="77777777" w:rsidR="009D0692" w:rsidRDefault="00D22DBB">
            <w:pPr>
              <w:pStyle w:val="TableParagraph"/>
              <w:spacing w:before="114" w:line="242" w:lineRule="auto"/>
              <w:ind w:left="119" w:firstLine="268"/>
              <w:rPr>
                <w:sz w:val="24"/>
              </w:rPr>
            </w:pPr>
            <w:r>
              <w:rPr>
                <w:sz w:val="24"/>
              </w:rPr>
              <w:t>C</w:t>
            </w:r>
            <w:r>
              <w:rPr>
                <w:sz w:val="24"/>
                <w:vertAlign w:val="subscript"/>
              </w:rPr>
              <w:t>3</w:t>
            </w:r>
            <w:r>
              <w:rPr>
                <w:spacing w:val="-12"/>
                <w:sz w:val="24"/>
              </w:rPr>
              <w:t xml:space="preserve"> </w:t>
            </w:r>
            <w:r>
              <w:rPr>
                <w:sz w:val="24"/>
              </w:rPr>
              <w:t>and</w:t>
            </w:r>
            <w:r>
              <w:rPr>
                <w:spacing w:val="-12"/>
                <w:sz w:val="24"/>
              </w:rPr>
              <w:t xml:space="preserve"> </w:t>
            </w:r>
            <w:r>
              <w:rPr>
                <w:sz w:val="24"/>
              </w:rPr>
              <w:t>higher</w:t>
            </w:r>
            <w:r>
              <w:rPr>
                <w:spacing w:val="-12"/>
                <w:sz w:val="24"/>
              </w:rPr>
              <w:t xml:space="preserve"> </w:t>
            </w:r>
            <w:r>
              <w:rPr>
                <w:sz w:val="24"/>
              </w:rPr>
              <w:t xml:space="preserve">hydrocarbon </w:t>
            </w:r>
            <w:r>
              <w:rPr>
                <w:spacing w:val="-2"/>
                <w:sz w:val="24"/>
              </w:rPr>
              <w:t>content</w:t>
            </w:r>
          </w:p>
        </w:tc>
        <w:tc>
          <w:tcPr>
            <w:tcW w:w="3329" w:type="dxa"/>
          </w:tcPr>
          <w:p w14:paraId="795E021B" w14:textId="77777777" w:rsidR="009D0692" w:rsidRDefault="00D22DBB">
            <w:pPr>
              <w:pStyle w:val="TableParagraph"/>
              <w:spacing w:before="116" w:line="240" w:lineRule="auto"/>
              <w:ind w:left="119"/>
              <w:rPr>
                <w:sz w:val="24"/>
              </w:rPr>
            </w:pPr>
            <w:r>
              <w:rPr>
                <w:sz w:val="24"/>
              </w:rPr>
              <w:t>2.0</w:t>
            </w:r>
            <w:r>
              <w:rPr>
                <w:spacing w:val="1"/>
                <w:sz w:val="24"/>
              </w:rPr>
              <w:t xml:space="preserve"> </w:t>
            </w:r>
            <w:r>
              <w:rPr>
                <w:sz w:val="24"/>
              </w:rPr>
              <w:t>±</w:t>
            </w:r>
            <w:r>
              <w:rPr>
                <w:spacing w:val="-10"/>
                <w:sz w:val="24"/>
              </w:rPr>
              <w:t xml:space="preserve"> </w:t>
            </w:r>
            <w:r>
              <w:rPr>
                <w:sz w:val="24"/>
              </w:rPr>
              <w:t xml:space="preserve">0.3 mole </w:t>
            </w:r>
            <w:r>
              <w:rPr>
                <w:spacing w:val="-2"/>
                <w:sz w:val="24"/>
              </w:rPr>
              <w:t>percent</w:t>
            </w:r>
          </w:p>
        </w:tc>
      </w:tr>
      <w:tr w:rsidR="009D0692" w14:paraId="08DEFC30" w14:textId="77777777">
        <w:trPr>
          <w:trHeight w:val="450"/>
        </w:trPr>
        <w:tc>
          <w:tcPr>
            <w:tcW w:w="3871" w:type="dxa"/>
          </w:tcPr>
          <w:p w14:paraId="28029641" w14:textId="77777777" w:rsidR="009D0692" w:rsidRDefault="00D22DBB">
            <w:pPr>
              <w:pStyle w:val="TableParagraph"/>
              <w:spacing w:before="116" w:line="240" w:lineRule="auto"/>
              <w:ind w:left="388"/>
              <w:rPr>
                <w:sz w:val="24"/>
              </w:rPr>
            </w:pPr>
            <w:r>
              <w:rPr>
                <w:spacing w:val="-2"/>
                <w:sz w:val="24"/>
              </w:rPr>
              <w:t>Oxygen</w:t>
            </w:r>
          </w:p>
        </w:tc>
        <w:tc>
          <w:tcPr>
            <w:tcW w:w="3329" w:type="dxa"/>
          </w:tcPr>
          <w:p w14:paraId="064B112F" w14:textId="77777777" w:rsidR="009D0692" w:rsidRDefault="00D22DBB">
            <w:pPr>
              <w:pStyle w:val="TableParagraph"/>
              <w:spacing w:before="116" w:line="240" w:lineRule="auto"/>
              <w:ind w:left="119"/>
              <w:rPr>
                <w:sz w:val="24"/>
              </w:rPr>
            </w:pPr>
            <w:r>
              <w:rPr>
                <w:sz w:val="24"/>
              </w:rPr>
              <w:t>0.5</w:t>
            </w:r>
            <w:r>
              <w:rPr>
                <w:spacing w:val="-3"/>
                <w:sz w:val="24"/>
              </w:rPr>
              <w:t xml:space="preserve"> </w:t>
            </w:r>
            <w:r>
              <w:rPr>
                <w:sz w:val="24"/>
              </w:rPr>
              <w:t>mole</w:t>
            </w:r>
            <w:r>
              <w:rPr>
                <w:spacing w:val="-2"/>
                <w:sz w:val="24"/>
              </w:rPr>
              <w:t xml:space="preserve"> </w:t>
            </w:r>
            <w:r>
              <w:rPr>
                <w:sz w:val="24"/>
              </w:rPr>
              <w:t>percent</w:t>
            </w:r>
            <w:r>
              <w:rPr>
                <w:spacing w:val="-3"/>
                <w:sz w:val="24"/>
              </w:rPr>
              <w:t xml:space="preserve"> </w:t>
            </w:r>
            <w:r>
              <w:rPr>
                <w:spacing w:val="-2"/>
                <w:sz w:val="24"/>
              </w:rPr>
              <w:t>maximum</w:t>
            </w:r>
          </w:p>
        </w:tc>
      </w:tr>
      <w:tr w:rsidR="009D0692" w14:paraId="47F28A71" w14:textId="77777777">
        <w:trPr>
          <w:trHeight w:val="452"/>
        </w:trPr>
        <w:tc>
          <w:tcPr>
            <w:tcW w:w="3871" w:type="dxa"/>
          </w:tcPr>
          <w:p w14:paraId="6D7D752F" w14:textId="77777777" w:rsidR="009D0692" w:rsidRDefault="00D22DBB">
            <w:pPr>
              <w:pStyle w:val="TableParagraph"/>
              <w:spacing w:before="116" w:line="240" w:lineRule="auto"/>
              <w:ind w:left="388"/>
              <w:rPr>
                <w:sz w:val="24"/>
              </w:rPr>
            </w:pPr>
            <w:r>
              <w:rPr>
                <w:sz w:val="24"/>
              </w:rPr>
              <w:t>Inert</w:t>
            </w:r>
            <w:r>
              <w:rPr>
                <w:spacing w:val="-2"/>
                <w:sz w:val="24"/>
              </w:rPr>
              <w:t xml:space="preserve"> </w:t>
            </w:r>
            <w:r>
              <w:rPr>
                <w:sz w:val="24"/>
              </w:rPr>
              <w:t>gases</w:t>
            </w:r>
            <w:r>
              <w:rPr>
                <w:spacing w:val="-2"/>
                <w:sz w:val="24"/>
              </w:rPr>
              <w:t xml:space="preserve"> </w:t>
            </w:r>
            <w:r>
              <w:rPr>
                <w:sz w:val="24"/>
              </w:rPr>
              <w:t>(CO</w:t>
            </w:r>
            <w:r>
              <w:rPr>
                <w:sz w:val="24"/>
                <w:vertAlign w:val="subscript"/>
              </w:rPr>
              <w:t>2</w:t>
            </w:r>
            <w:r>
              <w:rPr>
                <w:spacing w:val="-3"/>
                <w:sz w:val="24"/>
              </w:rPr>
              <w:t xml:space="preserve"> </w:t>
            </w:r>
            <w:r>
              <w:rPr>
                <w:sz w:val="24"/>
              </w:rPr>
              <w:t>+</w:t>
            </w:r>
            <w:r>
              <w:rPr>
                <w:spacing w:val="-5"/>
                <w:sz w:val="24"/>
              </w:rPr>
              <w:t xml:space="preserve"> N</w:t>
            </w:r>
            <w:r>
              <w:rPr>
                <w:spacing w:val="-5"/>
                <w:sz w:val="24"/>
                <w:vertAlign w:val="subscript"/>
              </w:rPr>
              <w:t>2</w:t>
            </w:r>
            <w:r>
              <w:rPr>
                <w:spacing w:val="-5"/>
                <w:sz w:val="24"/>
              </w:rPr>
              <w:t>)</w:t>
            </w:r>
          </w:p>
        </w:tc>
        <w:tc>
          <w:tcPr>
            <w:tcW w:w="3329" w:type="dxa"/>
          </w:tcPr>
          <w:p w14:paraId="01056B50" w14:textId="77777777" w:rsidR="009D0692" w:rsidRDefault="00D22DBB">
            <w:pPr>
              <w:pStyle w:val="TableParagraph"/>
              <w:spacing w:before="116" w:line="240" w:lineRule="auto"/>
              <w:ind w:left="119"/>
              <w:rPr>
                <w:sz w:val="24"/>
              </w:rPr>
            </w:pPr>
            <w:r>
              <w:rPr>
                <w:sz w:val="24"/>
              </w:rPr>
              <w:t>3.5</w:t>
            </w:r>
            <w:r>
              <w:rPr>
                <w:spacing w:val="1"/>
                <w:sz w:val="24"/>
              </w:rPr>
              <w:t xml:space="preserve"> </w:t>
            </w:r>
            <w:r>
              <w:rPr>
                <w:sz w:val="24"/>
              </w:rPr>
              <w:t>±</w:t>
            </w:r>
            <w:r>
              <w:rPr>
                <w:spacing w:val="-11"/>
                <w:sz w:val="24"/>
              </w:rPr>
              <w:t xml:space="preserve"> </w:t>
            </w:r>
            <w:r>
              <w:rPr>
                <w:sz w:val="24"/>
              </w:rPr>
              <w:t>0.5</w:t>
            </w:r>
            <w:r>
              <w:rPr>
                <w:spacing w:val="-1"/>
                <w:sz w:val="24"/>
              </w:rPr>
              <w:t xml:space="preserve"> </w:t>
            </w:r>
            <w:r>
              <w:rPr>
                <w:sz w:val="24"/>
              </w:rPr>
              <w:t>vol.</w:t>
            </w:r>
            <w:r>
              <w:rPr>
                <w:spacing w:val="2"/>
                <w:sz w:val="24"/>
              </w:rPr>
              <w:t xml:space="preserve"> </w:t>
            </w:r>
            <w:r>
              <w:rPr>
                <w:spacing w:val="-2"/>
                <w:sz w:val="24"/>
              </w:rPr>
              <w:t>percent</w:t>
            </w:r>
          </w:p>
        </w:tc>
      </w:tr>
    </w:tbl>
    <w:p w14:paraId="3EB5FB9A" w14:textId="77777777" w:rsidR="009D0692" w:rsidRDefault="009D0692">
      <w:pPr>
        <w:pStyle w:val="TableParagraph"/>
        <w:spacing w:line="240" w:lineRule="auto"/>
        <w:rPr>
          <w:sz w:val="24"/>
        </w:rPr>
        <w:sectPr w:rsidR="009D0692">
          <w:pgSz w:w="12240" w:h="15840"/>
          <w:pgMar w:top="1360" w:right="0" w:bottom="1620" w:left="1080" w:header="0" w:footer="1424" w:gutter="0"/>
          <w:cols w:space="720"/>
        </w:sectPr>
      </w:pPr>
    </w:p>
    <w:p w14:paraId="66820D1F" w14:textId="77777777" w:rsidR="009D0692" w:rsidRDefault="00D22DBB">
      <w:pPr>
        <w:pStyle w:val="ListParagraph"/>
        <w:numPr>
          <w:ilvl w:val="1"/>
          <w:numId w:val="28"/>
        </w:numPr>
        <w:tabs>
          <w:tab w:val="left" w:pos="2519"/>
        </w:tabs>
        <w:spacing w:before="75"/>
        <w:ind w:left="1439" w:right="1816" w:firstLine="360"/>
        <w:rPr>
          <w:sz w:val="24"/>
        </w:rPr>
      </w:pPr>
      <w:r>
        <w:rPr>
          <w:sz w:val="24"/>
        </w:rPr>
        <w:t xml:space="preserve">(2) </w:t>
      </w:r>
      <w:r>
        <w:rPr>
          <w:b/>
          <w:sz w:val="24"/>
        </w:rPr>
        <w:t>Mileage accumulation fuel.</w:t>
      </w:r>
      <w:r>
        <w:rPr>
          <w:b/>
          <w:spacing w:val="40"/>
          <w:sz w:val="24"/>
        </w:rPr>
        <w:t xml:space="preserve"> </w:t>
      </w:r>
      <w:r>
        <w:rPr>
          <w:sz w:val="24"/>
        </w:rPr>
        <w:t>For dedicated, dual-fueled or hybrid electric vehicles which use natural gas, fuel used for service accumulation</w:t>
      </w:r>
      <w:r>
        <w:rPr>
          <w:spacing w:val="-3"/>
          <w:sz w:val="24"/>
        </w:rPr>
        <w:t xml:space="preserve"> </w:t>
      </w:r>
      <w:r>
        <w:rPr>
          <w:sz w:val="24"/>
        </w:rPr>
        <w:t>shall</w:t>
      </w:r>
      <w:r>
        <w:rPr>
          <w:spacing w:val="-4"/>
          <w:sz w:val="24"/>
        </w:rPr>
        <w:t xml:space="preserve"> </w:t>
      </w:r>
      <w:r>
        <w:rPr>
          <w:sz w:val="24"/>
        </w:rPr>
        <w:t>meet</w:t>
      </w:r>
      <w:r>
        <w:rPr>
          <w:spacing w:val="-3"/>
          <w:sz w:val="24"/>
        </w:rPr>
        <w:t xml:space="preserve"> </w:t>
      </w:r>
      <w:r>
        <w:rPr>
          <w:sz w:val="24"/>
        </w:rPr>
        <w:t>the</w:t>
      </w:r>
      <w:r>
        <w:rPr>
          <w:spacing w:val="-3"/>
          <w:sz w:val="24"/>
        </w:rPr>
        <w:t xml:space="preserve"> </w:t>
      </w:r>
      <w:r>
        <w:rPr>
          <w:sz w:val="24"/>
        </w:rPr>
        <w:t>specifications</w:t>
      </w:r>
      <w:r>
        <w:rPr>
          <w:spacing w:val="-4"/>
          <w:sz w:val="24"/>
        </w:rPr>
        <w:t xml:space="preserve"> </w:t>
      </w:r>
      <w:r>
        <w:rPr>
          <w:sz w:val="24"/>
        </w:rPr>
        <w:t>listed</w:t>
      </w:r>
      <w:r>
        <w:rPr>
          <w:spacing w:val="-3"/>
          <w:sz w:val="24"/>
        </w:rPr>
        <w:t xml:space="preserve"> </w:t>
      </w:r>
      <w:r>
        <w:rPr>
          <w:sz w:val="24"/>
        </w:rPr>
        <w:t>in</w:t>
      </w:r>
      <w:r>
        <w:rPr>
          <w:spacing w:val="-5"/>
          <w:sz w:val="24"/>
        </w:rPr>
        <w:t xml:space="preserve"> </w:t>
      </w:r>
      <w:r>
        <w:rPr>
          <w:sz w:val="24"/>
        </w:rPr>
        <w:t>section</w:t>
      </w:r>
      <w:r>
        <w:rPr>
          <w:spacing w:val="-3"/>
          <w:sz w:val="24"/>
        </w:rPr>
        <w:t xml:space="preserve"> </w:t>
      </w:r>
      <w:r>
        <w:rPr>
          <w:sz w:val="24"/>
        </w:rPr>
        <w:t>2292.5,</w:t>
      </w:r>
      <w:r>
        <w:rPr>
          <w:spacing w:val="-6"/>
          <w:sz w:val="24"/>
        </w:rPr>
        <w:t xml:space="preserve"> </w:t>
      </w:r>
      <w:r>
        <w:rPr>
          <w:sz w:val="24"/>
        </w:rPr>
        <w:t>title</w:t>
      </w:r>
      <w:r>
        <w:rPr>
          <w:spacing w:val="-3"/>
          <w:sz w:val="24"/>
        </w:rPr>
        <w:t xml:space="preserve"> </w:t>
      </w:r>
      <w:r>
        <w:rPr>
          <w:sz w:val="24"/>
        </w:rPr>
        <w:t>13, CCR, (Specifications for Compressed Natural Gas).</w:t>
      </w:r>
    </w:p>
    <w:p w14:paraId="263E57B9" w14:textId="77777777" w:rsidR="009D0692" w:rsidRDefault="00D22DBB">
      <w:pPr>
        <w:pStyle w:val="ListParagraph"/>
        <w:numPr>
          <w:ilvl w:val="1"/>
          <w:numId w:val="28"/>
        </w:numPr>
        <w:tabs>
          <w:tab w:val="left" w:pos="2519"/>
        </w:tabs>
        <w:ind w:left="2519"/>
        <w:rPr>
          <w:sz w:val="24"/>
        </w:rPr>
      </w:pPr>
      <w:r>
        <w:rPr>
          <w:sz w:val="24"/>
        </w:rPr>
        <w:t>(3)</w:t>
      </w:r>
      <w:r>
        <w:rPr>
          <w:spacing w:val="-5"/>
          <w:sz w:val="24"/>
        </w:rPr>
        <w:t xml:space="preserve"> </w:t>
      </w:r>
      <w:r>
        <w:rPr>
          <w:spacing w:val="-2"/>
          <w:sz w:val="24"/>
        </w:rPr>
        <w:t>Delete.</w:t>
      </w:r>
    </w:p>
    <w:p w14:paraId="40B8188B" w14:textId="77777777" w:rsidR="009D0692" w:rsidRDefault="00D22DBB">
      <w:pPr>
        <w:pStyle w:val="ListParagraph"/>
        <w:numPr>
          <w:ilvl w:val="1"/>
          <w:numId w:val="28"/>
        </w:numPr>
        <w:tabs>
          <w:tab w:val="left" w:pos="2519"/>
        </w:tabs>
        <w:ind w:left="2519"/>
        <w:rPr>
          <w:sz w:val="24"/>
        </w:rPr>
      </w:pPr>
      <w:r>
        <w:rPr>
          <w:sz w:val="24"/>
        </w:rPr>
        <w:t>(4)</w:t>
      </w:r>
      <w:r>
        <w:rPr>
          <w:spacing w:val="-5"/>
          <w:sz w:val="24"/>
        </w:rPr>
        <w:t xml:space="preserve"> </w:t>
      </w:r>
      <w:r>
        <w:rPr>
          <w:sz w:val="24"/>
        </w:rPr>
        <w:t>[No</w:t>
      </w:r>
      <w:r>
        <w:rPr>
          <w:spacing w:val="-3"/>
          <w:sz w:val="24"/>
        </w:rPr>
        <w:t xml:space="preserve"> </w:t>
      </w:r>
      <w:r>
        <w:rPr>
          <w:spacing w:val="-2"/>
          <w:sz w:val="24"/>
        </w:rPr>
        <w:t>change.]</w:t>
      </w:r>
    </w:p>
    <w:p w14:paraId="71925925" w14:textId="77777777" w:rsidR="009D0692" w:rsidRDefault="009D0692">
      <w:pPr>
        <w:pStyle w:val="BodyText"/>
      </w:pPr>
    </w:p>
    <w:p w14:paraId="1672D9AE" w14:textId="77777777" w:rsidR="009D0692" w:rsidRDefault="00D22DBB">
      <w:pPr>
        <w:pStyle w:val="ListParagraph"/>
        <w:numPr>
          <w:ilvl w:val="0"/>
          <w:numId w:val="28"/>
        </w:numPr>
        <w:tabs>
          <w:tab w:val="left" w:pos="1797"/>
        </w:tabs>
        <w:spacing w:before="1"/>
        <w:ind w:left="1079" w:right="1697" w:firstLine="360"/>
        <w:rPr>
          <w:sz w:val="24"/>
        </w:rPr>
      </w:pPr>
      <w:bookmarkStart w:id="88" w:name="6._Amend_86.1313-94(f)_as_follows:__Dele"/>
      <w:bookmarkEnd w:id="88"/>
      <w:r>
        <w:rPr>
          <w:sz w:val="24"/>
        </w:rPr>
        <w:t>Amend</w:t>
      </w:r>
      <w:r>
        <w:rPr>
          <w:spacing w:val="-4"/>
          <w:sz w:val="24"/>
        </w:rPr>
        <w:t xml:space="preserve"> </w:t>
      </w:r>
      <w:r>
        <w:rPr>
          <w:sz w:val="24"/>
        </w:rPr>
        <w:t>86.1313-94(f)</w:t>
      </w:r>
      <w:r>
        <w:rPr>
          <w:spacing w:val="-6"/>
          <w:sz w:val="24"/>
        </w:rPr>
        <w:t xml:space="preserve"> </w:t>
      </w:r>
      <w:r>
        <w:rPr>
          <w:sz w:val="24"/>
        </w:rPr>
        <w:t>as</w:t>
      </w:r>
      <w:r>
        <w:rPr>
          <w:spacing w:val="-5"/>
          <w:sz w:val="24"/>
        </w:rPr>
        <w:t xml:space="preserve"> </w:t>
      </w:r>
      <w:r>
        <w:rPr>
          <w:sz w:val="24"/>
        </w:rPr>
        <w:t>follows:</w:t>
      </w:r>
      <w:r>
        <w:rPr>
          <w:spacing w:val="40"/>
          <w:sz w:val="24"/>
        </w:rPr>
        <w:t xml:space="preserve"> </w:t>
      </w:r>
      <w:r>
        <w:rPr>
          <w:sz w:val="24"/>
        </w:rPr>
        <w:t>Delete</w:t>
      </w:r>
      <w:r>
        <w:rPr>
          <w:spacing w:val="-4"/>
          <w:sz w:val="24"/>
        </w:rPr>
        <w:t xml:space="preserve"> </w:t>
      </w:r>
      <w:r>
        <w:rPr>
          <w:sz w:val="24"/>
        </w:rPr>
        <w:t>subparagraphs</w:t>
      </w:r>
      <w:r>
        <w:rPr>
          <w:spacing w:val="-3"/>
          <w:sz w:val="24"/>
        </w:rPr>
        <w:t xml:space="preserve"> </w:t>
      </w:r>
      <w:r>
        <w:rPr>
          <w:sz w:val="24"/>
        </w:rPr>
        <w:t>(f)(1)</w:t>
      </w:r>
      <w:r>
        <w:rPr>
          <w:spacing w:val="-4"/>
          <w:sz w:val="24"/>
        </w:rPr>
        <w:t xml:space="preserve"> </w:t>
      </w:r>
      <w:r>
        <w:rPr>
          <w:sz w:val="24"/>
        </w:rPr>
        <w:t>and</w:t>
      </w:r>
      <w:r>
        <w:rPr>
          <w:spacing w:val="-2"/>
          <w:sz w:val="24"/>
        </w:rPr>
        <w:t xml:space="preserve"> </w:t>
      </w:r>
      <w:r>
        <w:rPr>
          <w:sz w:val="24"/>
        </w:rPr>
        <w:t>(f)(2); Replace with:</w:t>
      </w:r>
    </w:p>
    <w:p w14:paraId="4F1597CA" w14:textId="77777777" w:rsidR="009D0692" w:rsidRDefault="00D22DBB">
      <w:pPr>
        <w:pStyle w:val="ListParagraph"/>
        <w:numPr>
          <w:ilvl w:val="1"/>
          <w:numId w:val="28"/>
        </w:numPr>
        <w:tabs>
          <w:tab w:val="left" w:pos="2519"/>
        </w:tabs>
        <w:ind w:left="1439" w:right="1563" w:firstLine="360"/>
        <w:rPr>
          <w:sz w:val="24"/>
        </w:rPr>
      </w:pPr>
      <w:r>
        <w:rPr>
          <w:sz w:val="24"/>
        </w:rPr>
        <w:t xml:space="preserve">(1) </w:t>
      </w:r>
      <w:r>
        <w:rPr>
          <w:b/>
          <w:sz w:val="24"/>
        </w:rPr>
        <w:t>Evaporative and exhaust emission test</w:t>
      </w:r>
      <w:r>
        <w:rPr>
          <w:b/>
          <w:spacing w:val="-1"/>
          <w:sz w:val="24"/>
        </w:rPr>
        <w:t xml:space="preserve"> </w:t>
      </w:r>
      <w:r>
        <w:rPr>
          <w:b/>
          <w:sz w:val="24"/>
        </w:rPr>
        <w:t>fuel.</w:t>
      </w:r>
      <w:r>
        <w:rPr>
          <w:b/>
          <w:spacing w:val="40"/>
          <w:sz w:val="24"/>
        </w:rPr>
        <w:t xml:space="preserve"> </w:t>
      </w:r>
      <w:r>
        <w:rPr>
          <w:sz w:val="24"/>
        </w:rPr>
        <w:t>For dedicated, dual-fueled</w:t>
      </w:r>
      <w:r>
        <w:rPr>
          <w:spacing w:val="-5"/>
          <w:sz w:val="24"/>
        </w:rPr>
        <w:t xml:space="preserve"> </w:t>
      </w:r>
      <w:r>
        <w:rPr>
          <w:sz w:val="24"/>
        </w:rPr>
        <w:t>or</w:t>
      </w:r>
      <w:r>
        <w:rPr>
          <w:spacing w:val="-5"/>
          <w:sz w:val="24"/>
        </w:rPr>
        <w:t xml:space="preserve"> </w:t>
      </w:r>
      <w:r>
        <w:rPr>
          <w:sz w:val="24"/>
        </w:rPr>
        <w:t>hybrid</w:t>
      </w:r>
      <w:r>
        <w:rPr>
          <w:spacing w:val="-3"/>
          <w:sz w:val="24"/>
        </w:rPr>
        <w:t xml:space="preserve"> </w:t>
      </w:r>
      <w:r>
        <w:rPr>
          <w:sz w:val="24"/>
        </w:rPr>
        <w:t>electric</w:t>
      </w:r>
      <w:r>
        <w:rPr>
          <w:spacing w:val="-4"/>
          <w:sz w:val="24"/>
        </w:rPr>
        <w:t xml:space="preserve"> </w:t>
      </w:r>
      <w:r>
        <w:rPr>
          <w:sz w:val="24"/>
        </w:rPr>
        <w:t>vehicles</w:t>
      </w:r>
      <w:r>
        <w:rPr>
          <w:spacing w:val="-4"/>
          <w:sz w:val="24"/>
        </w:rPr>
        <w:t xml:space="preserve"> </w:t>
      </w:r>
      <w:r>
        <w:rPr>
          <w:sz w:val="24"/>
        </w:rPr>
        <w:t>which</w:t>
      </w:r>
      <w:r>
        <w:rPr>
          <w:spacing w:val="-3"/>
          <w:sz w:val="24"/>
        </w:rPr>
        <w:t xml:space="preserve"> </w:t>
      </w:r>
      <w:r>
        <w:rPr>
          <w:sz w:val="24"/>
        </w:rPr>
        <w:t>use</w:t>
      </w:r>
      <w:r>
        <w:rPr>
          <w:spacing w:val="-3"/>
          <w:sz w:val="24"/>
        </w:rPr>
        <w:t xml:space="preserve"> </w:t>
      </w:r>
      <w:r>
        <w:rPr>
          <w:sz w:val="24"/>
        </w:rPr>
        <w:t>liquefied</w:t>
      </w:r>
      <w:r>
        <w:rPr>
          <w:spacing w:val="-5"/>
          <w:sz w:val="24"/>
        </w:rPr>
        <w:t xml:space="preserve"> </w:t>
      </w:r>
      <w:r>
        <w:rPr>
          <w:sz w:val="24"/>
        </w:rPr>
        <w:t>petroleum</w:t>
      </w:r>
      <w:r>
        <w:rPr>
          <w:spacing w:val="-5"/>
          <w:sz w:val="24"/>
        </w:rPr>
        <w:t xml:space="preserve"> </w:t>
      </w:r>
      <w:r>
        <w:rPr>
          <w:sz w:val="24"/>
        </w:rPr>
        <w:t>gas,</w:t>
      </w:r>
      <w:r>
        <w:rPr>
          <w:spacing w:val="-3"/>
          <w:sz w:val="24"/>
        </w:rPr>
        <w:t xml:space="preserve"> </w:t>
      </w:r>
      <w:r>
        <w:rPr>
          <w:sz w:val="24"/>
        </w:rPr>
        <w:t>fuel used for exhaust and evaporative emission testing shall meet the specifications listed in section 2292.6, title 13, CCR, (Specifications for Liquefied Petroleum Gas) as modified by the following:</w:t>
      </w:r>
    </w:p>
    <w:p w14:paraId="0A6D0756" w14:textId="77777777" w:rsidR="009D0692" w:rsidRDefault="009D0692">
      <w:pPr>
        <w:pStyle w:val="BodyText"/>
        <w:spacing w:before="50"/>
        <w:rPr>
          <w:sz w:val="20"/>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9"/>
        <w:gridCol w:w="2880"/>
      </w:tblGrid>
      <w:tr w:rsidR="009D0692" w14:paraId="57F07A32" w14:textId="77777777">
        <w:trPr>
          <w:trHeight w:val="451"/>
        </w:trPr>
        <w:tc>
          <w:tcPr>
            <w:tcW w:w="4229" w:type="dxa"/>
            <w:tcBorders>
              <w:bottom w:val="single" w:sz="4" w:space="0" w:color="000000"/>
            </w:tcBorders>
          </w:tcPr>
          <w:p w14:paraId="13BF37C0" w14:textId="77777777" w:rsidR="009D0692" w:rsidRDefault="00D22DBB">
            <w:pPr>
              <w:pStyle w:val="TableParagraph"/>
              <w:spacing w:before="116" w:line="240" w:lineRule="auto"/>
              <w:ind w:left="1367"/>
              <w:rPr>
                <w:b/>
                <w:sz w:val="24"/>
              </w:rPr>
            </w:pPr>
            <w:r>
              <w:rPr>
                <w:b/>
                <w:spacing w:val="-2"/>
                <w:sz w:val="24"/>
              </w:rPr>
              <w:t>Specification</w:t>
            </w:r>
          </w:p>
        </w:tc>
        <w:tc>
          <w:tcPr>
            <w:tcW w:w="2880" w:type="dxa"/>
            <w:tcBorders>
              <w:bottom w:val="single" w:sz="4" w:space="0" w:color="000000"/>
            </w:tcBorders>
          </w:tcPr>
          <w:p w14:paraId="29CA7B7F" w14:textId="77777777" w:rsidR="009D0692" w:rsidRDefault="00D22DBB">
            <w:pPr>
              <w:pStyle w:val="TableParagraph"/>
              <w:spacing w:before="116" w:line="240" w:lineRule="auto"/>
              <w:ind w:left="22"/>
              <w:jc w:val="center"/>
              <w:rPr>
                <w:b/>
                <w:sz w:val="24"/>
              </w:rPr>
            </w:pPr>
            <w:r>
              <w:rPr>
                <w:b/>
                <w:spacing w:val="-2"/>
                <w:sz w:val="24"/>
              </w:rPr>
              <w:t>Limit</w:t>
            </w:r>
          </w:p>
        </w:tc>
      </w:tr>
      <w:tr w:rsidR="009D0692" w14:paraId="15A73467" w14:textId="77777777">
        <w:trPr>
          <w:trHeight w:val="453"/>
        </w:trPr>
        <w:tc>
          <w:tcPr>
            <w:tcW w:w="7109" w:type="dxa"/>
            <w:gridSpan w:val="2"/>
            <w:tcBorders>
              <w:top w:val="single" w:sz="4" w:space="0" w:color="000000"/>
              <w:left w:val="single" w:sz="4" w:space="0" w:color="000000"/>
              <w:bottom w:val="single" w:sz="4" w:space="0" w:color="000000"/>
              <w:right w:val="single" w:sz="4" w:space="0" w:color="000000"/>
            </w:tcBorders>
          </w:tcPr>
          <w:p w14:paraId="3F8CBFCF" w14:textId="77777777" w:rsidR="009D0692" w:rsidRDefault="00D22DBB">
            <w:pPr>
              <w:pStyle w:val="TableParagraph"/>
              <w:spacing w:before="118" w:line="240" w:lineRule="auto"/>
              <w:ind w:left="18"/>
              <w:jc w:val="center"/>
              <w:rPr>
                <w:b/>
                <w:sz w:val="24"/>
              </w:rPr>
            </w:pPr>
            <w:r>
              <w:rPr>
                <w:b/>
                <w:sz w:val="24"/>
              </w:rPr>
              <w:t>Liquefied</w:t>
            </w:r>
            <w:r>
              <w:rPr>
                <w:b/>
                <w:spacing w:val="-5"/>
                <w:sz w:val="24"/>
              </w:rPr>
              <w:t xml:space="preserve"> </w:t>
            </w:r>
            <w:r>
              <w:rPr>
                <w:b/>
                <w:sz w:val="24"/>
              </w:rPr>
              <w:t>Petroleum</w:t>
            </w:r>
            <w:r>
              <w:rPr>
                <w:b/>
                <w:spacing w:val="-7"/>
                <w:sz w:val="24"/>
              </w:rPr>
              <w:t xml:space="preserve"> </w:t>
            </w:r>
            <w:r>
              <w:rPr>
                <w:b/>
                <w:sz w:val="24"/>
              </w:rPr>
              <w:t>Gas</w:t>
            </w:r>
            <w:r>
              <w:rPr>
                <w:b/>
                <w:spacing w:val="-3"/>
                <w:sz w:val="24"/>
              </w:rPr>
              <w:t xml:space="preserve"> </w:t>
            </w:r>
            <w:r>
              <w:rPr>
                <w:b/>
                <w:sz w:val="24"/>
              </w:rPr>
              <w:t>Certification</w:t>
            </w:r>
            <w:r>
              <w:rPr>
                <w:b/>
                <w:spacing w:val="-5"/>
                <w:sz w:val="24"/>
              </w:rPr>
              <w:t xml:space="preserve"> </w:t>
            </w:r>
            <w:r>
              <w:rPr>
                <w:b/>
                <w:sz w:val="24"/>
              </w:rPr>
              <w:t>Test</w:t>
            </w:r>
            <w:r>
              <w:rPr>
                <w:b/>
                <w:spacing w:val="-5"/>
                <w:sz w:val="24"/>
              </w:rPr>
              <w:t xml:space="preserve"> </w:t>
            </w:r>
            <w:r>
              <w:rPr>
                <w:b/>
                <w:spacing w:val="-4"/>
                <w:sz w:val="24"/>
              </w:rPr>
              <w:t>Fuel</w:t>
            </w:r>
          </w:p>
        </w:tc>
      </w:tr>
      <w:tr w:rsidR="009D0692" w14:paraId="7C0650E3" w14:textId="77777777">
        <w:trPr>
          <w:trHeight w:val="730"/>
        </w:trPr>
        <w:tc>
          <w:tcPr>
            <w:tcW w:w="4229" w:type="dxa"/>
            <w:tcBorders>
              <w:top w:val="single" w:sz="4" w:space="0" w:color="000000"/>
            </w:tcBorders>
          </w:tcPr>
          <w:p w14:paraId="4A9222D7" w14:textId="77777777" w:rsidR="009D0692" w:rsidRDefault="00D22DBB">
            <w:pPr>
              <w:pStyle w:val="TableParagraph"/>
              <w:spacing w:before="120" w:line="240" w:lineRule="auto"/>
              <w:ind w:left="388"/>
              <w:rPr>
                <w:sz w:val="24"/>
              </w:rPr>
            </w:pPr>
            <w:r>
              <w:rPr>
                <w:spacing w:val="-2"/>
                <w:sz w:val="24"/>
              </w:rPr>
              <w:t>Propane</w:t>
            </w:r>
          </w:p>
        </w:tc>
        <w:tc>
          <w:tcPr>
            <w:tcW w:w="2880" w:type="dxa"/>
            <w:tcBorders>
              <w:top w:val="single" w:sz="4" w:space="0" w:color="000000"/>
            </w:tcBorders>
          </w:tcPr>
          <w:p w14:paraId="634F809F" w14:textId="77777777" w:rsidR="009D0692" w:rsidRDefault="00D22DBB">
            <w:pPr>
              <w:pStyle w:val="TableParagraph"/>
              <w:spacing w:before="118" w:line="242" w:lineRule="auto"/>
              <w:ind w:left="119" w:right="105"/>
              <w:rPr>
                <w:sz w:val="24"/>
              </w:rPr>
            </w:pPr>
            <w:r>
              <w:rPr>
                <w:sz w:val="24"/>
              </w:rPr>
              <w:t>93.5</w:t>
            </w:r>
            <w:r>
              <w:rPr>
                <w:spacing w:val="-11"/>
                <w:sz w:val="24"/>
              </w:rPr>
              <w:t xml:space="preserve"> </w:t>
            </w:r>
            <w:r>
              <w:rPr>
                <w:sz w:val="24"/>
              </w:rPr>
              <w:t>±</w:t>
            </w:r>
            <w:r>
              <w:rPr>
                <w:spacing w:val="-17"/>
                <w:sz w:val="24"/>
              </w:rPr>
              <w:t xml:space="preserve"> </w:t>
            </w:r>
            <w:r>
              <w:rPr>
                <w:sz w:val="24"/>
              </w:rPr>
              <w:t>1.0</w:t>
            </w:r>
            <w:r>
              <w:rPr>
                <w:spacing w:val="-9"/>
                <w:sz w:val="24"/>
              </w:rPr>
              <w:t xml:space="preserve"> </w:t>
            </w:r>
            <w:r>
              <w:rPr>
                <w:sz w:val="24"/>
              </w:rPr>
              <w:t xml:space="preserve">volume </w:t>
            </w:r>
            <w:r>
              <w:rPr>
                <w:spacing w:val="-2"/>
                <w:sz w:val="24"/>
              </w:rPr>
              <w:t>percent</w:t>
            </w:r>
          </w:p>
        </w:tc>
      </w:tr>
      <w:tr w:rsidR="009D0692" w14:paraId="7544DEFB" w14:textId="77777777">
        <w:trPr>
          <w:trHeight w:val="450"/>
        </w:trPr>
        <w:tc>
          <w:tcPr>
            <w:tcW w:w="4229" w:type="dxa"/>
          </w:tcPr>
          <w:p w14:paraId="195A21B5" w14:textId="77777777" w:rsidR="009D0692" w:rsidRDefault="00D22DBB">
            <w:pPr>
              <w:pStyle w:val="TableParagraph"/>
              <w:spacing w:before="116" w:line="240" w:lineRule="auto"/>
              <w:ind w:left="388"/>
              <w:rPr>
                <w:sz w:val="24"/>
              </w:rPr>
            </w:pPr>
            <w:r>
              <w:rPr>
                <w:spacing w:val="-2"/>
                <w:sz w:val="24"/>
              </w:rPr>
              <w:t>Propene</w:t>
            </w:r>
          </w:p>
        </w:tc>
        <w:tc>
          <w:tcPr>
            <w:tcW w:w="2880" w:type="dxa"/>
          </w:tcPr>
          <w:p w14:paraId="31CBDF5E" w14:textId="77777777" w:rsidR="009D0692" w:rsidRDefault="00D22DBB">
            <w:pPr>
              <w:pStyle w:val="TableParagraph"/>
              <w:spacing w:before="116" w:line="240" w:lineRule="auto"/>
              <w:ind w:left="119"/>
              <w:rPr>
                <w:sz w:val="24"/>
              </w:rPr>
            </w:pPr>
            <w:r>
              <w:rPr>
                <w:sz w:val="24"/>
              </w:rPr>
              <w:t>3.8</w:t>
            </w:r>
            <w:r>
              <w:rPr>
                <w:spacing w:val="1"/>
                <w:sz w:val="24"/>
              </w:rPr>
              <w:t xml:space="preserve"> </w:t>
            </w:r>
            <w:r>
              <w:rPr>
                <w:sz w:val="24"/>
              </w:rPr>
              <w:t>±</w:t>
            </w:r>
            <w:r>
              <w:rPr>
                <w:spacing w:val="-10"/>
                <w:sz w:val="24"/>
              </w:rPr>
              <w:t xml:space="preserve"> </w:t>
            </w:r>
            <w:r>
              <w:rPr>
                <w:sz w:val="24"/>
              </w:rPr>
              <w:t>0.5</w:t>
            </w:r>
            <w:r>
              <w:rPr>
                <w:spacing w:val="-1"/>
                <w:sz w:val="24"/>
              </w:rPr>
              <w:t xml:space="preserve"> </w:t>
            </w:r>
            <w:r>
              <w:rPr>
                <w:sz w:val="24"/>
              </w:rPr>
              <w:t xml:space="preserve">volume </w:t>
            </w:r>
            <w:r>
              <w:rPr>
                <w:spacing w:val="-2"/>
                <w:sz w:val="24"/>
              </w:rPr>
              <w:t>percent</w:t>
            </w:r>
          </w:p>
        </w:tc>
      </w:tr>
      <w:tr w:rsidR="009D0692" w14:paraId="304DDC5A" w14:textId="77777777">
        <w:trPr>
          <w:trHeight w:val="450"/>
        </w:trPr>
        <w:tc>
          <w:tcPr>
            <w:tcW w:w="4229" w:type="dxa"/>
          </w:tcPr>
          <w:p w14:paraId="6E2B281C" w14:textId="77777777" w:rsidR="009D0692" w:rsidRDefault="00D22DBB">
            <w:pPr>
              <w:pStyle w:val="TableParagraph"/>
              <w:spacing w:before="116" w:line="240" w:lineRule="auto"/>
              <w:ind w:left="388"/>
              <w:rPr>
                <w:sz w:val="24"/>
              </w:rPr>
            </w:pPr>
            <w:r>
              <w:rPr>
                <w:sz w:val="24"/>
              </w:rPr>
              <w:t>Butane</w:t>
            </w:r>
            <w:r>
              <w:rPr>
                <w:spacing w:val="-3"/>
                <w:sz w:val="24"/>
              </w:rPr>
              <w:t xml:space="preserve"> </w:t>
            </w:r>
            <w:r>
              <w:rPr>
                <w:sz w:val="24"/>
              </w:rPr>
              <w:t>and</w:t>
            </w:r>
            <w:r>
              <w:rPr>
                <w:spacing w:val="-5"/>
                <w:sz w:val="24"/>
              </w:rPr>
              <w:t xml:space="preserve"> </w:t>
            </w:r>
            <w:r>
              <w:rPr>
                <w:sz w:val="24"/>
              </w:rPr>
              <w:t>heavier</w:t>
            </w:r>
            <w:r>
              <w:rPr>
                <w:spacing w:val="-4"/>
                <w:sz w:val="24"/>
              </w:rPr>
              <w:t xml:space="preserve"> </w:t>
            </w:r>
            <w:r>
              <w:rPr>
                <w:spacing w:val="-2"/>
                <w:sz w:val="24"/>
              </w:rPr>
              <w:t>components</w:t>
            </w:r>
          </w:p>
        </w:tc>
        <w:tc>
          <w:tcPr>
            <w:tcW w:w="2880" w:type="dxa"/>
          </w:tcPr>
          <w:p w14:paraId="08AEADCA" w14:textId="77777777" w:rsidR="009D0692" w:rsidRDefault="00D22DBB">
            <w:pPr>
              <w:pStyle w:val="TableParagraph"/>
              <w:spacing w:before="116" w:line="240" w:lineRule="auto"/>
              <w:ind w:left="119"/>
              <w:rPr>
                <w:sz w:val="24"/>
              </w:rPr>
            </w:pPr>
            <w:r>
              <w:rPr>
                <w:sz w:val="24"/>
              </w:rPr>
              <w:t>1.9</w:t>
            </w:r>
            <w:r>
              <w:rPr>
                <w:spacing w:val="1"/>
                <w:sz w:val="24"/>
              </w:rPr>
              <w:t xml:space="preserve"> </w:t>
            </w:r>
            <w:r>
              <w:rPr>
                <w:sz w:val="24"/>
              </w:rPr>
              <w:t>±</w:t>
            </w:r>
            <w:r>
              <w:rPr>
                <w:spacing w:val="-10"/>
                <w:sz w:val="24"/>
              </w:rPr>
              <w:t xml:space="preserve"> </w:t>
            </w:r>
            <w:r>
              <w:rPr>
                <w:sz w:val="24"/>
              </w:rPr>
              <w:t>0.3</w:t>
            </w:r>
            <w:r>
              <w:rPr>
                <w:spacing w:val="-1"/>
                <w:sz w:val="24"/>
              </w:rPr>
              <w:t xml:space="preserve"> </w:t>
            </w:r>
            <w:r>
              <w:rPr>
                <w:sz w:val="24"/>
              </w:rPr>
              <w:t xml:space="preserve">volume </w:t>
            </w:r>
            <w:r>
              <w:rPr>
                <w:spacing w:val="-2"/>
                <w:sz w:val="24"/>
              </w:rPr>
              <w:t>percent</w:t>
            </w:r>
          </w:p>
        </w:tc>
      </w:tr>
    </w:tbl>
    <w:p w14:paraId="360B247D" w14:textId="77777777" w:rsidR="009D0692" w:rsidRDefault="00D22DBB">
      <w:pPr>
        <w:pStyle w:val="ListParagraph"/>
        <w:numPr>
          <w:ilvl w:val="1"/>
          <w:numId w:val="28"/>
        </w:numPr>
        <w:tabs>
          <w:tab w:val="left" w:pos="2519"/>
        </w:tabs>
        <w:spacing w:before="270"/>
        <w:ind w:left="1440" w:right="1830" w:firstLine="360"/>
        <w:rPr>
          <w:sz w:val="24"/>
        </w:rPr>
      </w:pPr>
      <w:r>
        <w:rPr>
          <w:sz w:val="24"/>
        </w:rPr>
        <w:t xml:space="preserve">(2) </w:t>
      </w:r>
      <w:r>
        <w:rPr>
          <w:b/>
          <w:sz w:val="24"/>
        </w:rPr>
        <w:t>Mileage accumulation fuel.</w:t>
      </w:r>
      <w:r>
        <w:rPr>
          <w:b/>
          <w:spacing w:val="40"/>
          <w:sz w:val="24"/>
        </w:rPr>
        <w:t xml:space="preserve"> </w:t>
      </w:r>
      <w:r>
        <w:rPr>
          <w:sz w:val="24"/>
        </w:rPr>
        <w:t>For dedicated, dual-fueled or hybrid electric vehicles which use liquefied petroleum gas, fuel used for service</w:t>
      </w:r>
      <w:r>
        <w:rPr>
          <w:spacing w:val="-3"/>
          <w:sz w:val="24"/>
        </w:rPr>
        <w:t xml:space="preserve"> </w:t>
      </w:r>
      <w:r>
        <w:rPr>
          <w:sz w:val="24"/>
        </w:rPr>
        <w:t>accumulation</w:t>
      </w:r>
      <w:r>
        <w:rPr>
          <w:spacing w:val="-3"/>
          <w:sz w:val="24"/>
        </w:rPr>
        <w:t xml:space="preserve"> </w:t>
      </w:r>
      <w:r>
        <w:rPr>
          <w:sz w:val="24"/>
        </w:rPr>
        <w:t>shall</w:t>
      </w:r>
      <w:r>
        <w:rPr>
          <w:spacing w:val="-5"/>
          <w:sz w:val="24"/>
        </w:rPr>
        <w:t xml:space="preserve"> </w:t>
      </w:r>
      <w:r>
        <w:rPr>
          <w:sz w:val="24"/>
        </w:rPr>
        <w:t>meet</w:t>
      </w:r>
      <w:r>
        <w:rPr>
          <w:spacing w:val="-6"/>
          <w:sz w:val="24"/>
        </w:rPr>
        <w:t xml:space="preserve"> </w:t>
      </w:r>
      <w:r>
        <w:rPr>
          <w:sz w:val="24"/>
        </w:rPr>
        <w:t>the</w:t>
      </w:r>
      <w:r>
        <w:rPr>
          <w:spacing w:val="-5"/>
          <w:sz w:val="24"/>
        </w:rPr>
        <w:t xml:space="preserve"> </w:t>
      </w:r>
      <w:r>
        <w:rPr>
          <w:sz w:val="24"/>
        </w:rPr>
        <w:t>specifications</w:t>
      </w:r>
      <w:r>
        <w:rPr>
          <w:spacing w:val="-4"/>
          <w:sz w:val="24"/>
        </w:rPr>
        <w:t xml:space="preserve"> </w:t>
      </w:r>
      <w:r>
        <w:rPr>
          <w:sz w:val="24"/>
        </w:rPr>
        <w:t>listed</w:t>
      </w:r>
      <w:r>
        <w:rPr>
          <w:spacing w:val="-5"/>
          <w:sz w:val="24"/>
        </w:rPr>
        <w:t xml:space="preserve"> </w:t>
      </w:r>
      <w:r>
        <w:rPr>
          <w:sz w:val="24"/>
        </w:rPr>
        <w:t>in</w:t>
      </w:r>
      <w:r>
        <w:rPr>
          <w:spacing w:val="-3"/>
          <w:sz w:val="24"/>
        </w:rPr>
        <w:t xml:space="preserve"> </w:t>
      </w:r>
      <w:r>
        <w:rPr>
          <w:sz w:val="24"/>
        </w:rPr>
        <w:t>section</w:t>
      </w:r>
      <w:r>
        <w:rPr>
          <w:spacing w:val="-5"/>
          <w:sz w:val="24"/>
        </w:rPr>
        <w:t xml:space="preserve"> </w:t>
      </w:r>
      <w:r>
        <w:rPr>
          <w:sz w:val="24"/>
        </w:rPr>
        <w:t>2292.6, title 13, CCR, (Specifications for Liquefied Petroleum Gas).</w:t>
      </w:r>
    </w:p>
    <w:p w14:paraId="6483A74D" w14:textId="77777777" w:rsidR="009D0692" w:rsidRDefault="00D22DBB">
      <w:pPr>
        <w:pStyle w:val="ListParagraph"/>
        <w:numPr>
          <w:ilvl w:val="1"/>
          <w:numId w:val="28"/>
        </w:numPr>
        <w:tabs>
          <w:tab w:val="left" w:pos="2519"/>
        </w:tabs>
        <w:ind w:left="2519" w:hanging="719"/>
        <w:rPr>
          <w:sz w:val="24"/>
        </w:rPr>
      </w:pPr>
      <w:r>
        <w:rPr>
          <w:sz w:val="24"/>
        </w:rPr>
        <w:t>(3)</w:t>
      </w:r>
      <w:r>
        <w:rPr>
          <w:spacing w:val="-4"/>
          <w:sz w:val="24"/>
        </w:rPr>
        <w:t xml:space="preserve"> </w:t>
      </w:r>
      <w:r>
        <w:rPr>
          <w:sz w:val="24"/>
        </w:rPr>
        <w:t>[No</w:t>
      </w:r>
      <w:r>
        <w:rPr>
          <w:spacing w:val="-2"/>
          <w:sz w:val="24"/>
        </w:rPr>
        <w:t xml:space="preserve"> change.]</w:t>
      </w:r>
    </w:p>
    <w:p w14:paraId="29B61149" w14:textId="77777777" w:rsidR="009D0692" w:rsidRDefault="009D0692">
      <w:pPr>
        <w:pStyle w:val="BodyText"/>
      </w:pPr>
    </w:p>
    <w:p w14:paraId="48C1EEF7" w14:textId="77777777" w:rsidR="009D0692" w:rsidRDefault="00D22DBB">
      <w:pPr>
        <w:pStyle w:val="ListParagraph"/>
        <w:numPr>
          <w:ilvl w:val="0"/>
          <w:numId w:val="28"/>
        </w:numPr>
        <w:tabs>
          <w:tab w:val="left" w:pos="1797"/>
        </w:tabs>
        <w:ind w:left="1797" w:hanging="358"/>
        <w:rPr>
          <w:sz w:val="24"/>
        </w:rPr>
      </w:pPr>
      <w:bookmarkStart w:id="89" w:name="7._§86.1313-94(g)__[No_change.]"/>
      <w:bookmarkEnd w:id="89"/>
      <w:r>
        <w:rPr>
          <w:sz w:val="24"/>
        </w:rPr>
        <w:t>§86.1313-94(g)</w:t>
      </w:r>
      <w:r>
        <w:rPr>
          <w:spacing w:val="50"/>
          <w:sz w:val="24"/>
        </w:rPr>
        <w:t xml:space="preserve"> </w:t>
      </w:r>
      <w:r>
        <w:rPr>
          <w:sz w:val="24"/>
        </w:rPr>
        <w:t>[No</w:t>
      </w:r>
      <w:r>
        <w:rPr>
          <w:spacing w:val="-8"/>
          <w:sz w:val="24"/>
        </w:rPr>
        <w:t xml:space="preserve"> </w:t>
      </w:r>
      <w:r>
        <w:rPr>
          <w:spacing w:val="-2"/>
          <w:sz w:val="24"/>
        </w:rPr>
        <w:t>change.]</w:t>
      </w:r>
    </w:p>
    <w:p w14:paraId="52F96494" w14:textId="77777777" w:rsidR="009D0692" w:rsidRDefault="009D0692">
      <w:pPr>
        <w:pStyle w:val="BodyText"/>
      </w:pPr>
    </w:p>
    <w:p w14:paraId="44945C5B" w14:textId="77777777" w:rsidR="009D0692" w:rsidRDefault="00D22DBB">
      <w:pPr>
        <w:pStyle w:val="ListParagraph"/>
        <w:numPr>
          <w:ilvl w:val="0"/>
          <w:numId w:val="28"/>
        </w:numPr>
        <w:tabs>
          <w:tab w:val="left" w:pos="1797"/>
        </w:tabs>
        <w:ind w:left="1079" w:right="1536" w:firstLine="360"/>
        <w:rPr>
          <w:sz w:val="24"/>
        </w:rPr>
      </w:pPr>
      <w:bookmarkStart w:id="90" w:name="8._Add_the_following_California_only_req"/>
      <w:bookmarkEnd w:id="90"/>
      <w:r>
        <w:rPr>
          <w:sz w:val="24"/>
        </w:rPr>
        <w:t>Add</w:t>
      </w:r>
      <w:r>
        <w:rPr>
          <w:spacing w:val="-2"/>
          <w:sz w:val="24"/>
        </w:rPr>
        <w:t xml:space="preserve"> </w:t>
      </w:r>
      <w:r>
        <w:rPr>
          <w:sz w:val="24"/>
        </w:rPr>
        <w:t>the</w:t>
      </w:r>
      <w:r>
        <w:rPr>
          <w:spacing w:val="-4"/>
          <w:sz w:val="24"/>
        </w:rPr>
        <w:t xml:space="preserve"> </w:t>
      </w:r>
      <w:r>
        <w:rPr>
          <w:sz w:val="24"/>
        </w:rPr>
        <w:t>following</w:t>
      </w:r>
      <w:r>
        <w:rPr>
          <w:spacing w:val="-4"/>
          <w:sz w:val="24"/>
        </w:rPr>
        <w:t xml:space="preserve"> </w:t>
      </w:r>
      <w:r>
        <w:rPr>
          <w:sz w:val="24"/>
        </w:rPr>
        <w:t>California</w:t>
      </w:r>
      <w:r>
        <w:rPr>
          <w:spacing w:val="-2"/>
          <w:sz w:val="24"/>
        </w:rPr>
        <w:t xml:space="preserve"> </w:t>
      </w:r>
      <w:r>
        <w:rPr>
          <w:sz w:val="24"/>
        </w:rPr>
        <w:t>only</w:t>
      </w:r>
      <w:r>
        <w:rPr>
          <w:spacing w:val="-5"/>
          <w:sz w:val="24"/>
        </w:rPr>
        <w:t xml:space="preserve"> </w:t>
      </w:r>
      <w:r>
        <w:rPr>
          <w:sz w:val="24"/>
        </w:rPr>
        <w:t>requirement:</w:t>
      </w:r>
      <w:r>
        <w:rPr>
          <w:spacing w:val="40"/>
          <w:sz w:val="24"/>
        </w:rPr>
        <w:t xml:space="preserve"> </w:t>
      </w:r>
      <w:r>
        <w:rPr>
          <w:sz w:val="24"/>
        </w:rPr>
        <w:t>Identification</w:t>
      </w:r>
      <w:r>
        <w:rPr>
          <w:spacing w:val="-4"/>
          <w:sz w:val="24"/>
        </w:rPr>
        <w:t xml:space="preserve"> </w:t>
      </w:r>
      <w:r>
        <w:rPr>
          <w:sz w:val="24"/>
        </w:rPr>
        <w:t>of New</w:t>
      </w:r>
      <w:r>
        <w:rPr>
          <w:spacing w:val="-6"/>
          <w:sz w:val="24"/>
        </w:rPr>
        <w:t xml:space="preserve"> </w:t>
      </w:r>
      <w:r>
        <w:rPr>
          <w:sz w:val="24"/>
        </w:rPr>
        <w:t>Clean Fuels to be Used in Certification Testing</w:t>
      </w:r>
    </w:p>
    <w:p w14:paraId="0AA7D9B1" w14:textId="77777777" w:rsidR="009D0692" w:rsidRDefault="009D0692">
      <w:pPr>
        <w:pStyle w:val="BodyText"/>
      </w:pPr>
    </w:p>
    <w:p w14:paraId="64570B7A" w14:textId="77777777" w:rsidR="009D0692" w:rsidRDefault="00D22DBB">
      <w:pPr>
        <w:pStyle w:val="BodyText"/>
        <w:ind w:left="1799" w:right="1450"/>
      </w:pPr>
      <w:r>
        <w:t>Any person may petition the state board to establish by regulation certification testing specifications for a new clean fuel for which specifications for the new clean fuel are not specifically set forth in paragraph §86.1313-98 as amended herein.</w:t>
      </w:r>
      <w:r>
        <w:rPr>
          <w:spacing w:val="40"/>
        </w:rPr>
        <w:t xml:space="preserve"> </w:t>
      </w:r>
      <w:r>
        <w:t>Prior to adopting such specifications, the state board shall consider the relative cost- effectiveness</w:t>
      </w:r>
      <w:r>
        <w:rPr>
          <w:spacing w:val="-5"/>
        </w:rPr>
        <w:t xml:space="preserve"> </w:t>
      </w:r>
      <w:r>
        <w:t>of</w:t>
      </w:r>
      <w:r>
        <w:rPr>
          <w:spacing w:val="-2"/>
        </w:rPr>
        <w:t xml:space="preserve"> </w:t>
      </w:r>
      <w:r>
        <w:t>use</w:t>
      </w:r>
      <w:r>
        <w:rPr>
          <w:spacing w:val="-4"/>
        </w:rPr>
        <w:t xml:space="preserve"> </w:t>
      </w:r>
      <w:r>
        <w:t>of</w:t>
      </w:r>
      <w:r>
        <w:rPr>
          <w:spacing w:val="-2"/>
        </w:rPr>
        <w:t xml:space="preserve"> </w:t>
      </w:r>
      <w:r>
        <w:t>the</w:t>
      </w:r>
      <w:r>
        <w:rPr>
          <w:spacing w:val="-4"/>
        </w:rPr>
        <w:t xml:space="preserve"> </w:t>
      </w:r>
      <w:r>
        <w:t>fuel</w:t>
      </w:r>
      <w:r>
        <w:rPr>
          <w:spacing w:val="-3"/>
        </w:rPr>
        <w:t xml:space="preserve"> </w:t>
      </w:r>
      <w:r>
        <w:t>in</w:t>
      </w:r>
      <w:r>
        <w:rPr>
          <w:spacing w:val="-4"/>
        </w:rPr>
        <w:t xml:space="preserve"> </w:t>
      </w:r>
      <w:r>
        <w:t>reducing</w:t>
      </w:r>
      <w:r>
        <w:rPr>
          <w:spacing w:val="-4"/>
        </w:rPr>
        <w:t xml:space="preserve"> </w:t>
      </w:r>
      <w:r>
        <w:t>emissions</w:t>
      </w:r>
      <w:r>
        <w:rPr>
          <w:spacing w:val="-3"/>
        </w:rPr>
        <w:t xml:space="preserve"> </w:t>
      </w:r>
      <w:r>
        <w:t>compared</w:t>
      </w:r>
      <w:r>
        <w:rPr>
          <w:spacing w:val="-2"/>
        </w:rPr>
        <w:t xml:space="preserve"> </w:t>
      </w:r>
      <w:r>
        <w:t>to</w:t>
      </w:r>
      <w:r>
        <w:rPr>
          <w:spacing w:val="-2"/>
        </w:rPr>
        <w:t xml:space="preserve"> </w:t>
      </w:r>
      <w:r>
        <w:t>the</w:t>
      </w:r>
      <w:r>
        <w:rPr>
          <w:spacing w:val="-2"/>
        </w:rPr>
        <w:t xml:space="preserve"> </w:t>
      </w:r>
      <w:r>
        <w:t>use of other fuels.</w:t>
      </w:r>
      <w:r>
        <w:rPr>
          <w:spacing w:val="40"/>
        </w:rPr>
        <w:t xml:space="preserve"> </w:t>
      </w:r>
      <w:r>
        <w:t>Whenever the state board adopts specifications for a new</w:t>
      </w:r>
    </w:p>
    <w:p w14:paraId="7A603FA7" w14:textId="77777777" w:rsidR="009D0692" w:rsidRDefault="009D0692">
      <w:pPr>
        <w:pStyle w:val="BodyText"/>
        <w:sectPr w:rsidR="009D0692">
          <w:pgSz w:w="12240" w:h="15840"/>
          <w:pgMar w:top="1360" w:right="0" w:bottom="1620" w:left="1080" w:header="0" w:footer="1424" w:gutter="0"/>
          <w:cols w:space="720"/>
        </w:sectPr>
      </w:pPr>
    </w:p>
    <w:p w14:paraId="5976DEEE" w14:textId="77777777" w:rsidR="009D0692" w:rsidRDefault="00D22DBB">
      <w:pPr>
        <w:pStyle w:val="BodyText"/>
        <w:spacing w:before="75"/>
        <w:ind w:left="1800" w:right="1685"/>
      </w:pPr>
      <w:r>
        <w:t>clean</w:t>
      </w:r>
      <w:r>
        <w:rPr>
          <w:spacing w:val="-4"/>
        </w:rPr>
        <w:t xml:space="preserve"> </w:t>
      </w:r>
      <w:r>
        <w:t>fuel</w:t>
      </w:r>
      <w:r>
        <w:rPr>
          <w:spacing w:val="-6"/>
        </w:rPr>
        <w:t xml:space="preserve"> </w:t>
      </w:r>
      <w:r>
        <w:t>for</w:t>
      </w:r>
      <w:r>
        <w:rPr>
          <w:spacing w:val="-4"/>
        </w:rPr>
        <w:t xml:space="preserve"> </w:t>
      </w:r>
      <w:r>
        <w:t>certification</w:t>
      </w:r>
      <w:r>
        <w:rPr>
          <w:spacing w:val="-2"/>
        </w:rPr>
        <w:t xml:space="preserve"> </w:t>
      </w:r>
      <w:r>
        <w:t>testing,</w:t>
      </w:r>
      <w:r>
        <w:rPr>
          <w:spacing w:val="-2"/>
        </w:rPr>
        <w:t xml:space="preserve"> </w:t>
      </w:r>
      <w:r>
        <w:t>it</w:t>
      </w:r>
      <w:r>
        <w:rPr>
          <w:spacing w:val="-2"/>
        </w:rPr>
        <w:t xml:space="preserve"> </w:t>
      </w:r>
      <w:r>
        <w:t>shall</w:t>
      </w:r>
      <w:r>
        <w:rPr>
          <w:spacing w:val="-3"/>
        </w:rPr>
        <w:t xml:space="preserve"> </w:t>
      </w:r>
      <w:r>
        <w:t>also</w:t>
      </w:r>
      <w:r>
        <w:rPr>
          <w:spacing w:val="-4"/>
        </w:rPr>
        <w:t xml:space="preserve"> </w:t>
      </w:r>
      <w:r>
        <w:t>establish</w:t>
      </w:r>
      <w:r>
        <w:rPr>
          <w:spacing w:val="-4"/>
        </w:rPr>
        <w:t xml:space="preserve"> </w:t>
      </w:r>
      <w:r>
        <w:t>by</w:t>
      </w:r>
      <w:r>
        <w:rPr>
          <w:spacing w:val="-5"/>
        </w:rPr>
        <w:t xml:space="preserve"> </w:t>
      </w:r>
      <w:r>
        <w:t>regulation specifications for the fuel as it is sold commercially to the public.</w:t>
      </w:r>
    </w:p>
    <w:p w14:paraId="405334A4" w14:textId="77777777" w:rsidR="009D0692" w:rsidRDefault="009D0692">
      <w:pPr>
        <w:pStyle w:val="BodyText"/>
      </w:pPr>
    </w:p>
    <w:p w14:paraId="53174BCC" w14:textId="77777777" w:rsidR="009D0692" w:rsidRDefault="00D22DBB">
      <w:pPr>
        <w:pStyle w:val="ListParagraph"/>
        <w:numPr>
          <w:ilvl w:val="0"/>
          <w:numId w:val="27"/>
        </w:numPr>
        <w:tabs>
          <w:tab w:val="left" w:pos="2520"/>
        </w:tabs>
        <w:ind w:right="1709"/>
        <w:rPr>
          <w:sz w:val="24"/>
        </w:rPr>
      </w:pPr>
      <w:r>
        <w:rPr>
          <w:sz w:val="24"/>
        </w:rPr>
        <w:t>If</w:t>
      </w:r>
      <w:r>
        <w:rPr>
          <w:spacing w:val="-2"/>
          <w:sz w:val="24"/>
        </w:rPr>
        <w:t xml:space="preserve"> </w:t>
      </w:r>
      <w:r>
        <w:rPr>
          <w:sz w:val="24"/>
        </w:rPr>
        <w:t>the</w:t>
      </w:r>
      <w:r>
        <w:rPr>
          <w:spacing w:val="-2"/>
          <w:sz w:val="24"/>
        </w:rPr>
        <w:t xml:space="preserve"> </w:t>
      </w:r>
      <w:r>
        <w:rPr>
          <w:sz w:val="24"/>
        </w:rPr>
        <w:t>proposed</w:t>
      </w:r>
      <w:r>
        <w:rPr>
          <w:spacing w:val="-2"/>
          <w:sz w:val="24"/>
        </w:rPr>
        <w:t xml:space="preserve"> </w:t>
      </w:r>
      <w:r>
        <w:rPr>
          <w:sz w:val="24"/>
        </w:rPr>
        <w:t>new</w:t>
      </w:r>
      <w:r>
        <w:rPr>
          <w:spacing w:val="-6"/>
          <w:sz w:val="24"/>
        </w:rPr>
        <w:t xml:space="preserve"> </w:t>
      </w:r>
      <w:r>
        <w:rPr>
          <w:sz w:val="24"/>
        </w:rPr>
        <w:t>clean</w:t>
      </w:r>
      <w:r>
        <w:rPr>
          <w:spacing w:val="-4"/>
          <w:sz w:val="24"/>
        </w:rPr>
        <w:t xml:space="preserve"> </w:t>
      </w:r>
      <w:r>
        <w:rPr>
          <w:sz w:val="24"/>
        </w:rPr>
        <w:t>fuel</w:t>
      </w:r>
      <w:r>
        <w:rPr>
          <w:spacing w:val="-6"/>
          <w:sz w:val="24"/>
        </w:rPr>
        <w:t xml:space="preserve"> </w:t>
      </w:r>
      <w:r>
        <w:rPr>
          <w:sz w:val="24"/>
        </w:rPr>
        <w:t>may</w:t>
      </w:r>
      <w:r>
        <w:rPr>
          <w:spacing w:val="-5"/>
          <w:sz w:val="24"/>
        </w:rPr>
        <w:t xml:space="preserve"> </w:t>
      </w:r>
      <w:r>
        <w:rPr>
          <w:sz w:val="24"/>
        </w:rPr>
        <w:t>be</w:t>
      </w:r>
      <w:r>
        <w:rPr>
          <w:spacing w:val="-4"/>
          <w:sz w:val="24"/>
        </w:rPr>
        <w:t xml:space="preserve"> </w:t>
      </w:r>
      <w:r>
        <w:rPr>
          <w:sz w:val="24"/>
        </w:rPr>
        <w:t>used</w:t>
      </w:r>
      <w:r>
        <w:rPr>
          <w:spacing w:val="-2"/>
          <w:sz w:val="24"/>
        </w:rPr>
        <w:t xml:space="preserve"> </w:t>
      </w:r>
      <w:r>
        <w:rPr>
          <w:sz w:val="24"/>
        </w:rPr>
        <w:t>to</w:t>
      </w:r>
      <w:r>
        <w:rPr>
          <w:spacing w:val="-4"/>
          <w:sz w:val="24"/>
        </w:rPr>
        <w:t xml:space="preserve"> </w:t>
      </w:r>
      <w:r>
        <w:rPr>
          <w:sz w:val="24"/>
        </w:rPr>
        <w:t>fuel</w:t>
      </w:r>
      <w:r>
        <w:rPr>
          <w:spacing w:val="-3"/>
          <w:sz w:val="24"/>
        </w:rPr>
        <w:t xml:space="preserve"> </w:t>
      </w:r>
      <w:r>
        <w:rPr>
          <w:sz w:val="24"/>
        </w:rPr>
        <w:t>existing</w:t>
      </w:r>
      <w:r>
        <w:rPr>
          <w:spacing w:val="-4"/>
          <w:sz w:val="24"/>
        </w:rPr>
        <w:t xml:space="preserve"> </w:t>
      </w:r>
      <w:r>
        <w:rPr>
          <w:sz w:val="24"/>
        </w:rPr>
        <w:t xml:space="preserve">motor vehicles, the state board shall not establish certification specifications for the fuel unless the petitioner has demonstrated </w:t>
      </w:r>
      <w:r>
        <w:rPr>
          <w:spacing w:val="-4"/>
          <w:sz w:val="24"/>
        </w:rPr>
        <w:t>that:</w:t>
      </w:r>
    </w:p>
    <w:p w14:paraId="3FC3B13E" w14:textId="77777777" w:rsidR="009D0692" w:rsidRDefault="009D0692">
      <w:pPr>
        <w:pStyle w:val="BodyText"/>
      </w:pPr>
    </w:p>
    <w:p w14:paraId="51737316" w14:textId="77777777" w:rsidR="009D0692" w:rsidRDefault="00D22DBB">
      <w:pPr>
        <w:pStyle w:val="ListParagraph"/>
        <w:numPr>
          <w:ilvl w:val="1"/>
          <w:numId w:val="27"/>
        </w:numPr>
        <w:tabs>
          <w:tab w:val="left" w:pos="3239"/>
        </w:tabs>
        <w:spacing w:before="1"/>
        <w:ind w:left="3239" w:right="1580"/>
        <w:rPr>
          <w:sz w:val="24"/>
        </w:rPr>
      </w:pPr>
      <w:r>
        <w:rPr>
          <w:sz w:val="24"/>
        </w:rPr>
        <w:t>Use of the new clean fuel in such existing motor vehicles would not increase emissions of NMHC, NOx, CO, and the potential risk associated with toxic air contaminants, as determined pursuant to the procedures set forth in the “California Test Procedures for Evaluating Substitute Fuels and</w:t>
      </w:r>
      <w:r>
        <w:rPr>
          <w:spacing w:val="-2"/>
          <w:sz w:val="24"/>
        </w:rPr>
        <w:t xml:space="preserve"> </w:t>
      </w:r>
      <w:r>
        <w:rPr>
          <w:sz w:val="24"/>
        </w:rPr>
        <w:t>New</w:t>
      </w:r>
      <w:r>
        <w:rPr>
          <w:spacing w:val="-6"/>
          <w:sz w:val="24"/>
        </w:rPr>
        <w:t xml:space="preserve"> </w:t>
      </w:r>
      <w:r>
        <w:rPr>
          <w:sz w:val="24"/>
        </w:rPr>
        <w:t>Clean</w:t>
      </w:r>
      <w:r>
        <w:rPr>
          <w:spacing w:val="-2"/>
          <w:sz w:val="24"/>
        </w:rPr>
        <w:t xml:space="preserve"> </w:t>
      </w:r>
      <w:r>
        <w:rPr>
          <w:sz w:val="24"/>
        </w:rPr>
        <w:t>Fuels,”</w:t>
      </w:r>
      <w:r>
        <w:rPr>
          <w:spacing w:val="-7"/>
          <w:sz w:val="24"/>
        </w:rPr>
        <w:t xml:space="preserve"> </w:t>
      </w:r>
      <w:r>
        <w:rPr>
          <w:sz w:val="24"/>
        </w:rPr>
        <w:t>as</w:t>
      </w:r>
      <w:r>
        <w:rPr>
          <w:spacing w:val="-4"/>
          <w:sz w:val="24"/>
        </w:rPr>
        <w:t xml:space="preserve"> </w:t>
      </w:r>
      <w:r>
        <w:rPr>
          <w:sz w:val="24"/>
        </w:rPr>
        <w:t>adopted</w:t>
      </w:r>
      <w:r>
        <w:rPr>
          <w:spacing w:val="-5"/>
          <w:sz w:val="24"/>
        </w:rPr>
        <w:t xml:space="preserve"> </w:t>
      </w:r>
      <w:r>
        <w:rPr>
          <w:sz w:val="24"/>
        </w:rPr>
        <w:t>September</w:t>
      </w:r>
      <w:r>
        <w:rPr>
          <w:spacing w:val="-5"/>
          <w:sz w:val="24"/>
        </w:rPr>
        <w:t xml:space="preserve"> </w:t>
      </w:r>
      <w:r>
        <w:rPr>
          <w:sz w:val="24"/>
        </w:rPr>
        <w:t>17,</w:t>
      </w:r>
      <w:r>
        <w:rPr>
          <w:spacing w:val="-3"/>
          <w:sz w:val="24"/>
        </w:rPr>
        <w:t xml:space="preserve"> </w:t>
      </w:r>
      <w:r>
        <w:rPr>
          <w:sz w:val="24"/>
        </w:rPr>
        <w:t>1993.</w:t>
      </w:r>
      <w:r>
        <w:rPr>
          <w:spacing w:val="40"/>
          <w:sz w:val="24"/>
        </w:rPr>
        <w:t xml:space="preserve"> </w:t>
      </w:r>
      <w:r>
        <w:rPr>
          <w:sz w:val="24"/>
        </w:rPr>
        <w:t>In the case of fuel-flexible vehicles or dual-fuel vehicles that were not certified on the new clean fuel but are capable of being operated on it, emissions during operation with the new clean fuel shall not increase compared to emissions during vehicle operation on gasoline.</w:t>
      </w:r>
    </w:p>
    <w:p w14:paraId="5512EB7B" w14:textId="77777777" w:rsidR="009D0692" w:rsidRDefault="009D0692">
      <w:pPr>
        <w:pStyle w:val="BodyText"/>
      </w:pPr>
    </w:p>
    <w:p w14:paraId="51E0BB61" w14:textId="77777777" w:rsidR="009D0692" w:rsidRDefault="00D22DBB">
      <w:pPr>
        <w:pStyle w:val="ListParagraph"/>
        <w:numPr>
          <w:ilvl w:val="1"/>
          <w:numId w:val="27"/>
        </w:numPr>
        <w:tabs>
          <w:tab w:val="left" w:pos="3239"/>
        </w:tabs>
        <w:ind w:left="3239" w:right="1524"/>
        <w:rPr>
          <w:sz w:val="24"/>
        </w:rPr>
      </w:pPr>
      <w:r>
        <w:rPr>
          <w:sz w:val="24"/>
        </w:rPr>
        <w:t>Use of the new clean fuel in such existing motor vehicles would</w:t>
      </w:r>
      <w:r>
        <w:rPr>
          <w:spacing w:val="-4"/>
          <w:sz w:val="24"/>
        </w:rPr>
        <w:t xml:space="preserve"> </w:t>
      </w:r>
      <w:r>
        <w:rPr>
          <w:sz w:val="24"/>
        </w:rPr>
        <w:t>not</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increased</w:t>
      </w:r>
      <w:r>
        <w:rPr>
          <w:spacing w:val="-4"/>
          <w:sz w:val="24"/>
        </w:rPr>
        <w:t xml:space="preserve"> </w:t>
      </w:r>
      <w:r>
        <w:rPr>
          <w:sz w:val="24"/>
        </w:rPr>
        <w:t>deterioration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vehicle</w:t>
      </w:r>
      <w:r>
        <w:rPr>
          <w:spacing w:val="-4"/>
          <w:sz w:val="24"/>
        </w:rPr>
        <w:t xml:space="preserve"> </w:t>
      </w:r>
      <w:r>
        <w:rPr>
          <w:sz w:val="24"/>
        </w:rPr>
        <w:t>and would not void the warranties of any such vehicles.</w:t>
      </w:r>
    </w:p>
    <w:p w14:paraId="35814F15" w14:textId="77777777" w:rsidR="009D0692" w:rsidRDefault="009D0692">
      <w:pPr>
        <w:pStyle w:val="BodyText"/>
      </w:pPr>
    </w:p>
    <w:p w14:paraId="3CC3A01C" w14:textId="77777777" w:rsidR="009D0692" w:rsidRDefault="00D22DBB">
      <w:pPr>
        <w:pStyle w:val="ListParagraph"/>
        <w:numPr>
          <w:ilvl w:val="0"/>
          <w:numId w:val="27"/>
        </w:numPr>
        <w:tabs>
          <w:tab w:val="left" w:pos="2520"/>
        </w:tabs>
        <w:ind w:right="1580"/>
        <w:rPr>
          <w:sz w:val="24"/>
        </w:rPr>
      </w:pPr>
      <w:r>
        <w:rPr>
          <w:sz w:val="24"/>
        </w:rPr>
        <w:t>Whenever</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board</w:t>
      </w:r>
      <w:r>
        <w:rPr>
          <w:spacing w:val="-3"/>
          <w:sz w:val="24"/>
        </w:rPr>
        <w:t xml:space="preserve"> </w:t>
      </w:r>
      <w:r>
        <w:rPr>
          <w:sz w:val="24"/>
        </w:rPr>
        <w:t>designates</w:t>
      </w:r>
      <w:r>
        <w:rPr>
          <w:spacing w:val="-6"/>
          <w:sz w:val="24"/>
        </w:rPr>
        <w:t xml:space="preserve"> </w:t>
      </w:r>
      <w:r>
        <w:rPr>
          <w:sz w:val="24"/>
        </w:rPr>
        <w:t>a</w:t>
      </w:r>
      <w:r>
        <w:rPr>
          <w:spacing w:val="-3"/>
          <w:sz w:val="24"/>
        </w:rPr>
        <w:t xml:space="preserve"> </w:t>
      </w:r>
      <w:r>
        <w:rPr>
          <w:sz w:val="24"/>
        </w:rPr>
        <w:t>new</w:t>
      </w:r>
      <w:r>
        <w:rPr>
          <w:spacing w:val="-7"/>
          <w:sz w:val="24"/>
        </w:rPr>
        <w:t xml:space="preserve"> </w:t>
      </w:r>
      <w:r>
        <w:rPr>
          <w:sz w:val="24"/>
        </w:rPr>
        <w:t>clean</w:t>
      </w:r>
      <w:r>
        <w:rPr>
          <w:spacing w:val="-5"/>
          <w:sz w:val="24"/>
        </w:rPr>
        <w:t xml:space="preserve"> </w:t>
      </w:r>
      <w:r>
        <w:rPr>
          <w:sz w:val="24"/>
        </w:rPr>
        <w:t>fuel</w:t>
      </w:r>
      <w:r>
        <w:rPr>
          <w:spacing w:val="-4"/>
          <w:sz w:val="24"/>
        </w:rPr>
        <w:t xml:space="preserve"> </w:t>
      </w:r>
      <w:r>
        <w:rPr>
          <w:sz w:val="24"/>
        </w:rPr>
        <w:t>pursuant</w:t>
      </w:r>
      <w:r>
        <w:rPr>
          <w:spacing w:val="-3"/>
          <w:sz w:val="24"/>
        </w:rPr>
        <w:t xml:space="preserve"> </w:t>
      </w:r>
      <w:r>
        <w:rPr>
          <w:sz w:val="24"/>
        </w:rPr>
        <w:t xml:space="preserve">to this section, the state board shall also establish by regulation required specifications for the new clean fuel sold commercially in </w:t>
      </w:r>
      <w:r>
        <w:rPr>
          <w:spacing w:val="-2"/>
          <w:sz w:val="24"/>
        </w:rPr>
        <w:t>California.</w:t>
      </w:r>
    </w:p>
    <w:p w14:paraId="37E236F4" w14:textId="77777777" w:rsidR="009D0692" w:rsidRDefault="009D0692">
      <w:pPr>
        <w:pStyle w:val="BodyText"/>
      </w:pPr>
    </w:p>
    <w:p w14:paraId="7C62EDE0" w14:textId="77777777" w:rsidR="009D0692" w:rsidRDefault="00D22DBB">
      <w:pPr>
        <w:pStyle w:val="BodyText"/>
        <w:ind w:left="360"/>
      </w:pPr>
      <w:bookmarkStart w:id="91" w:name="86.1313-98_Fuel_specifications.__Februar"/>
      <w:bookmarkEnd w:id="91"/>
      <w:r>
        <w:t>86.1313-98</w:t>
      </w:r>
      <w:r>
        <w:rPr>
          <w:spacing w:val="24"/>
        </w:rPr>
        <w:t xml:space="preserve">  </w:t>
      </w:r>
      <w:r>
        <w:t>Fuel</w:t>
      </w:r>
      <w:r>
        <w:rPr>
          <w:spacing w:val="-3"/>
        </w:rPr>
        <w:t xml:space="preserve"> </w:t>
      </w:r>
      <w:r>
        <w:t>specifications.</w:t>
      </w:r>
      <w:r>
        <w:rPr>
          <w:spacing w:val="59"/>
        </w:rPr>
        <w:t xml:space="preserve"> </w:t>
      </w:r>
      <w:r>
        <w:t>February</w:t>
      </w:r>
      <w:r>
        <w:rPr>
          <w:spacing w:val="-6"/>
        </w:rPr>
        <w:t xml:space="preserve"> </w:t>
      </w:r>
      <w:r>
        <w:t>18,</w:t>
      </w:r>
      <w:r>
        <w:rPr>
          <w:spacing w:val="-3"/>
        </w:rPr>
        <w:t xml:space="preserve"> </w:t>
      </w:r>
      <w:r>
        <w:rPr>
          <w:spacing w:val="-2"/>
        </w:rPr>
        <w:t>2000.</w:t>
      </w:r>
    </w:p>
    <w:p w14:paraId="7A4CB643" w14:textId="77777777" w:rsidR="009D0692" w:rsidRDefault="00D22DBB">
      <w:pPr>
        <w:pStyle w:val="ListParagraph"/>
        <w:numPr>
          <w:ilvl w:val="0"/>
          <w:numId w:val="26"/>
        </w:numPr>
        <w:tabs>
          <w:tab w:val="left" w:pos="1798"/>
        </w:tabs>
        <w:ind w:left="1798" w:hanging="358"/>
        <w:rPr>
          <w:sz w:val="24"/>
        </w:rPr>
      </w:pPr>
      <w:r>
        <w:rPr>
          <w:sz w:val="24"/>
        </w:rPr>
        <w:t>Subparagraph</w:t>
      </w:r>
      <w:r>
        <w:rPr>
          <w:spacing w:val="-4"/>
          <w:sz w:val="24"/>
        </w:rPr>
        <w:t xml:space="preserve"> </w:t>
      </w:r>
      <w:r>
        <w:rPr>
          <w:sz w:val="24"/>
        </w:rPr>
        <w:t>(a)</w:t>
      </w:r>
      <w:r>
        <w:rPr>
          <w:spacing w:val="59"/>
          <w:sz w:val="24"/>
        </w:rPr>
        <w:t xml:space="preserve"> </w:t>
      </w:r>
      <w:r>
        <w:rPr>
          <w:spacing w:val="-4"/>
          <w:sz w:val="24"/>
        </w:rPr>
        <w:t>[n/a]</w:t>
      </w:r>
    </w:p>
    <w:p w14:paraId="6BF92D56" w14:textId="77777777" w:rsidR="009D0692" w:rsidRDefault="009D0692">
      <w:pPr>
        <w:pStyle w:val="BodyText"/>
      </w:pPr>
    </w:p>
    <w:p w14:paraId="514D25F7" w14:textId="77777777" w:rsidR="009D0692" w:rsidRDefault="00D22DBB">
      <w:pPr>
        <w:pStyle w:val="ListParagraph"/>
        <w:numPr>
          <w:ilvl w:val="0"/>
          <w:numId w:val="26"/>
        </w:numPr>
        <w:tabs>
          <w:tab w:val="left" w:pos="1798"/>
        </w:tabs>
        <w:ind w:left="1798" w:hanging="358"/>
        <w:rPr>
          <w:sz w:val="24"/>
        </w:rPr>
      </w:pPr>
      <w:r>
        <w:rPr>
          <w:sz w:val="24"/>
        </w:rPr>
        <w:t>Amend</w:t>
      </w:r>
      <w:r>
        <w:rPr>
          <w:spacing w:val="-2"/>
          <w:sz w:val="24"/>
        </w:rPr>
        <w:t xml:space="preserve"> </w:t>
      </w:r>
      <w:r>
        <w:rPr>
          <w:sz w:val="24"/>
        </w:rPr>
        <w:t>subparagraph</w:t>
      </w:r>
      <w:r>
        <w:rPr>
          <w:spacing w:val="-2"/>
          <w:sz w:val="24"/>
        </w:rPr>
        <w:t xml:space="preserve"> </w:t>
      </w:r>
      <w:r>
        <w:rPr>
          <w:sz w:val="24"/>
        </w:rPr>
        <w:t>(b)</w:t>
      </w:r>
      <w:r>
        <w:rPr>
          <w:spacing w:val="-3"/>
          <w:sz w:val="24"/>
        </w:rPr>
        <w:t xml:space="preserve"> </w:t>
      </w:r>
      <w:r>
        <w:rPr>
          <w:sz w:val="24"/>
        </w:rPr>
        <w:t>Diesel</w:t>
      </w:r>
      <w:r>
        <w:rPr>
          <w:spacing w:val="-3"/>
          <w:sz w:val="24"/>
        </w:rPr>
        <w:t xml:space="preserve"> </w:t>
      </w:r>
      <w:r>
        <w:rPr>
          <w:sz w:val="24"/>
        </w:rPr>
        <w:t>test</w:t>
      </w:r>
      <w:r>
        <w:rPr>
          <w:spacing w:val="-6"/>
          <w:sz w:val="24"/>
        </w:rPr>
        <w:t xml:space="preserve"> </w:t>
      </w:r>
      <w:r>
        <w:rPr>
          <w:sz w:val="24"/>
        </w:rPr>
        <w:t>fuel</w:t>
      </w:r>
      <w:r>
        <w:rPr>
          <w:spacing w:val="-3"/>
          <w:sz w:val="24"/>
        </w:rPr>
        <w:t xml:space="preserve"> </w:t>
      </w:r>
      <w:r>
        <w:rPr>
          <w:sz w:val="24"/>
        </w:rPr>
        <w:t>as</w:t>
      </w:r>
      <w:r>
        <w:rPr>
          <w:spacing w:val="-4"/>
          <w:sz w:val="24"/>
        </w:rPr>
        <w:t xml:space="preserve"> </w:t>
      </w:r>
      <w:r>
        <w:rPr>
          <w:spacing w:val="-2"/>
          <w:sz w:val="24"/>
        </w:rPr>
        <w:t>follows:</w:t>
      </w:r>
    </w:p>
    <w:p w14:paraId="17B659F6" w14:textId="77777777" w:rsidR="009D0692" w:rsidRDefault="00D22DBB">
      <w:pPr>
        <w:pStyle w:val="ListParagraph"/>
        <w:numPr>
          <w:ilvl w:val="1"/>
          <w:numId w:val="26"/>
        </w:numPr>
        <w:tabs>
          <w:tab w:val="left" w:pos="2519"/>
        </w:tabs>
        <w:ind w:left="2519" w:hanging="719"/>
        <w:rPr>
          <w:sz w:val="24"/>
        </w:rPr>
      </w:pPr>
      <w:r>
        <w:rPr>
          <w:sz w:val="24"/>
        </w:rPr>
        <w:t>Subparagraph</w:t>
      </w:r>
      <w:r>
        <w:rPr>
          <w:spacing w:val="-5"/>
          <w:sz w:val="24"/>
        </w:rPr>
        <w:t xml:space="preserve"> </w:t>
      </w:r>
      <w:r>
        <w:rPr>
          <w:sz w:val="24"/>
        </w:rPr>
        <w:t>(b)(1)</w:t>
      </w:r>
      <w:r>
        <w:rPr>
          <w:spacing w:val="-6"/>
          <w:sz w:val="24"/>
        </w:rPr>
        <w:t xml:space="preserve"> </w:t>
      </w:r>
      <w:r>
        <w:rPr>
          <w:sz w:val="24"/>
        </w:rPr>
        <w:t>[No</w:t>
      </w:r>
      <w:r>
        <w:rPr>
          <w:spacing w:val="-4"/>
          <w:sz w:val="24"/>
        </w:rPr>
        <w:t xml:space="preserve"> </w:t>
      </w:r>
      <w:r>
        <w:rPr>
          <w:spacing w:val="-2"/>
          <w:sz w:val="24"/>
        </w:rPr>
        <w:t>change.]</w:t>
      </w:r>
    </w:p>
    <w:p w14:paraId="49A5F50E" w14:textId="77777777" w:rsidR="009D0692" w:rsidRDefault="00D22DBB">
      <w:pPr>
        <w:pStyle w:val="ListParagraph"/>
        <w:numPr>
          <w:ilvl w:val="1"/>
          <w:numId w:val="26"/>
        </w:numPr>
        <w:tabs>
          <w:tab w:val="left" w:pos="2519"/>
        </w:tabs>
        <w:ind w:left="1440" w:right="1462" w:firstLine="360"/>
        <w:rPr>
          <w:sz w:val="24"/>
        </w:rPr>
      </w:pPr>
      <w:r>
        <w:rPr>
          <w:sz w:val="24"/>
        </w:rPr>
        <w:t>Add the following language to subparagraph (b)(2): For 2004 through 2005 model year medium-duty diesel-fueled engines, the petroleum fuel used in exhaust emissions testing may meet the specifications listed below, or substantially equivalent specifications approved by the Executive Officer, as an option to the specifications in Table N90-2.</w:t>
      </w:r>
      <w:r>
        <w:rPr>
          <w:spacing w:val="40"/>
          <w:sz w:val="24"/>
        </w:rPr>
        <w:t xml:space="preserve"> </w:t>
      </w:r>
      <w:r>
        <w:rPr>
          <w:sz w:val="24"/>
        </w:rPr>
        <w:t>Where a manufacturer elects pursuant to this subparagraph to conduct exhaust emission testing using the specifications in Table N98-2, or the specifications listed</w:t>
      </w:r>
      <w:r>
        <w:rPr>
          <w:spacing w:val="-4"/>
          <w:sz w:val="24"/>
        </w:rPr>
        <w:t xml:space="preserve"> </w:t>
      </w:r>
      <w:r>
        <w:rPr>
          <w:sz w:val="24"/>
        </w:rPr>
        <w:t>below,</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Officer</w:t>
      </w:r>
      <w:r>
        <w:rPr>
          <w:spacing w:val="-6"/>
          <w:sz w:val="24"/>
        </w:rPr>
        <w:t xml:space="preserve"> </w:t>
      </w:r>
      <w:r>
        <w:rPr>
          <w:sz w:val="24"/>
        </w:rPr>
        <w:t>shall</w:t>
      </w:r>
      <w:r>
        <w:rPr>
          <w:spacing w:val="-5"/>
          <w:sz w:val="24"/>
        </w:rPr>
        <w:t xml:space="preserve"> </w:t>
      </w:r>
      <w:r>
        <w:rPr>
          <w:sz w:val="24"/>
        </w:rPr>
        <w:t>conduct</w:t>
      </w:r>
      <w:r>
        <w:rPr>
          <w:spacing w:val="-4"/>
          <w:sz w:val="24"/>
        </w:rPr>
        <w:t xml:space="preserve"> </w:t>
      </w:r>
      <w:r>
        <w:rPr>
          <w:sz w:val="24"/>
        </w:rPr>
        <w:t>exhaust</w:t>
      </w:r>
      <w:r>
        <w:rPr>
          <w:spacing w:val="-7"/>
          <w:sz w:val="24"/>
        </w:rPr>
        <w:t xml:space="preserve"> </w:t>
      </w:r>
      <w:r>
        <w:rPr>
          <w:sz w:val="24"/>
        </w:rPr>
        <w:t>emission</w:t>
      </w:r>
      <w:r>
        <w:rPr>
          <w:spacing w:val="-4"/>
          <w:sz w:val="24"/>
        </w:rPr>
        <w:t xml:space="preserve"> </w:t>
      </w:r>
      <w:r>
        <w:rPr>
          <w:sz w:val="24"/>
        </w:rPr>
        <w:t>testing</w:t>
      </w:r>
      <w:r>
        <w:rPr>
          <w:spacing w:val="-6"/>
          <w:sz w:val="24"/>
        </w:rPr>
        <w:t xml:space="preserve"> </w:t>
      </w:r>
      <w:r>
        <w:rPr>
          <w:sz w:val="24"/>
        </w:rPr>
        <w:t>with the diesel fuel meeting the specifications elected by the manufacturer.</w:t>
      </w:r>
      <w:r>
        <w:rPr>
          <w:spacing w:val="40"/>
          <w:sz w:val="24"/>
        </w:rPr>
        <w:t xml:space="preserve"> </w:t>
      </w:r>
      <w:r>
        <w:rPr>
          <w:sz w:val="24"/>
        </w:rPr>
        <w:t>The manufacturer shall submit evidence to the Executive Officer demonstrating to</w:t>
      </w:r>
    </w:p>
    <w:p w14:paraId="7EB6E6E2" w14:textId="77777777" w:rsidR="009D0692" w:rsidRDefault="009D0692">
      <w:pPr>
        <w:pStyle w:val="ListParagraph"/>
        <w:rPr>
          <w:sz w:val="24"/>
        </w:rPr>
        <w:sectPr w:rsidR="009D0692">
          <w:pgSz w:w="12240" w:h="15840"/>
          <w:pgMar w:top="1360" w:right="0" w:bottom="1620" w:left="1080" w:header="0" w:footer="1424" w:gutter="0"/>
          <w:cols w:space="720"/>
        </w:sectPr>
      </w:pPr>
    </w:p>
    <w:p w14:paraId="49C47346" w14:textId="77777777" w:rsidR="009D0692" w:rsidRDefault="00D22DBB">
      <w:pPr>
        <w:pStyle w:val="BodyText"/>
        <w:spacing w:before="75"/>
        <w:ind w:left="1440" w:right="1507"/>
      </w:pPr>
      <w:r>
        <w:t>the Executive Officer’s satisfaction that the test fuel will be the predominant in-use fuel.</w:t>
      </w:r>
      <w:r>
        <w:rPr>
          <w:spacing w:val="40"/>
        </w:rPr>
        <w:t xml:space="preserve"> </w:t>
      </w:r>
      <w:r>
        <w:t>Such evidence could include such things as copies of signed contracts from customers indicating the intent to purchase and use the test fuel</w:t>
      </w:r>
      <w:r>
        <w:rPr>
          <w:spacing w:val="-2"/>
        </w:rPr>
        <w:t xml:space="preserve"> </w:t>
      </w:r>
      <w:r>
        <w:t>as</w:t>
      </w:r>
      <w:r>
        <w:rPr>
          <w:spacing w:val="-4"/>
        </w:rPr>
        <w:t xml:space="preserve"> </w:t>
      </w:r>
      <w:r>
        <w:t>the</w:t>
      </w:r>
      <w:r>
        <w:rPr>
          <w:spacing w:val="-1"/>
        </w:rPr>
        <w:t xml:space="preserve"> </w:t>
      </w:r>
      <w:r>
        <w:t>primary</w:t>
      </w:r>
      <w:r>
        <w:rPr>
          <w:spacing w:val="-4"/>
        </w:rPr>
        <w:t xml:space="preserve"> </w:t>
      </w:r>
      <w:r>
        <w:t>fuel</w:t>
      </w:r>
      <w:r>
        <w:rPr>
          <w:spacing w:val="-2"/>
        </w:rPr>
        <w:t xml:space="preserve"> </w:t>
      </w:r>
      <w:r>
        <w:t>for</w:t>
      </w:r>
      <w:r>
        <w:rPr>
          <w:spacing w:val="-3"/>
        </w:rPr>
        <w:t xml:space="preserve"> </w:t>
      </w:r>
      <w:r>
        <w:t>use</w:t>
      </w:r>
      <w:r>
        <w:rPr>
          <w:spacing w:val="-3"/>
        </w:rPr>
        <w:t xml:space="preserve"> </w:t>
      </w:r>
      <w:r>
        <w:t>in</w:t>
      </w:r>
      <w:r>
        <w:rPr>
          <w:spacing w:val="-1"/>
        </w:rPr>
        <w:t xml:space="preserve"> </w:t>
      </w:r>
      <w:r>
        <w:t>the</w:t>
      </w:r>
      <w:r>
        <w:rPr>
          <w:spacing w:val="-3"/>
        </w:rPr>
        <w:t xml:space="preserve"> </w:t>
      </w:r>
      <w:r>
        <w:t>engines</w:t>
      </w:r>
      <w:r>
        <w:rPr>
          <w:spacing w:val="-4"/>
        </w:rPr>
        <w:t xml:space="preserve"> </w:t>
      </w:r>
      <w:r>
        <w:t>or</w:t>
      </w:r>
      <w:r>
        <w:rPr>
          <w:spacing w:val="-3"/>
        </w:rPr>
        <w:t xml:space="preserve"> </w:t>
      </w:r>
      <w:r>
        <w:t>other</w:t>
      </w:r>
      <w:r>
        <w:rPr>
          <w:spacing w:val="-3"/>
        </w:rPr>
        <w:t xml:space="preserve"> </w:t>
      </w:r>
      <w:r>
        <w:t>evidence</w:t>
      </w:r>
      <w:r>
        <w:rPr>
          <w:spacing w:val="-3"/>
        </w:rPr>
        <w:t xml:space="preserve"> </w:t>
      </w:r>
      <w:r>
        <w:t>acceptable</w:t>
      </w:r>
      <w:r>
        <w:rPr>
          <w:spacing w:val="-1"/>
        </w:rPr>
        <w:t xml:space="preserve"> </w:t>
      </w:r>
      <w:r>
        <w:t>to the Executive Officer.</w:t>
      </w:r>
    </w:p>
    <w:p w14:paraId="108711FC" w14:textId="77777777" w:rsidR="009D0692" w:rsidRDefault="009D0692">
      <w:pPr>
        <w:pStyle w:val="BodyText"/>
        <w:spacing w:before="15" w:after="1"/>
        <w:rPr>
          <w:sz w:val="20"/>
        </w:rPr>
      </w:pPr>
    </w:p>
    <w:tbl>
      <w:tblPr>
        <w:tblW w:w="0" w:type="auto"/>
        <w:tblInd w:w="1087" w:type="dxa"/>
        <w:tblLayout w:type="fixed"/>
        <w:tblCellMar>
          <w:left w:w="0" w:type="dxa"/>
          <w:right w:w="0" w:type="dxa"/>
        </w:tblCellMar>
        <w:tblLook w:val="01E0" w:firstRow="1" w:lastRow="1" w:firstColumn="1" w:lastColumn="1" w:noHBand="0" w:noVBand="0"/>
      </w:tblPr>
      <w:tblGrid>
        <w:gridCol w:w="3442"/>
        <w:gridCol w:w="1387"/>
        <w:gridCol w:w="3744"/>
      </w:tblGrid>
      <w:tr w:rsidR="009D0692" w14:paraId="1FE7CF84" w14:textId="77777777">
        <w:trPr>
          <w:trHeight w:val="296"/>
        </w:trPr>
        <w:tc>
          <w:tcPr>
            <w:tcW w:w="3442" w:type="dxa"/>
            <w:tcBorders>
              <w:bottom w:val="single" w:sz="8" w:space="0" w:color="000000"/>
            </w:tcBorders>
          </w:tcPr>
          <w:p w14:paraId="28C9A3F3" w14:textId="77777777" w:rsidR="009D0692" w:rsidRDefault="00D22DBB">
            <w:pPr>
              <w:pStyle w:val="TableParagraph"/>
              <w:spacing w:before="31" w:line="230" w:lineRule="exact"/>
              <w:ind w:left="0"/>
              <w:rPr>
                <w:sz w:val="24"/>
              </w:rPr>
            </w:pPr>
            <w:r>
              <w:rPr>
                <w:sz w:val="24"/>
              </w:rPr>
              <w:t>Fuel</w:t>
            </w:r>
            <w:r>
              <w:rPr>
                <w:spacing w:val="-3"/>
                <w:sz w:val="24"/>
              </w:rPr>
              <w:t xml:space="preserve"> </w:t>
            </w:r>
            <w:r>
              <w:rPr>
                <w:spacing w:val="-2"/>
                <w:sz w:val="24"/>
              </w:rPr>
              <w:t>Property</w:t>
            </w:r>
          </w:p>
        </w:tc>
        <w:tc>
          <w:tcPr>
            <w:tcW w:w="1387" w:type="dxa"/>
            <w:tcBorders>
              <w:bottom w:val="single" w:sz="8" w:space="0" w:color="000000"/>
            </w:tcBorders>
          </w:tcPr>
          <w:p w14:paraId="5AA36BFB" w14:textId="77777777" w:rsidR="009D0692" w:rsidRDefault="00D22DBB">
            <w:pPr>
              <w:pStyle w:val="TableParagraph"/>
              <w:spacing w:before="31" w:line="230" w:lineRule="exact"/>
              <w:ind w:left="157"/>
              <w:rPr>
                <w:sz w:val="24"/>
              </w:rPr>
            </w:pPr>
            <w:r>
              <w:rPr>
                <w:spacing w:val="-4"/>
                <w:sz w:val="24"/>
              </w:rPr>
              <w:t>Limit</w:t>
            </w:r>
          </w:p>
        </w:tc>
        <w:tc>
          <w:tcPr>
            <w:tcW w:w="3744" w:type="dxa"/>
            <w:tcBorders>
              <w:bottom w:val="single" w:sz="8" w:space="0" w:color="000000"/>
            </w:tcBorders>
          </w:tcPr>
          <w:p w14:paraId="4A7259B2" w14:textId="77777777" w:rsidR="009D0692" w:rsidRDefault="00D22DBB">
            <w:pPr>
              <w:pStyle w:val="TableParagraph"/>
              <w:spacing w:before="31" w:line="230" w:lineRule="exact"/>
              <w:ind w:left="930"/>
              <w:rPr>
                <w:sz w:val="24"/>
              </w:rPr>
            </w:pPr>
            <w:r>
              <w:rPr>
                <w:sz w:val="24"/>
              </w:rPr>
              <w:t>Test</w:t>
            </w:r>
            <w:r>
              <w:rPr>
                <w:spacing w:val="-1"/>
                <w:sz w:val="24"/>
              </w:rPr>
              <w:t xml:space="preserve"> </w:t>
            </w:r>
            <w:r>
              <w:rPr>
                <w:sz w:val="24"/>
              </w:rPr>
              <w:t xml:space="preserve">Method </w:t>
            </w:r>
            <w:r>
              <w:rPr>
                <w:spacing w:val="-10"/>
                <w:sz w:val="24"/>
                <w:vertAlign w:val="superscript"/>
              </w:rPr>
              <w:t>a</w:t>
            </w:r>
          </w:p>
        </w:tc>
      </w:tr>
      <w:tr w:rsidR="009D0692" w14:paraId="061F267B" w14:textId="77777777">
        <w:trPr>
          <w:trHeight w:val="821"/>
        </w:trPr>
        <w:tc>
          <w:tcPr>
            <w:tcW w:w="3442" w:type="dxa"/>
            <w:tcBorders>
              <w:top w:val="single" w:sz="8" w:space="0" w:color="000000"/>
            </w:tcBorders>
          </w:tcPr>
          <w:p w14:paraId="1B10CA3B" w14:textId="77777777" w:rsidR="009D0692" w:rsidRDefault="00D22DBB">
            <w:pPr>
              <w:pStyle w:val="TableParagraph"/>
              <w:spacing w:before="266" w:line="270" w:lineRule="atLeast"/>
              <w:ind w:left="-1"/>
              <w:rPr>
                <w:sz w:val="24"/>
              </w:rPr>
            </w:pPr>
            <w:r>
              <w:rPr>
                <w:sz w:val="24"/>
              </w:rPr>
              <w:t>Natural</w:t>
            </w:r>
            <w:r>
              <w:rPr>
                <w:spacing w:val="-17"/>
                <w:sz w:val="24"/>
              </w:rPr>
              <w:t xml:space="preserve"> </w:t>
            </w:r>
            <w:r>
              <w:rPr>
                <w:sz w:val="24"/>
              </w:rPr>
              <w:t>Cetane</w:t>
            </w:r>
            <w:r>
              <w:rPr>
                <w:spacing w:val="-17"/>
                <w:sz w:val="24"/>
              </w:rPr>
              <w:t xml:space="preserve"> </w:t>
            </w:r>
            <w:r>
              <w:rPr>
                <w:sz w:val="24"/>
              </w:rPr>
              <w:t xml:space="preserve">Number Distillation Range, </w:t>
            </w:r>
            <w:r>
              <w:rPr>
                <w:sz w:val="24"/>
                <w:vertAlign w:val="superscript"/>
              </w:rPr>
              <w:t>o</w:t>
            </w:r>
            <w:r>
              <w:rPr>
                <w:sz w:val="24"/>
              </w:rPr>
              <w:t>F</w:t>
            </w:r>
          </w:p>
        </w:tc>
        <w:tc>
          <w:tcPr>
            <w:tcW w:w="1387" w:type="dxa"/>
            <w:tcBorders>
              <w:top w:val="single" w:sz="8" w:space="0" w:color="000000"/>
            </w:tcBorders>
          </w:tcPr>
          <w:p w14:paraId="6E2AF3A6" w14:textId="77777777" w:rsidR="009D0692" w:rsidRDefault="009D0692">
            <w:pPr>
              <w:pStyle w:val="TableParagraph"/>
              <w:spacing w:before="6" w:line="240" w:lineRule="auto"/>
              <w:ind w:left="0"/>
              <w:rPr>
                <w:sz w:val="24"/>
              </w:rPr>
            </w:pPr>
          </w:p>
          <w:p w14:paraId="00D22CAE" w14:textId="77777777" w:rsidR="009D0692" w:rsidRDefault="00D22DBB">
            <w:pPr>
              <w:pStyle w:val="TableParagraph"/>
              <w:spacing w:line="240" w:lineRule="auto"/>
              <w:ind w:left="157"/>
              <w:rPr>
                <w:sz w:val="24"/>
              </w:rPr>
            </w:pPr>
            <w:r>
              <w:rPr>
                <w:spacing w:val="-2"/>
                <w:sz w:val="24"/>
              </w:rPr>
              <w:t>47-</w:t>
            </w:r>
            <w:r>
              <w:rPr>
                <w:spacing w:val="-5"/>
                <w:sz w:val="24"/>
              </w:rPr>
              <w:t>55</w:t>
            </w:r>
          </w:p>
        </w:tc>
        <w:tc>
          <w:tcPr>
            <w:tcW w:w="3744" w:type="dxa"/>
            <w:tcBorders>
              <w:top w:val="single" w:sz="8" w:space="0" w:color="000000"/>
            </w:tcBorders>
          </w:tcPr>
          <w:p w14:paraId="1A08CEFA" w14:textId="77777777" w:rsidR="009D0692" w:rsidRDefault="009D0692">
            <w:pPr>
              <w:pStyle w:val="TableParagraph"/>
              <w:spacing w:before="6" w:line="240" w:lineRule="auto"/>
              <w:ind w:left="0"/>
              <w:rPr>
                <w:sz w:val="24"/>
              </w:rPr>
            </w:pPr>
          </w:p>
          <w:p w14:paraId="5EF91666" w14:textId="77777777" w:rsidR="009D0692" w:rsidRDefault="00D22DBB">
            <w:pPr>
              <w:pStyle w:val="TableParagraph"/>
              <w:spacing w:line="240" w:lineRule="auto"/>
              <w:ind w:left="930"/>
              <w:rPr>
                <w:sz w:val="24"/>
              </w:rPr>
            </w:pPr>
            <w:r>
              <w:rPr>
                <w:spacing w:val="-2"/>
                <w:sz w:val="24"/>
              </w:rPr>
              <w:t>D613-</w:t>
            </w:r>
            <w:r>
              <w:rPr>
                <w:spacing w:val="-5"/>
                <w:sz w:val="24"/>
              </w:rPr>
              <w:t>86</w:t>
            </w:r>
          </w:p>
          <w:p w14:paraId="14DD3AA2" w14:textId="77777777" w:rsidR="009D0692" w:rsidRDefault="00D22DBB">
            <w:pPr>
              <w:pStyle w:val="TableParagraph"/>
              <w:spacing w:line="260" w:lineRule="exact"/>
              <w:ind w:left="930"/>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3B6E86CC" w14:textId="77777777">
        <w:trPr>
          <w:trHeight w:val="275"/>
        </w:trPr>
        <w:tc>
          <w:tcPr>
            <w:tcW w:w="3442" w:type="dxa"/>
          </w:tcPr>
          <w:p w14:paraId="7413F70D" w14:textId="77777777" w:rsidR="009D0692" w:rsidRDefault="00D22DBB">
            <w:pPr>
              <w:pStyle w:val="TableParagraph"/>
              <w:ind w:left="720"/>
              <w:rPr>
                <w:sz w:val="24"/>
              </w:rPr>
            </w:pPr>
            <w:r>
              <w:rPr>
                <w:spacing w:val="-5"/>
                <w:sz w:val="24"/>
              </w:rPr>
              <w:t>IBP</w:t>
            </w:r>
          </w:p>
        </w:tc>
        <w:tc>
          <w:tcPr>
            <w:tcW w:w="1387" w:type="dxa"/>
          </w:tcPr>
          <w:p w14:paraId="3CF99AAB" w14:textId="77777777" w:rsidR="009D0692" w:rsidRDefault="00D22DBB">
            <w:pPr>
              <w:pStyle w:val="TableParagraph"/>
              <w:ind w:left="157"/>
              <w:rPr>
                <w:sz w:val="24"/>
              </w:rPr>
            </w:pPr>
            <w:r>
              <w:rPr>
                <w:spacing w:val="-2"/>
                <w:sz w:val="24"/>
              </w:rPr>
              <w:t>340-</w:t>
            </w:r>
            <w:r>
              <w:rPr>
                <w:spacing w:val="-5"/>
                <w:sz w:val="24"/>
              </w:rPr>
              <w:t>420</w:t>
            </w:r>
          </w:p>
        </w:tc>
        <w:tc>
          <w:tcPr>
            <w:tcW w:w="3744" w:type="dxa"/>
          </w:tcPr>
          <w:p w14:paraId="4EAF7028" w14:textId="77777777" w:rsidR="009D0692" w:rsidRDefault="009D0692">
            <w:pPr>
              <w:pStyle w:val="TableParagraph"/>
              <w:spacing w:line="240" w:lineRule="auto"/>
              <w:ind w:left="0"/>
              <w:rPr>
                <w:rFonts w:ascii="Times New Roman"/>
                <w:sz w:val="20"/>
              </w:rPr>
            </w:pPr>
          </w:p>
        </w:tc>
      </w:tr>
      <w:tr w:rsidR="009D0692" w14:paraId="369E3282" w14:textId="77777777">
        <w:trPr>
          <w:trHeight w:val="275"/>
        </w:trPr>
        <w:tc>
          <w:tcPr>
            <w:tcW w:w="3442" w:type="dxa"/>
          </w:tcPr>
          <w:p w14:paraId="1A3618E7" w14:textId="77777777" w:rsidR="009D0692" w:rsidRDefault="00D22DBB">
            <w:pPr>
              <w:pStyle w:val="TableParagraph"/>
              <w:ind w:left="720"/>
              <w:rPr>
                <w:sz w:val="24"/>
              </w:rPr>
            </w:pPr>
            <w:r>
              <w:rPr>
                <w:sz w:val="24"/>
              </w:rPr>
              <w:t>10%</w:t>
            </w:r>
            <w:r>
              <w:rPr>
                <w:spacing w:val="-5"/>
                <w:sz w:val="24"/>
              </w:rPr>
              <w:t xml:space="preserve"> </w:t>
            </w:r>
            <w:r>
              <w:rPr>
                <w:spacing w:val="-2"/>
                <w:sz w:val="24"/>
              </w:rPr>
              <w:t>point</w:t>
            </w:r>
          </w:p>
        </w:tc>
        <w:tc>
          <w:tcPr>
            <w:tcW w:w="1387" w:type="dxa"/>
          </w:tcPr>
          <w:p w14:paraId="286612C3" w14:textId="77777777" w:rsidR="009D0692" w:rsidRDefault="00D22DBB">
            <w:pPr>
              <w:pStyle w:val="TableParagraph"/>
              <w:ind w:left="157"/>
              <w:rPr>
                <w:sz w:val="24"/>
              </w:rPr>
            </w:pPr>
            <w:r>
              <w:rPr>
                <w:spacing w:val="-2"/>
                <w:sz w:val="24"/>
              </w:rPr>
              <w:t>400-</w:t>
            </w:r>
            <w:r>
              <w:rPr>
                <w:spacing w:val="-5"/>
                <w:sz w:val="24"/>
              </w:rPr>
              <w:t>490</w:t>
            </w:r>
          </w:p>
        </w:tc>
        <w:tc>
          <w:tcPr>
            <w:tcW w:w="3744" w:type="dxa"/>
          </w:tcPr>
          <w:p w14:paraId="6EEA8932" w14:textId="77777777" w:rsidR="009D0692" w:rsidRDefault="009D0692">
            <w:pPr>
              <w:pStyle w:val="TableParagraph"/>
              <w:spacing w:line="240" w:lineRule="auto"/>
              <w:ind w:left="0"/>
              <w:rPr>
                <w:rFonts w:ascii="Times New Roman"/>
                <w:sz w:val="20"/>
              </w:rPr>
            </w:pPr>
          </w:p>
        </w:tc>
      </w:tr>
      <w:tr w:rsidR="009D0692" w14:paraId="02A53691" w14:textId="77777777">
        <w:trPr>
          <w:trHeight w:val="275"/>
        </w:trPr>
        <w:tc>
          <w:tcPr>
            <w:tcW w:w="3442" w:type="dxa"/>
          </w:tcPr>
          <w:p w14:paraId="6E047C11" w14:textId="77777777" w:rsidR="009D0692" w:rsidRDefault="00D22DBB">
            <w:pPr>
              <w:pStyle w:val="TableParagraph"/>
              <w:ind w:left="720"/>
              <w:rPr>
                <w:sz w:val="24"/>
              </w:rPr>
            </w:pPr>
            <w:r>
              <w:rPr>
                <w:sz w:val="24"/>
              </w:rPr>
              <w:t>50%</w:t>
            </w:r>
            <w:r>
              <w:rPr>
                <w:spacing w:val="-5"/>
                <w:sz w:val="24"/>
              </w:rPr>
              <w:t xml:space="preserve"> </w:t>
            </w:r>
            <w:r>
              <w:rPr>
                <w:spacing w:val="-2"/>
                <w:sz w:val="24"/>
              </w:rPr>
              <w:t>point</w:t>
            </w:r>
          </w:p>
        </w:tc>
        <w:tc>
          <w:tcPr>
            <w:tcW w:w="1387" w:type="dxa"/>
          </w:tcPr>
          <w:p w14:paraId="3D188605" w14:textId="77777777" w:rsidR="009D0692" w:rsidRDefault="00D22DBB">
            <w:pPr>
              <w:pStyle w:val="TableParagraph"/>
              <w:ind w:left="157"/>
              <w:rPr>
                <w:sz w:val="24"/>
              </w:rPr>
            </w:pPr>
            <w:r>
              <w:rPr>
                <w:spacing w:val="-2"/>
                <w:sz w:val="24"/>
              </w:rPr>
              <w:t>470-</w:t>
            </w:r>
            <w:r>
              <w:rPr>
                <w:spacing w:val="-5"/>
                <w:sz w:val="24"/>
              </w:rPr>
              <w:t>560</w:t>
            </w:r>
          </w:p>
        </w:tc>
        <w:tc>
          <w:tcPr>
            <w:tcW w:w="3744" w:type="dxa"/>
          </w:tcPr>
          <w:p w14:paraId="70DA52BE" w14:textId="77777777" w:rsidR="009D0692" w:rsidRDefault="009D0692">
            <w:pPr>
              <w:pStyle w:val="TableParagraph"/>
              <w:spacing w:line="240" w:lineRule="auto"/>
              <w:ind w:left="0"/>
              <w:rPr>
                <w:rFonts w:ascii="Times New Roman"/>
                <w:sz w:val="20"/>
              </w:rPr>
            </w:pPr>
          </w:p>
        </w:tc>
      </w:tr>
      <w:tr w:rsidR="009D0692" w14:paraId="65697264" w14:textId="77777777">
        <w:trPr>
          <w:trHeight w:val="275"/>
        </w:trPr>
        <w:tc>
          <w:tcPr>
            <w:tcW w:w="3442" w:type="dxa"/>
          </w:tcPr>
          <w:p w14:paraId="172B0FC0" w14:textId="77777777" w:rsidR="009D0692" w:rsidRDefault="00D22DBB">
            <w:pPr>
              <w:pStyle w:val="TableParagraph"/>
              <w:ind w:left="720"/>
              <w:rPr>
                <w:sz w:val="24"/>
              </w:rPr>
            </w:pPr>
            <w:r>
              <w:rPr>
                <w:sz w:val="24"/>
              </w:rPr>
              <w:t>90%</w:t>
            </w:r>
            <w:r>
              <w:rPr>
                <w:spacing w:val="-5"/>
                <w:sz w:val="24"/>
              </w:rPr>
              <w:t xml:space="preserve"> </w:t>
            </w:r>
            <w:r>
              <w:rPr>
                <w:spacing w:val="-2"/>
                <w:sz w:val="24"/>
              </w:rPr>
              <w:t>point</w:t>
            </w:r>
          </w:p>
        </w:tc>
        <w:tc>
          <w:tcPr>
            <w:tcW w:w="1387" w:type="dxa"/>
          </w:tcPr>
          <w:p w14:paraId="6A07FFA2" w14:textId="77777777" w:rsidR="009D0692" w:rsidRDefault="00D22DBB">
            <w:pPr>
              <w:pStyle w:val="TableParagraph"/>
              <w:ind w:left="157"/>
              <w:rPr>
                <w:sz w:val="24"/>
              </w:rPr>
            </w:pPr>
            <w:r>
              <w:rPr>
                <w:spacing w:val="-2"/>
                <w:sz w:val="24"/>
              </w:rPr>
              <w:t>550-</w:t>
            </w:r>
            <w:r>
              <w:rPr>
                <w:spacing w:val="-5"/>
                <w:sz w:val="24"/>
              </w:rPr>
              <w:t>610</w:t>
            </w:r>
          </w:p>
        </w:tc>
        <w:tc>
          <w:tcPr>
            <w:tcW w:w="3744" w:type="dxa"/>
          </w:tcPr>
          <w:p w14:paraId="4FE6D440" w14:textId="77777777" w:rsidR="009D0692" w:rsidRDefault="009D0692">
            <w:pPr>
              <w:pStyle w:val="TableParagraph"/>
              <w:spacing w:line="240" w:lineRule="auto"/>
              <w:ind w:left="0"/>
              <w:rPr>
                <w:rFonts w:ascii="Times New Roman"/>
                <w:sz w:val="20"/>
              </w:rPr>
            </w:pPr>
          </w:p>
        </w:tc>
      </w:tr>
      <w:tr w:rsidR="009D0692" w14:paraId="414ADE31" w14:textId="77777777">
        <w:trPr>
          <w:trHeight w:val="275"/>
        </w:trPr>
        <w:tc>
          <w:tcPr>
            <w:tcW w:w="3442" w:type="dxa"/>
          </w:tcPr>
          <w:p w14:paraId="195649B0" w14:textId="77777777" w:rsidR="009D0692" w:rsidRDefault="00D22DBB">
            <w:pPr>
              <w:pStyle w:val="TableParagraph"/>
              <w:ind w:left="720"/>
              <w:rPr>
                <w:sz w:val="24"/>
              </w:rPr>
            </w:pPr>
            <w:r>
              <w:rPr>
                <w:spacing w:val="-5"/>
                <w:sz w:val="24"/>
              </w:rPr>
              <w:t>EP</w:t>
            </w:r>
          </w:p>
        </w:tc>
        <w:tc>
          <w:tcPr>
            <w:tcW w:w="1387" w:type="dxa"/>
          </w:tcPr>
          <w:p w14:paraId="1E5592DF" w14:textId="77777777" w:rsidR="009D0692" w:rsidRDefault="00D22DBB">
            <w:pPr>
              <w:pStyle w:val="TableParagraph"/>
              <w:ind w:left="157"/>
              <w:rPr>
                <w:sz w:val="24"/>
              </w:rPr>
            </w:pPr>
            <w:r>
              <w:rPr>
                <w:spacing w:val="-2"/>
                <w:sz w:val="24"/>
              </w:rPr>
              <w:t>580-</w:t>
            </w:r>
            <w:r>
              <w:rPr>
                <w:spacing w:val="-5"/>
                <w:sz w:val="24"/>
              </w:rPr>
              <w:t>660</w:t>
            </w:r>
          </w:p>
        </w:tc>
        <w:tc>
          <w:tcPr>
            <w:tcW w:w="3744" w:type="dxa"/>
          </w:tcPr>
          <w:p w14:paraId="53F035C0" w14:textId="77777777" w:rsidR="009D0692" w:rsidRDefault="009D0692">
            <w:pPr>
              <w:pStyle w:val="TableParagraph"/>
              <w:spacing w:line="240" w:lineRule="auto"/>
              <w:ind w:left="0"/>
              <w:rPr>
                <w:rFonts w:ascii="Times New Roman"/>
                <w:sz w:val="20"/>
              </w:rPr>
            </w:pPr>
          </w:p>
        </w:tc>
      </w:tr>
      <w:tr w:rsidR="009D0692" w14:paraId="411A5F0A" w14:textId="77777777">
        <w:trPr>
          <w:trHeight w:val="276"/>
        </w:trPr>
        <w:tc>
          <w:tcPr>
            <w:tcW w:w="3442" w:type="dxa"/>
          </w:tcPr>
          <w:p w14:paraId="703AD6AA" w14:textId="77777777" w:rsidR="009D0692" w:rsidRDefault="00D22DBB">
            <w:pPr>
              <w:pStyle w:val="TableParagraph"/>
              <w:ind w:left="0"/>
              <w:rPr>
                <w:sz w:val="24"/>
              </w:rPr>
            </w:pPr>
            <w:r>
              <w:rPr>
                <w:sz w:val="24"/>
              </w:rPr>
              <w:t>API</w:t>
            </w:r>
            <w:r>
              <w:rPr>
                <w:spacing w:val="-3"/>
                <w:sz w:val="24"/>
              </w:rPr>
              <w:t xml:space="preserve"> </w:t>
            </w:r>
            <w:r>
              <w:rPr>
                <w:sz w:val="24"/>
              </w:rPr>
              <w:t>Gravity,</w:t>
            </w:r>
            <w:r>
              <w:rPr>
                <w:spacing w:val="-3"/>
                <w:sz w:val="24"/>
              </w:rPr>
              <w:t xml:space="preserve"> </w:t>
            </w:r>
            <w:r>
              <w:rPr>
                <w:spacing w:val="-2"/>
                <w:sz w:val="24"/>
              </w:rPr>
              <w:t>degrees</w:t>
            </w:r>
          </w:p>
        </w:tc>
        <w:tc>
          <w:tcPr>
            <w:tcW w:w="1387" w:type="dxa"/>
          </w:tcPr>
          <w:p w14:paraId="1C4A21EF" w14:textId="77777777" w:rsidR="009D0692" w:rsidRDefault="00D22DBB">
            <w:pPr>
              <w:pStyle w:val="TableParagraph"/>
              <w:ind w:left="157"/>
              <w:rPr>
                <w:sz w:val="24"/>
              </w:rPr>
            </w:pPr>
            <w:r>
              <w:rPr>
                <w:spacing w:val="-2"/>
                <w:sz w:val="24"/>
              </w:rPr>
              <w:t>33-</w:t>
            </w:r>
            <w:r>
              <w:rPr>
                <w:spacing w:val="-5"/>
                <w:sz w:val="24"/>
              </w:rPr>
              <w:t>39</w:t>
            </w:r>
          </w:p>
        </w:tc>
        <w:tc>
          <w:tcPr>
            <w:tcW w:w="3744" w:type="dxa"/>
          </w:tcPr>
          <w:p w14:paraId="63049022" w14:textId="77777777" w:rsidR="009D0692" w:rsidRDefault="00D22DBB">
            <w:pPr>
              <w:pStyle w:val="TableParagraph"/>
              <w:ind w:left="930"/>
              <w:rPr>
                <w:sz w:val="24"/>
              </w:rPr>
            </w:pPr>
            <w:r>
              <w:rPr>
                <w:spacing w:val="-2"/>
                <w:sz w:val="24"/>
              </w:rPr>
              <w:t>D287-</w:t>
            </w:r>
            <w:r>
              <w:rPr>
                <w:spacing w:val="-5"/>
                <w:sz w:val="24"/>
              </w:rPr>
              <w:t>82</w:t>
            </w:r>
          </w:p>
        </w:tc>
      </w:tr>
      <w:tr w:rsidR="009D0692" w14:paraId="45E9F4C4" w14:textId="77777777">
        <w:trPr>
          <w:trHeight w:val="275"/>
        </w:trPr>
        <w:tc>
          <w:tcPr>
            <w:tcW w:w="3442" w:type="dxa"/>
          </w:tcPr>
          <w:p w14:paraId="2BBCD1AF" w14:textId="77777777" w:rsidR="009D0692" w:rsidRDefault="00D22DBB">
            <w:pPr>
              <w:pStyle w:val="TableParagraph"/>
              <w:ind w:left="-1"/>
              <w:rPr>
                <w:sz w:val="24"/>
              </w:rPr>
            </w:pPr>
            <w:r>
              <w:rPr>
                <w:sz w:val="24"/>
              </w:rPr>
              <w:t>Total</w:t>
            </w:r>
            <w:r>
              <w:rPr>
                <w:spacing w:val="-3"/>
                <w:sz w:val="24"/>
              </w:rPr>
              <w:t xml:space="preserve"> </w:t>
            </w:r>
            <w:r>
              <w:rPr>
                <w:sz w:val="24"/>
              </w:rPr>
              <w:t>Sulfur,</w:t>
            </w:r>
            <w:r>
              <w:rPr>
                <w:spacing w:val="-1"/>
                <w:sz w:val="24"/>
              </w:rPr>
              <w:t xml:space="preserve"> </w:t>
            </w:r>
            <w:r>
              <w:rPr>
                <w:sz w:val="24"/>
              </w:rPr>
              <w:t>wt.</w:t>
            </w:r>
            <w:r>
              <w:rPr>
                <w:spacing w:val="-1"/>
                <w:sz w:val="24"/>
              </w:rPr>
              <w:t xml:space="preserve"> </w:t>
            </w:r>
            <w:r>
              <w:rPr>
                <w:spacing w:val="-10"/>
                <w:sz w:val="24"/>
              </w:rPr>
              <w:t>%</w:t>
            </w:r>
          </w:p>
        </w:tc>
        <w:tc>
          <w:tcPr>
            <w:tcW w:w="1387" w:type="dxa"/>
          </w:tcPr>
          <w:p w14:paraId="05C4F241" w14:textId="77777777" w:rsidR="009D0692" w:rsidRDefault="00D22DBB">
            <w:pPr>
              <w:pStyle w:val="TableParagraph"/>
              <w:ind w:left="157"/>
              <w:rPr>
                <w:sz w:val="24"/>
              </w:rPr>
            </w:pPr>
            <w:r>
              <w:rPr>
                <w:spacing w:val="-2"/>
                <w:sz w:val="24"/>
              </w:rPr>
              <w:t>0.01-</w:t>
            </w:r>
            <w:r>
              <w:rPr>
                <w:spacing w:val="-4"/>
                <w:sz w:val="24"/>
              </w:rPr>
              <w:t>0.05</w:t>
            </w:r>
          </w:p>
        </w:tc>
        <w:tc>
          <w:tcPr>
            <w:tcW w:w="3744" w:type="dxa"/>
          </w:tcPr>
          <w:p w14:paraId="6F8E6C9F" w14:textId="77777777" w:rsidR="009D0692" w:rsidRDefault="00D22DBB">
            <w:pPr>
              <w:pStyle w:val="TableParagraph"/>
              <w:ind w:left="930"/>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4"/>
                <w:sz w:val="24"/>
              </w:rPr>
              <w:t xml:space="preserve"> </w:t>
            </w:r>
            <w:r>
              <w:rPr>
                <w:spacing w:val="-2"/>
                <w:sz w:val="24"/>
              </w:rPr>
              <w:t>§2282(g)(3)</w:t>
            </w:r>
          </w:p>
        </w:tc>
      </w:tr>
      <w:tr w:rsidR="009D0692" w14:paraId="1D265568" w14:textId="77777777">
        <w:trPr>
          <w:trHeight w:val="276"/>
        </w:trPr>
        <w:tc>
          <w:tcPr>
            <w:tcW w:w="3442" w:type="dxa"/>
          </w:tcPr>
          <w:p w14:paraId="3B5FD759" w14:textId="77777777" w:rsidR="009D0692" w:rsidRDefault="00D22DBB">
            <w:pPr>
              <w:pStyle w:val="TableParagraph"/>
              <w:ind w:left="0"/>
              <w:rPr>
                <w:sz w:val="24"/>
              </w:rPr>
            </w:pPr>
            <w:r>
              <w:rPr>
                <w:sz w:val="24"/>
              </w:rPr>
              <w:t>Nitrogen</w:t>
            </w:r>
            <w:r>
              <w:rPr>
                <w:spacing w:val="-4"/>
                <w:sz w:val="24"/>
              </w:rPr>
              <w:t xml:space="preserve"> </w:t>
            </w:r>
            <w:r>
              <w:rPr>
                <w:sz w:val="24"/>
              </w:rPr>
              <w:t>Content,</w:t>
            </w:r>
            <w:r>
              <w:rPr>
                <w:spacing w:val="-6"/>
                <w:sz w:val="24"/>
              </w:rPr>
              <w:t xml:space="preserve"> </w:t>
            </w:r>
            <w:r>
              <w:rPr>
                <w:spacing w:val="-4"/>
                <w:sz w:val="24"/>
              </w:rPr>
              <w:t>ppmw</w:t>
            </w:r>
          </w:p>
        </w:tc>
        <w:tc>
          <w:tcPr>
            <w:tcW w:w="1387" w:type="dxa"/>
          </w:tcPr>
          <w:p w14:paraId="66D54A7F" w14:textId="77777777" w:rsidR="009D0692" w:rsidRDefault="00D22DBB">
            <w:pPr>
              <w:pStyle w:val="TableParagraph"/>
              <w:ind w:left="157"/>
              <w:rPr>
                <w:sz w:val="24"/>
              </w:rPr>
            </w:pPr>
            <w:r>
              <w:rPr>
                <w:spacing w:val="-2"/>
                <w:sz w:val="24"/>
              </w:rPr>
              <w:t>100-</w:t>
            </w:r>
            <w:r>
              <w:rPr>
                <w:spacing w:val="-5"/>
                <w:sz w:val="24"/>
              </w:rPr>
              <w:t>500</w:t>
            </w:r>
          </w:p>
        </w:tc>
        <w:tc>
          <w:tcPr>
            <w:tcW w:w="3744" w:type="dxa"/>
          </w:tcPr>
          <w:p w14:paraId="1F97C9D3" w14:textId="77777777" w:rsidR="009D0692" w:rsidRDefault="00D22DBB">
            <w:pPr>
              <w:pStyle w:val="TableParagraph"/>
              <w:ind w:left="930"/>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4DDC5E27" w14:textId="77777777">
        <w:trPr>
          <w:trHeight w:val="275"/>
        </w:trPr>
        <w:tc>
          <w:tcPr>
            <w:tcW w:w="3442" w:type="dxa"/>
          </w:tcPr>
          <w:p w14:paraId="62A741A2" w14:textId="77777777" w:rsidR="009D0692" w:rsidRDefault="00D22DBB">
            <w:pPr>
              <w:pStyle w:val="TableParagraph"/>
              <w:ind w:left="0"/>
              <w:rPr>
                <w:sz w:val="24"/>
              </w:rPr>
            </w:pPr>
            <w:r>
              <w:rPr>
                <w:sz w:val="24"/>
              </w:rPr>
              <w:t>Total</w:t>
            </w:r>
            <w:r>
              <w:rPr>
                <w:spacing w:val="-3"/>
                <w:sz w:val="24"/>
              </w:rPr>
              <w:t xml:space="preserve"> </w:t>
            </w:r>
            <w:r>
              <w:rPr>
                <w:sz w:val="24"/>
              </w:rPr>
              <w:t>Aromatic</w:t>
            </w:r>
            <w:r>
              <w:rPr>
                <w:spacing w:val="-2"/>
                <w:sz w:val="24"/>
              </w:rPr>
              <w:t xml:space="preserve"> Hydrocarbons,</w:t>
            </w:r>
          </w:p>
        </w:tc>
        <w:tc>
          <w:tcPr>
            <w:tcW w:w="1387" w:type="dxa"/>
          </w:tcPr>
          <w:p w14:paraId="458DCF4C" w14:textId="77777777" w:rsidR="009D0692" w:rsidRDefault="009D0692">
            <w:pPr>
              <w:pStyle w:val="TableParagraph"/>
              <w:spacing w:line="240" w:lineRule="auto"/>
              <w:ind w:left="0"/>
              <w:rPr>
                <w:rFonts w:ascii="Times New Roman"/>
                <w:sz w:val="20"/>
              </w:rPr>
            </w:pPr>
          </w:p>
        </w:tc>
        <w:tc>
          <w:tcPr>
            <w:tcW w:w="3744" w:type="dxa"/>
          </w:tcPr>
          <w:p w14:paraId="6C568294" w14:textId="77777777" w:rsidR="009D0692" w:rsidRDefault="009D0692">
            <w:pPr>
              <w:pStyle w:val="TableParagraph"/>
              <w:spacing w:line="240" w:lineRule="auto"/>
              <w:ind w:left="0"/>
              <w:rPr>
                <w:rFonts w:ascii="Times New Roman"/>
                <w:sz w:val="20"/>
              </w:rPr>
            </w:pPr>
          </w:p>
        </w:tc>
      </w:tr>
      <w:tr w:rsidR="009D0692" w14:paraId="35CBC2D4" w14:textId="77777777">
        <w:trPr>
          <w:trHeight w:val="276"/>
        </w:trPr>
        <w:tc>
          <w:tcPr>
            <w:tcW w:w="3442" w:type="dxa"/>
          </w:tcPr>
          <w:p w14:paraId="1A14D7B6" w14:textId="77777777" w:rsidR="009D0692" w:rsidRDefault="00D22DBB">
            <w:pPr>
              <w:pStyle w:val="TableParagraph"/>
              <w:ind w:left="0"/>
              <w:rPr>
                <w:sz w:val="24"/>
              </w:rPr>
            </w:pPr>
            <w:r>
              <w:rPr>
                <w:spacing w:val="-2"/>
                <w:sz w:val="24"/>
              </w:rPr>
              <w:t>vol.%</w:t>
            </w:r>
          </w:p>
        </w:tc>
        <w:tc>
          <w:tcPr>
            <w:tcW w:w="1387" w:type="dxa"/>
          </w:tcPr>
          <w:p w14:paraId="2CA416EB" w14:textId="77777777" w:rsidR="009D0692" w:rsidRDefault="00D22DBB">
            <w:pPr>
              <w:pStyle w:val="TableParagraph"/>
              <w:ind w:left="157"/>
              <w:rPr>
                <w:sz w:val="24"/>
              </w:rPr>
            </w:pPr>
            <w:r>
              <w:rPr>
                <w:spacing w:val="-2"/>
                <w:sz w:val="24"/>
              </w:rPr>
              <w:t>8-</w:t>
            </w:r>
            <w:r>
              <w:rPr>
                <w:spacing w:val="-5"/>
                <w:sz w:val="24"/>
              </w:rPr>
              <w:t>12</w:t>
            </w:r>
          </w:p>
        </w:tc>
        <w:tc>
          <w:tcPr>
            <w:tcW w:w="3744" w:type="dxa"/>
          </w:tcPr>
          <w:p w14:paraId="2E0FF8E2" w14:textId="77777777" w:rsidR="009D0692" w:rsidRDefault="00D22DBB">
            <w:pPr>
              <w:pStyle w:val="TableParagraph"/>
              <w:ind w:left="930"/>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130FCFE2" w14:textId="77777777">
        <w:trPr>
          <w:trHeight w:val="275"/>
        </w:trPr>
        <w:tc>
          <w:tcPr>
            <w:tcW w:w="3442" w:type="dxa"/>
          </w:tcPr>
          <w:p w14:paraId="64FE18DA" w14:textId="77777777" w:rsidR="009D0692" w:rsidRDefault="00D22DBB">
            <w:pPr>
              <w:pStyle w:val="TableParagraph"/>
              <w:ind w:left="0"/>
              <w:rPr>
                <w:sz w:val="24"/>
              </w:rPr>
            </w:pPr>
            <w:r>
              <w:rPr>
                <w:sz w:val="24"/>
              </w:rPr>
              <w:t>Polycyclic</w:t>
            </w:r>
            <w:r>
              <w:rPr>
                <w:spacing w:val="-7"/>
                <w:sz w:val="24"/>
              </w:rPr>
              <w:t xml:space="preserve"> </w:t>
            </w:r>
            <w:r>
              <w:rPr>
                <w:spacing w:val="-2"/>
                <w:sz w:val="24"/>
              </w:rPr>
              <w:t>Aromatic</w:t>
            </w:r>
          </w:p>
        </w:tc>
        <w:tc>
          <w:tcPr>
            <w:tcW w:w="1387" w:type="dxa"/>
          </w:tcPr>
          <w:p w14:paraId="030C5B3C" w14:textId="77777777" w:rsidR="009D0692" w:rsidRDefault="009D0692">
            <w:pPr>
              <w:pStyle w:val="TableParagraph"/>
              <w:spacing w:line="240" w:lineRule="auto"/>
              <w:ind w:left="0"/>
              <w:rPr>
                <w:rFonts w:ascii="Times New Roman"/>
                <w:sz w:val="20"/>
              </w:rPr>
            </w:pPr>
          </w:p>
        </w:tc>
        <w:tc>
          <w:tcPr>
            <w:tcW w:w="3744" w:type="dxa"/>
          </w:tcPr>
          <w:p w14:paraId="0C14BFD4" w14:textId="77777777" w:rsidR="009D0692" w:rsidRDefault="009D0692">
            <w:pPr>
              <w:pStyle w:val="TableParagraph"/>
              <w:spacing w:line="240" w:lineRule="auto"/>
              <w:ind w:left="0"/>
              <w:rPr>
                <w:rFonts w:ascii="Times New Roman"/>
                <w:sz w:val="20"/>
              </w:rPr>
            </w:pPr>
          </w:p>
        </w:tc>
      </w:tr>
      <w:tr w:rsidR="009D0692" w14:paraId="5FA08B15" w14:textId="77777777">
        <w:trPr>
          <w:trHeight w:val="824"/>
        </w:trPr>
        <w:tc>
          <w:tcPr>
            <w:tcW w:w="3442" w:type="dxa"/>
          </w:tcPr>
          <w:p w14:paraId="60A6CD7C" w14:textId="77777777" w:rsidR="009D0692" w:rsidRDefault="00D22DBB">
            <w:pPr>
              <w:pStyle w:val="TableParagraph"/>
              <w:tabs>
                <w:tab w:val="right" w:pos="3283"/>
              </w:tabs>
              <w:spacing w:line="240" w:lineRule="auto"/>
              <w:ind w:left="0" w:right="156"/>
              <w:rPr>
                <w:sz w:val="24"/>
              </w:rPr>
            </w:pPr>
            <w:r>
              <w:rPr>
                <w:sz w:val="24"/>
              </w:rPr>
              <w:t xml:space="preserve">Hydrocarbons, wt. % (max.) Flashpoint, </w:t>
            </w:r>
            <w:r>
              <w:rPr>
                <w:sz w:val="24"/>
                <w:vertAlign w:val="superscript"/>
              </w:rPr>
              <w:t>o</w:t>
            </w:r>
            <w:r>
              <w:rPr>
                <w:sz w:val="24"/>
              </w:rPr>
              <w:t>F (max)</w:t>
            </w:r>
            <w:r>
              <w:rPr>
                <w:sz w:val="24"/>
              </w:rPr>
              <w:tab/>
            </w:r>
            <w:r>
              <w:rPr>
                <w:spacing w:val="-4"/>
                <w:sz w:val="24"/>
              </w:rPr>
              <w:t>130</w:t>
            </w:r>
          </w:p>
          <w:p w14:paraId="7A25E812" w14:textId="77777777" w:rsidR="009D0692" w:rsidRDefault="00D22DBB">
            <w:pPr>
              <w:pStyle w:val="TableParagraph"/>
              <w:ind w:left="0"/>
              <w:rPr>
                <w:sz w:val="24"/>
              </w:rPr>
            </w:pPr>
            <w:r>
              <w:rPr>
                <w:sz w:val="24"/>
              </w:rPr>
              <w:t>Viscosity</w:t>
            </w:r>
            <w:r>
              <w:rPr>
                <w:spacing w:val="-6"/>
                <w:sz w:val="24"/>
              </w:rPr>
              <w:t xml:space="preserve"> </w:t>
            </w:r>
            <w:r>
              <w:rPr>
                <w:sz w:val="24"/>
              </w:rPr>
              <w:t>@</w:t>
            </w:r>
            <w:r>
              <w:rPr>
                <w:spacing w:val="-3"/>
                <w:sz w:val="24"/>
              </w:rPr>
              <w:t xml:space="preserve"> </w:t>
            </w:r>
            <w:r>
              <w:rPr>
                <w:sz w:val="24"/>
              </w:rPr>
              <w:t>40</w:t>
            </w:r>
            <w:r>
              <w:rPr>
                <w:sz w:val="24"/>
                <w:vertAlign w:val="superscript"/>
              </w:rPr>
              <w:t>o</w:t>
            </w:r>
            <w:r>
              <w:rPr>
                <w:sz w:val="24"/>
              </w:rPr>
              <w:t>C,</w:t>
            </w:r>
            <w:r>
              <w:rPr>
                <w:spacing w:val="-3"/>
                <w:sz w:val="24"/>
              </w:rPr>
              <w:t xml:space="preserve"> </w:t>
            </w:r>
            <w:r>
              <w:rPr>
                <w:spacing w:val="-2"/>
                <w:sz w:val="24"/>
              </w:rPr>
              <w:t>centistokes</w:t>
            </w:r>
          </w:p>
        </w:tc>
        <w:tc>
          <w:tcPr>
            <w:tcW w:w="1387" w:type="dxa"/>
          </w:tcPr>
          <w:p w14:paraId="1B44F0C7" w14:textId="77777777" w:rsidR="009D0692" w:rsidRDefault="00D22DBB">
            <w:pPr>
              <w:pStyle w:val="TableParagraph"/>
              <w:spacing w:line="272" w:lineRule="exact"/>
              <w:ind w:left="157"/>
              <w:rPr>
                <w:sz w:val="24"/>
              </w:rPr>
            </w:pPr>
            <w:r>
              <w:rPr>
                <w:spacing w:val="-5"/>
                <w:sz w:val="24"/>
              </w:rPr>
              <w:t>1.4</w:t>
            </w:r>
          </w:p>
          <w:p w14:paraId="3ED5CE0C" w14:textId="77777777" w:rsidR="009D0692" w:rsidRDefault="009D0692">
            <w:pPr>
              <w:pStyle w:val="TableParagraph"/>
              <w:spacing w:line="240" w:lineRule="auto"/>
              <w:ind w:left="0"/>
              <w:rPr>
                <w:sz w:val="24"/>
              </w:rPr>
            </w:pPr>
          </w:p>
          <w:p w14:paraId="2B4E6E57" w14:textId="77777777" w:rsidR="009D0692" w:rsidRDefault="00D22DBB">
            <w:pPr>
              <w:pStyle w:val="TableParagraph"/>
              <w:ind w:left="157"/>
              <w:rPr>
                <w:sz w:val="24"/>
              </w:rPr>
            </w:pPr>
            <w:r>
              <w:rPr>
                <w:spacing w:val="-2"/>
                <w:sz w:val="24"/>
              </w:rPr>
              <w:t>2.0-</w:t>
            </w:r>
            <w:r>
              <w:rPr>
                <w:spacing w:val="-5"/>
                <w:sz w:val="24"/>
              </w:rPr>
              <w:t>4.1</w:t>
            </w:r>
          </w:p>
        </w:tc>
        <w:tc>
          <w:tcPr>
            <w:tcW w:w="3744" w:type="dxa"/>
          </w:tcPr>
          <w:p w14:paraId="7AEBBA1F" w14:textId="77777777" w:rsidR="009D0692" w:rsidRDefault="00D22DBB">
            <w:pPr>
              <w:pStyle w:val="TableParagraph"/>
              <w:spacing w:line="240" w:lineRule="auto"/>
              <w:ind w:left="210" w:firstLine="720"/>
              <w:rPr>
                <w:sz w:val="24"/>
              </w:rPr>
            </w:pPr>
            <w:r>
              <w:rPr>
                <w:sz w:val="24"/>
              </w:rPr>
              <w:t>Title</w:t>
            </w:r>
            <w:r>
              <w:rPr>
                <w:spacing w:val="-14"/>
                <w:sz w:val="24"/>
              </w:rPr>
              <w:t xml:space="preserve"> </w:t>
            </w:r>
            <w:r>
              <w:rPr>
                <w:sz w:val="24"/>
              </w:rPr>
              <w:t>13</w:t>
            </w:r>
            <w:r>
              <w:rPr>
                <w:spacing w:val="-12"/>
                <w:sz w:val="24"/>
              </w:rPr>
              <w:t xml:space="preserve"> </w:t>
            </w:r>
            <w:r>
              <w:rPr>
                <w:sz w:val="24"/>
              </w:rPr>
              <w:t>CCR,</w:t>
            </w:r>
            <w:r>
              <w:rPr>
                <w:spacing w:val="-12"/>
                <w:sz w:val="24"/>
              </w:rPr>
              <w:t xml:space="preserve"> </w:t>
            </w:r>
            <w:r>
              <w:rPr>
                <w:sz w:val="24"/>
              </w:rPr>
              <w:t>§2282(g)(3) D 93-80</w:t>
            </w:r>
          </w:p>
          <w:p w14:paraId="40503225" w14:textId="77777777" w:rsidR="009D0692" w:rsidRDefault="00D22DBB">
            <w:pPr>
              <w:pStyle w:val="TableParagraph"/>
              <w:ind w:left="930"/>
              <w:rPr>
                <w:sz w:val="24"/>
              </w:rPr>
            </w:pPr>
            <w:r>
              <w:rPr>
                <w:sz w:val="24"/>
              </w:rPr>
              <w:t>D</w:t>
            </w:r>
            <w:r>
              <w:rPr>
                <w:spacing w:val="-8"/>
                <w:sz w:val="24"/>
              </w:rPr>
              <w:t xml:space="preserve"> </w:t>
            </w:r>
            <w:r>
              <w:rPr>
                <w:sz w:val="24"/>
              </w:rPr>
              <w:t>445-</w:t>
            </w:r>
            <w:r>
              <w:rPr>
                <w:spacing w:val="-5"/>
                <w:sz w:val="24"/>
              </w:rPr>
              <w:t>83</w:t>
            </w:r>
          </w:p>
        </w:tc>
      </w:tr>
    </w:tbl>
    <w:p w14:paraId="2D049612" w14:textId="77777777" w:rsidR="009D0692" w:rsidRDefault="009D0692">
      <w:pPr>
        <w:pStyle w:val="BodyText"/>
        <w:spacing w:before="9"/>
      </w:pPr>
    </w:p>
    <w:p w14:paraId="23FE0A88" w14:textId="6361A9F3" w:rsidR="009D0692" w:rsidRDefault="00D22DBB" w:rsidP="00206451">
      <w:pPr>
        <w:pStyle w:val="BodyText"/>
        <w:tabs>
          <w:tab w:val="left" w:pos="1799"/>
        </w:tabs>
        <w:spacing w:before="1"/>
        <w:ind w:left="1800" w:right="1550"/>
      </w:pPr>
      <w:r>
        <w:rPr>
          <w:spacing w:val="-10"/>
          <w:vertAlign w:val="superscript"/>
        </w:rPr>
        <w:t>a</w:t>
      </w:r>
      <w:r w:rsidR="00206451">
        <w:t xml:space="preserve"> </w:t>
      </w:r>
      <w:r>
        <w:t>ASTM</w:t>
      </w:r>
      <w:r>
        <w:rPr>
          <w:spacing w:val="-5"/>
        </w:rPr>
        <w:t xml:space="preserve"> </w:t>
      </w:r>
      <w:r>
        <w:t>specifications</w:t>
      </w:r>
      <w:r>
        <w:rPr>
          <w:spacing w:val="-6"/>
        </w:rPr>
        <w:t xml:space="preserve"> </w:t>
      </w:r>
      <w:r>
        <w:t>unless</w:t>
      </w:r>
      <w:r>
        <w:rPr>
          <w:spacing w:val="-4"/>
        </w:rPr>
        <w:t xml:space="preserve"> </w:t>
      </w:r>
      <w:r>
        <w:t>otherwise</w:t>
      </w:r>
      <w:r>
        <w:rPr>
          <w:spacing w:val="-3"/>
        </w:rPr>
        <w:t xml:space="preserve"> </w:t>
      </w:r>
      <w:r>
        <w:t>noted.</w:t>
      </w:r>
      <w:r>
        <w:rPr>
          <w:spacing w:val="40"/>
        </w:rPr>
        <w:t xml:space="preserve"> </w:t>
      </w:r>
      <w:r>
        <w:t>A</w:t>
      </w:r>
      <w:r>
        <w:rPr>
          <w:spacing w:val="-2"/>
        </w:rPr>
        <w:t xml:space="preserve"> </w:t>
      </w:r>
      <w:r>
        <w:t>reference</w:t>
      </w:r>
      <w:r>
        <w:rPr>
          <w:spacing w:val="-4"/>
        </w:rPr>
        <w:t xml:space="preserve"> </w:t>
      </w:r>
      <w:r>
        <w:t>to</w:t>
      </w:r>
      <w:r>
        <w:rPr>
          <w:spacing w:val="-4"/>
        </w:rPr>
        <w:t xml:space="preserve"> </w:t>
      </w:r>
      <w:r>
        <w:t>a</w:t>
      </w:r>
      <w:r>
        <w:rPr>
          <w:spacing w:val="-2"/>
        </w:rPr>
        <w:t xml:space="preserve"> </w:t>
      </w:r>
      <w:r>
        <w:t>subsection of Title 13, CCR, §2282 means the test method identified in that subsection for the particular property.</w:t>
      </w:r>
      <w:r>
        <w:rPr>
          <w:spacing w:val="40"/>
        </w:rPr>
        <w:t xml:space="preserve"> </w:t>
      </w:r>
      <w:r>
        <w:t>A test method other than that specified may be used following a determination by the Executive Officer that the other method produces results equivalent to the results of the specified method.</w:t>
      </w:r>
    </w:p>
    <w:p w14:paraId="63E6BCA6" w14:textId="77777777" w:rsidR="009D0692" w:rsidRDefault="009D0692">
      <w:pPr>
        <w:pStyle w:val="BodyText"/>
      </w:pPr>
    </w:p>
    <w:p w14:paraId="25E023D1" w14:textId="77777777" w:rsidR="009D0692" w:rsidRDefault="00D22DBB">
      <w:pPr>
        <w:pStyle w:val="ListParagraph"/>
        <w:numPr>
          <w:ilvl w:val="1"/>
          <w:numId w:val="26"/>
        </w:numPr>
        <w:tabs>
          <w:tab w:val="left" w:pos="2519"/>
        </w:tabs>
        <w:ind w:left="1439" w:right="1764" w:firstLine="360"/>
        <w:rPr>
          <w:sz w:val="24"/>
        </w:rPr>
      </w:pPr>
      <w:r>
        <w:rPr>
          <w:sz w:val="24"/>
        </w:rPr>
        <w:t>(3)</w:t>
      </w:r>
      <w:r>
        <w:rPr>
          <w:spacing w:val="-5"/>
          <w:sz w:val="24"/>
        </w:rPr>
        <w:t xml:space="preserve"> </w:t>
      </w: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language</w:t>
      </w:r>
      <w:r>
        <w:rPr>
          <w:spacing w:val="-3"/>
          <w:sz w:val="24"/>
        </w:rPr>
        <w:t xml:space="preserve"> </w:t>
      </w:r>
      <w:r>
        <w:rPr>
          <w:sz w:val="24"/>
        </w:rPr>
        <w:t>to</w:t>
      </w:r>
      <w:r>
        <w:rPr>
          <w:spacing w:val="-3"/>
          <w:sz w:val="24"/>
        </w:rPr>
        <w:t xml:space="preserve"> </w:t>
      </w:r>
      <w:r>
        <w:rPr>
          <w:sz w:val="24"/>
        </w:rPr>
        <w:t>subparagraph</w:t>
      </w:r>
      <w:r>
        <w:rPr>
          <w:spacing w:val="-3"/>
          <w:sz w:val="24"/>
        </w:rPr>
        <w:t xml:space="preserve"> </w:t>
      </w:r>
      <w:r>
        <w:rPr>
          <w:sz w:val="24"/>
        </w:rPr>
        <w:t>(b)(3):</w:t>
      </w:r>
      <w:r>
        <w:rPr>
          <w:spacing w:val="40"/>
          <w:sz w:val="24"/>
        </w:rPr>
        <w:t xml:space="preserve"> </w:t>
      </w:r>
      <w:r>
        <w:rPr>
          <w:sz w:val="24"/>
        </w:rPr>
        <w:t>For</w:t>
      </w:r>
      <w:r>
        <w:rPr>
          <w:spacing w:val="-7"/>
          <w:sz w:val="24"/>
        </w:rPr>
        <w:t xml:space="preserve"> </w:t>
      </w:r>
      <w:r>
        <w:rPr>
          <w:sz w:val="24"/>
        </w:rPr>
        <w:t>2004 and 2005 model year medium-duty diesel-fueled engines, diesel fuel representative of commercial diesel fuel which will be generally available through retail outlets shall be used in service accumulation.</w:t>
      </w:r>
    </w:p>
    <w:p w14:paraId="22CAD7E7" w14:textId="77777777" w:rsidR="009D0692" w:rsidRDefault="00D22DBB">
      <w:pPr>
        <w:pStyle w:val="ListParagraph"/>
        <w:numPr>
          <w:ilvl w:val="0"/>
          <w:numId w:val="26"/>
        </w:numPr>
        <w:tabs>
          <w:tab w:val="left" w:pos="1797"/>
        </w:tabs>
        <w:spacing w:before="2" w:line="550" w:lineRule="atLeast"/>
        <w:ind w:left="359" w:right="1659" w:firstLine="1080"/>
        <w:rPr>
          <w:sz w:val="24"/>
        </w:rPr>
      </w:pPr>
      <w:r>
        <w:rPr>
          <w:sz w:val="24"/>
        </w:rPr>
        <w:t>Subparagraphs</w:t>
      </w:r>
      <w:r>
        <w:rPr>
          <w:spacing w:val="-3"/>
          <w:sz w:val="24"/>
        </w:rPr>
        <w:t xml:space="preserve"> </w:t>
      </w:r>
      <w:r>
        <w:rPr>
          <w:sz w:val="24"/>
        </w:rPr>
        <w:t>(c),</w:t>
      </w:r>
      <w:r>
        <w:rPr>
          <w:spacing w:val="-2"/>
          <w:sz w:val="24"/>
        </w:rPr>
        <w:t xml:space="preserve"> </w:t>
      </w:r>
      <w:r>
        <w:rPr>
          <w:sz w:val="24"/>
        </w:rPr>
        <w:t>(d)</w:t>
      </w:r>
      <w:r>
        <w:rPr>
          <w:spacing w:val="-6"/>
          <w:sz w:val="24"/>
        </w:rPr>
        <w:t xml:space="preserve"> </w:t>
      </w:r>
      <w:r>
        <w:rPr>
          <w:sz w:val="24"/>
        </w:rPr>
        <w:t>and</w:t>
      </w:r>
      <w:r>
        <w:rPr>
          <w:spacing w:val="-4"/>
          <w:sz w:val="24"/>
        </w:rPr>
        <w:t xml:space="preserve"> </w:t>
      </w:r>
      <w:r>
        <w:rPr>
          <w:sz w:val="24"/>
        </w:rPr>
        <w:t>(e).</w:t>
      </w:r>
      <w:r>
        <w:rPr>
          <w:spacing w:val="40"/>
          <w:sz w:val="24"/>
        </w:rPr>
        <w:t xml:space="preserve"> </w:t>
      </w:r>
      <w:r>
        <w:rPr>
          <w:sz w:val="24"/>
        </w:rPr>
        <w:t>[For</w:t>
      </w:r>
      <w:r>
        <w:rPr>
          <w:spacing w:val="-4"/>
          <w:sz w:val="24"/>
        </w:rPr>
        <w:t xml:space="preserve"> </w:t>
      </w:r>
      <w:r>
        <w:rPr>
          <w:sz w:val="24"/>
        </w:rPr>
        <w:t>guidance</w:t>
      </w:r>
      <w:r>
        <w:rPr>
          <w:spacing w:val="-2"/>
          <w:sz w:val="24"/>
        </w:rPr>
        <w:t xml:space="preserve"> </w:t>
      </w:r>
      <w:r>
        <w:rPr>
          <w:sz w:val="24"/>
        </w:rPr>
        <w:t>see</w:t>
      </w:r>
      <w:r>
        <w:rPr>
          <w:spacing w:val="-4"/>
          <w:sz w:val="24"/>
        </w:rPr>
        <w:t xml:space="preserve"> </w:t>
      </w:r>
      <w:r>
        <w:rPr>
          <w:sz w:val="24"/>
        </w:rPr>
        <w:t>§86.1313-94,</w:t>
      </w:r>
      <w:r>
        <w:rPr>
          <w:spacing w:val="-6"/>
          <w:sz w:val="24"/>
        </w:rPr>
        <w:t xml:space="preserve"> </w:t>
      </w:r>
      <w:r>
        <w:rPr>
          <w:sz w:val="24"/>
        </w:rPr>
        <w:t xml:space="preserve">above.] </w:t>
      </w:r>
      <w:bookmarkStart w:id="92" w:name="86.1313-04_Fuel_specifications.__January"/>
      <w:bookmarkEnd w:id="92"/>
      <w:r>
        <w:rPr>
          <w:sz w:val="24"/>
        </w:rPr>
        <w:t>86.1313-04</w:t>
      </w:r>
      <w:r>
        <w:rPr>
          <w:spacing w:val="80"/>
          <w:sz w:val="24"/>
        </w:rPr>
        <w:t xml:space="preserve"> </w:t>
      </w:r>
      <w:r>
        <w:rPr>
          <w:sz w:val="24"/>
        </w:rPr>
        <w:t>Fuel specifications.</w:t>
      </w:r>
      <w:r>
        <w:rPr>
          <w:spacing w:val="40"/>
          <w:sz w:val="24"/>
        </w:rPr>
        <w:t xml:space="preserve"> </w:t>
      </w:r>
      <w:r>
        <w:rPr>
          <w:sz w:val="24"/>
        </w:rPr>
        <w:t>January 18, 2001. [n/a]</w:t>
      </w:r>
    </w:p>
    <w:p w14:paraId="5AC97DA0" w14:textId="77777777" w:rsidR="009D0692" w:rsidRDefault="00D22DBB">
      <w:pPr>
        <w:pStyle w:val="BodyText"/>
        <w:spacing w:before="2"/>
        <w:ind w:left="359"/>
      </w:pPr>
      <w:bookmarkStart w:id="93" w:name="86.1313-2007_Fuel_specifications.__Janua"/>
      <w:bookmarkEnd w:id="93"/>
      <w:r>
        <w:t>86.1313-2007</w:t>
      </w:r>
      <w:r>
        <w:rPr>
          <w:spacing w:val="59"/>
        </w:rPr>
        <w:t xml:space="preserve"> </w:t>
      </w:r>
      <w:r>
        <w:t>Fuel</w:t>
      </w:r>
      <w:r>
        <w:rPr>
          <w:spacing w:val="-5"/>
        </w:rPr>
        <w:t xml:space="preserve"> </w:t>
      </w:r>
      <w:r>
        <w:t>specifications.</w:t>
      </w:r>
      <w:r>
        <w:rPr>
          <w:spacing w:val="57"/>
        </w:rPr>
        <w:t xml:space="preserve"> </w:t>
      </w:r>
      <w:r>
        <w:t>January</w:t>
      </w:r>
      <w:r>
        <w:rPr>
          <w:spacing w:val="-6"/>
        </w:rPr>
        <w:t xml:space="preserve"> </w:t>
      </w:r>
      <w:r>
        <w:t>18,</w:t>
      </w:r>
      <w:r>
        <w:rPr>
          <w:spacing w:val="-7"/>
        </w:rPr>
        <w:t xml:space="preserve"> </w:t>
      </w:r>
      <w:r>
        <w:rPr>
          <w:spacing w:val="-2"/>
        </w:rPr>
        <w:t>2001.</w:t>
      </w:r>
    </w:p>
    <w:p w14:paraId="7EE5529D" w14:textId="77777777" w:rsidR="009D0692" w:rsidRDefault="00D22DBB">
      <w:pPr>
        <w:pStyle w:val="ListParagraph"/>
        <w:numPr>
          <w:ilvl w:val="0"/>
          <w:numId w:val="25"/>
        </w:numPr>
        <w:tabs>
          <w:tab w:val="left" w:pos="1799"/>
        </w:tabs>
        <w:ind w:left="1799"/>
        <w:rPr>
          <w:sz w:val="24"/>
        </w:rPr>
      </w:pPr>
      <w:r>
        <w:rPr>
          <w:sz w:val="24"/>
        </w:rPr>
        <w:t>Subparagraph</w:t>
      </w:r>
      <w:r>
        <w:rPr>
          <w:spacing w:val="-5"/>
          <w:sz w:val="24"/>
        </w:rPr>
        <w:t xml:space="preserve"> </w:t>
      </w:r>
      <w:r>
        <w:rPr>
          <w:sz w:val="24"/>
        </w:rPr>
        <w:t>(a)</w:t>
      </w:r>
      <w:r>
        <w:rPr>
          <w:spacing w:val="-6"/>
          <w:sz w:val="24"/>
        </w:rPr>
        <w:t xml:space="preserve"> </w:t>
      </w:r>
      <w:r>
        <w:rPr>
          <w:spacing w:val="-4"/>
          <w:sz w:val="24"/>
        </w:rPr>
        <w:t>[n/a]</w:t>
      </w:r>
    </w:p>
    <w:p w14:paraId="3E9F5C07" w14:textId="77777777" w:rsidR="009D0692" w:rsidRDefault="00D22DBB">
      <w:pPr>
        <w:pStyle w:val="ListParagraph"/>
        <w:numPr>
          <w:ilvl w:val="0"/>
          <w:numId w:val="25"/>
        </w:numPr>
        <w:tabs>
          <w:tab w:val="left" w:pos="1799"/>
        </w:tabs>
        <w:ind w:left="1799"/>
        <w:rPr>
          <w:sz w:val="24"/>
        </w:rPr>
      </w:pPr>
      <w:r>
        <w:rPr>
          <w:sz w:val="24"/>
        </w:rPr>
        <w:t>Subparagraph</w:t>
      </w:r>
      <w:r>
        <w:rPr>
          <w:spacing w:val="-3"/>
          <w:sz w:val="24"/>
        </w:rPr>
        <w:t xml:space="preserve"> </w:t>
      </w:r>
      <w:r>
        <w:rPr>
          <w:sz w:val="24"/>
        </w:rPr>
        <w:t>(b)</w:t>
      </w:r>
      <w:r>
        <w:rPr>
          <w:spacing w:val="-6"/>
          <w:sz w:val="24"/>
        </w:rPr>
        <w:t xml:space="preserve"> </w:t>
      </w:r>
      <w:r>
        <w:rPr>
          <w:sz w:val="24"/>
        </w:rPr>
        <w:t>heading</w:t>
      </w:r>
      <w:r>
        <w:rPr>
          <w:spacing w:val="-5"/>
          <w:sz w:val="24"/>
        </w:rPr>
        <w:t xml:space="preserve"> </w:t>
      </w:r>
      <w:r>
        <w:rPr>
          <w:sz w:val="24"/>
        </w:rPr>
        <w:t>and</w:t>
      </w:r>
      <w:r>
        <w:rPr>
          <w:spacing w:val="-2"/>
          <w:sz w:val="24"/>
        </w:rPr>
        <w:t xml:space="preserve"> </w:t>
      </w:r>
      <w:r>
        <w:rPr>
          <w:sz w:val="24"/>
        </w:rPr>
        <w:t>(b)(1)</w:t>
      </w:r>
      <w:r>
        <w:rPr>
          <w:spacing w:val="-5"/>
          <w:sz w:val="24"/>
        </w:rPr>
        <w:t xml:space="preserve"> </w:t>
      </w:r>
      <w:r>
        <w:rPr>
          <w:sz w:val="24"/>
        </w:rPr>
        <w:t>[No</w:t>
      </w:r>
      <w:r>
        <w:rPr>
          <w:spacing w:val="-2"/>
          <w:sz w:val="24"/>
        </w:rPr>
        <w:t xml:space="preserve"> change]</w:t>
      </w:r>
    </w:p>
    <w:p w14:paraId="029A504A" w14:textId="77777777" w:rsidR="009D0692" w:rsidRDefault="00D22DBB">
      <w:pPr>
        <w:pStyle w:val="ListParagraph"/>
        <w:numPr>
          <w:ilvl w:val="0"/>
          <w:numId w:val="25"/>
        </w:numPr>
        <w:tabs>
          <w:tab w:val="left" w:pos="1799"/>
        </w:tabs>
        <w:ind w:left="1799" w:hanging="719"/>
        <w:rPr>
          <w:sz w:val="24"/>
        </w:rPr>
      </w:pPr>
      <w:r>
        <w:rPr>
          <w:sz w:val="24"/>
        </w:rPr>
        <w:t>Reletter</w:t>
      </w:r>
      <w:r>
        <w:rPr>
          <w:spacing w:val="-11"/>
          <w:sz w:val="24"/>
        </w:rPr>
        <w:t xml:space="preserve"> </w:t>
      </w:r>
      <w:r>
        <w:rPr>
          <w:sz w:val="24"/>
        </w:rPr>
        <w:t>subparagraph</w:t>
      </w:r>
      <w:r>
        <w:rPr>
          <w:spacing w:val="-10"/>
          <w:sz w:val="24"/>
        </w:rPr>
        <w:t xml:space="preserve"> </w:t>
      </w:r>
      <w:r>
        <w:rPr>
          <w:sz w:val="24"/>
        </w:rPr>
        <w:t>§86.1313-2007(b)(2)</w:t>
      </w:r>
      <w:r>
        <w:rPr>
          <w:spacing w:val="-10"/>
          <w:sz w:val="24"/>
        </w:rPr>
        <w:t xml:space="preserve"> </w:t>
      </w:r>
      <w:r>
        <w:rPr>
          <w:sz w:val="24"/>
        </w:rPr>
        <w:t>as</w:t>
      </w:r>
      <w:r>
        <w:rPr>
          <w:spacing w:val="-10"/>
          <w:sz w:val="24"/>
        </w:rPr>
        <w:t xml:space="preserve"> </w:t>
      </w:r>
      <w:r>
        <w:rPr>
          <w:sz w:val="24"/>
        </w:rPr>
        <w:t>(b)(2)(A)</w:t>
      </w:r>
      <w:r>
        <w:rPr>
          <w:spacing w:val="-11"/>
          <w:sz w:val="24"/>
        </w:rPr>
        <w:t xml:space="preserve"> </w:t>
      </w:r>
      <w:r>
        <w:rPr>
          <w:sz w:val="24"/>
        </w:rPr>
        <w:t>and</w:t>
      </w:r>
      <w:r>
        <w:rPr>
          <w:spacing w:val="-9"/>
          <w:sz w:val="24"/>
        </w:rPr>
        <w:t xml:space="preserve"> </w:t>
      </w:r>
      <w:r>
        <w:rPr>
          <w:sz w:val="24"/>
        </w:rPr>
        <w:t>add</w:t>
      </w:r>
      <w:r>
        <w:rPr>
          <w:spacing w:val="-11"/>
          <w:sz w:val="24"/>
        </w:rPr>
        <w:t xml:space="preserve"> </w:t>
      </w:r>
      <w:r>
        <w:rPr>
          <w:spacing w:val="-5"/>
          <w:sz w:val="24"/>
        </w:rPr>
        <w:t>the</w:t>
      </w:r>
    </w:p>
    <w:p w14:paraId="7506CEE4" w14:textId="77777777" w:rsidR="009D0692" w:rsidRDefault="009D0692">
      <w:pPr>
        <w:pStyle w:val="ListParagraph"/>
        <w:rPr>
          <w:sz w:val="24"/>
        </w:rPr>
        <w:sectPr w:rsidR="009D0692">
          <w:pgSz w:w="12240" w:h="15840"/>
          <w:pgMar w:top="1360" w:right="0" w:bottom="1620" w:left="1080" w:header="0" w:footer="1424" w:gutter="0"/>
          <w:cols w:space="720"/>
        </w:sectPr>
      </w:pPr>
    </w:p>
    <w:p w14:paraId="213C00E3" w14:textId="77777777" w:rsidR="009D0692" w:rsidRDefault="00D22DBB">
      <w:pPr>
        <w:pStyle w:val="BodyText"/>
        <w:spacing w:before="75"/>
        <w:ind w:left="360"/>
      </w:pPr>
      <w:r>
        <w:rPr>
          <w:spacing w:val="-2"/>
        </w:rPr>
        <w:t>following:</w:t>
      </w:r>
    </w:p>
    <w:p w14:paraId="15FAB8D8" w14:textId="77777777" w:rsidR="009D0692" w:rsidRDefault="009D0692">
      <w:pPr>
        <w:pStyle w:val="BodyText"/>
      </w:pPr>
    </w:p>
    <w:p w14:paraId="4E91E8AC" w14:textId="77777777" w:rsidR="009D0692" w:rsidRDefault="00D22DBB">
      <w:pPr>
        <w:pStyle w:val="BodyText"/>
        <w:ind w:left="360" w:right="1685"/>
      </w:pPr>
      <w:r>
        <w:t>(b)(2)(B) Diesel fuel having the specifications listed below may be used in exhaust emission testing as an option to the specifications in Table N07-2. If a manufacturer elects</w:t>
      </w:r>
      <w:r>
        <w:rPr>
          <w:spacing w:val="-3"/>
        </w:rPr>
        <w:t xml:space="preserve"> </w:t>
      </w:r>
      <w:r>
        <w:t>to</w:t>
      </w:r>
      <w:r>
        <w:rPr>
          <w:spacing w:val="-2"/>
        </w:rPr>
        <w:t xml:space="preserve"> </w:t>
      </w:r>
      <w:r>
        <w:t>use</w:t>
      </w:r>
      <w:r>
        <w:rPr>
          <w:spacing w:val="-2"/>
        </w:rPr>
        <w:t xml:space="preserve"> </w:t>
      </w:r>
      <w:r>
        <w:t>this</w:t>
      </w:r>
      <w:r>
        <w:rPr>
          <w:spacing w:val="-5"/>
        </w:rPr>
        <w:t xml:space="preserve"> </w:t>
      </w:r>
      <w:r>
        <w:t>option,</w:t>
      </w:r>
      <w:r>
        <w:rPr>
          <w:spacing w:val="-3"/>
        </w:rPr>
        <w:t xml:space="preserve"> </w:t>
      </w:r>
      <w:r>
        <w:t>the</w:t>
      </w:r>
      <w:r>
        <w:rPr>
          <w:spacing w:val="-2"/>
        </w:rPr>
        <w:t xml:space="preserve"> </w:t>
      </w:r>
      <w:r>
        <w:t>Executive</w:t>
      </w:r>
      <w:r>
        <w:rPr>
          <w:spacing w:val="-2"/>
        </w:rPr>
        <w:t xml:space="preserve"> </w:t>
      </w:r>
      <w:r>
        <w:t>Officer</w:t>
      </w:r>
      <w:r>
        <w:rPr>
          <w:spacing w:val="-4"/>
        </w:rPr>
        <w:t xml:space="preserve"> </w:t>
      </w:r>
      <w:r>
        <w:t>shall</w:t>
      </w:r>
      <w:r>
        <w:rPr>
          <w:spacing w:val="-3"/>
        </w:rPr>
        <w:t xml:space="preserve"> </w:t>
      </w:r>
      <w:r>
        <w:t>conduct</w:t>
      </w:r>
      <w:r>
        <w:rPr>
          <w:spacing w:val="-5"/>
        </w:rPr>
        <w:t xml:space="preserve"> </w:t>
      </w:r>
      <w:r>
        <w:t>exhaust</w:t>
      </w:r>
      <w:r>
        <w:rPr>
          <w:spacing w:val="-5"/>
        </w:rPr>
        <w:t xml:space="preserve"> </w:t>
      </w:r>
      <w:r>
        <w:t>emission</w:t>
      </w:r>
      <w:r>
        <w:rPr>
          <w:spacing w:val="-2"/>
        </w:rPr>
        <w:t xml:space="preserve"> </w:t>
      </w:r>
      <w:r>
        <w:t>testing with diesel fuel having the specifications listed below.</w:t>
      </w:r>
    </w:p>
    <w:p w14:paraId="4E97DCC9" w14:textId="77777777" w:rsidR="009D0692" w:rsidRDefault="009D0692">
      <w:pPr>
        <w:pStyle w:val="BodyText"/>
        <w:spacing w:before="13"/>
        <w:rPr>
          <w:sz w:val="20"/>
        </w:rPr>
      </w:pPr>
    </w:p>
    <w:tbl>
      <w:tblPr>
        <w:tblW w:w="0" w:type="auto"/>
        <w:tblInd w:w="1087" w:type="dxa"/>
        <w:tblLayout w:type="fixed"/>
        <w:tblCellMar>
          <w:left w:w="0" w:type="dxa"/>
          <w:right w:w="0" w:type="dxa"/>
        </w:tblCellMar>
        <w:tblLook w:val="01E0" w:firstRow="1" w:lastRow="1" w:firstColumn="1" w:lastColumn="1" w:noHBand="0" w:noVBand="0"/>
      </w:tblPr>
      <w:tblGrid>
        <w:gridCol w:w="3442"/>
        <w:gridCol w:w="1320"/>
        <w:gridCol w:w="3811"/>
      </w:tblGrid>
      <w:tr w:rsidR="009D0692" w14:paraId="67F0D0A2" w14:textId="77777777">
        <w:trPr>
          <w:trHeight w:val="296"/>
        </w:trPr>
        <w:tc>
          <w:tcPr>
            <w:tcW w:w="3442" w:type="dxa"/>
            <w:tcBorders>
              <w:bottom w:val="single" w:sz="8" w:space="0" w:color="000000"/>
            </w:tcBorders>
          </w:tcPr>
          <w:p w14:paraId="32FDDDBE" w14:textId="77777777" w:rsidR="009D0692" w:rsidRDefault="00D22DBB">
            <w:pPr>
              <w:pStyle w:val="TableParagraph"/>
              <w:spacing w:before="31" w:line="230" w:lineRule="exact"/>
              <w:ind w:left="0"/>
              <w:rPr>
                <w:i/>
                <w:sz w:val="24"/>
              </w:rPr>
            </w:pPr>
            <w:r>
              <w:rPr>
                <w:i/>
                <w:sz w:val="24"/>
              </w:rPr>
              <w:t>Fuel</w:t>
            </w:r>
            <w:r>
              <w:rPr>
                <w:i/>
                <w:spacing w:val="-3"/>
                <w:sz w:val="24"/>
              </w:rPr>
              <w:t xml:space="preserve"> </w:t>
            </w:r>
            <w:r>
              <w:rPr>
                <w:i/>
                <w:spacing w:val="-2"/>
                <w:sz w:val="24"/>
              </w:rPr>
              <w:t>Property</w:t>
            </w:r>
          </w:p>
        </w:tc>
        <w:tc>
          <w:tcPr>
            <w:tcW w:w="1320" w:type="dxa"/>
            <w:tcBorders>
              <w:bottom w:val="single" w:sz="8" w:space="0" w:color="000000"/>
            </w:tcBorders>
          </w:tcPr>
          <w:p w14:paraId="503089E1" w14:textId="77777777" w:rsidR="009D0692" w:rsidRDefault="00D22DBB">
            <w:pPr>
              <w:pStyle w:val="TableParagraph"/>
              <w:spacing w:before="31" w:line="230" w:lineRule="exact"/>
              <w:ind w:left="157"/>
              <w:rPr>
                <w:i/>
                <w:sz w:val="24"/>
              </w:rPr>
            </w:pPr>
            <w:r>
              <w:rPr>
                <w:i/>
                <w:spacing w:val="-4"/>
                <w:sz w:val="24"/>
              </w:rPr>
              <w:t>Limit</w:t>
            </w:r>
          </w:p>
        </w:tc>
        <w:tc>
          <w:tcPr>
            <w:tcW w:w="3811" w:type="dxa"/>
            <w:tcBorders>
              <w:bottom w:val="single" w:sz="8" w:space="0" w:color="000000"/>
            </w:tcBorders>
          </w:tcPr>
          <w:p w14:paraId="71265DFE" w14:textId="77777777" w:rsidR="009D0692" w:rsidRDefault="00D22DBB">
            <w:pPr>
              <w:pStyle w:val="TableParagraph"/>
              <w:spacing w:before="31" w:line="230" w:lineRule="exact"/>
              <w:ind w:left="997"/>
              <w:rPr>
                <w:i/>
                <w:sz w:val="24"/>
              </w:rPr>
            </w:pPr>
            <w:r>
              <w:rPr>
                <w:i/>
                <w:sz w:val="24"/>
              </w:rPr>
              <w:t>Test</w:t>
            </w:r>
            <w:r>
              <w:rPr>
                <w:i/>
                <w:spacing w:val="-1"/>
                <w:sz w:val="24"/>
              </w:rPr>
              <w:t xml:space="preserve"> </w:t>
            </w:r>
            <w:r>
              <w:rPr>
                <w:i/>
                <w:sz w:val="24"/>
              </w:rPr>
              <w:t xml:space="preserve">Method </w:t>
            </w:r>
            <w:r>
              <w:rPr>
                <w:i/>
                <w:spacing w:val="-10"/>
                <w:sz w:val="24"/>
                <w:vertAlign w:val="superscript"/>
              </w:rPr>
              <w:t>a</w:t>
            </w:r>
          </w:p>
        </w:tc>
      </w:tr>
      <w:tr w:rsidR="009D0692" w14:paraId="5CA9B5A4" w14:textId="77777777">
        <w:trPr>
          <w:trHeight w:val="824"/>
        </w:trPr>
        <w:tc>
          <w:tcPr>
            <w:tcW w:w="3442" w:type="dxa"/>
            <w:tcBorders>
              <w:top w:val="single" w:sz="8" w:space="0" w:color="000000"/>
            </w:tcBorders>
          </w:tcPr>
          <w:p w14:paraId="1C80BE54" w14:textId="77777777" w:rsidR="009D0692" w:rsidRDefault="00D22DBB">
            <w:pPr>
              <w:pStyle w:val="TableParagraph"/>
              <w:spacing w:before="268" w:line="270" w:lineRule="atLeast"/>
              <w:ind w:left="-1"/>
              <w:rPr>
                <w:sz w:val="24"/>
              </w:rPr>
            </w:pPr>
            <w:r>
              <w:rPr>
                <w:sz w:val="24"/>
              </w:rPr>
              <w:t>Natural</w:t>
            </w:r>
            <w:r>
              <w:rPr>
                <w:spacing w:val="-17"/>
                <w:sz w:val="24"/>
              </w:rPr>
              <w:t xml:space="preserve"> </w:t>
            </w:r>
            <w:r>
              <w:rPr>
                <w:sz w:val="24"/>
              </w:rPr>
              <w:t>Cetane</w:t>
            </w:r>
            <w:r>
              <w:rPr>
                <w:spacing w:val="-17"/>
                <w:sz w:val="24"/>
              </w:rPr>
              <w:t xml:space="preserve"> </w:t>
            </w:r>
            <w:r>
              <w:rPr>
                <w:sz w:val="24"/>
              </w:rPr>
              <w:t xml:space="preserve">Number Distillation Range, </w:t>
            </w:r>
            <w:r>
              <w:rPr>
                <w:sz w:val="24"/>
                <w:vertAlign w:val="superscript"/>
              </w:rPr>
              <w:t>o</w:t>
            </w:r>
            <w:r>
              <w:rPr>
                <w:sz w:val="24"/>
              </w:rPr>
              <w:t>F</w:t>
            </w:r>
          </w:p>
        </w:tc>
        <w:tc>
          <w:tcPr>
            <w:tcW w:w="1320" w:type="dxa"/>
            <w:tcBorders>
              <w:top w:val="single" w:sz="8" w:space="0" w:color="000000"/>
            </w:tcBorders>
          </w:tcPr>
          <w:p w14:paraId="12127070" w14:textId="77777777" w:rsidR="009D0692" w:rsidRDefault="009D0692">
            <w:pPr>
              <w:pStyle w:val="TableParagraph"/>
              <w:spacing w:before="8" w:line="240" w:lineRule="auto"/>
              <w:ind w:left="0"/>
              <w:rPr>
                <w:sz w:val="24"/>
              </w:rPr>
            </w:pPr>
          </w:p>
          <w:p w14:paraId="68703CF2" w14:textId="77777777" w:rsidR="009D0692" w:rsidRDefault="00D22DBB">
            <w:pPr>
              <w:pStyle w:val="TableParagraph"/>
              <w:spacing w:line="240" w:lineRule="auto"/>
              <w:ind w:left="157"/>
              <w:rPr>
                <w:sz w:val="24"/>
              </w:rPr>
            </w:pPr>
            <w:r>
              <w:rPr>
                <w:spacing w:val="-2"/>
                <w:sz w:val="24"/>
              </w:rPr>
              <w:t>47-</w:t>
            </w:r>
            <w:r>
              <w:rPr>
                <w:spacing w:val="-5"/>
                <w:sz w:val="24"/>
              </w:rPr>
              <w:t>55</w:t>
            </w:r>
          </w:p>
        </w:tc>
        <w:tc>
          <w:tcPr>
            <w:tcW w:w="3811" w:type="dxa"/>
            <w:tcBorders>
              <w:top w:val="single" w:sz="8" w:space="0" w:color="000000"/>
            </w:tcBorders>
          </w:tcPr>
          <w:p w14:paraId="34DEFBF6" w14:textId="77777777" w:rsidR="009D0692" w:rsidRDefault="009D0692">
            <w:pPr>
              <w:pStyle w:val="TableParagraph"/>
              <w:spacing w:before="8" w:line="240" w:lineRule="auto"/>
              <w:ind w:left="0"/>
              <w:rPr>
                <w:sz w:val="24"/>
              </w:rPr>
            </w:pPr>
          </w:p>
          <w:p w14:paraId="6974E35B" w14:textId="77777777" w:rsidR="009D0692" w:rsidRDefault="00D22DBB">
            <w:pPr>
              <w:pStyle w:val="TableParagraph"/>
              <w:spacing w:line="240" w:lineRule="auto"/>
              <w:ind w:left="997"/>
              <w:rPr>
                <w:sz w:val="24"/>
              </w:rPr>
            </w:pPr>
            <w:r>
              <w:rPr>
                <w:spacing w:val="-2"/>
                <w:sz w:val="24"/>
              </w:rPr>
              <w:t>D613-</w:t>
            </w:r>
            <w:r>
              <w:rPr>
                <w:spacing w:val="-5"/>
                <w:sz w:val="24"/>
              </w:rPr>
              <w:t>86</w:t>
            </w:r>
          </w:p>
          <w:p w14:paraId="444315D7" w14:textId="77777777" w:rsidR="009D0692" w:rsidRDefault="00D22DBB">
            <w:pPr>
              <w:pStyle w:val="TableParagraph"/>
              <w:spacing w:line="260" w:lineRule="exact"/>
              <w:ind w:left="997"/>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03BFED6D" w14:textId="77777777">
        <w:trPr>
          <w:trHeight w:val="275"/>
        </w:trPr>
        <w:tc>
          <w:tcPr>
            <w:tcW w:w="3442" w:type="dxa"/>
          </w:tcPr>
          <w:p w14:paraId="75AA3AED" w14:textId="77777777" w:rsidR="009D0692" w:rsidRDefault="00D22DBB">
            <w:pPr>
              <w:pStyle w:val="TableParagraph"/>
              <w:ind w:left="720"/>
              <w:rPr>
                <w:sz w:val="24"/>
              </w:rPr>
            </w:pPr>
            <w:r>
              <w:rPr>
                <w:spacing w:val="-5"/>
                <w:sz w:val="24"/>
              </w:rPr>
              <w:t>IBP</w:t>
            </w:r>
          </w:p>
        </w:tc>
        <w:tc>
          <w:tcPr>
            <w:tcW w:w="1320" w:type="dxa"/>
          </w:tcPr>
          <w:p w14:paraId="1EA39AF3" w14:textId="77777777" w:rsidR="009D0692" w:rsidRDefault="00D22DBB">
            <w:pPr>
              <w:pStyle w:val="TableParagraph"/>
              <w:ind w:left="157"/>
              <w:rPr>
                <w:sz w:val="24"/>
              </w:rPr>
            </w:pPr>
            <w:r>
              <w:rPr>
                <w:spacing w:val="-2"/>
                <w:sz w:val="24"/>
              </w:rPr>
              <w:t>340-</w:t>
            </w:r>
            <w:r>
              <w:rPr>
                <w:spacing w:val="-5"/>
                <w:sz w:val="24"/>
              </w:rPr>
              <w:t>420</w:t>
            </w:r>
          </w:p>
        </w:tc>
        <w:tc>
          <w:tcPr>
            <w:tcW w:w="3811" w:type="dxa"/>
          </w:tcPr>
          <w:p w14:paraId="057C11B5" w14:textId="77777777" w:rsidR="009D0692" w:rsidRDefault="009D0692">
            <w:pPr>
              <w:pStyle w:val="TableParagraph"/>
              <w:spacing w:line="240" w:lineRule="auto"/>
              <w:ind w:left="0"/>
              <w:rPr>
                <w:rFonts w:ascii="Times New Roman"/>
                <w:sz w:val="20"/>
              </w:rPr>
            </w:pPr>
          </w:p>
        </w:tc>
      </w:tr>
      <w:tr w:rsidR="009D0692" w14:paraId="1D5ED1FE" w14:textId="77777777">
        <w:trPr>
          <w:trHeight w:val="275"/>
        </w:trPr>
        <w:tc>
          <w:tcPr>
            <w:tcW w:w="3442" w:type="dxa"/>
          </w:tcPr>
          <w:p w14:paraId="75042990" w14:textId="77777777" w:rsidR="009D0692" w:rsidRDefault="00D22DBB">
            <w:pPr>
              <w:pStyle w:val="TableParagraph"/>
              <w:ind w:left="720"/>
              <w:rPr>
                <w:sz w:val="24"/>
              </w:rPr>
            </w:pPr>
            <w:r>
              <w:rPr>
                <w:sz w:val="24"/>
              </w:rPr>
              <w:t>10%</w:t>
            </w:r>
            <w:r>
              <w:rPr>
                <w:spacing w:val="-5"/>
                <w:sz w:val="24"/>
              </w:rPr>
              <w:t xml:space="preserve"> </w:t>
            </w:r>
            <w:r>
              <w:rPr>
                <w:spacing w:val="-2"/>
                <w:sz w:val="24"/>
              </w:rPr>
              <w:t>point</w:t>
            </w:r>
          </w:p>
        </w:tc>
        <w:tc>
          <w:tcPr>
            <w:tcW w:w="1320" w:type="dxa"/>
          </w:tcPr>
          <w:p w14:paraId="3BBB77A4" w14:textId="77777777" w:rsidR="009D0692" w:rsidRDefault="00D22DBB">
            <w:pPr>
              <w:pStyle w:val="TableParagraph"/>
              <w:ind w:left="157"/>
              <w:rPr>
                <w:sz w:val="24"/>
              </w:rPr>
            </w:pPr>
            <w:r>
              <w:rPr>
                <w:spacing w:val="-2"/>
                <w:sz w:val="24"/>
              </w:rPr>
              <w:t>400-</w:t>
            </w:r>
            <w:r>
              <w:rPr>
                <w:spacing w:val="-5"/>
                <w:sz w:val="24"/>
              </w:rPr>
              <w:t>490</w:t>
            </w:r>
          </w:p>
        </w:tc>
        <w:tc>
          <w:tcPr>
            <w:tcW w:w="3811" w:type="dxa"/>
          </w:tcPr>
          <w:p w14:paraId="21E9B203" w14:textId="77777777" w:rsidR="009D0692" w:rsidRDefault="009D0692">
            <w:pPr>
              <w:pStyle w:val="TableParagraph"/>
              <w:spacing w:line="240" w:lineRule="auto"/>
              <w:ind w:left="0"/>
              <w:rPr>
                <w:rFonts w:ascii="Times New Roman"/>
                <w:sz w:val="20"/>
              </w:rPr>
            </w:pPr>
          </w:p>
        </w:tc>
      </w:tr>
      <w:tr w:rsidR="009D0692" w14:paraId="3136E817" w14:textId="77777777">
        <w:trPr>
          <w:trHeight w:val="275"/>
        </w:trPr>
        <w:tc>
          <w:tcPr>
            <w:tcW w:w="3442" w:type="dxa"/>
          </w:tcPr>
          <w:p w14:paraId="59AAB9E4" w14:textId="77777777" w:rsidR="009D0692" w:rsidRDefault="00D22DBB">
            <w:pPr>
              <w:pStyle w:val="TableParagraph"/>
              <w:ind w:left="720"/>
              <w:rPr>
                <w:sz w:val="24"/>
              </w:rPr>
            </w:pPr>
            <w:r>
              <w:rPr>
                <w:sz w:val="24"/>
              </w:rPr>
              <w:t>50%</w:t>
            </w:r>
            <w:r>
              <w:rPr>
                <w:spacing w:val="-5"/>
                <w:sz w:val="24"/>
              </w:rPr>
              <w:t xml:space="preserve"> </w:t>
            </w:r>
            <w:r>
              <w:rPr>
                <w:spacing w:val="-2"/>
                <w:sz w:val="24"/>
              </w:rPr>
              <w:t>point</w:t>
            </w:r>
          </w:p>
        </w:tc>
        <w:tc>
          <w:tcPr>
            <w:tcW w:w="1320" w:type="dxa"/>
          </w:tcPr>
          <w:p w14:paraId="05AA37A6" w14:textId="77777777" w:rsidR="009D0692" w:rsidRDefault="00D22DBB">
            <w:pPr>
              <w:pStyle w:val="TableParagraph"/>
              <w:ind w:left="157"/>
              <w:rPr>
                <w:sz w:val="24"/>
              </w:rPr>
            </w:pPr>
            <w:r>
              <w:rPr>
                <w:spacing w:val="-2"/>
                <w:sz w:val="24"/>
              </w:rPr>
              <w:t>470-</w:t>
            </w:r>
            <w:r>
              <w:rPr>
                <w:spacing w:val="-5"/>
                <w:sz w:val="24"/>
              </w:rPr>
              <w:t>560</w:t>
            </w:r>
          </w:p>
        </w:tc>
        <w:tc>
          <w:tcPr>
            <w:tcW w:w="3811" w:type="dxa"/>
          </w:tcPr>
          <w:p w14:paraId="6E258A48" w14:textId="77777777" w:rsidR="009D0692" w:rsidRDefault="009D0692">
            <w:pPr>
              <w:pStyle w:val="TableParagraph"/>
              <w:spacing w:line="240" w:lineRule="auto"/>
              <w:ind w:left="0"/>
              <w:rPr>
                <w:rFonts w:ascii="Times New Roman"/>
                <w:sz w:val="20"/>
              </w:rPr>
            </w:pPr>
          </w:p>
        </w:tc>
      </w:tr>
      <w:tr w:rsidR="009D0692" w14:paraId="4D8CF62E" w14:textId="77777777">
        <w:trPr>
          <w:trHeight w:val="275"/>
        </w:trPr>
        <w:tc>
          <w:tcPr>
            <w:tcW w:w="3442" w:type="dxa"/>
          </w:tcPr>
          <w:p w14:paraId="22727E9E" w14:textId="77777777" w:rsidR="009D0692" w:rsidRDefault="00D22DBB">
            <w:pPr>
              <w:pStyle w:val="TableParagraph"/>
              <w:ind w:left="720"/>
              <w:rPr>
                <w:sz w:val="24"/>
              </w:rPr>
            </w:pPr>
            <w:r>
              <w:rPr>
                <w:sz w:val="24"/>
              </w:rPr>
              <w:t>90%</w:t>
            </w:r>
            <w:r>
              <w:rPr>
                <w:spacing w:val="-5"/>
                <w:sz w:val="24"/>
              </w:rPr>
              <w:t xml:space="preserve"> </w:t>
            </w:r>
            <w:r>
              <w:rPr>
                <w:spacing w:val="-2"/>
                <w:sz w:val="24"/>
              </w:rPr>
              <w:t>point</w:t>
            </w:r>
          </w:p>
        </w:tc>
        <w:tc>
          <w:tcPr>
            <w:tcW w:w="1320" w:type="dxa"/>
          </w:tcPr>
          <w:p w14:paraId="1D703916" w14:textId="77777777" w:rsidR="009D0692" w:rsidRDefault="00D22DBB">
            <w:pPr>
              <w:pStyle w:val="TableParagraph"/>
              <w:ind w:left="157"/>
              <w:rPr>
                <w:sz w:val="24"/>
              </w:rPr>
            </w:pPr>
            <w:r>
              <w:rPr>
                <w:spacing w:val="-2"/>
                <w:sz w:val="24"/>
              </w:rPr>
              <w:t>550-</w:t>
            </w:r>
            <w:r>
              <w:rPr>
                <w:spacing w:val="-5"/>
                <w:sz w:val="24"/>
              </w:rPr>
              <w:t>610</w:t>
            </w:r>
          </w:p>
        </w:tc>
        <w:tc>
          <w:tcPr>
            <w:tcW w:w="3811" w:type="dxa"/>
          </w:tcPr>
          <w:p w14:paraId="754AB19E" w14:textId="77777777" w:rsidR="009D0692" w:rsidRDefault="009D0692">
            <w:pPr>
              <w:pStyle w:val="TableParagraph"/>
              <w:spacing w:line="240" w:lineRule="auto"/>
              <w:ind w:left="0"/>
              <w:rPr>
                <w:rFonts w:ascii="Times New Roman"/>
                <w:sz w:val="20"/>
              </w:rPr>
            </w:pPr>
          </w:p>
        </w:tc>
      </w:tr>
      <w:tr w:rsidR="009D0692" w14:paraId="326F39A8" w14:textId="77777777">
        <w:trPr>
          <w:trHeight w:val="276"/>
        </w:trPr>
        <w:tc>
          <w:tcPr>
            <w:tcW w:w="3442" w:type="dxa"/>
          </w:tcPr>
          <w:p w14:paraId="33CD1F40" w14:textId="77777777" w:rsidR="009D0692" w:rsidRDefault="00D22DBB">
            <w:pPr>
              <w:pStyle w:val="TableParagraph"/>
              <w:ind w:left="720"/>
              <w:rPr>
                <w:sz w:val="24"/>
              </w:rPr>
            </w:pPr>
            <w:r>
              <w:rPr>
                <w:spacing w:val="-5"/>
                <w:sz w:val="24"/>
              </w:rPr>
              <w:t>EP</w:t>
            </w:r>
          </w:p>
        </w:tc>
        <w:tc>
          <w:tcPr>
            <w:tcW w:w="1320" w:type="dxa"/>
          </w:tcPr>
          <w:p w14:paraId="5F349A3D" w14:textId="77777777" w:rsidR="009D0692" w:rsidRDefault="00D22DBB">
            <w:pPr>
              <w:pStyle w:val="TableParagraph"/>
              <w:ind w:left="157"/>
              <w:rPr>
                <w:sz w:val="24"/>
              </w:rPr>
            </w:pPr>
            <w:r>
              <w:rPr>
                <w:spacing w:val="-2"/>
                <w:sz w:val="24"/>
              </w:rPr>
              <w:t>580-</w:t>
            </w:r>
            <w:r>
              <w:rPr>
                <w:spacing w:val="-5"/>
                <w:sz w:val="24"/>
              </w:rPr>
              <w:t>660</w:t>
            </w:r>
          </w:p>
        </w:tc>
        <w:tc>
          <w:tcPr>
            <w:tcW w:w="3811" w:type="dxa"/>
          </w:tcPr>
          <w:p w14:paraId="000DF4A6" w14:textId="77777777" w:rsidR="009D0692" w:rsidRDefault="009D0692">
            <w:pPr>
              <w:pStyle w:val="TableParagraph"/>
              <w:spacing w:line="240" w:lineRule="auto"/>
              <w:ind w:left="0"/>
              <w:rPr>
                <w:rFonts w:ascii="Times New Roman"/>
                <w:sz w:val="20"/>
              </w:rPr>
            </w:pPr>
          </w:p>
        </w:tc>
      </w:tr>
      <w:tr w:rsidR="009D0692" w14:paraId="3556A14E" w14:textId="77777777">
        <w:trPr>
          <w:trHeight w:val="275"/>
        </w:trPr>
        <w:tc>
          <w:tcPr>
            <w:tcW w:w="3442" w:type="dxa"/>
          </w:tcPr>
          <w:p w14:paraId="7003A218" w14:textId="77777777" w:rsidR="009D0692" w:rsidRDefault="00D22DBB">
            <w:pPr>
              <w:pStyle w:val="TableParagraph"/>
              <w:ind w:left="0"/>
              <w:rPr>
                <w:sz w:val="24"/>
              </w:rPr>
            </w:pPr>
            <w:r>
              <w:rPr>
                <w:sz w:val="24"/>
              </w:rPr>
              <w:t>API</w:t>
            </w:r>
            <w:r>
              <w:rPr>
                <w:spacing w:val="-3"/>
                <w:sz w:val="24"/>
              </w:rPr>
              <w:t xml:space="preserve"> </w:t>
            </w:r>
            <w:r>
              <w:rPr>
                <w:sz w:val="24"/>
              </w:rPr>
              <w:t>Gravity,</w:t>
            </w:r>
            <w:r>
              <w:rPr>
                <w:spacing w:val="-3"/>
                <w:sz w:val="24"/>
              </w:rPr>
              <w:t xml:space="preserve"> </w:t>
            </w:r>
            <w:r>
              <w:rPr>
                <w:spacing w:val="-2"/>
                <w:sz w:val="24"/>
              </w:rPr>
              <w:t>degrees</w:t>
            </w:r>
          </w:p>
        </w:tc>
        <w:tc>
          <w:tcPr>
            <w:tcW w:w="1320" w:type="dxa"/>
          </w:tcPr>
          <w:p w14:paraId="566E65CF" w14:textId="77777777" w:rsidR="009D0692" w:rsidRDefault="00D22DBB">
            <w:pPr>
              <w:pStyle w:val="TableParagraph"/>
              <w:ind w:left="157"/>
              <w:rPr>
                <w:sz w:val="24"/>
              </w:rPr>
            </w:pPr>
            <w:r>
              <w:rPr>
                <w:spacing w:val="-2"/>
                <w:sz w:val="24"/>
              </w:rPr>
              <w:t>33-</w:t>
            </w:r>
            <w:r>
              <w:rPr>
                <w:spacing w:val="-5"/>
                <w:sz w:val="24"/>
              </w:rPr>
              <w:t>39</w:t>
            </w:r>
          </w:p>
        </w:tc>
        <w:tc>
          <w:tcPr>
            <w:tcW w:w="3811" w:type="dxa"/>
          </w:tcPr>
          <w:p w14:paraId="64449009" w14:textId="77777777" w:rsidR="009D0692" w:rsidRDefault="00D22DBB">
            <w:pPr>
              <w:pStyle w:val="TableParagraph"/>
              <w:ind w:left="997"/>
              <w:rPr>
                <w:sz w:val="24"/>
              </w:rPr>
            </w:pPr>
            <w:r>
              <w:rPr>
                <w:spacing w:val="-2"/>
                <w:sz w:val="24"/>
              </w:rPr>
              <w:t>D287-</w:t>
            </w:r>
            <w:r>
              <w:rPr>
                <w:spacing w:val="-5"/>
                <w:sz w:val="24"/>
              </w:rPr>
              <w:t>82</w:t>
            </w:r>
          </w:p>
        </w:tc>
      </w:tr>
      <w:tr w:rsidR="009D0692" w14:paraId="7B68A642" w14:textId="77777777">
        <w:trPr>
          <w:trHeight w:val="276"/>
        </w:trPr>
        <w:tc>
          <w:tcPr>
            <w:tcW w:w="3442" w:type="dxa"/>
          </w:tcPr>
          <w:p w14:paraId="577706B9" w14:textId="77777777" w:rsidR="009D0692" w:rsidRDefault="00D22DBB">
            <w:pPr>
              <w:pStyle w:val="TableParagraph"/>
              <w:ind w:left="-1"/>
              <w:rPr>
                <w:sz w:val="24"/>
              </w:rPr>
            </w:pPr>
            <w:r>
              <w:rPr>
                <w:sz w:val="24"/>
              </w:rPr>
              <w:t>Total</w:t>
            </w:r>
            <w:r>
              <w:rPr>
                <w:spacing w:val="-2"/>
                <w:sz w:val="24"/>
              </w:rPr>
              <w:t xml:space="preserve"> </w:t>
            </w:r>
            <w:r>
              <w:rPr>
                <w:sz w:val="24"/>
              </w:rPr>
              <w:t>Sulfur,</w:t>
            </w:r>
            <w:r>
              <w:rPr>
                <w:spacing w:val="-1"/>
                <w:sz w:val="24"/>
              </w:rPr>
              <w:t xml:space="preserve"> </w:t>
            </w:r>
            <w:r>
              <w:rPr>
                <w:spacing w:val="-5"/>
                <w:sz w:val="24"/>
              </w:rPr>
              <w:t>ppm</w:t>
            </w:r>
          </w:p>
        </w:tc>
        <w:tc>
          <w:tcPr>
            <w:tcW w:w="1320" w:type="dxa"/>
          </w:tcPr>
          <w:p w14:paraId="0C49DBCD" w14:textId="77777777" w:rsidR="009D0692" w:rsidRDefault="00D22DBB">
            <w:pPr>
              <w:pStyle w:val="TableParagraph"/>
              <w:ind w:left="157"/>
              <w:rPr>
                <w:sz w:val="24"/>
              </w:rPr>
            </w:pPr>
            <w:r>
              <w:rPr>
                <w:spacing w:val="-2"/>
                <w:sz w:val="24"/>
              </w:rPr>
              <w:t>7-</w:t>
            </w:r>
            <w:r>
              <w:rPr>
                <w:spacing w:val="-5"/>
                <w:sz w:val="24"/>
              </w:rPr>
              <w:t>15</w:t>
            </w:r>
          </w:p>
        </w:tc>
        <w:tc>
          <w:tcPr>
            <w:tcW w:w="3811" w:type="dxa"/>
          </w:tcPr>
          <w:p w14:paraId="0881ECDE" w14:textId="77777777" w:rsidR="009D0692" w:rsidRDefault="00D22DBB">
            <w:pPr>
              <w:pStyle w:val="TableParagraph"/>
              <w:ind w:left="997"/>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3955E352" w14:textId="77777777">
        <w:trPr>
          <w:trHeight w:val="275"/>
        </w:trPr>
        <w:tc>
          <w:tcPr>
            <w:tcW w:w="3442" w:type="dxa"/>
          </w:tcPr>
          <w:p w14:paraId="78BF3938" w14:textId="77777777" w:rsidR="009D0692" w:rsidRDefault="00D22DBB">
            <w:pPr>
              <w:pStyle w:val="TableParagraph"/>
              <w:ind w:left="0"/>
              <w:rPr>
                <w:sz w:val="24"/>
              </w:rPr>
            </w:pPr>
            <w:r>
              <w:rPr>
                <w:sz w:val="24"/>
              </w:rPr>
              <w:t>Nitrogen</w:t>
            </w:r>
            <w:r>
              <w:rPr>
                <w:spacing w:val="-4"/>
                <w:sz w:val="24"/>
              </w:rPr>
              <w:t xml:space="preserve"> </w:t>
            </w:r>
            <w:r>
              <w:rPr>
                <w:sz w:val="24"/>
              </w:rPr>
              <w:t>Content,</w:t>
            </w:r>
            <w:r>
              <w:rPr>
                <w:spacing w:val="-6"/>
                <w:sz w:val="24"/>
              </w:rPr>
              <w:t xml:space="preserve"> </w:t>
            </w:r>
            <w:r>
              <w:rPr>
                <w:spacing w:val="-4"/>
                <w:sz w:val="24"/>
              </w:rPr>
              <w:t>ppmw</w:t>
            </w:r>
          </w:p>
        </w:tc>
        <w:tc>
          <w:tcPr>
            <w:tcW w:w="1320" w:type="dxa"/>
          </w:tcPr>
          <w:p w14:paraId="5B03144D" w14:textId="77777777" w:rsidR="009D0692" w:rsidRDefault="00D22DBB">
            <w:pPr>
              <w:pStyle w:val="TableParagraph"/>
              <w:ind w:left="157"/>
              <w:rPr>
                <w:sz w:val="24"/>
              </w:rPr>
            </w:pPr>
            <w:r>
              <w:rPr>
                <w:spacing w:val="-2"/>
                <w:sz w:val="24"/>
              </w:rPr>
              <w:t>100-</w:t>
            </w:r>
            <w:r>
              <w:rPr>
                <w:spacing w:val="-5"/>
                <w:sz w:val="24"/>
              </w:rPr>
              <w:t>500</w:t>
            </w:r>
          </w:p>
        </w:tc>
        <w:tc>
          <w:tcPr>
            <w:tcW w:w="3811" w:type="dxa"/>
          </w:tcPr>
          <w:p w14:paraId="202EAAA9" w14:textId="77777777" w:rsidR="009D0692" w:rsidRDefault="00D22DBB">
            <w:pPr>
              <w:pStyle w:val="TableParagraph"/>
              <w:ind w:left="997"/>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0A57FF17" w14:textId="77777777">
        <w:trPr>
          <w:trHeight w:val="276"/>
        </w:trPr>
        <w:tc>
          <w:tcPr>
            <w:tcW w:w="3442" w:type="dxa"/>
          </w:tcPr>
          <w:p w14:paraId="2EFE9708" w14:textId="77777777" w:rsidR="009D0692" w:rsidRDefault="00D22DBB">
            <w:pPr>
              <w:pStyle w:val="TableParagraph"/>
              <w:ind w:left="0"/>
              <w:rPr>
                <w:sz w:val="24"/>
              </w:rPr>
            </w:pPr>
            <w:r>
              <w:rPr>
                <w:sz w:val="24"/>
              </w:rPr>
              <w:t>Total</w:t>
            </w:r>
            <w:r>
              <w:rPr>
                <w:spacing w:val="-3"/>
                <w:sz w:val="24"/>
              </w:rPr>
              <w:t xml:space="preserve"> </w:t>
            </w:r>
            <w:r>
              <w:rPr>
                <w:sz w:val="24"/>
              </w:rPr>
              <w:t>Aromatic</w:t>
            </w:r>
            <w:r>
              <w:rPr>
                <w:spacing w:val="-2"/>
                <w:sz w:val="24"/>
              </w:rPr>
              <w:t xml:space="preserve"> Hydrocarbons,</w:t>
            </w:r>
          </w:p>
        </w:tc>
        <w:tc>
          <w:tcPr>
            <w:tcW w:w="1320" w:type="dxa"/>
          </w:tcPr>
          <w:p w14:paraId="77F4EA5D" w14:textId="77777777" w:rsidR="009D0692" w:rsidRDefault="009D0692">
            <w:pPr>
              <w:pStyle w:val="TableParagraph"/>
              <w:spacing w:line="240" w:lineRule="auto"/>
              <w:ind w:left="0"/>
              <w:rPr>
                <w:rFonts w:ascii="Times New Roman"/>
                <w:sz w:val="20"/>
              </w:rPr>
            </w:pPr>
          </w:p>
        </w:tc>
        <w:tc>
          <w:tcPr>
            <w:tcW w:w="3811" w:type="dxa"/>
          </w:tcPr>
          <w:p w14:paraId="09CFF789" w14:textId="77777777" w:rsidR="009D0692" w:rsidRDefault="009D0692">
            <w:pPr>
              <w:pStyle w:val="TableParagraph"/>
              <w:spacing w:line="240" w:lineRule="auto"/>
              <w:ind w:left="0"/>
              <w:rPr>
                <w:rFonts w:ascii="Times New Roman"/>
                <w:sz w:val="20"/>
              </w:rPr>
            </w:pPr>
          </w:p>
        </w:tc>
      </w:tr>
      <w:tr w:rsidR="009D0692" w14:paraId="53BDD68B" w14:textId="77777777">
        <w:trPr>
          <w:trHeight w:val="275"/>
        </w:trPr>
        <w:tc>
          <w:tcPr>
            <w:tcW w:w="3442" w:type="dxa"/>
          </w:tcPr>
          <w:p w14:paraId="6CE1D14C" w14:textId="77777777" w:rsidR="009D0692" w:rsidRDefault="00D22DBB">
            <w:pPr>
              <w:pStyle w:val="TableParagraph"/>
              <w:ind w:left="0"/>
              <w:rPr>
                <w:sz w:val="24"/>
              </w:rPr>
            </w:pPr>
            <w:r>
              <w:rPr>
                <w:spacing w:val="-2"/>
                <w:sz w:val="24"/>
              </w:rPr>
              <w:t>vol.%</w:t>
            </w:r>
          </w:p>
        </w:tc>
        <w:tc>
          <w:tcPr>
            <w:tcW w:w="1320" w:type="dxa"/>
          </w:tcPr>
          <w:p w14:paraId="2E273670" w14:textId="77777777" w:rsidR="009D0692" w:rsidRDefault="00D22DBB">
            <w:pPr>
              <w:pStyle w:val="TableParagraph"/>
              <w:ind w:left="157"/>
              <w:rPr>
                <w:sz w:val="24"/>
              </w:rPr>
            </w:pPr>
            <w:r>
              <w:rPr>
                <w:spacing w:val="-2"/>
                <w:sz w:val="24"/>
              </w:rPr>
              <w:t>8-</w:t>
            </w:r>
            <w:r>
              <w:rPr>
                <w:spacing w:val="-5"/>
                <w:sz w:val="24"/>
              </w:rPr>
              <w:t>12</w:t>
            </w:r>
          </w:p>
        </w:tc>
        <w:tc>
          <w:tcPr>
            <w:tcW w:w="3811" w:type="dxa"/>
          </w:tcPr>
          <w:p w14:paraId="31603AD5" w14:textId="77777777" w:rsidR="009D0692" w:rsidRDefault="00D22DBB">
            <w:pPr>
              <w:pStyle w:val="TableParagraph"/>
              <w:ind w:left="997"/>
              <w:rPr>
                <w:sz w:val="24"/>
              </w:rPr>
            </w:pPr>
            <w:r>
              <w:rPr>
                <w:sz w:val="24"/>
              </w:rPr>
              <w:t>Title</w:t>
            </w:r>
            <w:r>
              <w:rPr>
                <w:spacing w:val="-5"/>
                <w:sz w:val="24"/>
              </w:rPr>
              <w:t xml:space="preserve"> </w:t>
            </w:r>
            <w:r>
              <w:rPr>
                <w:sz w:val="24"/>
              </w:rPr>
              <w:t>13</w:t>
            </w:r>
            <w:r>
              <w:rPr>
                <w:spacing w:val="-3"/>
                <w:sz w:val="24"/>
              </w:rPr>
              <w:t xml:space="preserve"> </w:t>
            </w:r>
            <w:r>
              <w:rPr>
                <w:sz w:val="24"/>
              </w:rPr>
              <w:t>CCR,</w:t>
            </w:r>
            <w:r>
              <w:rPr>
                <w:spacing w:val="-2"/>
                <w:sz w:val="24"/>
              </w:rPr>
              <w:t xml:space="preserve"> §2282(g)(3)</w:t>
            </w:r>
          </w:p>
        </w:tc>
      </w:tr>
      <w:tr w:rsidR="009D0692" w14:paraId="6740F918" w14:textId="77777777">
        <w:trPr>
          <w:trHeight w:val="276"/>
        </w:trPr>
        <w:tc>
          <w:tcPr>
            <w:tcW w:w="3442" w:type="dxa"/>
          </w:tcPr>
          <w:p w14:paraId="34DC722E" w14:textId="77777777" w:rsidR="009D0692" w:rsidRDefault="00D22DBB">
            <w:pPr>
              <w:pStyle w:val="TableParagraph"/>
              <w:ind w:left="0"/>
              <w:rPr>
                <w:sz w:val="24"/>
              </w:rPr>
            </w:pPr>
            <w:r>
              <w:rPr>
                <w:sz w:val="24"/>
              </w:rPr>
              <w:t>Polycyclic</w:t>
            </w:r>
            <w:r>
              <w:rPr>
                <w:spacing w:val="-7"/>
                <w:sz w:val="24"/>
              </w:rPr>
              <w:t xml:space="preserve"> </w:t>
            </w:r>
            <w:r>
              <w:rPr>
                <w:spacing w:val="-2"/>
                <w:sz w:val="24"/>
              </w:rPr>
              <w:t>Aromatic</w:t>
            </w:r>
          </w:p>
        </w:tc>
        <w:tc>
          <w:tcPr>
            <w:tcW w:w="1320" w:type="dxa"/>
          </w:tcPr>
          <w:p w14:paraId="081526D5" w14:textId="77777777" w:rsidR="009D0692" w:rsidRDefault="009D0692">
            <w:pPr>
              <w:pStyle w:val="TableParagraph"/>
              <w:spacing w:line="240" w:lineRule="auto"/>
              <w:ind w:left="0"/>
              <w:rPr>
                <w:rFonts w:ascii="Times New Roman"/>
                <w:sz w:val="20"/>
              </w:rPr>
            </w:pPr>
          </w:p>
        </w:tc>
        <w:tc>
          <w:tcPr>
            <w:tcW w:w="3811" w:type="dxa"/>
          </w:tcPr>
          <w:p w14:paraId="2E7F5DDF" w14:textId="77777777" w:rsidR="009D0692" w:rsidRDefault="009D0692">
            <w:pPr>
              <w:pStyle w:val="TableParagraph"/>
              <w:spacing w:line="240" w:lineRule="auto"/>
              <w:ind w:left="0"/>
              <w:rPr>
                <w:rFonts w:ascii="Times New Roman"/>
                <w:sz w:val="20"/>
              </w:rPr>
            </w:pPr>
          </w:p>
        </w:tc>
      </w:tr>
      <w:tr w:rsidR="009D0692" w14:paraId="1BE9C488" w14:textId="77777777">
        <w:trPr>
          <w:trHeight w:val="824"/>
        </w:trPr>
        <w:tc>
          <w:tcPr>
            <w:tcW w:w="3442" w:type="dxa"/>
          </w:tcPr>
          <w:p w14:paraId="42A0F9B1" w14:textId="77777777" w:rsidR="009D0692" w:rsidRDefault="00D22DBB">
            <w:pPr>
              <w:pStyle w:val="TableParagraph"/>
              <w:tabs>
                <w:tab w:val="right" w:pos="3283"/>
              </w:tabs>
              <w:spacing w:line="240" w:lineRule="auto"/>
              <w:ind w:left="0" w:right="156"/>
              <w:rPr>
                <w:sz w:val="24"/>
              </w:rPr>
            </w:pPr>
            <w:r>
              <w:rPr>
                <w:sz w:val="24"/>
              </w:rPr>
              <w:t xml:space="preserve">Hydrocarbons, wt. % (max.) Flashpoint, </w:t>
            </w:r>
            <w:r>
              <w:rPr>
                <w:sz w:val="24"/>
                <w:vertAlign w:val="superscript"/>
              </w:rPr>
              <w:t>o</w:t>
            </w:r>
            <w:r>
              <w:rPr>
                <w:sz w:val="24"/>
              </w:rPr>
              <w:t>F (max)</w:t>
            </w:r>
            <w:r>
              <w:rPr>
                <w:sz w:val="24"/>
              </w:rPr>
              <w:tab/>
            </w:r>
            <w:r>
              <w:rPr>
                <w:spacing w:val="-4"/>
                <w:sz w:val="24"/>
              </w:rPr>
              <w:t>130</w:t>
            </w:r>
          </w:p>
          <w:p w14:paraId="3497CB53" w14:textId="77777777" w:rsidR="009D0692" w:rsidRDefault="00D22DBB">
            <w:pPr>
              <w:pStyle w:val="TableParagraph"/>
              <w:ind w:left="0"/>
              <w:rPr>
                <w:sz w:val="24"/>
              </w:rPr>
            </w:pPr>
            <w:r>
              <w:rPr>
                <w:sz w:val="24"/>
              </w:rPr>
              <w:t>Viscosity</w:t>
            </w:r>
            <w:r>
              <w:rPr>
                <w:spacing w:val="-6"/>
                <w:sz w:val="24"/>
              </w:rPr>
              <w:t xml:space="preserve"> </w:t>
            </w:r>
            <w:r>
              <w:rPr>
                <w:sz w:val="24"/>
              </w:rPr>
              <w:t>@</w:t>
            </w:r>
            <w:r>
              <w:rPr>
                <w:spacing w:val="-3"/>
                <w:sz w:val="24"/>
              </w:rPr>
              <w:t xml:space="preserve"> </w:t>
            </w:r>
            <w:r>
              <w:rPr>
                <w:sz w:val="24"/>
              </w:rPr>
              <w:t>40</w:t>
            </w:r>
            <w:r>
              <w:rPr>
                <w:sz w:val="24"/>
                <w:vertAlign w:val="superscript"/>
              </w:rPr>
              <w:t>o</w:t>
            </w:r>
            <w:r>
              <w:rPr>
                <w:sz w:val="24"/>
              </w:rPr>
              <w:t>C,</w:t>
            </w:r>
            <w:r>
              <w:rPr>
                <w:spacing w:val="-3"/>
                <w:sz w:val="24"/>
              </w:rPr>
              <w:t xml:space="preserve"> </w:t>
            </w:r>
            <w:r>
              <w:rPr>
                <w:spacing w:val="-2"/>
                <w:sz w:val="24"/>
              </w:rPr>
              <w:t>centistokes</w:t>
            </w:r>
          </w:p>
        </w:tc>
        <w:tc>
          <w:tcPr>
            <w:tcW w:w="1320" w:type="dxa"/>
          </w:tcPr>
          <w:p w14:paraId="3E6008B1" w14:textId="77777777" w:rsidR="009D0692" w:rsidRDefault="00D22DBB">
            <w:pPr>
              <w:pStyle w:val="TableParagraph"/>
              <w:spacing w:line="272" w:lineRule="exact"/>
              <w:ind w:left="157"/>
              <w:rPr>
                <w:sz w:val="24"/>
              </w:rPr>
            </w:pPr>
            <w:r>
              <w:rPr>
                <w:spacing w:val="-5"/>
                <w:sz w:val="24"/>
              </w:rPr>
              <w:t>1.4</w:t>
            </w:r>
          </w:p>
          <w:p w14:paraId="053A4A77" w14:textId="77777777" w:rsidR="009D0692" w:rsidRDefault="009D0692">
            <w:pPr>
              <w:pStyle w:val="TableParagraph"/>
              <w:spacing w:line="240" w:lineRule="auto"/>
              <w:ind w:left="0"/>
              <w:rPr>
                <w:sz w:val="24"/>
              </w:rPr>
            </w:pPr>
          </w:p>
          <w:p w14:paraId="28477ABE" w14:textId="77777777" w:rsidR="009D0692" w:rsidRDefault="00D22DBB">
            <w:pPr>
              <w:pStyle w:val="TableParagraph"/>
              <w:ind w:left="157"/>
              <w:rPr>
                <w:sz w:val="24"/>
              </w:rPr>
            </w:pPr>
            <w:r>
              <w:rPr>
                <w:spacing w:val="-2"/>
                <w:sz w:val="24"/>
              </w:rPr>
              <w:t>2.0-</w:t>
            </w:r>
            <w:r>
              <w:rPr>
                <w:spacing w:val="-5"/>
                <w:sz w:val="24"/>
              </w:rPr>
              <w:t>4.1</w:t>
            </w:r>
          </w:p>
        </w:tc>
        <w:tc>
          <w:tcPr>
            <w:tcW w:w="3811" w:type="dxa"/>
          </w:tcPr>
          <w:p w14:paraId="593C97C0" w14:textId="77777777" w:rsidR="009D0692" w:rsidRDefault="00D22DBB">
            <w:pPr>
              <w:pStyle w:val="TableParagraph"/>
              <w:spacing w:line="240" w:lineRule="auto"/>
              <w:ind w:left="277" w:firstLine="720"/>
              <w:rPr>
                <w:sz w:val="24"/>
              </w:rPr>
            </w:pPr>
            <w:r>
              <w:rPr>
                <w:sz w:val="24"/>
              </w:rPr>
              <w:t>Title</w:t>
            </w:r>
            <w:r>
              <w:rPr>
                <w:spacing w:val="-14"/>
                <w:sz w:val="24"/>
              </w:rPr>
              <w:t xml:space="preserve"> </w:t>
            </w:r>
            <w:r>
              <w:rPr>
                <w:sz w:val="24"/>
              </w:rPr>
              <w:t>13</w:t>
            </w:r>
            <w:r>
              <w:rPr>
                <w:spacing w:val="-12"/>
                <w:sz w:val="24"/>
              </w:rPr>
              <w:t xml:space="preserve"> </w:t>
            </w:r>
            <w:r>
              <w:rPr>
                <w:sz w:val="24"/>
              </w:rPr>
              <w:t>CCR,</w:t>
            </w:r>
            <w:r>
              <w:rPr>
                <w:spacing w:val="-12"/>
                <w:sz w:val="24"/>
              </w:rPr>
              <w:t xml:space="preserve"> </w:t>
            </w:r>
            <w:r>
              <w:rPr>
                <w:sz w:val="24"/>
              </w:rPr>
              <w:t>§2282(g)(3) D 93-80</w:t>
            </w:r>
          </w:p>
          <w:p w14:paraId="04967A98" w14:textId="77777777" w:rsidR="009D0692" w:rsidRDefault="00D22DBB">
            <w:pPr>
              <w:pStyle w:val="TableParagraph"/>
              <w:ind w:left="997"/>
              <w:rPr>
                <w:sz w:val="24"/>
              </w:rPr>
            </w:pPr>
            <w:r>
              <w:rPr>
                <w:sz w:val="24"/>
              </w:rPr>
              <w:t>D</w:t>
            </w:r>
            <w:r>
              <w:rPr>
                <w:spacing w:val="-8"/>
                <w:sz w:val="24"/>
              </w:rPr>
              <w:t xml:space="preserve"> </w:t>
            </w:r>
            <w:r>
              <w:rPr>
                <w:sz w:val="24"/>
              </w:rPr>
              <w:t>445-</w:t>
            </w:r>
            <w:r>
              <w:rPr>
                <w:spacing w:val="-5"/>
                <w:sz w:val="24"/>
              </w:rPr>
              <w:t>83</w:t>
            </w:r>
          </w:p>
        </w:tc>
      </w:tr>
    </w:tbl>
    <w:p w14:paraId="7225486E" w14:textId="77777777" w:rsidR="009D0692" w:rsidRDefault="00D22DBB">
      <w:pPr>
        <w:pStyle w:val="BodyText"/>
        <w:spacing w:before="19"/>
        <w:rPr>
          <w:sz w:val="20"/>
        </w:rPr>
      </w:pPr>
      <w:r>
        <w:rPr>
          <w:noProof/>
          <w:sz w:val="20"/>
        </w:rPr>
        <mc:AlternateContent>
          <mc:Choice Requires="wps">
            <w:drawing>
              <wp:anchor distT="0" distB="0" distL="0" distR="0" simplePos="0" relativeHeight="251658251" behindDoc="1" locked="0" layoutInCell="1" allowOverlap="1" wp14:anchorId="7D4D084E" wp14:editId="0F448A4E">
                <wp:simplePos x="0" y="0"/>
                <wp:positionH relativeFrom="page">
                  <wp:posOffset>914400</wp:posOffset>
                </wp:positionH>
                <wp:positionV relativeFrom="paragraph">
                  <wp:posOffset>173714</wp:posOffset>
                </wp:positionV>
                <wp:extent cx="584898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8641" id="Graphic 43" o:spid="_x0000_s1026" style="position:absolute;margin-left:1in;margin-top:13.7pt;width:460.5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" path="m,l5848517,e" filled="f" strokeweight=".26669mm">
                <v:path arrowok="t"/>
                <w10:wrap type="topAndBottom" anchorx="page"/>
              </v:shape>
            </w:pict>
          </mc:Fallback>
        </mc:AlternateContent>
      </w:r>
    </w:p>
    <w:p w14:paraId="1B58988D" w14:textId="77777777" w:rsidR="009D0692" w:rsidRDefault="00D22DBB">
      <w:pPr>
        <w:pStyle w:val="BodyText"/>
        <w:tabs>
          <w:tab w:val="left" w:pos="1799"/>
        </w:tabs>
        <w:spacing w:before="3"/>
        <w:ind w:left="1800" w:right="1550" w:hanging="720"/>
      </w:pPr>
      <w:r>
        <w:rPr>
          <w:spacing w:val="-10"/>
          <w:vertAlign w:val="superscript"/>
        </w:rPr>
        <w:t>a</w:t>
      </w:r>
      <w:r>
        <w:tab/>
        <w:t>ASTM</w:t>
      </w:r>
      <w:r>
        <w:rPr>
          <w:spacing w:val="-5"/>
        </w:rPr>
        <w:t xml:space="preserve"> </w:t>
      </w:r>
      <w:r>
        <w:t>specifications</w:t>
      </w:r>
      <w:r>
        <w:rPr>
          <w:spacing w:val="-6"/>
        </w:rPr>
        <w:t xml:space="preserve"> </w:t>
      </w:r>
      <w:r>
        <w:t>unless</w:t>
      </w:r>
      <w:r>
        <w:rPr>
          <w:spacing w:val="-4"/>
        </w:rPr>
        <w:t xml:space="preserve"> </w:t>
      </w:r>
      <w:r>
        <w:t>otherwise</w:t>
      </w:r>
      <w:r>
        <w:rPr>
          <w:spacing w:val="-3"/>
        </w:rPr>
        <w:t xml:space="preserve"> </w:t>
      </w:r>
      <w:r>
        <w:t>noted.</w:t>
      </w:r>
      <w:r>
        <w:rPr>
          <w:spacing w:val="40"/>
        </w:rPr>
        <w:t xml:space="preserve"> </w:t>
      </w:r>
      <w:r>
        <w:t>A</w:t>
      </w:r>
      <w:r>
        <w:rPr>
          <w:spacing w:val="-2"/>
        </w:rPr>
        <w:t xml:space="preserve"> </w:t>
      </w:r>
      <w:r>
        <w:t>reference</w:t>
      </w:r>
      <w:r>
        <w:rPr>
          <w:spacing w:val="-4"/>
        </w:rPr>
        <w:t xml:space="preserve"> </w:t>
      </w:r>
      <w:r>
        <w:t>to</w:t>
      </w:r>
      <w:r>
        <w:rPr>
          <w:spacing w:val="-4"/>
        </w:rPr>
        <w:t xml:space="preserve"> </w:t>
      </w:r>
      <w:r>
        <w:t>a</w:t>
      </w:r>
      <w:r>
        <w:rPr>
          <w:spacing w:val="-2"/>
        </w:rPr>
        <w:t xml:space="preserve"> </w:t>
      </w:r>
      <w:r>
        <w:t>subsection of Title 13, CCR, §2282 means the test method identified in that subsection for the particular property.</w:t>
      </w:r>
      <w:r>
        <w:rPr>
          <w:spacing w:val="40"/>
        </w:rPr>
        <w:t xml:space="preserve"> </w:t>
      </w:r>
      <w:r>
        <w:t>A test method other than that specified may be used following a determination by the Executive Officer that the other method produces results equivalent to the results of the specified method.</w:t>
      </w:r>
    </w:p>
    <w:p w14:paraId="30E124FA" w14:textId="77777777" w:rsidR="009D0692" w:rsidRDefault="009D0692">
      <w:pPr>
        <w:pStyle w:val="BodyText"/>
      </w:pPr>
    </w:p>
    <w:p w14:paraId="485456CC" w14:textId="77777777" w:rsidR="009D0692" w:rsidRPr="00E5071E" w:rsidRDefault="00D22DBB">
      <w:pPr>
        <w:pStyle w:val="ListParagraph"/>
        <w:numPr>
          <w:ilvl w:val="0"/>
          <w:numId w:val="25"/>
        </w:numPr>
        <w:tabs>
          <w:tab w:val="left" w:pos="1799"/>
        </w:tabs>
        <w:ind w:left="1799" w:hanging="719"/>
        <w:rPr>
          <w:sz w:val="24"/>
        </w:rPr>
      </w:pPr>
      <w:r>
        <w:rPr>
          <w:sz w:val="24"/>
        </w:rPr>
        <w:t>Subparagraph</w:t>
      </w:r>
      <w:r>
        <w:rPr>
          <w:spacing w:val="-5"/>
          <w:sz w:val="24"/>
        </w:rPr>
        <w:t xml:space="preserve"> </w:t>
      </w:r>
      <w:r>
        <w:rPr>
          <w:sz w:val="24"/>
        </w:rPr>
        <w:t>(b)(3)</w:t>
      </w:r>
      <w:r>
        <w:rPr>
          <w:spacing w:val="-6"/>
          <w:sz w:val="24"/>
        </w:rPr>
        <w:t xml:space="preserve"> </w:t>
      </w:r>
      <w:r>
        <w:rPr>
          <w:sz w:val="24"/>
        </w:rPr>
        <w:t>[No</w:t>
      </w:r>
      <w:r>
        <w:rPr>
          <w:spacing w:val="-4"/>
          <w:sz w:val="24"/>
        </w:rPr>
        <w:t xml:space="preserve"> </w:t>
      </w:r>
      <w:r>
        <w:rPr>
          <w:spacing w:val="-2"/>
          <w:sz w:val="24"/>
        </w:rPr>
        <w:t>change]</w:t>
      </w:r>
    </w:p>
    <w:p w14:paraId="76DA7C17" w14:textId="77777777" w:rsidR="00E5071E" w:rsidRDefault="00E5071E" w:rsidP="00D15D8E">
      <w:pPr>
        <w:tabs>
          <w:tab w:val="left" w:pos="1799"/>
        </w:tabs>
        <w:rPr>
          <w:sz w:val="24"/>
        </w:rPr>
      </w:pPr>
    </w:p>
    <w:p w14:paraId="386EA31A" w14:textId="77777777" w:rsidR="00E5071E" w:rsidRPr="00E5071E" w:rsidRDefault="00E5071E" w:rsidP="00D15D8E">
      <w:pPr>
        <w:pStyle w:val="BodyText"/>
        <w:spacing w:before="2"/>
        <w:ind w:left="359"/>
        <w:rPr>
          <w:szCs w:val="32"/>
        </w:rPr>
      </w:pPr>
      <w:r w:rsidRPr="00E5071E">
        <w:rPr>
          <w:szCs w:val="32"/>
        </w:rPr>
        <w:t>86.1314-94</w:t>
      </w:r>
      <w:r w:rsidRPr="00E5071E">
        <w:rPr>
          <w:szCs w:val="32"/>
        </w:rPr>
        <w:tab/>
        <w:t>Analytical gases. June 30, 1995.</w:t>
      </w:r>
    </w:p>
    <w:p w14:paraId="0773DBFD" w14:textId="77777777" w:rsidR="00E5071E" w:rsidRPr="00E5071E" w:rsidRDefault="00E5071E" w:rsidP="00D15D8E">
      <w:pPr>
        <w:pStyle w:val="BodyText"/>
        <w:spacing w:before="2"/>
        <w:ind w:left="359"/>
        <w:rPr>
          <w:szCs w:val="32"/>
        </w:rPr>
      </w:pPr>
      <w:r w:rsidRPr="00E5071E">
        <w:rPr>
          <w:szCs w:val="32"/>
        </w:rPr>
        <w:t>86.1316-94</w:t>
      </w:r>
      <w:r w:rsidRPr="00E5071E">
        <w:rPr>
          <w:szCs w:val="32"/>
        </w:rPr>
        <w:tab/>
        <w:t>Calibration; frequency and overview. September 5, 1997.</w:t>
      </w:r>
    </w:p>
    <w:p w14:paraId="02CB2D97" w14:textId="77777777" w:rsidR="00E5071E" w:rsidRPr="00E5071E" w:rsidRDefault="00E5071E" w:rsidP="00D15D8E">
      <w:pPr>
        <w:pStyle w:val="BodyText"/>
        <w:spacing w:before="2"/>
        <w:ind w:left="359"/>
        <w:rPr>
          <w:szCs w:val="32"/>
        </w:rPr>
      </w:pPr>
      <w:r w:rsidRPr="00E5071E">
        <w:rPr>
          <w:szCs w:val="32"/>
        </w:rPr>
        <w:t>86.1318-84</w:t>
      </w:r>
      <w:r w:rsidRPr="00E5071E">
        <w:rPr>
          <w:szCs w:val="32"/>
        </w:rPr>
        <w:tab/>
        <w:t>Engine dynamometer system calibrations. December 10, 1984.</w:t>
      </w:r>
    </w:p>
    <w:p w14:paraId="47A0A191" w14:textId="77777777" w:rsidR="00E5071E" w:rsidRPr="00E5071E" w:rsidRDefault="00E5071E" w:rsidP="00D15D8E">
      <w:pPr>
        <w:pStyle w:val="BodyText"/>
        <w:spacing w:before="2"/>
        <w:ind w:left="359"/>
        <w:rPr>
          <w:szCs w:val="32"/>
        </w:rPr>
      </w:pPr>
      <w:r w:rsidRPr="00E5071E">
        <w:rPr>
          <w:szCs w:val="32"/>
        </w:rPr>
        <w:t>86.1319-90</w:t>
      </w:r>
      <w:r w:rsidRPr="00E5071E">
        <w:rPr>
          <w:szCs w:val="32"/>
        </w:rPr>
        <w:tab/>
        <w:t>CVS calibration. January 18, 2001.</w:t>
      </w:r>
    </w:p>
    <w:p w14:paraId="78631BDB" w14:textId="77777777" w:rsidR="00E5071E" w:rsidRPr="00E5071E" w:rsidRDefault="00E5071E" w:rsidP="00D15D8E">
      <w:pPr>
        <w:pStyle w:val="BodyText"/>
        <w:spacing w:before="2"/>
        <w:ind w:left="359"/>
        <w:rPr>
          <w:szCs w:val="32"/>
        </w:rPr>
      </w:pPr>
      <w:r w:rsidRPr="00E5071E">
        <w:rPr>
          <w:szCs w:val="32"/>
        </w:rPr>
        <w:t>86.1320-90</w:t>
      </w:r>
      <w:r w:rsidRPr="00E5071E">
        <w:rPr>
          <w:szCs w:val="32"/>
        </w:rPr>
        <w:tab/>
        <w:t>Gas meter or flow instrumentation calibration; particulate, methanol, and</w:t>
      </w:r>
    </w:p>
    <w:p w14:paraId="3CE48C31" w14:textId="77777777" w:rsidR="00D15D8E" w:rsidRPr="00D15D8E" w:rsidRDefault="00E5071E" w:rsidP="00D15D8E">
      <w:pPr>
        <w:pStyle w:val="BodyText"/>
        <w:spacing w:before="2"/>
        <w:ind w:left="359"/>
      </w:pPr>
      <w:r w:rsidRPr="00E5071E">
        <w:rPr>
          <w:szCs w:val="32"/>
        </w:rPr>
        <w:tab/>
        <w:t>formaldehyde measurement. April 11, 1989.</w:t>
      </w:r>
    </w:p>
    <w:p w14:paraId="6F4A215A" w14:textId="4C8C4442" w:rsidR="00D15D8E" w:rsidRPr="00D15D8E" w:rsidRDefault="00D15D8E" w:rsidP="00D15D8E">
      <w:pPr>
        <w:pStyle w:val="BodyText"/>
        <w:spacing w:before="2"/>
        <w:ind w:left="359"/>
      </w:pPr>
      <w:r w:rsidRPr="00D15D8E">
        <w:t>86.1321-94</w:t>
      </w:r>
      <w:r w:rsidRPr="00D15D8E">
        <w:tab/>
        <w:t>Hydrocarbon analyzer calibration. July 13, 2005.</w:t>
      </w:r>
    </w:p>
    <w:p w14:paraId="09EE6944" w14:textId="77777777" w:rsidR="00D15D8E" w:rsidRPr="00D15D8E" w:rsidRDefault="00D15D8E" w:rsidP="00D15D8E">
      <w:pPr>
        <w:pStyle w:val="BodyText"/>
        <w:spacing w:before="2"/>
        <w:ind w:left="359"/>
      </w:pPr>
      <w:r w:rsidRPr="00D15D8E">
        <w:t>86.1322-84</w:t>
      </w:r>
      <w:r w:rsidRPr="00D15D8E">
        <w:tab/>
        <w:t>Carbon monoxide analyzer calibration. September 5, 1997.</w:t>
      </w:r>
    </w:p>
    <w:p w14:paraId="1A491B04" w14:textId="77777777" w:rsidR="00D15D8E" w:rsidRPr="00D15D8E" w:rsidRDefault="00D15D8E" w:rsidP="00D15D8E">
      <w:pPr>
        <w:pStyle w:val="BodyText"/>
        <w:spacing w:before="2"/>
        <w:ind w:left="359"/>
      </w:pPr>
      <w:r w:rsidRPr="00D15D8E">
        <w:t>86.1323-84</w:t>
      </w:r>
      <w:r w:rsidRPr="00D15D8E">
        <w:tab/>
        <w:t>Oxides of nitrogen analyzer calibration. September 5, 1997.</w:t>
      </w:r>
    </w:p>
    <w:p w14:paraId="019E1C9B" w14:textId="77777777" w:rsidR="00D15D8E" w:rsidRPr="00D15D8E" w:rsidRDefault="00D15D8E" w:rsidP="00D15D8E">
      <w:pPr>
        <w:pStyle w:val="BodyText"/>
        <w:spacing w:before="2"/>
        <w:ind w:left="359"/>
      </w:pPr>
      <w:r w:rsidRPr="00D15D8E">
        <w:t>86.1323-2007</w:t>
      </w:r>
      <w:r w:rsidRPr="00D15D8E">
        <w:tab/>
        <w:t>Oxides of nitrogen analyzer calibration. January 18, 2001</w:t>
      </w:r>
    </w:p>
    <w:p w14:paraId="29BC29F8" w14:textId="77777777" w:rsidR="00D15D8E" w:rsidRPr="00D15D8E" w:rsidRDefault="00D15D8E" w:rsidP="00D15D8E">
      <w:pPr>
        <w:pStyle w:val="BodyText"/>
        <w:spacing w:before="2"/>
        <w:ind w:left="359"/>
      </w:pPr>
      <w:r w:rsidRPr="00D15D8E">
        <w:t>86.1324-84</w:t>
      </w:r>
      <w:r w:rsidRPr="00D15D8E">
        <w:tab/>
        <w:t>Carbon dioxide analyzer calibration. September 5, 1997.</w:t>
      </w:r>
    </w:p>
    <w:p w14:paraId="32A2E9C2" w14:textId="77777777" w:rsidR="00D15D8E" w:rsidRPr="00D15D8E" w:rsidRDefault="00D15D8E" w:rsidP="00D15D8E">
      <w:pPr>
        <w:pStyle w:val="BodyText"/>
        <w:spacing w:before="2"/>
        <w:ind w:left="359"/>
      </w:pPr>
      <w:r w:rsidRPr="00D15D8E">
        <w:t>86.1325-94</w:t>
      </w:r>
      <w:r w:rsidRPr="00D15D8E">
        <w:tab/>
        <w:t>Methane analyzer calibration.  September 5, 1997.</w:t>
      </w:r>
    </w:p>
    <w:p w14:paraId="2EEE9494" w14:textId="77777777" w:rsidR="00D15D8E" w:rsidRPr="00D15D8E" w:rsidRDefault="00D15D8E" w:rsidP="00D15D8E">
      <w:pPr>
        <w:pStyle w:val="BodyText"/>
        <w:spacing w:before="2"/>
        <w:ind w:left="359"/>
      </w:pPr>
      <w:r w:rsidRPr="00D15D8E">
        <w:t>86.1326-90</w:t>
      </w:r>
      <w:r w:rsidRPr="00D15D8E">
        <w:tab/>
        <w:t>Calibration of other equipment. April 11, 1989.</w:t>
      </w:r>
    </w:p>
    <w:p w14:paraId="11C6AC7A" w14:textId="77777777" w:rsidR="00D15D8E" w:rsidRPr="00D15D8E" w:rsidRDefault="00D15D8E" w:rsidP="00D15D8E">
      <w:pPr>
        <w:pStyle w:val="BodyText"/>
        <w:spacing w:before="2"/>
        <w:ind w:left="359"/>
      </w:pPr>
      <w:r w:rsidRPr="00D15D8E">
        <w:t>86.1327-98</w:t>
      </w:r>
      <w:r w:rsidRPr="00D15D8E">
        <w:tab/>
        <w:t>Engine dynamometer test procedures; overview.</w:t>
      </w:r>
      <w:r w:rsidRPr="00D15D8E">
        <w:tab/>
        <w:t>September 5, 1997.</w:t>
      </w:r>
    </w:p>
    <w:p w14:paraId="0DD370B8" w14:textId="77777777" w:rsidR="00D15D8E" w:rsidRPr="00D15D8E" w:rsidRDefault="00D15D8E" w:rsidP="00D15D8E">
      <w:pPr>
        <w:pStyle w:val="BodyText"/>
        <w:spacing w:before="2"/>
        <w:ind w:left="359"/>
      </w:pPr>
      <w:r w:rsidRPr="00D15D8E">
        <w:t>86.1330-90</w:t>
      </w:r>
      <w:r w:rsidRPr="00D15D8E">
        <w:tab/>
        <w:t>Test sequence, general requirements. January 18, 2001.</w:t>
      </w:r>
    </w:p>
    <w:p w14:paraId="0397FB02" w14:textId="77777777" w:rsidR="00D15D8E" w:rsidRPr="00D15D8E" w:rsidRDefault="00D15D8E" w:rsidP="00D15D8E">
      <w:pPr>
        <w:pStyle w:val="BodyText"/>
        <w:spacing w:before="2"/>
        <w:ind w:left="359"/>
      </w:pPr>
      <w:r w:rsidRPr="00D15D8E">
        <w:t>86.1332-90</w:t>
      </w:r>
      <w:r w:rsidRPr="00D15D8E">
        <w:tab/>
        <w:t>Engine mapping procedures. September 21, 1994.</w:t>
      </w:r>
    </w:p>
    <w:p w14:paraId="78852160" w14:textId="77777777" w:rsidR="00D15D8E" w:rsidRPr="00D15D8E" w:rsidRDefault="00D15D8E" w:rsidP="00D15D8E">
      <w:pPr>
        <w:pStyle w:val="BodyText"/>
        <w:spacing w:before="2"/>
        <w:ind w:left="359"/>
      </w:pPr>
      <w:r w:rsidRPr="00D15D8E">
        <w:t>86.1333-90</w:t>
      </w:r>
      <w:r w:rsidRPr="00D15D8E">
        <w:tab/>
        <w:t>Transient test cycle generation. February 18, 2000.</w:t>
      </w:r>
    </w:p>
    <w:p w14:paraId="265E576D" w14:textId="77777777" w:rsidR="00D15D8E" w:rsidRPr="00D15D8E" w:rsidRDefault="00D15D8E" w:rsidP="00D15D8E">
      <w:pPr>
        <w:pStyle w:val="BodyText"/>
        <w:spacing w:before="2"/>
        <w:ind w:left="359"/>
      </w:pPr>
      <w:r w:rsidRPr="00D15D8E">
        <w:t>86.1333-2010</w:t>
      </w:r>
      <w:r w:rsidRPr="00D15D8E">
        <w:tab/>
        <w:t>Transient test cycle generation. June 30, 2008.</w:t>
      </w:r>
    </w:p>
    <w:p w14:paraId="0C4CAFEA" w14:textId="77777777" w:rsidR="00D15D8E" w:rsidRPr="00D15D8E" w:rsidRDefault="00D15D8E" w:rsidP="00D15D8E">
      <w:pPr>
        <w:pStyle w:val="BodyText"/>
        <w:spacing w:before="2"/>
        <w:ind w:left="359"/>
      </w:pPr>
      <w:r w:rsidRPr="00D15D8E">
        <w:t>86.1334-84</w:t>
      </w:r>
      <w:r w:rsidRPr="00D15D8E">
        <w:tab/>
        <w:t>Pre-test engine and dynamometer preparation. January 18, 2001.</w:t>
      </w:r>
    </w:p>
    <w:p w14:paraId="75056A23" w14:textId="77777777" w:rsidR="00D15D8E" w:rsidRPr="00D15D8E" w:rsidRDefault="00D15D8E" w:rsidP="00D15D8E">
      <w:pPr>
        <w:pStyle w:val="BodyText"/>
        <w:spacing w:before="2"/>
        <w:ind w:left="359"/>
      </w:pPr>
      <w:r w:rsidRPr="00D15D8E">
        <w:t>86.1335-90</w:t>
      </w:r>
      <w:r w:rsidRPr="00D15D8E">
        <w:tab/>
        <w:t>Optional forced cool-down procedure. September 5, 1997.</w:t>
      </w:r>
    </w:p>
    <w:p w14:paraId="6BC5C184" w14:textId="77777777" w:rsidR="00D15D8E" w:rsidRPr="00D15D8E" w:rsidRDefault="00D15D8E" w:rsidP="00D15D8E">
      <w:pPr>
        <w:pStyle w:val="BodyText"/>
        <w:spacing w:before="2"/>
        <w:ind w:left="359"/>
      </w:pPr>
      <w:r w:rsidRPr="00D15D8E">
        <w:t>86.1336-84</w:t>
      </w:r>
      <w:r w:rsidRPr="00D15D8E">
        <w:tab/>
        <w:t>Engine starting and restarting. September 21, 1994.</w:t>
      </w:r>
    </w:p>
    <w:p w14:paraId="1C9DC816" w14:textId="77777777" w:rsidR="00D15D8E" w:rsidRPr="00D15D8E" w:rsidRDefault="00D15D8E" w:rsidP="00D15D8E">
      <w:pPr>
        <w:pStyle w:val="BodyText"/>
        <w:spacing w:before="2"/>
        <w:ind w:left="359"/>
      </w:pPr>
      <w:r w:rsidRPr="00D15D8E">
        <w:t>86.1337-96</w:t>
      </w:r>
      <w:r w:rsidRPr="00D15D8E">
        <w:tab/>
        <w:t>Engine dynamometer test run. September 5, 1997.</w:t>
      </w:r>
    </w:p>
    <w:p w14:paraId="6C11B374" w14:textId="77777777" w:rsidR="00D15D8E" w:rsidRPr="00D15D8E" w:rsidRDefault="00D15D8E" w:rsidP="00D15D8E">
      <w:pPr>
        <w:pStyle w:val="BodyText"/>
        <w:spacing w:before="2"/>
        <w:ind w:left="359"/>
      </w:pPr>
      <w:r w:rsidRPr="00D15D8E">
        <w:t>86.1337-2007</w:t>
      </w:r>
      <w:r w:rsidRPr="00D15D8E">
        <w:tab/>
        <w:t>Engine dynamometer test run.  January 18, 2001.</w:t>
      </w:r>
    </w:p>
    <w:p w14:paraId="7E1E6392" w14:textId="77777777" w:rsidR="00D15D8E" w:rsidRPr="00D15D8E" w:rsidRDefault="00D15D8E" w:rsidP="00D15D8E">
      <w:pPr>
        <w:pStyle w:val="BodyText"/>
        <w:spacing w:before="2"/>
        <w:ind w:left="359"/>
      </w:pPr>
      <w:r w:rsidRPr="00D15D8E">
        <w:t>86.1338-84</w:t>
      </w:r>
      <w:r w:rsidRPr="00D15D8E">
        <w:tab/>
        <w:t>Emission measurement accuracy. September 5, 1997.</w:t>
      </w:r>
    </w:p>
    <w:p w14:paraId="6EDED0BF" w14:textId="77777777" w:rsidR="00D15D8E" w:rsidRPr="00D15D8E" w:rsidRDefault="00D15D8E" w:rsidP="00D15D8E">
      <w:pPr>
        <w:pStyle w:val="BodyText"/>
        <w:spacing w:before="2"/>
        <w:ind w:left="359"/>
      </w:pPr>
      <w:r w:rsidRPr="00D15D8E">
        <w:t>86.1338-2007</w:t>
      </w:r>
      <w:r w:rsidRPr="00D15D8E">
        <w:tab/>
        <w:t>Emission measurement accuracy. January 18, 2001.</w:t>
      </w:r>
    </w:p>
    <w:p w14:paraId="74FB2133" w14:textId="77777777" w:rsidR="00D15D8E" w:rsidRPr="00D15D8E" w:rsidRDefault="00D15D8E" w:rsidP="00D15D8E">
      <w:pPr>
        <w:pStyle w:val="BodyText"/>
        <w:spacing w:before="2"/>
        <w:ind w:left="359"/>
      </w:pPr>
      <w:r w:rsidRPr="00D15D8E">
        <w:t>86.1339-90</w:t>
      </w:r>
      <w:r w:rsidRPr="00D15D8E">
        <w:tab/>
        <w:t>Particulate filter handling and weighing. January 18, 2001.</w:t>
      </w:r>
    </w:p>
    <w:p w14:paraId="61359E6E" w14:textId="77777777" w:rsidR="00D15D8E" w:rsidRPr="00D15D8E" w:rsidRDefault="00D15D8E" w:rsidP="00D15D8E">
      <w:pPr>
        <w:pStyle w:val="BodyText"/>
        <w:spacing w:before="2"/>
        <w:ind w:left="359"/>
      </w:pPr>
      <w:r w:rsidRPr="00D15D8E">
        <w:t>86.1340-94</w:t>
      </w:r>
      <w:r w:rsidRPr="00D15D8E">
        <w:tab/>
        <w:t>Exhaust sample analysis. June 30, 1995.</w:t>
      </w:r>
    </w:p>
    <w:p w14:paraId="610BDA5E" w14:textId="77777777" w:rsidR="00D15D8E" w:rsidRPr="00D15D8E" w:rsidRDefault="00D15D8E" w:rsidP="00D15D8E">
      <w:pPr>
        <w:pStyle w:val="BodyText"/>
        <w:spacing w:before="2"/>
        <w:ind w:left="359"/>
      </w:pPr>
      <w:r w:rsidRPr="00D15D8E">
        <w:t>86.1341-98</w:t>
      </w:r>
      <w:r w:rsidRPr="00D15D8E">
        <w:tab/>
        <w:t>Test cycle validation criteria. September 5, 1997.</w:t>
      </w:r>
    </w:p>
    <w:p w14:paraId="1EC54462" w14:textId="77777777" w:rsidR="00D15D8E" w:rsidRPr="00D15D8E" w:rsidRDefault="00D15D8E" w:rsidP="00D15D8E">
      <w:pPr>
        <w:pStyle w:val="BodyText"/>
        <w:spacing w:before="2"/>
        <w:ind w:left="359"/>
      </w:pPr>
      <w:r w:rsidRPr="00D15D8E">
        <w:t>86.1342-94</w:t>
      </w:r>
      <w:r w:rsidRPr="00D15D8E">
        <w:tab/>
        <w:t>Calculations; exhaust emissions. September 5, 1997.</w:t>
      </w:r>
    </w:p>
    <w:p w14:paraId="0C4F78CC" w14:textId="77777777" w:rsidR="009D0692" w:rsidRDefault="009D0692">
      <w:pPr>
        <w:pStyle w:val="BodyText"/>
        <w:spacing w:before="40"/>
      </w:pPr>
      <w:bookmarkStart w:id="94" w:name="86.1314-94_Analytical_gases.__June_30,_1"/>
      <w:bookmarkStart w:id="95" w:name="86.1321-94_Hydrocarbon_analyzer_calibrat"/>
      <w:bookmarkEnd w:id="94"/>
      <w:bookmarkEnd w:id="95"/>
    </w:p>
    <w:p w14:paraId="5FD9DC29" w14:textId="77777777" w:rsidR="009D0692" w:rsidRDefault="00D22DBB">
      <w:pPr>
        <w:tabs>
          <w:tab w:val="left" w:pos="1456"/>
          <w:tab w:val="left" w:pos="1816"/>
          <w:tab w:val="left" w:pos="2176"/>
          <w:tab w:val="left" w:pos="2536"/>
        </w:tabs>
        <w:ind w:left="1096"/>
        <w:rPr>
          <w:sz w:val="24"/>
        </w:rPr>
      </w:pP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14:paraId="43DFF79F" w14:textId="77777777" w:rsidR="009D0692" w:rsidRDefault="00D22DBB">
      <w:pPr>
        <w:pStyle w:val="BodyText"/>
        <w:ind w:left="1080"/>
      </w:pPr>
      <w:r>
        <w:t>Amend</w:t>
      </w:r>
      <w:r>
        <w:rPr>
          <w:spacing w:val="-5"/>
        </w:rPr>
        <w:t xml:space="preserve"> </w:t>
      </w:r>
      <w:r>
        <w:t>subparagraph</w:t>
      </w:r>
      <w:r>
        <w:rPr>
          <w:spacing w:val="-2"/>
        </w:rPr>
        <w:t xml:space="preserve"> </w:t>
      </w:r>
      <w:r>
        <w:t>(d)</w:t>
      </w:r>
      <w:r>
        <w:rPr>
          <w:spacing w:val="-4"/>
        </w:rPr>
        <w:t xml:space="preserve"> </w:t>
      </w:r>
      <w:r>
        <w:t>Meaning</w:t>
      </w:r>
      <w:r>
        <w:rPr>
          <w:spacing w:val="-4"/>
        </w:rPr>
        <w:t xml:space="preserve"> </w:t>
      </w:r>
      <w:r>
        <w:t>of</w:t>
      </w:r>
      <w:r>
        <w:rPr>
          <w:spacing w:val="-2"/>
        </w:rPr>
        <w:t xml:space="preserve"> </w:t>
      </w:r>
      <w:r>
        <w:t>symbols</w:t>
      </w:r>
      <w:r>
        <w:rPr>
          <w:spacing w:val="-5"/>
        </w:rPr>
        <w:t xml:space="preserve"> </w:t>
      </w:r>
      <w:r>
        <w:t>as</w:t>
      </w:r>
      <w:r>
        <w:rPr>
          <w:spacing w:val="-4"/>
        </w:rPr>
        <w:t xml:space="preserve"> </w:t>
      </w:r>
      <w:r>
        <w:rPr>
          <w:spacing w:val="-2"/>
        </w:rPr>
        <w:t>follows:</w:t>
      </w:r>
    </w:p>
    <w:p w14:paraId="022B69BB" w14:textId="77777777" w:rsidR="009D0692" w:rsidRDefault="009D0692">
      <w:pPr>
        <w:pStyle w:val="BodyText"/>
      </w:pPr>
    </w:p>
    <w:p w14:paraId="5683CBAD" w14:textId="40E5AA77" w:rsidR="009D0692" w:rsidRDefault="00D22DBB">
      <w:pPr>
        <w:tabs>
          <w:tab w:val="left" w:pos="1456"/>
          <w:tab w:val="left" w:pos="1816"/>
          <w:tab w:val="left" w:pos="2176"/>
          <w:tab w:val="left" w:pos="2536"/>
        </w:tabs>
        <w:ind w:left="1096"/>
        <w:rPr>
          <w:sz w:val="24"/>
        </w:rPr>
      </w:pP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14:paraId="19299427" w14:textId="77777777" w:rsidR="009D0692" w:rsidRDefault="009D0692">
      <w:pPr>
        <w:pStyle w:val="BodyText"/>
      </w:pPr>
    </w:p>
    <w:p w14:paraId="6B2560A6" w14:textId="77777777" w:rsidR="009D0692" w:rsidRDefault="00D22DBB">
      <w:pPr>
        <w:pStyle w:val="BodyText"/>
        <w:spacing w:before="1"/>
        <w:ind w:left="1079" w:right="1685"/>
      </w:pPr>
      <w:r>
        <w:t>Delete</w:t>
      </w:r>
      <w:r>
        <w:rPr>
          <w:spacing w:val="-3"/>
        </w:rPr>
        <w:t xml:space="preserve"> </w:t>
      </w:r>
      <w:r>
        <w:t>subparagraph</w:t>
      </w:r>
      <w:r>
        <w:rPr>
          <w:spacing w:val="-3"/>
        </w:rPr>
        <w:t xml:space="preserve"> </w:t>
      </w:r>
      <w:r>
        <w:t>(d)(1)(ii)(D)</w:t>
      </w:r>
      <w:r>
        <w:rPr>
          <w:spacing w:val="-5"/>
        </w:rPr>
        <w:t xml:space="preserve"> </w:t>
      </w:r>
      <w:r>
        <w:t>and</w:t>
      </w:r>
      <w:r>
        <w:rPr>
          <w:spacing w:val="-3"/>
        </w:rPr>
        <w:t xml:space="preserve"> </w:t>
      </w:r>
      <w:r>
        <w:t>replace</w:t>
      </w:r>
      <w:r>
        <w:rPr>
          <w:spacing w:val="-5"/>
        </w:rPr>
        <w:t xml:space="preserve"> </w:t>
      </w:r>
      <w:r>
        <w:t>with:</w:t>
      </w:r>
      <w:r>
        <w:rPr>
          <w:spacing w:val="40"/>
        </w:rPr>
        <w:t xml:space="preserve"> </w:t>
      </w:r>
      <w:r>
        <w:t>If</w:t>
      </w:r>
      <w:r>
        <w:rPr>
          <w:spacing w:val="-3"/>
        </w:rPr>
        <w:t xml:space="preserve"> </w:t>
      </w:r>
      <w:r>
        <w:t>gaseous</w:t>
      </w:r>
      <w:r>
        <w:rPr>
          <w:spacing w:val="-5"/>
        </w:rPr>
        <w:t xml:space="preserve"> </w:t>
      </w:r>
      <w:r>
        <w:t>fuels</w:t>
      </w:r>
      <w:r>
        <w:rPr>
          <w:spacing w:val="-5"/>
        </w:rPr>
        <w:t xml:space="preserve"> </w:t>
      </w:r>
      <w:r>
        <w:t>are</w:t>
      </w:r>
      <w:r>
        <w:rPr>
          <w:spacing w:val="-3"/>
        </w:rPr>
        <w:t xml:space="preserve"> </w:t>
      </w:r>
      <w:r>
        <w:t>being used, 18.64 g/ft</w:t>
      </w:r>
      <w:r>
        <w:rPr>
          <w:vertAlign w:val="superscript"/>
        </w:rPr>
        <w:t>3</w:t>
      </w:r>
      <w:r>
        <w:t xml:space="preserve"> for natural gas and 17.28 g/ft</w:t>
      </w:r>
      <w:r>
        <w:rPr>
          <w:vertAlign w:val="superscript"/>
        </w:rPr>
        <w:t>3</w:t>
      </w:r>
      <w:r>
        <w:t xml:space="preserve"> for liquefied petroleum gas, assuming an average carbon to hydrogen ratio of 1:3.803 for natural gas and 1:2.656 for liquefied petroleum gas, at 68</w:t>
      </w:r>
      <w:r>
        <w:rPr>
          <w:vertAlign w:val="superscript"/>
        </w:rPr>
        <w:t>o</w:t>
      </w:r>
      <w:r>
        <w:t>F and 760 mm Hg pressure.</w:t>
      </w:r>
      <w:r>
        <w:rPr>
          <w:spacing w:val="40"/>
        </w:rPr>
        <w:t xml:space="preserve"> </w:t>
      </w:r>
      <w:r>
        <w:t>The Executive Officer</w:t>
      </w:r>
      <w:r>
        <w:rPr>
          <w:spacing w:val="-1"/>
        </w:rPr>
        <w:t xml:space="preserve"> </w:t>
      </w:r>
      <w:r>
        <w:t>may</w:t>
      </w:r>
      <w:r>
        <w:rPr>
          <w:spacing w:val="-3"/>
        </w:rPr>
        <w:t xml:space="preserve"> </w:t>
      </w:r>
      <w:r>
        <w:t>approve other density values deemed appropriate by a manufacturer when gaseous fuels are being used.</w:t>
      </w:r>
    </w:p>
    <w:p w14:paraId="13F9C142" w14:textId="77777777" w:rsidR="009D0692" w:rsidRDefault="009D0692">
      <w:pPr>
        <w:pStyle w:val="BodyText"/>
      </w:pPr>
    </w:p>
    <w:p w14:paraId="6F77CBAD" w14:textId="77777777" w:rsidR="009D0692" w:rsidRDefault="009D0692">
      <w:pPr>
        <w:pStyle w:val="BodyText"/>
      </w:pPr>
    </w:p>
    <w:p w14:paraId="61CDAFB8" w14:textId="77777777" w:rsidR="009D0692" w:rsidRDefault="00D22DBB">
      <w:pPr>
        <w:pStyle w:val="BodyText"/>
        <w:tabs>
          <w:tab w:val="left" w:pos="6096"/>
        </w:tabs>
        <w:ind w:left="1080" w:right="1633"/>
      </w:pPr>
      <w:r>
        <w:t>Amend subparagraph (d)(3)(v)(B) as follows:</w:t>
      </w:r>
      <w:r>
        <w:tab/>
        <w:t>CO</w:t>
      </w:r>
      <w:r>
        <w:rPr>
          <w:vertAlign w:val="subscript"/>
        </w:rPr>
        <w:t>e</w:t>
      </w:r>
      <w:r>
        <w:t xml:space="preserve"> = [1-(0.01 + 0.005HCR)CO</w:t>
      </w:r>
      <w:r>
        <w:rPr>
          <w:vertAlign w:val="subscript"/>
        </w:rPr>
        <w:t>2e</w:t>
      </w:r>
      <w:r>
        <w:rPr>
          <w:spacing w:val="-4"/>
        </w:rPr>
        <w:t xml:space="preserve"> </w:t>
      </w:r>
      <w:r>
        <w:t>-</w:t>
      </w:r>
      <w:r>
        <w:rPr>
          <w:spacing w:val="-4"/>
        </w:rPr>
        <w:t xml:space="preserve"> </w:t>
      </w:r>
      <w:r>
        <w:t>0.00323R]CO</w:t>
      </w:r>
      <w:r>
        <w:rPr>
          <w:vertAlign w:val="subscript"/>
        </w:rPr>
        <w:t>em</w:t>
      </w:r>
      <w:r>
        <w:rPr>
          <w:spacing w:val="-5"/>
        </w:rPr>
        <w:t xml:space="preserve"> </w:t>
      </w:r>
      <w:r>
        <w:t>for</w:t>
      </w:r>
      <w:r>
        <w:rPr>
          <w:spacing w:val="-6"/>
        </w:rPr>
        <w:t xml:space="preserve"> </w:t>
      </w:r>
      <w:r>
        <w:t>methanol</w:t>
      </w:r>
      <w:r>
        <w:rPr>
          <w:spacing w:val="-6"/>
        </w:rPr>
        <w:t xml:space="preserve"> </w:t>
      </w:r>
      <w:r>
        <w:t>fuel,</w:t>
      </w:r>
      <w:r>
        <w:rPr>
          <w:spacing w:val="-5"/>
        </w:rPr>
        <w:t xml:space="preserve"> </w:t>
      </w:r>
      <w:r>
        <w:t>where</w:t>
      </w:r>
      <w:r>
        <w:rPr>
          <w:spacing w:val="-2"/>
        </w:rPr>
        <w:t xml:space="preserve"> </w:t>
      </w:r>
      <w:r>
        <w:t>HCR</w:t>
      </w:r>
      <w:r>
        <w:rPr>
          <w:spacing w:val="-3"/>
        </w:rPr>
        <w:t xml:space="preserve"> </w:t>
      </w:r>
      <w:r>
        <w:t>is</w:t>
      </w:r>
      <w:r>
        <w:rPr>
          <w:spacing w:val="-3"/>
        </w:rPr>
        <w:t xml:space="preserve"> </w:t>
      </w:r>
      <w:r>
        <w:t>hydrogen</w:t>
      </w:r>
      <w:r>
        <w:rPr>
          <w:spacing w:val="-2"/>
        </w:rPr>
        <w:t xml:space="preserve"> </w:t>
      </w:r>
      <w:r>
        <w:t>to carbon ratio as measured for the fuel used.</w:t>
      </w:r>
      <w:r>
        <w:rPr>
          <w:spacing w:val="40"/>
        </w:rPr>
        <w:t xml:space="preserve"> </w:t>
      </w:r>
      <w:r>
        <w:t>For natural gas and liquefied petroleum gas, HCR is assumed to be 2.656 and 3.802, respectively.</w:t>
      </w:r>
    </w:p>
    <w:p w14:paraId="328380B9" w14:textId="77777777" w:rsidR="009D0692" w:rsidRDefault="00D22DBB">
      <w:pPr>
        <w:pStyle w:val="BodyText"/>
        <w:spacing w:before="75"/>
        <w:ind w:left="1080"/>
      </w:pPr>
      <w:r>
        <w:t>Amend</w:t>
      </w:r>
      <w:r>
        <w:rPr>
          <w:spacing w:val="-6"/>
        </w:rPr>
        <w:t xml:space="preserve"> </w:t>
      </w:r>
      <w:r>
        <w:t>subparagraph</w:t>
      </w:r>
      <w:r>
        <w:rPr>
          <w:spacing w:val="-6"/>
        </w:rPr>
        <w:t xml:space="preserve"> </w:t>
      </w:r>
      <w:r>
        <w:t>(d)(8)(iii)</w:t>
      </w:r>
      <w:r>
        <w:rPr>
          <w:spacing w:val="-8"/>
        </w:rPr>
        <w:t xml:space="preserve"> </w:t>
      </w:r>
      <w:r>
        <w:t>as</w:t>
      </w:r>
      <w:r>
        <w:rPr>
          <w:spacing w:val="-8"/>
        </w:rPr>
        <w:t xml:space="preserve"> </w:t>
      </w:r>
      <w:r>
        <w:t>follows:</w:t>
      </w:r>
      <w:r>
        <w:rPr>
          <w:spacing w:val="54"/>
        </w:rPr>
        <w:t xml:space="preserve"> </w:t>
      </w:r>
      <w:r>
        <w:t>For</w:t>
      </w:r>
      <w:r>
        <w:rPr>
          <w:spacing w:val="-8"/>
        </w:rPr>
        <w:t xml:space="preserve"> </w:t>
      </w:r>
      <w:r>
        <w:t>petroleum-</w:t>
      </w:r>
      <w:r>
        <w:rPr>
          <w:spacing w:val="-2"/>
        </w:rPr>
        <w:t>fueled,</w:t>
      </w:r>
    </w:p>
    <w:p w14:paraId="79EE19C9" w14:textId="77777777" w:rsidR="009D0692" w:rsidRDefault="00D22DBB">
      <w:pPr>
        <w:pStyle w:val="BodyText"/>
        <w:ind w:left="1080" w:right="1685"/>
      </w:pPr>
      <w:r>
        <w:t>gaseous-fueled,</w:t>
      </w:r>
      <w:r>
        <w:rPr>
          <w:spacing w:val="-5"/>
        </w:rPr>
        <w:t xml:space="preserve"> </w:t>
      </w:r>
      <w:r>
        <w:t>and</w:t>
      </w:r>
      <w:r>
        <w:rPr>
          <w:spacing w:val="-4"/>
        </w:rPr>
        <w:t xml:space="preserve"> </w:t>
      </w:r>
      <w:r>
        <w:t>methanol-fueled</w:t>
      </w:r>
      <w:r>
        <w:rPr>
          <w:spacing w:val="-4"/>
        </w:rPr>
        <w:t xml:space="preserve"> </w:t>
      </w:r>
      <w:r>
        <w:t>diesel</w:t>
      </w:r>
      <w:r>
        <w:rPr>
          <w:spacing w:val="-6"/>
        </w:rPr>
        <w:t xml:space="preserve"> </w:t>
      </w:r>
      <w:r>
        <w:t>engines:</w:t>
      </w:r>
      <w:r>
        <w:rPr>
          <w:spacing w:val="40"/>
        </w:rPr>
        <w:t xml:space="preserve"> </w:t>
      </w:r>
      <w:r>
        <w:t>K</w:t>
      </w:r>
      <w:r>
        <w:rPr>
          <w:vertAlign w:val="subscript"/>
        </w:rPr>
        <w:t>H</w:t>
      </w:r>
      <w:r>
        <w:rPr>
          <w:spacing w:val="40"/>
        </w:rPr>
        <w:t xml:space="preserve"> </w:t>
      </w:r>
      <w:r>
        <w:t>=</w:t>
      </w:r>
      <w:r>
        <w:rPr>
          <w:spacing w:val="-4"/>
        </w:rPr>
        <w:t xml:space="preserve"> </w:t>
      </w:r>
      <w:r>
        <w:t>1/[1-0.0026(H-75)] (or for SI units, = 1/[1-0.0182 (H-10.71)]).</w:t>
      </w:r>
    </w:p>
    <w:p w14:paraId="3E603964" w14:textId="77777777" w:rsidR="009D0692" w:rsidRDefault="009D0692">
      <w:pPr>
        <w:pStyle w:val="BodyText"/>
      </w:pPr>
    </w:p>
    <w:p w14:paraId="0C869775" w14:textId="77777777" w:rsidR="009D0692" w:rsidRDefault="00D22DBB">
      <w:pPr>
        <w:pStyle w:val="BodyText"/>
        <w:tabs>
          <w:tab w:val="left" w:pos="2087"/>
        </w:tabs>
        <w:ind w:left="2087" w:right="1835" w:hanging="1728"/>
      </w:pPr>
      <w:bookmarkStart w:id="96" w:name="86.1343-88_Calculations;_particulate_exh"/>
      <w:bookmarkEnd w:id="96"/>
      <w:r>
        <w:rPr>
          <w:spacing w:val="-2"/>
        </w:rPr>
        <w:t>86.1343-88</w:t>
      </w:r>
      <w:r>
        <w:tab/>
        <w:t>Calculations; particulate exhaust emissions (including diesel gaseous-fuel,</w:t>
      </w:r>
      <w:r>
        <w:rPr>
          <w:spacing w:val="-3"/>
        </w:rPr>
        <w:t xml:space="preserve"> </w:t>
      </w:r>
      <w:r>
        <w:t>dual-fuel</w:t>
      </w:r>
      <w:r>
        <w:rPr>
          <w:spacing w:val="-7"/>
        </w:rPr>
        <w:t xml:space="preserve"> </w:t>
      </w:r>
      <w:r>
        <w:t>and</w:t>
      </w:r>
      <w:r>
        <w:rPr>
          <w:spacing w:val="-5"/>
        </w:rPr>
        <w:t xml:space="preserve"> </w:t>
      </w:r>
      <w:r>
        <w:t>multi-fuel</w:t>
      </w:r>
      <w:r>
        <w:rPr>
          <w:spacing w:val="-4"/>
        </w:rPr>
        <w:t xml:space="preserve"> </w:t>
      </w:r>
      <w:r>
        <w:t>engines).</w:t>
      </w:r>
      <w:r>
        <w:rPr>
          <w:spacing w:val="40"/>
        </w:rPr>
        <w:t xml:space="preserve"> </w:t>
      </w:r>
      <w:r>
        <w:t>September</w:t>
      </w:r>
      <w:r>
        <w:rPr>
          <w:spacing w:val="-7"/>
        </w:rPr>
        <w:t xml:space="preserve"> </w:t>
      </w:r>
      <w:r>
        <w:t>5,</w:t>
      </w:r>
      <w:r>
        <w:rPr>
          <w:spacing w:val="-6"/>
        </w:rPr>
        <w:t xml:space="preserve"> </w:t>
      </w:r>
      <w:r>
        <w:t>1997.</w:t>
      </w:r>
    </w:p>
    <w:p w14:paraId="226D2D16" w14:textId="77777777" w:rsidR="009D0692" w:rsidRDefault="00D22DBB">
      <w:pPr>
        <w:pStyle w:val="BodyText"/>
        <w:spacing w:before="1"/>
        <w:ind w:left="359"/>
      </w:pPr>
      <w:bookmarkStart w:id="97" w:name="86.1344-94_Required_information.__Octobe"/>
      <w:bookmarkEnd w:id="97"/>
      <w:r>
        <w:t>86.1344-94</w:t>
      </w:r>
      <w:r>
        <w:rPr>
          <w:spacing w:val="24"/>
        </w:rPr>
        <w:t xml:space="preserve">  </w:t>
      </w:r>
      <w:r>
        <w:t>Required</w:t>
      </w:r>
      <w:r>
        <w:rPr>
          <w:spacing w:val="-3"/>
        </w:rPr>
        <w:t xml:space="preserve"> </w:t>
      </w:r>
      <w:r>
        <w:t>information.</w:t>
      </w:r>
      <w:r>
        <w:rPr>
          <w:spacing w:val="57"/>
        </w:rPr>
        <w:t xml:space="preserve"> </w:t>
      </w:r>
      <w:r>
        <w:t>October</w:t>
      </w:r>
      <w:r>
        <w:rPr>
          <w:spacing w:val="-5"/>
        </w:rPr>
        <w:t xml:space="preserve"> </w:t>
      </w:r>
      <w:r>
        <w:t>21,</w:t>
      </w:r>
      <w:r>
        <w:rPr>
          <w:spacing w:val="-6"/>
        </w:rPr>
        <w:t xml:space="preserve"> </w:t>
      </w:r>
      <w:r>
        <w:rPr>
          <w:spacing w:val="-2"/>
        </w:rPr>
        <w:t>1997.</w:t>
      </w:r>
    </w:p>
    <w:p w14:paraId="516766B4" w14:textId="77777777" w:rsidR="009D0692" w:rsidRDefault="00D22DBB">
      <w:pPr>
        <w:pStyle w:val="BodyText"/>
        <w:ind w:left="359"/>
      </w:pPr>
      <w:bookmarkStart w:id="98" w:name="86.1360-2007_Supplemental_emission_test;"/>
      <w:bookmarkEnd w:id="98"/>
      <w:r>
        <w:t>86.1360-2007</w:t>
      </w:r>
      <w:r>
        <w:rPr>
          <w:spacing w:val="40"/>
        </w:rPr>
        <w:t xml:space="preserve"> </w:t>
      </w:r>
      <w:r>
        <w:t>Supplemental</w:t>
      </w:r>
      <w:r>
        <w:rPr>
          <w:spacing w:val="-5"/>
        </w:rPr>
        <w:t xml:space="preserve"> </w:t>
      </w:r>
      <w:r>
        <w:t>emission</w:t>
      </w:r>
      <w:r>
        <w:rPr>
          <w:spacing w:val="-3"/>
        </w:rPr>
        <w:t xml:space="preserve"> </w:t>
      </w:r>
      <w:r>
        <w:t>test;</w:t>
      </w:r>
      <w:r>
        <w:rPr>
          <w:spacing w:val="-4"/>
        </w:rPr>
        <w:t xml:space="preserve"> </w:t>
      </w:r>
      <w:r>
        <w:t>test</w:t>
      </w:r>
      <w:r>
        <w:rPr>
          <w:spacing w:val="-3"/>
        </w:rPr>
        <w:t xml:space="preserve"> </w:t>
      </w:r>
      <w:r>
        <w:t>cycle</w:t>
      </w:r>
      <w:r>
        <w:rPr>
          <w:spacing w:val="-3"/>
        </w:rPr>
        <w:t xml:space="preserve"> </w:t>
      </w:r>
      <w:r>
        <w:t>and</w:t>
      </w:r>
      <w:r>
        <w:rPr>
          <w:spacing w:val="-5"/>
        </w:rPr>
        <w:t xml:space="preserve"> </w:t>
      </w:r>
      <w:r>
        <w:t>procedures.</w:t>
      </w:r>
      <w:r>
        <w:rPr>
          <w:spacing w:val="58"/>
        </w:rPr>
        <w:t xml:space="preserve"> </w:t>
      </w:r>
      <w:r>
        <w:t>June</w:t>
      </w:r>
      <w:r>
        <w:rPr>
          <w:spacing w:val="-5"/>
        </w:rPr>
        <w:t xml:space="preserve"> </w:t>
      </w:r>
      <w:r>
        <w:t>30,</w:t>
      </w:r>
      <w:r>
        <w:rPr>
          <w:spacing w:val="-6"/>
        </w:rPr>
        <w:t xml:space="preserve"> </w:t>
      </w:r>
      <w:r>
        <w:rPr>
          <w:spacing w:val="-2"/>
        </w:rPr>
        <w:t>2008.</w:t>
      </w:r>
    </w:p>
    <w:p w14:paraId="06DBECB3" w14:textId="77777777" w:rsidR="009D0692" w:rsidRDefault="00D22DBB">
      <w:pPr>
        <w:pStyle w:val="Heading2"/>
        <w:numPr>
          <w:ilvl w:val="0"/>
          <w:numId w:val="24"/>
        </w:numPr>
        <w:tabs>
          <w:tab w:val="left" w:pos="1799"/>
        </w:tabs>
        <w:spacing w:before="276"/>
        <w:ind w:left="1799"/>
      </w:pPr>
      <w:bookmarkStart w:id="99" w:name="A._Federal_provisions"/>
      <w:bookmarkEnd w:id="99"/>
      <w:r>
        <w:t>Federal</w:t>
      </w:r>
      <w:r>
        <w:rPr>
          <w:spacing w:val="-1"/>
        </w:rPr>
        <w:t xml:space="preserve"> </w:t>
      </w:r>
      <w:r>
        <w:rPr>
          <w:spacing w:val="-2"/>
        </w:rPr>
        <w:t>provisions</w:t>
      </w:r>
    </w:p>
    <w:p w14:paraId="3E143252" w14:textId="77777777" w:rsidR="009D0692" w:rsidRDefault="00D22DBB">
      <w:pPr>
        <w:pStyle w:val="ListParagraph"/>
        <w:numPr>
          <w:ilvl w:val="1"/>
          <w:numId w:val="24"/>
        </w:numPr>
        <w:tabs>
          <w:tab w:val="left" w:pos="1797"/>
        </w:tabs>
        <w:ind w:left="1797" w:hanging="358"/>
        <w:rPr>
          <w:sz w:val="24"/>
        </w:rPr>
      </w:pPr>
      <w:r>
        <w:rPr>
          <w:sz w:val="24"/>
        </w:rPr>
        <w:t>Introductory</w:t>
      </w:r>
      <w:r>
        <w:rPr>
          <w:spacing w:val="-6"/>
          <w:sz w:val="24"/>
        </w:rPr>
        <w:t xml:space="preserve"> </w:t>
      </w:r>
      <w:r>
        <w:rPr>
          <w:sz w:val="24"/>
        </w:rPr>
        <w:t>paragraph.</w:t>
      </w:r>
      <w:r>
        <w:rPr>
          <w:spacing w:val="61"/>
          <w:sz w:val="24"/>
        </w:rPr>
        <w:t xml:space="preserve"> </w:t>
      </w:r>
      <w:r>
        <w:rPr>
          <w:sz w:val="24"/>
        </w:rPr>
        <w:t>[No</w:t>
      </w:r>
      <w:r>
        <w:rPr>
          <w:spacing w:val="-2"/>
          <w:sz w:val="24"/>
        </w:rPr>
        <w:t xml:space="preserve"> change.]</w:t>
      </w:r>
    </w:p>
    <w:p w14:paraId="27DB3C79" w14:textId="77777777" w:rsidR="009D0692" w:rsidRDefault="00D22DBB">
      <w:pPr>
        <w:pStyle w:val="ListParagraph"/>
        <w:numPr>
          <w:ilvl w:val="1"/>
          <w:numId w:val="24"/>
        </w:numPr>
        <w:tabs>
          <w:tab w:val="left" w:pos="1797"/>
        </w:tabs>
        <w:spacing w:before="276"/>
        <w:ind w:left="1079" w:right="1589" w:firstLine="360"/>
        <w:rPr>
          <w:sz w:val="24"/>
        </w:rPr>
      </w:pPr>
      <w:r>
        <w:rPr>
          <w:sz w:val="24"/>
        </w:rPr>
        <w:t>Amend</w:t>
      </w:r>
      <w:r>
        <w:rPr>
          <w:spacing w:val="-2"/>
          <w:sz w:val="24"/>
        </w:rPr>
        <w:t xml:space="preserve"> </w:t>
      </w:r>
      <w:r>
        <w:rPr>
          <w:sz w:val="24"/>
        </w:rPr>
        <w:t>subparagraph</w:t>
      </w:r>
      <w:r>
        <w:rPr>
          <w:spacing w:val="-2"/>
          <w:sz w:val="24"/>
        </w:rPr>
        <w:t xml:space="preserve"> </w:t>
      </w:r>
      <w:r>
        <w:rPr>
          <w:sz w:val="24"/>
        </w:rPr>
        <w:t>(a)</w:t>
      </w:r>
      <w:r>
        <w:rPr>
          <w:spacing w:val="-4"/>
          <w:sz w:val="24"/>
        </w:rPr>
        <w:t xml:space="preserve"> </w:t>
      </w:r>
      <w:r>
        <w:rPr>
          <w:sz w:val="24"/>
        </w:rPr>
        <w:t>as</w:t>
      </w:r>
      <w:r>
        <w:rPr>
          <w:spacing w:val="-5"/>
          <w:sz w:val="24"/>
        </w:rPr>
        <w:t xml:space="preserve"> </w:t>
      </w:r>
      <w:r>
        <w:rPr>
          <w:sz w:val="24"/>
        </w:rPr>
        <w:t>follows:</w:t>
      </w:r>
      <w:r>
        <w:rPr>
          <w:spacing w:val="40"/>
          <w:sz w:val="24"/>
        </w:rPr>
        <w:t xml:space="preserve"> </w:t>
      </w:r>
      <w:r>
        <w:rPr>
          <w:sz w:val="24"/>
        </w:rPr>
        <w:t>Applicability.</w:t>
      </w:r>
      <w:r>
        <w:rPr>
          <w:spacing w:val="-2"/>
          <w:sz w:val="24"/>
        </w:rPr>
        <w:t xml:space="preserve"> </w:t>
      </w:r>
      <w:r>
        <w:rPr>
          <w:sz w:val="24"/>
        </w:rPr>
        <w:t>This</w:t>
      </w:r>
      <w:r>
        <w:rPr>
          <w:spacing w:val="-3"/>
          <w:sz w:val="24"/>
        </w:rPr>
        <w:t xml:space="preserve"> </w:t>
      </w:r>
      <w:r>
        <w:rPr>
          <w:sz w:val="24"/>
        </w:rPr>
        <w:t>section</w:t>
      </w:r>
      <w:r>
        <w:rPr>
          <w:spacing w:val="-4"/>
          <w:sz w:val="24"/>
        </w:rPr>
        <w:t xml:space="preserve"> </w:t>
      </w:r>
      <w:r>
        <w:rPr>
          <w:sz w:val="24"/>
        </w:rPr>
        <w:t>applies</w:t>
      </w:r>
      <w:r>
        <w:rPr>
          <w:spacing w:val="-3"/>
          <w:sz w:val="24"/>
        </w:rPr>
        <w:t xml:space="preserve"> </w:t>
      </w:r>
      <w:r>
        <w:rPr>
          <w:sz w:val="24"/>
        </w:rPr>
        <w:t>to 2005 and subsequent model year heavy duty diesel engines.</w:t>
      </w:r>
    </w:p>
    <w:p w14:paraId="20ABA8C7" w14:textId="77777777" w:rsidR="009D0692" w:rsidRDefault="00D22DBB">
      <w:pPr>
        <w:pStyle w:val="ListParagraph"/>
        <w:numPr>
          <w:ilvl w:val="1"/>
          <w:numId w:val="24"/>
        </w:numPr>
        <w:tabs>
          <w:tab w:val="left" w:pos="1797"/>
        </w:tabs>
        <w:spacing w:before="276"/>
        <w:ind w:left="1797" w:hanging="358"/>
        <w:rPr>
          <w:sz w:val="24"/>
        </w:rPr>
      </w:pPr>
      <w:r>
        <w:rPr>
          <w:sz w:val="24"/>
        </w:rPr>
        <w:t>Amend</w:t>
      </w:r>
      <w:r>
        <w:rPr>
          <w:spacing w:val="-3"/>
          <w:sz w:val="24"/>
        </w:rPr>
        <w:t xml:space="preserve"> </w:t>
      </w:r>
      <w:r>
        <w:rPr>
          <w:sz w:val="24"/>
        </w:rPr>
        <w:t>subparagraph</w:t>
      </w:r>
      <w:r>
        <w:rPr>
          <w:spacing w:val="-3"/>
          <w:sz w:val="24"/>
        </w:rPr>
        <w:t xml:space="preserve"> </w:t>
      </w:r>
      <w:r>
        <w:rPr>
          <w:sz w:val="24"/>
        </w:rPr>
        <w:t>(b)</w:t>
      </w:r>
      <w:r>
        <w:rPr>
          <w:spacing w:val="-4"/>
          <w:sz w:val="24"/>
        </w:rPr>
        <w:t xml:space="preserve"> </w:t>
      </w:r>
      <w:r>
        <w:rPr>
          <w:sz w:val="24"/>
        </w:rPr>
        <w:t>as</w:t>
      </w:r>
      <w:r>
        <w:rPr>
          <w:spacing w:val="-5"/>
          <w:sz w:val="24"/>
        </w:rPr>
        <w:t xml:space="preserve"> </w:t>
      </w:r>
      <w:r>
        <w:rPr>
          <w:spacing w:val="-2"/>
          <w:sz w:val="24"/>
        </w:rPr>
        <w:t>follows:</w:t>
      </w:r>
    </w:p>
    <w:p w14:paraId="7476A452" w14:textId="77777777" w:rsidR="009D0692" w:rsidRDefault="00D22DBB">
      <w:pPr>
        <w:pStyle w:val="ListParagraph"/>
        <w:numPr>
          <w:ilvl w:val="2"/>
          <w:numId w:val="24"/>
        </w:numPr>
        <w:tabs>
          <w:tab w:val="left" w:pos="2519"/>
        </w:tabs>
        <w:ind w:left="1799" w:right="1828" w:firstLine="0"/>
        <w:rPr>
          <w:sz w:val="24"/>
        </w:rPr>
      </w:pPr>
      <w:r>
        <w:rPr>
          <w:sz w:val="24"/>
        </w:rPr>
        <w:t>Amend subparagraph (b)(1) as follows: The ramped-modal procedures</w:t>
      </w:r>
      <w:r>
        <w:rPr>
          <w:spacing w:val="-5"/>
          <w:sz w:val="24"/>
        </w:rPr>
        <w:t xml:space="preserve"> </w:t>
      </w:r>
      <w:r>
        <w:rPr>
          <w:sz w:val="24"/>
        </w:rPr>
        <w:t>described</w:t>
      </w:r>
      <w:r>
        <w:rPr>
          <w:spacing w:val="-4"/>
          <w:sz w:val="24"/>
        </w:rPr>
        <w:t xml:space="preserve"> </w:t>
      </w:r>
      <w:r>
        <w:rPr>
          <w:sz w:val="24"/>
        </w:rPr>
        <w:t>in</w:t>
      </w:r>
      <w:r>
        <w:rPr>
          <w:spacing w:val="-4"/>
          <w:sz w:val="24"/>
        </w:rPr>
        <w:t xml:space="preserve"> </w:t>
      </w:r>
      <w:r>
        <w:rPr>
          <w:sz w:val="24"/>
        </w:rPr>
        <w:t>§86.1362-2007</w:t>
      </w:r>
      <w:r>
        <w:rPr>
          <w:spacing w:val="-4"/>
          <w:sz w:val="24"/>
        </w:rPr>
        <w:t xml:space="preserve"> </w:t>
      </w:r>
      <w:r>
        <w:rPr>
          <w:sz w:val="24"/>
        </w:rPr>
        <w:t>apply</w:t>
      </w:r>
      <w:r>
        <w:rPr>
          <w:spacing w:val="-7"/>
          <w:sz w:val="24"/>
        </w:rPr>
        <w:t xml:space="preserve"> </w:t>
      </w:r>
      <w:r>
        <w:rPr>
          <w:sz w:val="24"/>
        </w:rPr>
        <w:t>to</w:t>
      </w:r>
      <w:r>
        <w:rPr>
          <w:spacing w:val="-4"/>
          <w:sz w:val="24"/>
        </w:rPr>
        <w:t xml:space="preserve"> </w:t>
      </w:r>
      <w:r>
        <w:rPr>
          <w:sz w:val="24"/>
        </w:rPr>
        <w:t>2007</w:t>
      </w:r>
      <w:r>
        <w:rPr>
          <w:spacing w:val="-4"/>
          <w:sz w:val="24"/>
        </w:rPr>
        <w:t xml:space="preserve"> </w:t>
      </w:r>
      <w:r>
        <w:rPr>
          <w:sz w:val="24"/>
        </w:rPr>
        <w:t>and</w:t>
      </w:r>
      <w:r>
        <w:rPr>
          <w:spacing w:val="-4"/>
          <w:sz w:val="24"/>
        </w:rPr>
        <w:t xml:space="preserve"> </w:t>
      </w:r>
      <w:r>
        <w:rPr>
          <w:sz w:val="24"/>
        </w:rPr>
        <w:t>subsequent model year heavy duty diesel engines.</w:t>
      </w:r>
      <w:r>
        <w:rPr>
          <w:spacing w:val="40"/>
          <w:sz w:val="24"/>
        </w:rPr>
        <w:t xml:space="preserve"> </w:t>
      </w:r>
      <w:r>
        <w:rPr>
          <w:sz w:val="24"/>
        </w:rPr>
        <w:t>See B.1. of this section for the procedures applicable to 2005 and 2006 model year engines.</w:t>
      </w:r>
    </w:p>
    <w:p w14:paraId="068AC951" w14:textId="77777777" w:rsidR="009D0692" w:rsidRDefault="009D0692">
      <w:pPr>
        <w:pStyle w:val="BodyText"/>
      </w:pPr>
    </w:p>
    <w:p w14:paraId="1559CEB8" w14:textId="77777777" w:rsidR="009D0692" w:rsidRDefault="00D22DBB">
      <w:pPr>
        <w:pStyle w:val="BodyText"/>
        <w:tabs>
          <w:tab w:val="left" w:pos="2519"/>
        </w:tabs>
        <w:ind w:left="1799"/>
      </w:pPr>
      <w:r>
        <w:rPr>
          <w:spacing w:val="-4"/>
        </w:rPr>
        <w:t>3.2.</w:t>
      </w:r>
      <w:r>
        <w:tab/>
        <w:t>Subparagraph</w:t>
      </w:r>
      <w:r>
        <w:rPr>
          <w:spacing w:val="-4"/>
        </w:rPr>
        <w:t xml:space="preserve"> </w:t>
      </w:r>
      <w:r>
        <w:t>(b)(2):</w:t>
      </w:r>
      <w:r>
        <w:rPr>
          <w:spacing w:val="57"/>
        </w:rPr>
        <w:t xml:space="preserve"> </w:t>
      </w:r>
      <w:r>
        <w:t>[No</w:t>
      </w:r>
      <w:r>
        <w:rPr>
          <w:spacing w:val="-3"/>
        </w:rPr>
        <w:t xml:space="preserve"> </w:t>
      </w:r>
      <w:r>
        <w:rPr>
          <w:spacing w:val="-2"/>
        </w:rPr>
        <w:t>change.]</w:t>
      </w:r>
    </w:p>
    <w:p w14:paraId="315C155A" w14:textId="77777777" w:rsidR="009D0692" w:rsidRDefault="009D0692">
      <w:pPr>
        <w:pStyle w:val="BodyText"/>
      </w:pPr>
    </w:p>
    <w:p w14:paraId="34ABF37D" w14:textId="77777777" w:rsidR="009D0692" w:rsidRDefault="00D22DBB">
      <w:pPr>
        <w:pStyle w:val="ListParagraph"/>
        <w:numPr>
          <w:ilvl w:val="1"/>
          <w:numId w:val="24"/>
        </w:numPr>
        <w:tabs>
          <w:tab w:val="left" w:pos="1797"/>
        </w:tabs>
        <w:ind w:left="1797" w:hanging="358"/>
        <w:rPr>
          <w:sz w:val="24"/>
        </w:rPr>
      </w:pPr>
      <w:r>
        <w:rPr>
          <w:sz w:val="24"/>
        </w:rPr>
        <w:t>Subparagraph</w:t>
      </w:r>
      <w:r>
        <w:rPr>
          <w:spacing w:val="-2"/>
          <w:sz w:val="24"/>
        </w:rPr>
        <w:t xml:space="preserve"> </w:t>
      </w:r>
      <w:r>
        <w:rPr>
          <w:sz w:val="24"/>
        </w:rPr>
        <w:t>(c).</w:t>
      </w:r>
      <w:r>
        <w:rPr>
          <w:spacing w:val="59"/>
          <w:sz w:val="24"/>
        </w:rPr>
        <w:t xml:space="preserve"> </w:t>
      </w:r>
      <w:r>
        <w:rPr>
          <w:sz w:val="24"/>
        </w:rPr>
        <w:t>[No</w:t>
      </w:r>
      <w:r>
        <w:rPr>
          <w:spacing w:val="-4"/>
          <w:sz w:val="24"/>
        </w:rPr>
        <w:t xml:space="preserve"> </w:t>
      </w:r>
      <w:r>
        <w:rPr>
          <w:spacing w:val="-2"/>
          <w:sz w:val="24"/>
        </w:rPr>
        <w:t>change.]</w:t>
      </w:r>
    </w:p>
    <w:p w14:paraId="43A8DB6D" w14:textId="77777777" w:rsidR="009D0692" w:rsidRDefault="009D0692">
      <w:pPr>
        <w:pStyle w:val="BodyText"/>
      </w:pPr>
    </w:p>
    <w:p w14:paraId="3FF6B658" w14:textId="77777777" w:rsidR="009D0692" w:rsidRDefault="00D22DBB">
      <w:pPr>
        <w:pStyle w:val="ListParagraph"/>
        <w:numPr>
          <w:ilvl w:val="1"/>
          <w:numId w:val="24"/>
        </w:numPr>
        <w:tabs>
          <w:tab w:val="left" w:pos="1797"/>
        </w:tabs>
        <w:ind w:left="1797" w:hanging="358"/>
        <w:rPr>
          <w:sz w:val="24"/>
        </w:rPr>
      </w:pPr>
      <w:r>
        <w:rPr>
          <w:sz w:val="24"/>
        </w:rPr>
        <w:t>Subparagraph</w:t>
      </w:r>
      <w:r>
        <w:rPr>
          <w:spacing w:val="-3"/>
          <w:sz w:val="24"/>
        </w:rPr>
        <w:t xml:space="preserve"> </w:t>
      </w:r>
      <w:r>
        <w:rPr>
          <w:sz w:val="24"/>
        </w:rPr>
        <w:t>(d).</w:t>
      </w:r>
      <w:r>
        <w:rPr>
          <w:spacing w:val="-6"/>
          <w:sz w:val="24"/>
        </w:rPr>
        <w:t xml:space="preserve"> </w:t>
      </w:r>
      <w:r>
        <w:rPr>
          <w:sz w:val="24"/>
        </w:rPr>
        <w:t>Determining</w:t>
      </w:r>
      <w:r>
        <w:rPr>
          <w:spacing w:val="-5"/>
          <w:sz w:val="24"/>
        </w:rPr>
        <w:t xml:space="preserve"> </w:t>
      </w:r>
      <w:r>
        <w:rPr>
          <w:sz w:val="24"/>
        </w:rPr>
        <w:t>the</w:t>
      </w:r>
      <w:r>
        <w:rPr>
          <w:spacing w:val="-3"/>
          <w:sz w:val="24"/>
        </w:rPr>
        <w:t xml:space="preserve"> </w:t>
      </w:r>
      <w:r>
        <w:rPr>
          <w:sz w:val="24"/>
        </w:rPr>
        <w:t>control</w:t>
      </w:r>
      <w:r>
        <w:rPr>
          <w:spacing w:val="-3"/>
          <w:sz w:val="24"/>
        </w:rPr>
        <w:t xml:space="preserve"> </w:t>
      </w:r>
      <w:r>
        <w:rPr>
          <w:sz w:val="24"/>
        </w:rPr>
        <w:t>area.</w:t>
      </w:r>
      <w:r>
        <w:rPr>
          <w:spacing w:val="-3"/>
          <w:sz w:val="24"/>
        </w:rPr>
        <w:t xml:space="preserve"> </w:t>
      </w:r>
      <w:r>
        <w:rPr>
          <w:sz w:val="24"/>
        </w:rPr>
        <w:t>[No</w:t>
      </w:r>
      <w:r>
        <w:rPr>
          <w:spacing w:val="-3"/>
          <w:sz w:val="24"/>
        </w:rPr>
        <w:t xml:space="preserve"> </w:t>
      </w:r>
      <w:r>
        <w:rPr>
          <w:spacing w:val="-2"/>
          <w:sz w:val="24"/>
        </w:rPr>
        <w:t>change.]</w:t>
      </w:r>
    </w:p>
    <w:p w14:paraId="76BE2E53" w14:textId="77777777" w:rsidR="009D0692" w:rsidRDefault="009D0692">
      <w:pPr>
        <w:pStyle w:val="BodyText"/>
      </w:pPr>
    </w:p>
    <w:p w14:paraId="7904169E" w14:textId="77777777" w:rsidR="009D0692" w:rsidRDefault="00D22DBB">
      <w:pPr>
        <w:pStyle w:val="ListParagraph"/>
        <w:numPr>
          <w:ilvl w:val="1"/>
          <w:numId w:val="24"/>
        </w:numPr>
        <w:tabs>
          <w:tab w:val="left" w:pos="1797"/>
        </w:tabs>
        <w:ind w:left="1797" w:hanging="358"/>
        <w:rPr>
          <w:sz w:val="24"/>
        </w:rPr>
      </w:pPr>
      <w:r>
        <w:rPr>
          <w:sz w:val="24"/>
        </w:rPr>
        <w:t>Subparagraph</w:t>
      </w:r>
      <w:r>
        <w:rPr>
          <w:spacing w:val="-2"/>
          <w:sz w:val="24"/>
        </w:rPr>
        <w:t xml:space="preserve"> </w:t>
      </w:r>
      <w:r>
        <w:rPr>
          <w:sz w:val="24"/>
        </w:rPr>
        <w:t>(e).</w:t>
      </w:r>
      <w:r>
        <w:rPr>
          <w:spacing w:val="60"/>
          <w:sz w:val="24"/>
        </w:rPr>
        <w:t xml:space="preserve"> </w:t>
      </w:r>
      <w:r>
        <w:rPr>
          <w:spacing w:val="-2"/>
          <w:sz w:val="24"/>
        </w:rPr>
        <w:t>[Reserve.]</w:t>
      </w:r>
    </w:p>
    <w:p w14:paraId="2CE49DF7" w14:textId="77777777" w:rsidR="009D0692" w:rsidRDefault="009D0692">
      <w:pPr>
        <w:pStyle w:val="BodyText"/>
      </w:pPr>
    </w:p>
    <w:p w14:paraId="598CDC3A" w14:textId="77777777" w:rsidR="009D0692" w:rsidRDefault="00D22DBB">
      <w:pPr>
        <w:pStyle w:val="ListParagraph"/>
        <w:numPr>
          <w:ilvl w:val="1"/>
          <w:numId w:val="24"/>
        </w:numPr>
        <w:tabs>
          <w:tab w:val="left" w:pos="1797"/>
        </w:tabs>
        <w:ind w:left="1797" w:hanging="358"/>
        <w:rPr>
          <w:sz w:val="24"/>
        </w:rPr>
      </w:pPr>
      <w:r>
        <w:rPr>
          <w:sz w:val="24"/>
        </w:rPr>
        <w:t>Amend</w:t>
      </w:r>
      <w:r>
        <w:rPr>
          <w:spacing w:val="-3"/>
          <w:sz w:val="24"/>
        </w:rPr>
        <w:t xml:space="preserve"> </w:t>
      </w:r>
      <w:r>
        <w:rPr>
          <w:sz w:val="24"/>
        </w:rPr>
        <w:t>subparagraph</w:t>
      </w:r>
      <w:r>
        <w:rPr>
          <w:spacing w:val="-3"/>
          <w:sz w:val="24"/>
        </w:rPr>
        <w:t xml:space="preserve"> </w:t>
      </w:r>
      <w:r>
        <w:rPr>
          <w:sz w:val="24"/>
        </w:rPr>
        <w:t>(f)</w:t>
      </w:r>
      <w:r>
        <w:rPr>
          <w:spacing w:val="-6"/>
          <w:sz w:val="24"/>
        </w:rPr>
        <w:t xml:space="preserve"> </w:t>
      </w:r>
      <w:r>
        <w:rPr>
          <w:sz w:val="24"/>
        </w:rPr>
        <w:t>as</w:t>
      </w:r>
      <w:r>
        <w:rPr>
          <w:spacing w:val="-5"/>
          <w:sz w:val="24"/>
        </w:rPr>
        <w:t xml:space="preserve"> </w:t>
      </w:r>
      <w:r>
        <w:rPr>
          <w:sz w:val="24"/>
        </w:rPr>
        <w:t>follows:</w:t>
      </w:r>
      <w:r>
        <w:rPr>
          <w:spacing w:val="-3"/>
          <w:sz w:val="24"/>
        </w:rPr>
        <w:t xml:space="preserve"> </w:t>
      </w:r>
      <w:r>
        <w:rPr>
          <w:sz w:val="24"/>
        </w:rPr>
        <w:t>Maximum</w:t>
      </w:r>
      <w:r>
        <w:rPr>
          <w:spacing w:val="-4"/>
          <w:sz w:val="24"/>
        </w:rPr>
        <w:t xml:space="preserve"> </w:t>
      </w:r>
      <w:r>
        <w:rPr>
          <w:sz w:val="24"/>
        </w:rPr>
        <w:t>allowable</w:t>
      </w:r>
      <w:r>
        <w:rPr>
          <w:spacing w:val="-3"/>
          <w:sz w:val="24"/>
        </w:rPr>
        <w:t xml:space="preserve"> </w:t>
      </w:r>
      <w:r>
        <w:rPr>
          <w:sz w:val="24"/>
        </w:rPr>
        <w:t>emission</w:t>
      </w:r>
      <w:r>
        <w:rPr>
          <w:spacing w:val="-2"/>
          <w:sz w:val="24"/>
        </w:rPr>
        <w:t xml:space="preserve"> limits.</w:t>
      </w:r>
    </w:p>
    <w:p w14:paraId="0BE99290" w14:textId="77777777" w:rsidR="009D0692" w:rsidRDefault="009D0692">
      <w:pPr>
        <w:pStyle w:val="BodyText"/>
      </w:pPr>
    </w:p>
    <w:p w14:paraId="1AA84A99" w14:textId="77777777" w:rsidR="009D0692" w:rsidRDefault="00D22DBB">
      <w:pPr>
        <w:pStyle w:val="ListParagraph"/>
        <w:numPr>
          <w:ilvl w:val="0"/>
          <w:numId w:val="23"/>
        </w:numPr>
        <w:tabs>
          <w:tab w:val="left" w:pos="2156"/>
        </w:tabs>
        <w:ind w:left="1799" w:right="1644" w:firstLine="0"/>
        <w:jc w:val="left"/>
        <w:rPr>
          <w:sz w:val="24"/>
        </w:rPr>
      </w:pPr>
      <w:r>
        <w:rPr>
          <w:sz w:val="24"/>
        </w:rPr>
        <w:t>For gaseous emissions, the 12 non-idle test point results and the four-point linear</w:t>
      </w:r>
      <w:r>
        <w:rPr>
          <w:spacing w:val="-2"/>
          <w:sz w:val="24"/>
        </w:rPr>
        <w:t xml:space="preserve"> </w:t>
      </w:r>
      <w:r>
        <w:rPr>
          <w:sz w:val="24"/>
        </w:rPr>
        <w:t>interpolation</w:t>
      </w:r>
      <w:r>
        <w:rPr>
          <w:spacing w:val="-2"/>
          <w:sz w:val="24"/>
        </w:rPr>
        <w:t xml:space="preserve"> </w:t>
      </w:r>
      <w:r>
        <w:rPr>
          <w:sz w:val="24"/>
        </w:rPr>
        <w:t>procedure specified in</w:t>
      </w:r>
      <w:r>
        <w:rPr>
          <w:spacing w:val="-2"/>
          <w:sz w:val="24"/>
        </w:rPr>
        <w:t xml:space="preserve"> </w:t>
      </w:r>
      <w:r>
        <w:rPr>
          <w:sz w:val="24"/>
        </w:rPr>
        <w:t>paragraph (g)</w:t>
      </w:r>
      <w:r>
        <w:rPr>
          <w:spacing w:val="-2"/>
          <w:sz w:val="24"/>
        </w:rPr>
        <w:t xml:space="preserve"> </w:t>
      </w:r>
      <w:r>
        <w:rPr>
          <w:sz w:val="24"/>
        </w:rPr>
        <w:t>of this section for intermediate conditions, shall define Maximum Allowable Emission Limits for purposes of paragraph B.1 of this section except as modified</w:t>
      </w:r>
      <w:r>
        <w:rPr>
          <w:spacing w:val="-4"/>
          <w:sz w:val="24"/>
        </w:rPr>
        <w:t xml:space="preserve"> </w:t>
      </w:r>
      <w:r>
        <w:rPr>
          <w:sz w:val="24"/>
        </w:rPr>
        <w:t>under</w:t>
      </w:r>
      <w:r>
        <w:rPr>
          <w:spacing w:val="-4"/>
          <w:sz w:val="24"/>
        </w:rPr>
        <w:t xml:space="preserve"> </w:t>
      </w:r>
      <w:r>
        <w:rPr>
          <w:sz w:val="24"/>
        </w:rPr>
        <w:t>paragraph</w:t>
      </w:r>
      <w:r>
        <w:rPr>
          <w:spacing w:val="-2"/>
          <w:sz w:val="24"/>
        </w:rPr>
        <w:t xml:space="preserve"> </w:t>
      </w:r>
      <w:r>
        <w:rPr>
          <w:sz w:val="24"/>
        </w:rPr>
        <w:t>(f)(3)</w:t>
      </w:r>
      <w:r>
        <w:rPr>
          <w:spacing w:val="-4"/>
          <w:sz w:val="24"/>
        </w:rPr>
        <w:t xml:space="preserve"> </w:t>
      </w:r>
      <w:r>
        <w:rPr>
          <w:sz w:val="24"/>
        </w:rPr>
        <w:t>of</w:t>
      </w:r>
      <w:r>
        <w:rPr>
          <w:spacing w:val="-2"/>
          <w:sz w:val="24"/>
        </w:rPr>
        <w:t xml:space="preserve"> </w:t>
      </w:r>
      <w:r>
        <w:rPr>
          <w:sz w:val="24"/>
        </w:rPr>
        <w:t>this</w:t>
      </w:r>
      <w:r>
        <w:rPr>
          <w:spacing w:val="-3"/>
          <w:sz w:val="24"/>
        </w:rPr>
        <w:t xml:space="preserve"> </w:t>
      </w:r>
      <w:r>
        <w:rPr>
          <w:sz w:val="24"/>
        </w:rPr>
        <w:t>section.</w:t>
      </w:r>
      <w:r>
        <w:rPr>
          <w:spacing w:val="40"/>
          <w:sz w:val="24"/>
        </w:rPr>
        <w:t xml:space="preserve"> </w:t>
      </w:r>
      <w:r>
        <w:rPr>
          <w:sz w:val="24"/>
        </w:rPr>
        <w:t>[No</w:t>
      </w:r>
      <w:r>
        <w:rPr>
          <w:spacing w:val="-4"/>
          <w:sz w:val="24"/>
        </w:rPr>
        <w:t xml:space="preserve"> </w:t>
      </w:r>
      <w:r>
        <w:rPr>
          <w:sz w:val="24"/>
        </w:rPr>
        <w:t>change</w:t>
      </w:r>
      <w:r>
        <w:rPr>
          <w:spacing w:val="-2"/>
          <w:sz w:val="24"/>
        </w:rPr>
        <w:t xml:space="preserve"> </w:t>
      </w:r>
      <w:r>
        <w:rPr>
          <w:sz w:val="24"/>
        </w:rPr>
        <w:t>to</w:t>
      </w:r>
      <w:r>
        <w:rPr>
          <w:spacing w:val="-4"/>
          <w:sz w:val="24"/>
        </w:rPr>
        <w:t xml:space="preserve"> </w:t>
      </w:r>
      <w:r>
        <w:rPr>
          <w:sz w:val="24"/>
        </w:rPr>
        <w:t>remainder of paragraph.]</w:t>
      </w:r>
    </w:p>
    <w:p w14:paraId="7C1FA491" w14:textId="77777777" w:rsidR="009C53B7" w:rsidRDefault="009C53B7" w:rsidP="009C53B7">
      <w:pPr>
        <w:rPr>
          <w:sz w:val="24"/>
        </w:rPr>
      </w:pPr>
    </w:p>
    <w:p w14:paraId="4942F748" w14:textId="77777777" w:rsidR="00DF1799" w:rsidRDefault="00DF1799" w:rsidP="009C53B7">
      <w:pPr>
        <w:rPr>
          <w:sz w:val="24"/>
        </w:rPr>
      </w:pPr>
    </w:p>
    <w:p w14:paraId="338B5294" w14:textId="77777777" w:rsidR="00DF1799" w:rsidRDefault="00DF1799" w:rsidP="009C53B7">
      <w:pPr>
        <w:rPr>
          <w:sz w:val="24"/>
        </w:rPr>
      </w:pPr>
    </w:p>
    <w:p w14:paraId="2925F7E4" w14:textId="77777777" w:rsidR="00DF1799" w:rsidRDefault="00DF1799" w:rsidP="009C53B7">
      <w:pPr>
        <w:rPr>
          <w:sz w:val="24"/>
        </w:rPr>
      </w:pPr>
    </w:p>
    <w:p w14:paraId="130BA22C" w14:textId="77777777" w:rsidR="00DF1799" w:rsidRDefault="00DF1799" w:rsidP="009C53B7">
      <w:pPr>
        <w:rPr>
          <w:sz w:val="24"/>
        </w:rPr>
      </w:pPr>
    </w:p>
    <w:p w14:paraId="38ED5B4C" w14:textId="77777777" w:rsidR="00DF1799" w:rsidRDefault="00DF1799" w:rsidP="009C53B7">
      <w:pPr>
        <w:rPr>
          <w:sz w:val="24"/>
        </w:rPr>
      </w:pPr>
    </w:p>
    <w:p w14:paraId="5CB709C7" w14:textId="77777777" w:rsidR="00DF1799" w:rsidRDefault="00DF1799" w:rsidP="009C53B7">
      <w:pPr>
        <w:rPr>
          <w:sz w:val="24"/>
        </w:rPr>
      </w:pPr>
    </w:p>
    <w:p w14:paraId="784F3F27" w14:textId="77777777" w:rsidR="00DF1799" w:rsidRDefault="00DF1799" w:rsidP="009C53B7">
      <w:pPr>
        <w:rPr>
          <w:sz w:val="24"/>
        </w:rPr>
      </w:pPr>
    </w:p>
    <w:p w14:paraId="335D98AD" w14:textId="77777777" w:rsidR="00DF1799" w:rsidRDefault="00DF1799" w:rsidP="009C53B7">
      <w:pPr>
        <w:rPr>
          <w:sz w:val="24"/>
        </w:rPr>
      </w:pPr>
    </w:p>
    <w:p w14:paraId="0F021B5D" w14:textId="77777777" w:rsidR="00DF1799" w:rsidRDefault="00DF1799" w:rsidP="009C53B7">
      <w:pPr>
        <w:rPr>
          <w:sz w:val="24"/>
        </w:rPr>
      </w:pPr>
    </w:p>
    <w:p w14:paraId="64249F28" w14:textId="77777777" w:rsidR="00DF1799" w:rsidRDefault="00DF1799" w:rsidP="009C53B7">
      <w:pPr>
        <w:rPr>
          <w:sz w:val="24"/>
        </w:rPr>
      </w:pPr>
    </w:p>
    <w:p w14:paraId="09D969A9" w14:textId="77777777" w:rsidR="00DF1799" w:rsidRDefault="00DF1799" w:rsidP="009C53B7">
      <w:pPr>
        <w:rPr>
          <w:sz w:val="24"/>
        </w:rPr>
      </w:pPr>
    </w:p>
    <w:p w14:paraId="30C7AAF2" w14:textId="77777777" w:rsidR="00DF1799" w:rsidRDefault="00DF1799" w:rsidP="009C53B7">
      <w:pPr>
        <w:rPr>
          <w:sz w:val="24"/>
        </w:rPr>
      </w:pPr>
    </w:p>
    <w:p w14:paraId="4FA75707" w14:textId="77777777" w:rsidR="00DF1799" w:rsidRDefault="00DF1799" w:rsidP="009C53B7">
      <w:pPr>
        <w:rPr>
          <w:sz w:val="24"/>
        </w:rPr>
      </w:pPr>
    </w:p>
    <w:p w14:paraId="009C3F3D" w14:textId="77777777" w:rsidR="00DF1799" w:rsidRDefault="00DF1799" w:rsidP="009C53B7">
      <w:pPr>
        <w:rPr>
          <w:sz w:val="24"/>
        </w:rPr>
      </w:pPr>
    </w:p>
    <w:p w14:paraId="075F832F" w14:textId="77777777" w:rsidR="00DF1799" w:rsidRDefault="00DF1799" w:rsidP="009C53B7">
      <w:pPr>
        <w:rPr>
          <w:sz w:val="24"/>
        </w:rPr>
      </w:pPr>
    </w:p>
    <w:p w14:paraId="69A57C70" w14:textId="77777777" w:rsidR="00DF1799" w:rsidRDefault="00DF1799" w:rsidP="009C53B7">
      <w:pPr>
        <w:rPr>
          <w:sz w:val="24"/>
        </w:rPr>
      </w:pPr>
    </w:p>
    <w:p w14:paraId="7F79768E" w14:textId="77777777" w:rsidR="00DF1799" w:rsidRDefault="00DF1799" w:rsidP="009C53B7">
      <w:pPr>
        <w:rPr>
          <w:sz w:val="24"/>
        </w:rPr>
      </w:pPr>
    </w:p>
    <w:p w14:paraId="0B41B410" w14:textId="77777777" w:rsidR="003D0B3D" w:rsidRDefault="003D0B3D" w:rsidP="009C53B7">
      <w:pPr>
        <w:rPr>
          <w:sz w:val="24"/>
        </w:rPr>
      </w:pPr>
    </w:p>
    <w:p w14:paraId="53D819A1" w14:textId="77777777" w:rsidR="003D0B3D" w:rsidRDefault="003D0B3D" w:rsidP="009C53B7">
      <w:pPr>
        <w:rPr>
          <w:sz w:val="24"/>
        </w:rPr>
      </w:pPr>
    </w:p>
    <w:p w14:paraId="7B71536D" w14:textId="77777777" w:rsidR="003D0B3D" w:rsidRDefault="003D0B3D" w:rsidP="009C53B7">
      <w:pPr>
        <w:rPr>
          <w:sz w:val="24"/>
        </w:rPr>
      </w:pPr>
    </w:p>
    <w:p w14:paraId="45429078" w14:textId="77777777" w:rsidR="009D0692" w:rsidRDefault="009D0692" w:rsidP="009C53B7">
      <w:pPr>
        <w:rPr>
          <w:sz w:val="24"/>
        </w:rPr>
        <w:sectPr w:rsidR="009D0692">
          <w:pgSz w:w="12240" w:h="15840"/>
          <w:pgMar w:top="1360" w:right="0" w:bottom="1620" w:left="1080" w:header="0" w:footer="1424" w:gutter="0"/>
          <w:cols w:space="720"/>
        </w:sectPr>
      </w:pPr>
    </w:p>
    <w:p w14:paraId="25AD30F9" w14:textId="64D0683B" w:rsidR="009D0692" w:rsidRDefault="00D22DBB">
      <w:pPr>
        <w:pStyle w:val="Heading2"/>
        <w:spacing w:before="75"/>
        <w:ind w:left="559" w:right="1638"/>
        <w:jc w:val="center"/>
        <w:rPr>
          <w:spacing w:val="-10"/>
        </w:rPr>
      </w:pPr>
      <w:r>
        <w:t>Figure</w:t>
      </w:r>
      <w:r>
        <w:rPr>
          <w:spacing w:val="-2"/>
        </w:rPr>
        <w:t xml:space="preserve"> </w:t>
      </w:r>
      <w:r>
        <w:rPr>
          <w:spacing w:val="-10"/>
        </w:rPr>
        <w:t>1</w:t>
      </w:r>
    </w:p>
    <w:p w14:paraId="0E01A9C0" w14:textId="77777777" w:rsidR="00B12EB5" w:rsidRPr="00CA775C" w:rsidRDefault="00B12EB5" w:rsidP="00B12EB5">
      <w:pPr>
        <w:spacing w:before="105"/>
        <w:ind w:right="767"/>
        <w:jc w:val="center"/>
        <w:rPr>
          <w:b/>
          <w:sz w:val="24"/>
          <w:szCs w:val="24"/>
        </w:rPr>
      </w:pPr>
      <w:r w:rsidRPr="00CA775C">
        <w:rPr>
          <w:b/>
          <w:sz w:val="24"/>
          <w:szCs w:val="24"/>
        </w:rPr>
        <w:t>Maximum</w:t>
      </w:r>
      <w:r w:rsidRPr="00CA775C">
        <w:rPr>
          <w:b/>
          <w:spacing w:val="26"/>
          <w:sz w:val="24"/>
          <w:szCs w:val="24"/>
        </w:rPr>
        <w:t xml:space="preserve"> </w:t>
      </w:r>
      <w:r w:rsidRPr="00CA775C">
        <w:rPr>
          <w:b/>
          <w:sz w:val="24"/>
          <w:szCs w:val="24"/>
        </w:rPr>
        <w:t>Allowable</w:t>
      </w:r>
      <w:r w:rsidRPr="00CA775C">
        <w:rPr>
          <w:b/>
          <w:spacing w:val="25"/>
          <w:sz w:val="24"/>
          <w:szCs w:val="24"/>
        </w:rPr>
        <w:t xml:space="preserve"> </w:t>
      </w:r>
      <w:r w:rsidRPr="00CA775C">
        <w:rPr>
          <w:b/>
          <w:sz w:val="24"/>
          <w:szCs w:val="24"/>
        </w:rPr>
        <w:t>Emission</w:t>
      </w:r>
      <w:r w:rsidRPr="00CA775C">
        <w:rPr>
          <w:b/>
          <w:spacing w:val="29"/>
          <w:sz w:val="24"/>
          <w:szCs w:val="24"/>
        </w:rPr>
        <w:t xml:space="preserve"> </w:t>
      </w:r>
      <w:r w:rsidRPr="00CA775C">
        <w:rPr>
          <w:b/>
          <w:spacing w:val="-2"/>
          <w:sz w:val="24"/>
          <w:szCs w:val="24"/>
        </w:rPr>
        <w:t>Limits</w:t>
      </w:r>
    </w:p>
    <w:p w14:paraId="70D9DA07" w14:textId="77777777" w:rsidR="00B12EB5" w:rsidRPr="00CA775C" w:rsidRDefault="00B12EB5" w:rsidP="00B12EB5">
      <w:pPr>
        <w:spacing w:before="6"/>
        <w:ind w:left="580" w:right="1147"/>
        <w:jc w:val="center"/>
        <w:rPr>
          <w:sz w:val="24"/>
          <w:szCs w:val="24"/>
        </w:rPr>
      </w:pPr>
      <w:r w:rsidRPr="00CA775C">
        <w:rPr>
          <w:sz w:val="24"/>
          <w:szCs w:val="24"/>
        </w:rPr>
        <w:t>Sample</w:t>
      </w:r>
      <w:r w:rsidRPr="00CA775C">
        <w:rPr>
          <w:spacing w:val="11"/>
          <w:sz w:val="24"/>
          <w:szCs w:val="24"/>
        </w:rPr>
        <w:t xml:space="preserve"> </w:t>
      </w:r>
      <w:r w:rsidRPr="00CA775C">
        <w:rPr>
          <w:sz w:val="24"/>
          <w:szCs w:val="24"/>
        </w:rPr>
        <w:t>-</w:t>
      </w:r>
      <w:r w:rsidRPr="00CA775C">
        <w:rPr>
          <w:spacing w:val="10"/>
          <w:sz w:val="24"/>
          <w:szCs w:val="24"/>
        </w:rPr>
        <w:t xml:space="preserve"> </w:t>
      </w:r>
      <w:r w:rsidRPr="00CA775C">
        <w:rPr>
          <w:sz w:val="24"/>
          <w:szCs w:val="24"/>
        </w:rPr>
        <w:t>For</w:t>
      </w:r>
      <w:r w:rsidRPr="00CA775C">
        <w:rPr>
          <w:spacing w:val="10"/>
          <w:sz w:val="24"/>
          <w:szCs w:val="24"/>
        </w:rPr>
        <w:t xml:space="preserve"> </w:t>
      </w:r>
      <w:r w:rsidRPr="00CA775C">
        <w:rPr>
          <w:sz w:val="24"/>
          <w:szCs w:val="24"/>
        </w:rPr>
        <w:t>Illustration</w:t>
      </w:r>
      <w:r w:rsidRPr="00CA775C">
        <w:rPr>
          <w:spacing w:val="12"/>
          <w:sz w:val="24"/>
          <w:szCs w:val="24"/>
        </w:rPr>
        <w:t xml:space="preserve"> </w:t>
      </w:r>
      <w:r w:rsidRPr="00CA775C">
        <w:rPr>
          <w:spacing w:val="-4"/>
          <w:sz w:val="24"/>
          <w:szCs w:val="24"/>
        </w:rPr>
        <w:t>Only</w:t>
      </w:r>
    </w:p>
    <w:p w14:paraId="6232EDFE" w14:textId="77777777" w:rsidR="009D0692" w:rsidRDefault="009D0692">
      <w:pPr>
        <w:pStyle w:val="BodyText"/>
        <w:rPr>
          <w:rFonts w:ascii="Times New Roman"/>
          <w:sz w:val="16"/>
        </w:rPr>
      </w:pPr>
    </w:p>
    <w:p w14:paraId="59C6066A" w14:textId="77777777" w:rsidR="003D0B3D" w:rsidRDefault="003D0B3D" w:rsidP="003D0B3D">
      <w:pPr>
        <w:pStyle w:val="BodyText"/>
        <w:spacing w:before="86"/>
        <w:rPr>
          <w:rFonts w:ascii="Times New Roman"/>
          <w:sz w:val="16"/>
        </w:rPr>
      </w:pPr>
    </w:p>
    <w:p w14:paraId="1CF0F91C" w14:textId="7EDC4249" w:rsidR="003D0B3D" w:rsidRPr="00E0115D" w:rsidRDefault="003D0B3D" w:rsidP="003D0B3D">
      <w:pPr>
        <w:spacing w:line="256" w:lineRule="auto"/>
        <w:ind w:left="1648" w:right="7346"/>
        <w:rPr>
          <w:b/>
          <w:sz w:val="16"/>
        </w:rPr>
      </w:pPr>
      <w:r w:rsidRPr="00E0115D">
        <w:rPr>
          <w:b/>
          <w:noProof/>
          <w:sz w:val="16"/>
        </w:rPr>
        <mc:AlternateContent>
          <mc:Choice Requires="wpg">
            <w:drawing>
              <wp:anchor distT="0" distB="0" distL="0" distR="0" simplePos="0" relativeHeight="251658252" behindDoc="1" locked="0" layoutInCell="1" allowOverlap="1" wp14:anchorId="13AE5FA1" wp14:editId="23975DC9">
                <wp:simplePos x="0" y="0"/>
                <wp:positionH relativeFrom="page">
                  <wp:posOffset>2048546</wp:posOffset>
                </wp:positionH>
                <wp:positionV relativeFrom="paragraph">
                  <wp:posOffset>-130754</wp:posOffset>
                </wp:positionV>
                <wp:extent cx="3741420" cy="250444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1420" cy="2504440"/>
                          <a:chOff x="0" y="0"/>
                          <a:chExt cx="3741420" cy="2504440"/>
                        </a:xfrm>
                      </wpg:grpSpPr>
                      <wps:wsp>
                        <wps:cNvPr id="117" name="Graphic 117"/>
                        <wps:cNvSpPr/>
                        <wps:spPr>
                          <a:xfrm>
                            <a:off x="4281" y="3249"/>
                            <a:ext cx="3732529" cy="2498090"/>
                          </a:xfrm>
                          <a:custGeom>
                            <a:avLst/>
                            <a:gdLst/>
                            <a:ahLst/>
                            <a:cxnLst/>
                            <a:rect l="l" t="t" r="r" b="b"/>
                            <a:pathLst>
                              <a:path w="3732529" h="2498090">
                                <a:moveTo>
                                  <a:pt x="1691634" y="1373119"/>
                                </a:moveTo>
                                <a:lnTo>
                                  <a:pt x="117349" y="2110735"/>
                                </a:lnTo>
                                <a:lnTo>
                                  <a:pt x="117349" y="787904"/>
                                </a:lnTo>
                                <a:lnTo>
                                  <a:pt x="1691634" y="51810"/>
                                </a:lnTo>
                                <a:lnTo>
                                  <a:pt x="1691634" y="1373119"/>
                                </a:lnTo>
                                <a:close/>
                              </a:path>
                              <a:path w="3732529" h="2498090">
                                <a:moveTo>
                                  <a:pt x="117349" y="787904"/>
                                </a:moveTo>
                                <a:lnTo>
                                  <a:pt x="0" y="769619"/>
                                </a:lnTo>
                                <a:lnTo>
                                  <a:pt x="1639819" y="0"/>
                                </a:lnTo>
                                <a:lnTo>
                                  <a:pt x="1760217" y="18284"/>
                                </a:lnTo>
                                <a:lnTo>
                                  <a:pt x="117349" y="787904"/>
                                </a:lnTo>
                                <a:close/>
                              </a:path>
                              <a:path w="3732529" h="2498090">
                                <a:moveTo>
                                  <a:pt x="117349" y="2110735"/>
                                </a:moveTo>
                                <a:lnTo>
                                  <a:pt x="117349" y="787904"/>
                                </a:lnTo>
                                <a:lnTo>
                                  <a:pt x="0" y="769619"/>
                                </a:lnTo>
                                <a:lnTo>
                                  <a:pt x="0" y="2092450"/>
                                </a:lnTo>
                                <a:lnTo>
                                  <a:pt x="117349" y="2110735"/>
                                </a:lnTo>
                                <a:close/>
                              </a:path>
                              <a:path w="3732529" h="2498090">
                                <a:moveTo>
                                  <a:pt x="1691634" y="1373119"/>
                                </a:moveTo>
                                <a:lnTo>
                                  <a:pt x="1691634" y="51810"/>
                                </a:lnTo>
                                <a:lnTo>
                                  <a:pt x="3663701" y="359665"/>
                                </a:lnTo>
                                <a:lnTo>
                                  <a:pt x="3663701" y="1680974"/>
                                </a:lnTo>
                                <a:lnTo>
                                  <a:pt x="1691634" y="1373119"/>
                                </a:lnTo>
                                <a:close/>
                              </a:path>
                              <a:path w="3732529" h="2498090">
                                <a:moveTo>
                                  <a:pt x="3663701" y="359665"/>
                                </a:moveTo>
                                <a:lnTo>
                                  <a:pt x="3732285" y="326139"/>
                                </a:lnTo>
                                <a:lnTo>
                                  <a:pt x="1760217" y="18284"/>
                                </a:lnTo>
                                <a:lnTo>
                                  <a:pt x="1691634" y="51810"/>
                                </a:lnTo>
                                <a:lnTo>
                                  <a:pt x="3663701" y="359665"/>
                                </a:lnTo>
                                <a:close/>
                              </a:path>
                              <a:path w="3732529" h="2498090">
                                <a:moveTo>
                                  <a:pt x="3663701" y="1680974"/>
                                </a:moveTo>
                                <a:lnTo>
                                  <a:pt x="3732285" y="1648970"/>
                                </a:lnTo>
                                <a:lnTo>
                                  <a:pt x="3732285" y="326139"/>
                                </a:lnTo>
                                <a:lnTo>
                                  <a:pt x="3663701" y="359665"/>
                                </a:lnTo>
                                <a:lnTo>
                                  <a:pt x="3663701" y="1680974"/>
                                </a:lnTo>
                                <a:close/>
                              </a:path>
                              <a:path w="3732529" h="2498090">
                                <a:moveTo>
                                  <a:pt x="1691634" y="1373119"/>
                                </a:moveTo>
                                <a:lnTo>
                                  <a:pt x="117349" y="2110735"/>
                                </a:lnTo>
                                <a:lnTo>
                                  <a:pt x="2089416" y="2418590"/>
                                </a:lnTo>
                                <a:lnTo>
                                  <a:pt x="3663701" y="1680974"/>
                                </a:lnTo>
                                <a:lnTo>
                                  <a:pt x="1691634" y="1373119"/>
                                </a:lnTo>
                                <a:close/>
                              </a:path>
                              <a:path w="3732529" h="2498090">
                                <a:moveTo>
                                  <a:pt x="2089416" y="2497839"/>
                                </a:moveTo>
                                <a:lnTo>
                                  <a:pt x="2089416" y="2418590"/>
                                </a:lnTo>
                                <a:lnTo>
                                  <a:pt x="3732285" y="1648970"/>
                                </a:lnTo>
                                <a:lnTo>
                                  <a:pt x="3732285" y="1728208"/>
                                </a:lnTo>
                                <a:lnTo>
                                  <a:pt x="2089416" y="2497839"/>
                                </a:lnTo>
                                <a:close/>
                              </a:path>
                              <a:path w="3732529" h="2498090">
                                <a:moveTo>
                                  <a:pt x="0" y="2170178"/>
                                </a:moveTo>
                                <a:lnTo>
                                  <a:pt x="2089416" y="2497839"/>
                                </a:lnTo>
                                <a:lnTo>
                                  <a:pt x="2089416" y="2418590"/>
                                </a:lnTo>
                                <a:lnTo>
                                  <a:pt x="0" y="2092450"/>
                                </a:lnTo>
                                <a:lnTo>
                                  <a:pt x="0" y="2170178"/>
                                </a:lnTo>
                                <a:close/>
                              </a:path>
                            </a:pathLst>
                          </a:custGeom>
                          <a:ln w="7027">
                            <a:solidFill>
                              <a:srgbClr val="000000"/>
                            </a:solidFill>
                            <a:prstDash val="solid"/>
                          </a:ln>
                        </wps:spPr>
                        <wps:bodyPr wrap="square" lIns="0" tIns="0" rIns="0" bIns="0" rtlCol="0">
                          <a:prstTxWarp prst="textNoShape">
                            <a:avLst/>
                          </a:prstTxWarp>
                          <a:noAutofit/>
                        </wps:bodyPr>
                      </wps:wsp>
                      <wps:wsp>
                        <wps:cNvPr id="118" name="Graphic 118"/>
                        <wps:cNvSpPr/>
                        <wps:spPr>
                          <a:xfrm>
                            <a:off x="4281" y="55059"/>
                            <a:ext cx="3732529" cy="2420620"/>
                          </a:xfrm>
                          <a:custGeom>
                            <a:avLst/>
                            <a:gdLst/>
                            <a:ahLst/>
                            <a:cxnLst/>
                            <a:rect l="l" t="t" r="r" b="b"/>
                            <a:pathLst>
                              <a:path w="3732529" h="2420620">
                                <a:moveTo>
                                  <a:pt x="0" y="2040640"/>
                                </a:moveTo>
                                <a:lnTo>
                                  <a:pt x="117349" y="2058924"/>
                                </a:lnTo>
                              </a:path>
                              <a:path w="3732529" h="2420620">
                                <a:moveTo>
                                  <a:pt x="117349" y="2058924"/>
                                </a:moveTo>
                                <a:lnTo>
                                  <a:pt x="1691634" y="1321309"/>
                                </a:lnTo>
                              </a:path>
                              <a:path w="3732529" h="2420620">
                                <a:moveTo>
                                  <a:pt x="1691634" y="1321309"/>
                                </a:moveTo>
                                <a:lnTo>
                                  <a:pt x="3663701" y="1629164"/>
                                </a:lnTo>
                              </a:path>
                              <a:path w="3732529" h="2420620">
                                <a:moveTo>
                                  <a:pt x="3663701" y="1629164"/>
                                </a:moveTo>
                                <a:lnTo>
                                  <a:pt x="3732285" y="1597160"/>
                                </a:lnTo>
                              </a:path>
                              <a:path w="3732529" h="2420620">
                                <a:moveTo>
                                  <a:pt x="0" y="1851659"/>
                                </a:moveTo>
                                <a:lnTo>
                                  <a:pt x="117349" y="1869955"/>
                                </a:lnTo>
                              </a:path>
                              <a:path w="3732529" h="2420620">
                                <a:moveTo>
                                  <a:pt x="117349" y="1869955"/>
                                </a:moveTo>
                                <a:lnTo>
                                  <a:pt x="1691634" y="1132340"/>
                                </a:lnTo>
                              </a:path>
                              <a:path w="3732529" h="2420620">
                                <a:moveTo>
                                  <a:pt x="1691634" y="1132340"/>
                                </a:moveTo>
                                <a:lnTo>
                                  <a:pt x="3663701" y="1440183"/>
                                </a:lnTo>
                              </a:path>
                              <a:path w="3732529" h="2420620">
                                <a:moveTo>
                                  <a:pt x="3663701" y="1440183"/>
                                </a:moveTo>
                                <a:lnTo>
                                  <a:pt x="3732285" y="1408179"/>
                                </a:lnTo>
                              </a:path>
                              <a:path w="3732529" h="2420620">
                                <a:moveTo>
                                  <a:pt x="0" y="1662690"/>
                                </a:moveTo>
                                <a:lnTo>
                                  <a:pt x="117349" y="1680974"/>
                                </a:lnTo>
                              </a:path>
                              <a:path w="3732529" h="2420620">
                                <a:moveTo>
                                  <a:pt x="117349" y="1680974"/>
                                </a:moveTo>
                                <a:lnTo>
                                  <a:pt x="1691634" y="943359"/>
                                </a:lnTo>
                              </a:path>
                              <a:path w="3732529" h="2420620">
                                <a:moveTo>
                                  <a:pt x="1691634" y="943359"/>
                                </a:moveTo>
                                <a:lnTo>
                                  <a:pt x="3663701" y="1251202"/>
                                </a:lnTo>
                              </a:path>
                              <a:path w="3732529" h="2420620">
                                <a:moveTo>
                                  <a:pt x="3663701" y="1251202"/>
                                </a:moveTo>
                                <a:lnTo>
                                  <a:pt x="3732285" y="1219198"/>
                                </a:lnTo>
                              </a:path>
                              <a:path w="3732529" h="2420620">
                                <a:moveTo>
                                  <a:pt x="0" y="1473709"/>
                                </a:moveTo>
                                <a:lnTo>
                                  <a:pt x="117349" y="1491993"/>
                                </a:lnTo>
                              </a:path>
                              <a:path w="3732529" h="2420620">
                                <a:moveTo>
                                  <a:pt x="117349" y="1491993"/>
                                </a:moveTo>
                                <a:lnTo>
                                  <a:pt x="1691634" y="754378"/>
                                </a:lnTo>
                              </a:path>
                              <a:path w="3732529" h="2420620">
                                <a:moveTo>
                                  <a:pt x="1691634" y="754378"/>
                                </a:moveTo>
                                <a:lnTo>
                                  <a:pt x="3663701" y="1062233"/>
                                </a:lnTo>
                              </a:path>
                              <a:path w="3732529" h="2420620">
                                <a:moveTo>
                                  <a:pt x="3663701" y="1062233"/>
                                </a:moveTo>
                                <a:lnTo>
                                  <a:pt x="3732285" y="1030229"/>
                                </a:lnTo>
                              </a:path>
                              <a:path w="3732529" h="2420620">
                                <a:moveTo>
                                  <a:pt x="0" y="1284740"/>
                                </a:moveTo>
                                <a:lnTo>
                                  <a:pt x="117349" y="1303024"/>
                                </a:lnTo>
                              </a:path>
                              <a:path w="3732529" h="2420620">
                                <a:moveTo>
                                  <a:pt x="117349" y="1303024"/>
                                </a:moveTo>
                                <a:lnTo>
                                  <a:pt x="1691634" y="565409"/>
                                </a:lnTo>
                              </a:path>
                              <a:path w="3732529" h="2420620">
                                <a:moveTo>
                                  <a:pt x="1691634" y="565409"/>
                                </a:moveTo>
                                <a:lnTo>
                                  <a:pt x="3663701" y="874774"/>
                                </a:lnTo>
                              </a:path>
                              <a:path w="3732529" h="2420620">
                                <a:moveTo>
                                  <a:pt x="3663701" y="874774"/>
                                </a:moveTo>
                                <a:lnTo>
                                  <a:pt x="3732285" y="842770"/>
                                </a:lnTo>
                              </a:path>
                              <a:path w="3732529" h="2420620">
                                <a:moveTo>
                                  <a:pt x="0" y="1095759"/>
                                </a:moveTo>
                                <a:lnTo>
                                  <a:pt x="117349" y="1114043"/>
                                </a:lnTo>
                              </a:path>
                              <a:path w="3732529" h="2420620">
                                <a:moveTo>
                                  <a:pt x="117349" y="1114043"/>
                                </a:moveTo>
                                <a:lnTo>
                                  <a:pt x="1691634" y="377950"/>
                                </a:lnTo>
                              </a:path>
                              <a:path w="3732529" h="2420620">
                                <a:moveTo>
                                  <a:pt x="1691634" y="377950"/>
                                </a:moveTo>
                                <a:lnTo>
                                  <a:pt x="3663701" y="685805"/>
                                </a:lnTo>
                              </a:path>
                              <a:path w="3732529" h="2420620">
                                <a:moveTo>
                                  <a:pt x="3663701" y="685805"/>
                                </a:moveTo>
                                <a:lnTo>
                                  <a:pt x="3732285" y="653800"/>
                                </a:lnTo>
                              </a:path>
                              <a:path w="3732529" h="2420620">
                                <a:moveTo>
                                  <a:pt x="0" y="906778"/>
                                </a:moveTo>
                                <a:lnTo>
                                  <a:pt x="117349" y="925074"/>
                                </a:lnTo>
                              </a:path>
                              <a:path w="3732529" h="2420620">
                                <a:moveTo>
                                  <a:pt x="117349" y="925074"/>
                                </a:moveTo>
                                <a:lnTo>
                                  <a:pt x="1691634" y="188980"/>
                                </a:lnTo>
                              </a:path>
                              <a:path w="3732529" h="2420620">
                                <a:moveTo>
                                  <a:pt x="1691634" y="188980"/>
                                </a:moveTo>
                                <a:lnTo>
                                  <a:pt x="3663701" y="496824"/>
                                </a:lnTo>
                              </a:path>
                              <a:path w="3732529" h="2420620">
                                <a:moveTo>
                                  <a:pt x="3663701" y="496824"/>
                                </a:moveTo>
                                <a:lnTo>
                                  <a:pt x="3732285" y="464819"/>
                                </a:lnTo>
                              </a:path>
                              <a:path w="3732529" h="2420620">
                                <a:moveTo>
                                  <a:pt x="0" y="717809"/>
                                </a:moveTo>
                                <a:lnTo>
                                  <a:pt x="117349" y="736093"/>
                                </a:lnTo>
                              </a:path>
                              <a:path w="3732529" h="2420620">
                                <a:moveTo>
                                  <a:pt x="117349" y="736093"/>
                                </a:moveTo>
                                <a:lnTo>
                                  <a:pt x="1691634" y="0"/>
                                </a:lnTo>
                              </a:path>
                              <a:path w="3732529" h="2420620">
                                <a:moveTo>
                                  <a:pt x="1691634" y="0"/>
                                </a:moveTo>
                                <a:lnTo>
                                  <a:pt x="3663701" y="307854"/>
                                </a:lnTo>
                              </a:path>
                              <a:path w="3732529" h="2420620">
                                <a:moveTo>
                                  <a:pt x="3663701" y="307854"/>
                                </a:moveTo>
                                <a:lnTo>
                                  <a:pt x="3732285" y="274329"/>
                                </a:lnTo>
                              </a:path>
                              <a:path w="3732529" h="2420620">
                                <a:moveTo>
                                  <a:pt x="280414" y="2162557"/>
                                </a:moveTo>
                                <a:lnTo>
                                  <a:pt x="280414" y="2084830"/>
                                </a:lnTo>
                              </a:path>
                              <a:path w="3732529" h="2420620">
                                <a:moveTo>
                                  <a:pt x="280414" y="2084830"/>
                                </a:moveTo>
                                <a:lnTo>
                                  <a:pt x="1854718" y="1347214"/>
                                </a:lnTo>
                              </a:path>
                              <a:path w="3732529" h="2420620">
                                <a:moveTo>
                                  <a:pt x="612643" y="2214380"/>
                                </a:moveTo>
                                <a:lnTo>
                                  <a:pt x="612643" y="2135130"/>
                                </a:lnTo>
                              </a:path>
                              <a:path w="3732529" h="2420620">
                                <a:moveTo>
                                  <a:pt x="612643" y="2135130"/>
                                </a:moveTo>
                                <a:lnTo>
                                  <a:pt x="2183897" y="1399037"/>
                                </a:lnTo>
                              </a:path>
                              <a:path w="3732529" h="2420620">
                                <a:moveTo>
                                  <a:pt x="938792" y="2266190"/>
                                </a:moveTo>
                                <a:lnTo>
                                  <a:pt x="938792" y="2186941"/>
                                </a:lnTo>
                              </a:path>
                              <a:path w="3732529" h="2420620">
                                <a:moveTo>
                                  <a:pt x="938792" y="2186941"/>
                                </a:moveTo>
                                <a:lnTo>
                                  <a:pt x="2510028" y="1449325"/>
                                </a:lnTo>
                              </a:path>
                              <a:path w="3732529" h="2420620">
                                <a:moveTo>
                                  <a:pt x="1267972" y="2316479"/>
                                </a:moveTo>
                                <a:lnTo>
                                  <a:pt x="1267972" y="2238763"/>
                                </a:lnTo>
                              </a:path>
                              <a:path w="3732529" h="2420620">
                                <a:moveTo>
                                  <a:pt x="1267972" y="2238763"/>
                                </a:moveTo>
                                <a:lnTo>
                                  <a:pt x="2839208" y="1501148"/>
                                </a:lnTo>
                              </a:path>
                              <a:path w="3732529" h="2420620">
                                <a:moveTo>
                                  <a:pt x="1597152" y="2368301"/>
                                </a:moveTo>
                                <a:lnTo>
                                  <a:pt x="1597152" y="2289052"/>
                                </a:lnTo>
                              </a:path>
                              <a:path w="3732529" h="2420620">
                                <a:moveTo>
                                  <a:pt x="1597152" y="2289052"/>
                                </a:moveTo>
                                <a:lnTo>
                                  <a:pt x="3168407" y="1552958"/>
                                </a:lnTo>
                              </a:path>
                              <a:path w="3732529" h="2420620">
                                <a:moveTo>
                                  <a:pt x="1923283" y="2420112"/>
                                </a:moveTo>
                                <a:lnTo>
                                  <a:pt x="1923283" y="2340862"/>
                                </a:lnTo>
                              </a:path>
                              <a:path w="3732529" h="2420620">
                                <a:moveTo>
                                  <a:pt x="1923283" y="2340862"/>
                                </a:moveTo>
                                <a:lnTo>
                                  <a:pt x="3497586" y="1603247"/>
                                </a:lnTo>
                              </a:path>
                              <a:path w="3732529" h="2420620">
                                <a:moveTo>
                                  <a:pt x="274316" y="1985774"/>
                                </a:moveTo>
                                <a:lnTo>
                                  <a:pt x="2246383" y="2293617"/>
                                </a:lnTo>
                              </a:path>
                              <a:path w="3732529" h="2420620">
                                <a:moveTo>
                                  <a:pt x="2246383" y="2293617"/>
                                </a:moveTo>
                                <a:lnTo>
                                  <a:pt x="2246383" y="2371345"/>
                                </a:lnTo>
                              </a:path>
                              <a:path w="3732529" h="2420620">
                                <a:moveTo>
                                  <a:pt x="589794" y="1837951"/>
                                </a:moveTo>
                                <a:lnTo>
                                  <a:pt x="2561843" y="2145794"/>
                                </a:lnTo>
                              </a:path>
                              <a:path w="3732529" h="2420620">
                                <a:moveTo>
                                  <a:pt x="2561843" y="2145794"/>
                                </a:moveTo>
                                <a:lnTo>
                                  <a:pt x="2561843" y="2225044"/>
                                </a:lnTo>
                              </a:path>
                              <a:path w="3732529" h="2420620">
                                <a:moveTo>
                                  <a:pt x="903729" y="1690117"/>
                                </a:moveTo>
                                <a:lnTo>
                                  <a:pt x="2875796" y="1997972"/>
                                </a:lnTo>
                              </a:path>
                              <a:path w="3732529" h="2420620">
                                <a:moveTo>
                                  <a:pt x="2875796" y="1997972"/>
                                </a:moveTo>
                                <a:lnTo>
                                  <a:pt x="2875796" y="2077209"/>
                                </a:lnTo>
                              </a:path>
                              <a:path w="3732529" h="2420620">
                                <a:moveTo>
                                  <a:pt x="1219207" y="1543816"/>
                                </a:moveTo>
                                <a:lnTo>
                                  <a:pt x="3191255" y="1851659"/>
                                </a:lnTo>
                              </a:path>
                              <a:path w="3732529" h="2420620">
                                <a:moveTo>
                                  <a:pt x="3191255" y="1851659"/>
                                </a:moveTo>
                                <a:lnTo>
                                  <a:pt x="3191255" y="1930908"/>
                                </a:lnTo>
                              </a:path>
                              <a:path w="3732529" h="2420620">
                                <a:moveTo>
                                  <a:pt x="1534666" y="1394459"/>
                                </a:moveTo>
                                <a:lnTo>
                                  <a:pt x="3503684" y="1702314"/>
                                </a:lnTo>
                              </a:path>
                              <a:path w="3732529" h="2420620">
                                <a:moveTo>
                                  <a:pt x="3503684" y="1702314"/>
                                </a:moveTo>
                                <a:lnTo>
                                  <a:pt x="3503684" y="1783085"/>
                                </a:lnTo>
                              </a:path>
                            </a:pathLst>
                          </a:custGeom>
                          <a:ln w="7027">
                            <a:solidFill>
                              <a:srgbClr val="7F7F7F"/>
                            </a:solidFill>
                            <a:prstDash val="solid"/>
                          </a:ln>
                        </wps:spPr>
                        <wps:bodyPr wrap="square" lIns="0" tIns="0" rIns="0" bIns="0" rtlCol="0">
                          <a:prstTxWarp prst="textNoShape">
                            <a:avLst/>
                          </a:prstTxWarp>
                          <a:noAutofit/>
                        </wps:bodyPr>
                      </wps:wsp>
                      <wps:wsp>
                        <wps:cNvPr id="119" name="Graphic 119"/>
                        <wps:cNvSpPr/>
                        <wps:spPr>
                          <a:xfrm>
                            <a:off x="2090636" y="176982"/>
                            <a:ext cx="786765" cy="431800"/>
                          </a:xfrm>
                          <a:custGeom>
                            <a:avLst/>
                            <a:gdLst/>
                            <a:ahLst/>
                            <a:cxnLst/>
                            <a:rect l="l" t="t" r="r" b="b"/>
                            <a:pathLst>
                              <a:path w="786765" h="431800">
                                <a:moveTo>
                                  <a:pt x="391667" y="0"/>
                                </a:moveTo>
                                <a:lnTo>
                                  <a:pt x="0" y="431291"/>
                                </a:lnTo>
                                <a:lnTo>
                                  <a:pt x="786383" y="307847"/>
                                </a:lnTo>
                                <a:lnTo>
                                  <a:pt x="391667" y="0"/>
                                </a:lnTo>
                                <a:close/>
                              </a:path>
                            </a:pathLst>
                          </a:custGeom>
                          <a:solidFill>
                            <a:srgbClr val="E1E1C1"/>
                          </a:solidFill>
                        </wps:spPr>
                        <wps:bodyPr wrap="square" lIns="0" tIns="0" rIns="0" bIns="0" rtlCol="0">
                          <a:prstTxWarp prst="textNoShape">
                            <a:avLst/>
                          </a:prstTxWarp>
                          <a:noAutofit/>
                        </wps:bodyPr>
                      </wps:wsp>
                      <wps:wsp>
                        <wps:cNvPr id="120" name="Graphic 120"/>
                        <wps:cNvSpPr/>
                        <wps:spPr>
                          <a:xfrm>
                            <a:off x="2090648" y="176977"/>
                            <a:ext cx="786765" cy="431800"/>
                          </a:xfrm>
                          <a:custGeom>
                            <a:avLst/>
                            <a:gdLst/>
                            <a:ahLst/>
                            <a:cxnLst/>
                            <a:rect l="l" t="t" r="r" b="b"/>
                            <a:pathLst>
                              <a:path w="786765" h="431800">
                                <a:moveTo>
                                  <a:pt x="0" y="431294"/>
                                </a:moveTo>
                                <a:lnTo>
                                  <a:pt x="391665" y="0"/>
                                </a:lnTo>
                              </a:path>
                              <a:path w="786765" h="431800">
                                <a:moveTo>
                                  <a:pt x="391665" y="0"/>
                                </a:moveTo>
                                <a:lnTo>
                                  <a:pt x="786380" y="307854"/>
                                </a:lnTo>
                              </a:path>
                            </a:pathLst>
                          </a:custGeom>
                          <a:ln w="7027">
                            <a:solidFill>
                              <a:srgbClr val="000000"/>
                            </a:solidFill>
                            <a:prstDash val="solid"/>
                          </a:ln>
                        </wps:spPr>
                        <wps:bodyPr wrap="square" lIns="0" tIns="0" rIns="0" bIns="0" rtlCol="0">
                          <a:prstTxWarp prst="textNoShape">
                            <a:avLst/>
                          </a:prstTxWarp>
                          <a:noAutofit/>
                        </wps:bodyPr>
                      </wps:wsp>
                      <wps:wsp>
                        <wps:cNvPr id="121" name="Graphic 121"/>
                        <wps:cNvSpPr/>
                        <wps:spPr>
                          <a:xfrm>
                            <a:off x="2090636" y="484830"/>
                            <a:ext cx="786765" cy="166370"/>
                          </a:xfrm>
                          <a:custGeom>
                            <a:avLst/>
                            <a:gdLst/>
                            <a:ahLst/>
                            <a:cxnLst/>
                            <a:rect l="l" t="t" r="r" b="b"/>
                            <a:pathLst>
                              <a:path w="786765" h="166370">
                                <a:moveTo>
                                  <a:pt x="786383" y="0"/>
                                </a:moveTo>
                                <a:lnTo>
                                  <a:pt x="0" y="123443"/>
                                </a:lnTo>
                                <a:lnTo>
                                  <a:pt x="394715" y="166115"/>
                                </a:lnTo>
                                <a:lnTo>
                                  <a:pt x="786383" y="0"/>
                                </a:lnTo>
                                <a:close/>
                              </a:path>
                            </a:pathLst>
                          </a:custGeom>
                          <a:solidFill>
                            <a:srgbClr val="E1E1C1"/>
                          </a:solidFill>
                        </wps:spPr>
                        <wps:bodyPr wrap="square" lIns="0" tIns="0" rIns="0" bIns="0" rtlCol="0">
                          <a:prstTxWarp prst="textNoShape">
                            <a:avLst/>
                          </a:prstTxWarp>
                          <a:noAutofit/>
                        </wps:bodyPr>
                      </wps:wsp>
                      <wps:wsp>
                        <wps:cNvPr id="122" name="Graphic 122"/>
                        <wps:cNvSpPr/>
                        <wps:spPr>
                          <a:xfrm>
                            <a:off x="2090648" y="484831"/>
                            <a:ext cx="786765" cy="166370"/>
                          </a:xfrm>
                          <a:custGeom>
                            <a:avLst/>
                            <a:gdLst/>
                            <a:ahLst/>
                            <a:cxnLst/>
                            <a:rect l="l" t="t" r="r" b="b"/>
                            <a:pathLst>
                              <a:path w="786765" h="166370">
                                <a:moveTo>
                                  <a:pt x="786380" y="0"/>
                                </a:moveTo>
                                <a:lnTo>
                                  <a:pt x="394714" y="166119"/>
                                </a:lnTo>
                              </a:path>
                              <a:path w="786765" h="166370">
                                <a:moveTo>
                                  <a:pt x="394714" y="166119"/>
                                </a:moveTo>
                                <a:lnTo>
                                  <a:pt x="0" y="123439"/>
                                </a:lnTo>
                              </a:path>
                            </a:pathLst>
                          </a:custGeom>
                          <a:ln w="7027">
                            <a:solidFill>
                              <a:srgbClr val="000000"/>
                            </a:solidFill>
                            <a:prstDash val="solid"/>
                          </a:ln>
                        </wps:spPr>
                        <wps:bodyPr wrap="square" lIns="0" tIns="0" rIns="0" bIns="0" rtlCol="0">
                          <a:prstTxWarp prst="textNoShape">
                            <a:avLst/>
                          </a:prstTxWarp>
                          <a:noAutofit/>
                        </wps:bodyPr>
                      </wps:wsp>
                      <wps:wsp>
                        <wps:cNvPr id="123" name="Graphic 123"/>
                        <wps:cNvSpPr/>
                        <wps:spPr>
                          <a:xfrm>
                            <a:off x="2485352" y="484830"/>
                            <a:ext cx="788035" cy="166370"/>
                          </a:xfrm>
                          <a:custGeom>
                            <a:avLst/>
                            <a:gdLst/>
                            <a:ahLst/>
                            <a:cxnLst/>
                            <a:rect l="l" t="t" r="r" b="b"/>
                            <a:pathLst>
                              <a:path w="788035" h="166370">
                                <a:moveTo>
                                  <a:pt x="391667" y="0"/>
                                </a:moveTo>
                                <a:lnTo>
                                  <a:pt x="0" y="166115"/>
                                </a:lnTo>
                                <a:lnTo>
                                  <a:pt x="787907" y="99059"/>
                                </a:lnTo>
                                <a:lnTo>
                                  <a:pt x="391667" y="0"/>
                                </a:lnTo>
                                <a:close/>
                              </a:path>
                            </a:pathLst>
                          </a:custGeom>
                          <a:solidFill>
                            <a:srgbClr val="E1E1C1"/>
                          </a:solidFill>
                        </wps:spPr>
                        <wps:bodyPr wrap="square" lIns="0" tIns="0" rIns="0" bIns="0" rtlCol="0">
                          <a:prstTxWarp prst="textNoShape">
                            <a:avLst/>
                          </a:prstTxWarp>
                          <a:noAutofit/>
                        </wps:bodyPr>
                      </wps:wsp>
                      <wps:wsp>
                        <wps:cNvPr id="124" name="Graphic 124"/>
                        <wps:cNvSpPr/>
                        <wps:spPr>
                          <a:xfrm>
                            <a:off x="2485363" y="484831"/>
                            <a:ext cx="788035" cy="166370"/>
                          </a:xfrm>
                          <a:custGeom>
                            <a:avLst/>
                            <a:gdLst/>
                            <a:ahLst/>
                            <a:cxnLst/>
                            <a:rect l="l" t="t" r="r" b="b"/>
                            <a:pathLst>
                              <a:path w="788035" h="166370">
                                <a:moveTo>
                                  <a:pt x="0" y="166119"/>
                                </a:moveTo>
                                <a:lnTo>
                                  <a:pt x="391665" y="0"/>
                                </a:lnTo>
                              </a:path>
                              <a:path w="788035" h="166370">
                                <a:moveTo>
                                  <a:pt x="391665" y="0"/>
                                </a:moveTo>
                                <a:lnTo>
                                  <a:pt x="787904" y="99055"/>
                                </a:lnTo>
                              </a:path>
                            </a:pathLst>
                          </a:custGeom>
                          <a:ln w="7027">
                            <a:solidFill>
                              <a:srgbClr val="000000"/>
                            </a:solidFill>
                            <a:prstDash val="solid"/>
                          </a:ln>
                        </wps:spPr>
                        <wps:bodyPr wrap="square" lIns="0" tIns="0" rIns="0" bIns="0" rtlCol="0">
                          <a:prstTxWarp prst="textNoShape">
                            <a:avLst/>
                          </a:prstTxWarp>
                          <a:noAutofit/>
                        </wps:bodyPr>
                      </wps:wsp>
                      <wps:wsp>
                        <wps:cNvPr id="125" name="Graphic 125"/>
                        <wps:cNvSpPr/>
                        <wps:spPr>
                          <a:xfrm>
                            <a:off x="2485352" y="583890"/>
                            <a:ext cx="788035" cy="90170"/>
                          </a:xfrm>
                          <a:custGeom>
                            <a:avLst/>
                            <a:gdLst/>
                            <a:ahLst/>
                            <a:cxnLst/>
                            <a:rect l="l" t="t" r="r" b="b"/>
                            <a:pathLst>
                              <a:path w="788035" h="90170">
                                <a:moveTo>
                                  <a:pt x="787907" y="0"/>
                                </a:moveTo>
                                <a:lnTo>
                                  <a:pt x="0" y="67055"/>
                                </a:lnTo>
                                <a:lnTo>
                                  <a:pt x="391667" y="89915"/>
                                </a:lnTo>
                                <a:lnTo>
                                  <a:pt x="787907" y="0"/>
                                </a:lnTo>
                                <a:close/>
                              </a:path>
                            </a:pathLst>
                          </a:custGeom>
                          <a:solidFill>
                            <a:srgbClr val="E1E1C1"/>
                          </a:solidFill>
                        </wps:spPr>
                        <wps:bodyPr wrap="square" lIns="0" tIns="0" rIns="0" bIns="0" rtlCol="0">
                          <a:prstTxWarp prst="textNoShape">
                            <a:avLst/>
                          </a:prstTxWarp>
                          <a:noAutofit/>
                        </wps:bodyPr>
                      </wps:wsp>
                      <wps:wsp>
                        <wps:cNvPr id="126" name="Graphic 126"/>
                        <wps:cNvSpPr/>
                        <wps:spPr>
                          <a:xfrm>
                            <a:off x="2485363" y="583887"/>
                            <a:ext cx="788035" cy="90170"/>
                          </a:xfrm>
                          <a:custGeom>
                            <a:avLst/>
                            <a:gdLst/>
                            <a:ahLst/>
                            <a:cxnLst/>
                            <a:rect l="l" t="t" r="r" b="b"/>
                            <a:pathLst>
                              <a:path w="788035" h="90170">
                                <a:moveTo>
                                  <a:pt x="787904" y="0"/>
                                </a:moveTo>
                                <a:lnTo>
                                  <a:pt x="391665" y="89913"/>
                                </a:lnTo>
                              </a:path>
                              <a:path w="788035" h="90170">
                                <a:moveTo>
                                  <a:pt x="391665" y="89913"/>
                                </a:moveTo>
                                <a:lnTo>
                                  <a:pt x="0" y="67063"/>
                                </a:lnTo>
                              </a:path>
                            </a:pathLst>
                          </a:custGeom>
                          <a:ln w="7027">
                            <a:solidFill>
                              <a:srgbClr val="000000"/>
                            </a:solidFill>
                            <a:prstDash val="solid"/>
                          </a:ln>
                        </wps:spPr>
                        <wps:bodyPr wrap="square" lIns="0" tIns="0" rIns="0" bIns="0" rtlCol="0">
                          <a:prstTxWarp prst="textNoShape">
                            <a:avLst/>
                          </a:prstTxWarp>
                          <a:noAutofit/>
                        </wps:bodyPr>
                      </wps:wsp>
                      <wps:wsp>
                        <wps:cNvPr id="127" name="Graphic 127"/>
                        <wps:cNvSpPr/>
                        <wps:spPr>
                          <a:xfrm>
                            <a:off x="1698968" y="608274"/>
                            <a:ext cx="786765" cy="144780"/>
                          </a:xfrm>
                          <a:custGeom>
                            <a:avLst/>
                            <a:gdLst/>
                            <a:ahLst/>
                            <a:cxnLst/>
                            <a:rect l="l" t="t" r="r" b="b"/>
                            <a:pathLst>
                              <a:path w="786765" h="144780">
                                <a:moveTo>
                                  <a:pt x="391667" y="0"/>
                                </a:moveTo>
                                <a:lnTo>
                                  <a:pt x="0" y="144779"/>
                                </a:lnTo>
                                <a:lnTo>
                                  <a:pt x="786383" y="42671"/>
                                </a:lnTo>
                                <a:lnTo>
                                  <a:pt x="391667" y="0"/>
                                </a:lnTo>
                                <a:close/>
                              </a:path>
                            </a:pathLst>
                          </a:custGeom>
                          <a:solidFill>
                            <a:srgbClr val="8F8F8F"/>
                          </a:solidFill>
                        </wps:spPr>
                        <wps:bodyPr wrap="square" lIns="0" tIns="0" rIns="0" bIns="0" rtlCol="0">
                          <a:prstTxWarp prst="textNoShape">
                            <a:avLst/>
                          </a:prstTxWarp>
                          <a:noAutofit/>
                        </wps:bodyPr>
                      </wps:wsp>
                      <wps:wsp>
                        <wps:cNvPr id="128" name="Graphic 128"/>
                        <wps:cNvSpPr/>
                        <wps:spPr>
                          <a:xfrm>
                            <a:off x="1698964" y="608271"/>
                            <a:ext cx="786765" cy="144780"/>
                          </a:xfrm>
                          <a:custGeom>
                            <a:avLst/>
                            <a:gdLst/>
                            <a:ahLst/>
                            <a:cxnLst/>
                            <a:rect l="l" t="t" r="r" b="b"/>
                            <a:pathLst>
                              <a:path w="786765" h="144780">
                                <a:moveTo>
                                  <a:pt x="0" y="144779"/>
                                </a:moveTo>
                                <a:lnTo>
                                  <a:pt x="391684" y="0"/>
                                </a:lnTo>
                              </a:path>
                              <a:path w="786765" h="144780">
                                <a:moveTo>
                                  <a:pt x="391684" y="0"/>
                                </a:moveTo>
                                <a:lnTo>
                                  <a:pt x="786398" y="42680"/>
                                </a:lnTo>
                              </a:path>
                            </a:pathLst>
                          </a:custGeom>
                          <a:ln w="7027">
                            <a:solidFill>
                              <a:srgbClr val="000000"/>
                            </a:solidFill>
                            <a:prstDash val="solid"/>
                          </a:ln>
                        </wps:spPr>
                        <wps:bodyPr wrap="square" lIns="0" tIns="0" rIns="0" bIns="0" rtlCol="0">
                          <a:prstTxWarp prst="textNoShape">
                            <a:avLst/>
                          </a:prstTxWarp>
                          <a:noAutofit/>
                        </wps:bodyPr>
                      </wps:wsp>
                      <wps:wsp>
                        <wps:cNvPr id="129" name="Graphic 129"/>
                        <wps:cNvSpPr/>
                        <wps:spPr>
                          <a:xfrm>
                            <a:off x="1698968" y="650946"/>
                            <a:ext cx="786765" cy="220979"/>
                          </a:xfrm>
                          <a:custGeom>
                            <a:avLst/>
                            <a:gdLst/>
                            <a:ahLst/>
                            <a:cxnLst/>
                            <a:rect l="l" t="t" r="r" b="b"/>
                            <a:pathLst>
                              <a:path w="786765" h="220979">
                                <a:moveTo>
                                  <a:pt x="786383" y="0"/>
                                </a:moveTo>
                                <a:lnTo>
                                  <a:pt x="0" y="102107"/>
                                </a:lnTo>
                                <a:lnTo>
                                  <a:pt x="391667" y="220979"/>
                                </a:lnTo>
                                <a:lnTo>
                                  <a:pt x="786383" y="0"/>
                                </a:lnTo>
                                <a:close/>
                              </a:path>
                            </a:pathLst>
                          </a:custGeom>
                          <a:solidFill>
                            <a:srgbClr val="8F8F8F"/>
                          </a:solidFill>
                        </wps:spPr>
                        <wps:bodyPr wrap="square" lIns="0" tIns="0" rIns="0" bIns="0" rtlCol="0">
                          <a:prstTxWarp prst="textNoShape">
                            <a:avLst/>
                          </a:prstTxWarp>
                          <a:noAutofit/>
                        </wps:bodyPr>
                      </wps:wsp>
                      <wps:wsp>
                        <wps:cNvPr id="130" name="Graphic 130"/>
                        <wps:cNvSpPr/>
                        <wps:spPr>
                          <a:xfrm>
                            <a:off x="1698964" y="650951"/>
                            <a:ext cx="786765" cy="220979"/>
                          </a:xfrm>
                          <a:custGeom>
                            <a:avLst/>
                            <a:gdLst/>
                            <a:ahLst/>
                            <a:cxnLst/>
                            <a:rect l="l" t="t" r="r" b="b"/>
                            <a:pathLst>
                              <a:path w="786765" h="220979">
                                <a:moveTo>
                                  <a:pt x="786398" y="0"/>
                                </a:moveTo>
                                <a:lnTo>
                                  <a:pt x="391684" y="220973"/>
                                </a:lnTo>
                              </a:path>
                              <a:path w="786765" h="220979">
                                <a:moveTo>
                                  <a:pt x="391684" y="220973"/>
                                </a:moveTo>
                                <a:lnTo>
                                  <a:pt x="0" y="102099"/>
                                </a:lnTo>
                              </a:path>
                            </a:pathLst>
                          </a:custGeom>
                          <a:ln w="7027">
                            <a:solidFill>
                              <a:srgbClr val="000000"/>
                            </a:solidFill>
                            <a:prstDash val="solid"/>
                          </a:ln>
                        </wps:spPr>
                        <wps:bodyPr wrap="square" lIns="0" tIns="0" rIns="0" bIns="0" rtlCol="0">
                          <a:prstTxWarp prst="textNoShape">
                            <a:avLst/>
                          </a:prstTxWarp>
                          <a:noAutofit/>
                        </wps:bodyPr>
                      </wps:wsp>
                      <wps:wsp>
                        <wps:cNvPr id="131" name="Graphic 131"/>
                        <wps:cNvSpPr/>
                        <wps:spPr>
                          <a:xfrm>
                            <a:off x="2090636" y="650946"/>
                            <a:ext cx="786765" cy="220979"/>
                          </a:xfrm>
                          <a:custGeom>
                            <a:avLst/>
                            <a:gdLst/>
                            <a:ahLst/>
                            <a:cxnLst/>
                            <a:rect l="l" t="t" r="r" b="b"/>
                            <a:pathLst>
                              <a:path w="786765" h="220979">
                                <a:moveTo>
                                  <a:pt x="394715" y="0"/>
                                </a:moveTo>
                                <a:lnTo>
                                  <a:pt x="0" y="220979"/>
                                </a:lnTo>
                                <a:lnTo>
                                  <a:pt x="786383" y="22859"/>
                                </a:lnTo>
                                <a:lnTo>
                                  <a:pt x="394715" y="0"/>
                                </a:lnTo>
                                <a:close/>
                              </a:path>
                            </a:pathLst>
                          </a:custGeom>
                          <a:solidFill>
                            <a:srgbClr val="8F8F8F"/>
                          </a:solidFill>
                        </wps:spPr>
                        <wps:bodyPr wrap="square" lIns="0" tIns="0" rIns="0" bIns="0" rtlCol="0">
                          <a:prstTxWarp prst="textNoShape">
                            <a:avLst/>
                          </a:prstTxWarp>
                          <a:noAutofit/>
                        </wps:bodyPr>
                      </wps:wsp>
                      <wps:wsp>
                        <wps:cNvPr id="132" name="Graphic 132"/>
                        <wps:cNvSpPr/>
                        <wps:spPr>
                          <a:xfrm>
                            <a:off x="2090648" y="650951"/>
                            <a:ext cx="786765" cy="220979"/>
                          </a:xfrm>
                          <a:custGeom>
                            <a:avLst/>
                            <a:gdLst/>
                            <a:ahLst/>
                            <a:cxnLst/>
                            <a:rect l="l" t="t" r="r" b="b"/>
                            <a:pathLst>
                              <a:path w="786765" h="220979">
                                <a:moveTo>
                                  <a:pt x="0" y="220973"/>
                                </a:moveTo>
                                <a:lnTo>
                                  <a:pt x="394714" y="0"/>
                                </a:lnTo>
                              </a:path>
                              <a:path w="786765" h="220979">
                                <a:moveTo>
                                  <a:pt x="394714" y="0"/>
                                </a:moveTo>
                                <a:lnTo>
                                  <a:pt x="786380" y="22849"/>
                                </a:lnTo>
                              </a:path>
                            </a:pathLst>
                          </a:custGeom>
                          <a:ln w="7027">
                            <a:solidFill>
                              <a:srgbClr val="000000"/>
                            </a:solidFill>
                            <a:prstDash val="solid"/>
                          </a:ln>
                        </wps:spPr>
                        <wps:bodyPr wrap="square" lIns="0" tIns="0" rIns="0" bIns="0" rtlCol="0">
                          <a:prstTxWarp prst="textNoShape">
                            <a:avLst/>
                          </a:prstTxWarp>
                          <a:noAutofit/>
                        </wps:bodyPr>
                      </wps:wsp>
                      <wps:wsp>
                        <wps:cNvPr id="133" name="Graphic 133"/>
                        <wps:cNvSpPr/>
                        <wps:spPr>
                          <a:xfrm>
                            <a:off x="2090636" y="673806"/>
                            <a:ext cx="786765" cy="279400"/>
                          </a:xfrm>
                          <a:custGeom>
                            <a:avLst/>
                            <a:gdLst/>
                            <a:ahLst/>
                            <a:cxnLst/>
                            <a:rect l="l" t="t" r="r" b="b"/>
                            <a:pathLst>
                              <a:path w="786765" h="279400">
                                <a:moveTo>
                                  <a:pt x="786383" y="0"/>
                                </a:moveTo>
                                <a:lnTo>
                                  <a:pt x="0" y="198119"/>
                                </a:lnTo>
                                <a:lnTo>
                                  <a:pt x="394715" y="278891"/>
                                </a:lnTo>
                                <a:lnTo>
                                  <a:pt x="786383" y="0"/>
                                </a:lnTo>
                                <a:close/>
                              </a:path>
                            </a:pathLst>
                          </a:custGeom>
                          <a:solidFill>
                            <a:srgbClr val="8F8F8F"/>
                          </a:solidFill>
                        </wps:spPr>
                        <wps:bodyPr wrap="square" lIns="0" tIns="0" rIns="0" bIns="0" rtlCol="0">
                          <a:prstTxWarp prst="textNoShape">
                            <a:avLst/>
                          </a:prstTxWarp>
                          <a:noAutofit/>
                        </wps:bodyPr>
                      </wps:wsp>
                      <wps:wsp>
                        <wps:cNvPr id="134" name="Graphic 134"/>
                        <wps:cNvSpPr/>
                        <wps:spPr>
                          <a:xfrm>
                            <a:off x="2090648" y="673801"/>
                            <a:ext cx="786765" cy="279400"/>
                          </a:xfrm>
                          <a:custGeom>
                            <a:avLst/>
                            <a:gdLst/>
                            <a:ahLst/>
                            <a:cxnLst/>
                            <a:rect l="l" t="t" r="r" b="b"/>
                            <a:pathLst>
                              <a:path w="786765" h="279400">
                                <a:moveTo>
                                  <a:pt x="786380" y="0"/>
                                </a:moveTo>
                                <a:lnTo>
                                  <a:pt x="394714" y="278894"/>
                                </a:lnTo>
                              </a:path>
                              <a:path w="786765" h="279400">
                                <a:moveTo>
                                  <a:pt x="394714" y="278894"/>
                                </a:moveTo>
                                <a:lnTo>
                                  <a:pt x="0" y="198123"/>
                                </a:lnTo>
                              </a:path>
                            </a:pathLst>
                          </a:custGeom>
                          <a:ln w="7027">
                            <a:solidFill>
                              <a:srgbClr val="000000"/>
                            </a:solidFill>
                            <a:prstDash val="solid"/>
                          </a:ln>
                        </wps:spPr>
                        <wps:bodyPr wrap="square" lIns="0" tIns="0" rIns="0" bIns="0" rtlCol="0">
                          <a:prstTxWarp prst="textNoShape">
                            <a:avLst/>
                          </a:prstTxWarp>
                          <a:noAutofit/>
                        </wps:bodyPr>
                      </wps:wsp>
                      <wps:wsp>
                        <wps:cNvPr id="135" name="Graphic 135"/>
                        <wps:cNvSpPr/>
                        <wps:spPr>
                          <a:xfrm>
                            <a:off x="1304253" y="753054"/>
                            <a:ext cx="786765" cy="317500"/>
                          </a:xfrm>
                          <a:custGeom>
                            <a:avLst/>
                            <a:gdLst/>
                            <a:ahLst/>
                            <a:cxnLst/>
                            <a:rect l="l" t="t" r="r" b="b"/>
                            <a:pathLst>
                              <a:path w="786765" h="317500">
                                <a:moveTo>
                                  <a:pt x="394715" y="0"/>
                                </a:moveTo>
                                <a:lnTo>
                                  <a:pt x="0" y="316991"/>
                                </a:lnTo>
                                <a:lnTo>
                                  <a:pt x="786383" y="118871"/>
                                </a:lnTo>
                                <a:lnTo>
                                  <a:pt x="394715" y="0"/>
                                </a:lnTo>
                                <a:close/>
                              </a:path>
                            </a:pathLst>
                          </a:custGeom>
                          <a:solidFill>
                            <a:srgbClr val="530053"/>
                          </a:solidFill>
                        </wps:spPr>
                        <wps:bodyPr wrap="square" lIns="0" tIns="0" rIns="0" bIns="0" rtlCol="0">
                          <a:prstTxWarp prst="textNoShape">
                            <a:avLst/>
                          </a:prstTxWarp>
                          <a:noAutofit/>
                        </wps:bodyPr>
                      </wps:wsp>
                      <wps:wsp>
                        <wps:cNvPr id="136" name="Graphic 136"/>
                        <wps:cNvSpPr/>
                        <wps:spPr>
                          <a:xfrm>
                            <a:off x="1304249" y="753050"/>
                            <a:ext cx="786765" cy="317500"/>
                          </a:xfrm>
                          <a:custGeom>
                            <a:avLst/>
                            <a:gdLst/>
                            <a:ahLst/>
                            <a:cxnLst/>
                            <a:rect l="l" t="t" r="r" b="b"/>
                            <a:pathLst>
                              <a:path w="786765" h="317500">
                                <a:moveTo>
                                  <a:pt x="0" y="316997"/>
                                </a:moveTo>
                                <a:lnTo>
                                  <a:pt x="394714" y="0"/>
                                </a:lnTo>
                              </a:path>
                              <a:path w="786765" h="317500">
                                <a:moveTo>
                                  <a:pt x="394714" y="0"/>
                                </a:moveTo>
                                <a:lnTo>
                                  <a:pt x="786398" y="118873"/>
                                </a:lnTo>
                              </a:path>
                            </a:pathLst>
                          </a:custGeom>
                          <a:ln w="7027">
                            <a:solidFill>
                              <a:srgbClr val="000000"/>
                            </a:solidFill>
                            <a:prstDash val="solid"/>
                          </a:ln>
                        </wps:spPr>
                        <wps:bodyPr wrap="square" lIns="0" tIns="0" rIns="0" bIns="0" rtlCol="0">
                          <a:prstTxWarp prst="textNoShape">
                            <a:avLst/>
                          </a:prstTxWarp>
                          <a:noAutofit/>
                        </wps:bodyPr>
                      </wps:wsp>
                      <wps:wsp>
                        <wps:cNvPr id="137" name="Graphic 137"/>
                        <wps:cNvSpPr/>
                        <wps:spPr>
                          <a:xfrm>
                            <a:off x="1304253" y="871926"/>
                            <a:ext cx="786765" cy="335280"/>
                          </a:xfrm>
                          <a:custGeom>
                            <a:avLst/>
                            <a:gdLst/>
                            <a:ahLst/>
                            <a:cxnLst/>
                            <a:rect l="l" t="t" r="r" b="b"/>
                            <a:pathLst>
                              <a:path w="786765" h="335280">
                                <a:moveTo>
                                  <a:pt x="786383" y="0"/>
                                </a:moveTo>
                                <a:lnTo>
                                  <a:pt x="0" y="198119"/>
                                </a:lnTo>
                                <a:lnTo>
                                  <a:pt x="394715" y="335279"/>
                                </a:lnTo>
                                <a:lnTo>
                                  <a:pt x="786383" y="0"/>
                                </a:lnTo>
                                <a:close/>
                              </a:path>
                            </a:pathLst>
                          </a:custGeom>
                          <a:solidFill>
                            <a:srgbClr val="530053"/>
                          </a:solidFill>
                        </wps:spPr>
                        <wps:bodyPr wrap="square" lIns="0" tIns="0" rIns="0" bIns="0" rtlCol="0">
                          <a:prstTxWarp prst="textNoShape">
                            <a:avLst/>
                          </a:prstTxWarp>
                          <a:noAutofit/>
                        </wps:bodyPr>
                      </wps:wsp>
                      <wps:wsp>
                        <wps:cNvPr id="138" name="Graphic 138"/>
                        <wps:cNvSpPr/>
                        <wps:spPr>
                          <a:xfrm>
                            <a:off x="1304249" y="871924"/>
                            <a:ext cx="786765" cy="335280"/>
                          </a:xfrm>
                          <a:custGeom>
                            <a:avLst/>
                            <a:gdLst/>
                            <a:ahLst/>
                            <a:cxnLst/>
                            <a:rect l="l" t="t" r="r" b="b"/>
                            <a:pathLst>
                              <a:path w="786765" h="335280">
                                <a:moveTo>
                                  <a:pt x="786398" y="0"/>
                                </a:moveTo>
                                <a:lnTo>
                                  <a:pt x="394714" y="335281"/>
                                </a:lnTo>
                              </a:path>
                              <a:path w="786765" h="335280">
                                <a:moveTo>
                                  <a:pt x="394714" y="335281"/>
                                </a:moveTo>
                                <a:lnTo>
                                  <a:pt x="0" y="198123"/>
                                </a:lnTo>
                              </a:path>
                            </a:pathLst>
                          </a:custGeom>
                          <a:ln w="7027">
                            <a:solidFill>
                              <a:srgbClr val="000000"/>
                            </a:solidFill>
                            <a:prstDash val="solid"/>
                          </a:ln>
                        </wps:spPr>
                        <wps:bodyPr wrap="square" lIns="0" tIns="0" rIns="0" bIns="0" rtlCol="0">
                          <a:prstTxWarp prst="textNoShape">
                            <a:avLst/>
                          </a:prstTxWarp>
                          <a:noAutofit/>
                        </wps:bodyPr>
                      </wps:wsp>
                      <wps:wsp>
                        <wps:cNvPr id="139" name="Graphic 139"/>
                        <wps:cNvSpPr/>
                        <wps:spPr>
                          <a:xfrm>
                            <a:off x="1698968" y="871926"/>
                            <a:ext cx="786765" cy="335280"/>
                          </a:xfrm>
                          <a:custGeom>
                            <a:avLst/>
                            <a:gdLst/>
                            <a:ahLst/>
                            <a:cxnLst/>
                            <a:rect l="l" t="t" r="r" b="b"/>
                            <a:pathLst>
                              <a:path w="786765" h="335280">
                                <a:moveTo>
                                  <a:pt x="391667" y="0"/>
                                </a:moveTo>
                                <a:lnTo>
                                  <a:pt x="0" y="335279"/>
                                </a:lnTo>
                                <a:lnTo>
                                  <a:pt x="786383" y="80771"/>
                                </a:lnTo>
                                <a:lnTo>
                                  <a:pt x="391667" y="0"/>
                                </a:lnTo>
                                <a:close/>
                              </a:path>
                            </a:pathLst>
                          </a:custGeom>
                          <a:solidFill>
                            <a:srgbClr val="530053"/>
                          </a:solidFill>
                        </wps:spPr>
                        <wps:bodyPr wrap="square" lIns="0" tIns="0" rIns="0" bIns="0" rtlCol="0">
                          <a:prstTxWarp prst="textNoShape">
                            <a:avLst/>
                          </a:prstTxWarp>
                          <a:noAutofit/>
                        </wps:bodyPr>
                      </wps:wsp>
                      <wps:wsp>
                        <wps:cNvPr id="140" name="Graphic 140"/>
                        <wps:cNvSpPr/>
                        <wps:spPr>
                          <a:xfrm>
                            <a:off x="1698964" y="871924"/>
                            <a:ext cx="786765" cy="335280"/>
                          </a:xfrm>
                          <a:custGeom>
                            <a:avLst/>
                            <a:gdLst/>
                            <a:ahLst/>
                            <a:cxnLst/>
                            <a:rect l="l" t="t" r="r" b="b"/>
                            <a:pathLst>
                              <a:path w="786765" h="335280">
                                <a:moveTo>
                                  <a:pt x="0" y="335281"/>
                                </a:moveTo>
                                <a:lnTo>
                                  <a:pt x="391684" y="0"/>
                                </a:lnTo>
                              </a:path>
                              <a:path w="786765" h="335280">
                                <a:moveTo>
                                  <a:pt x="391684" y="0"/>
                                </a:moveTo>
                                <a:lnTo>
                                  <a:pt x="786398" y="80771"/>
                                </a:lnTo>
                              </a:path>
                            </a:pathLst>
                          </a:custGeom>
                          <a:ln w="7027">
                            <a:solidFill>
                              <a:srgbClr val="000000"/>
                            </a:solidFill>
                            <a:prstDash val="solid"/>
                          </a:ln>
                        </wps:spPr>
                        <wps:bodyPr wrap="square" lIns="0" tIns="0" rIns="0" bIns="0" rtlCol="0">
                          <a:prstTxWarp prst="textNoShape">
                            <a:avLst/>
                          </a:prstTxWarp>
                          <a:noAutofit/>
                        </wps:bodyPr>
                      </wps:wsp>
                      <wps:wsp>
                        <wps:cNvPr id="141" name="Graphic 141"/>
                        <wps:cNvSpPr/>
                        <wps:spPr>
                          <a:xfrm>
                            <a:off x="1698968" y="952698"/>
                            <a:ext cx="786765" cy="375285"/>
                          </a:xfrm>
                          <a:custGeom>
                            <a:avLst/>
                            <a:gdLst/>
                            <a:ahLst/>
                            <a:cxnLst/>
                            <a:rect l="l" t="t" r="r" b="b"/>
                            <a:pathLst>
                              <a:path w="786765" h="375285">
                                <a:moveTo>
                                  <a:pt x="786383" y="0"/>
                                </a:moveTo>
                                <a:lnTo>
                                  <a:pt x="0" y="254507"/>
                                </a:lnTo>
                                <a:lnTo>
                                  <a:pt x="394715" y="374903"/>
                                </a:lnTo>
                                <a:lnTo>
                                  <a:pt x="786383" y="0"/>
                                </a:lnTo>
                                <a:close/>
                              </a:path>
                            </a:pathLst>
                          </a:custGeom>
                          <a:solidFill>
                            <a:srgbClr val="530053"/>
                          </a:solidFill>
                        </wps:spPr>
                        <wps:bodyPr wrap="square" lIns="0" tIns="0" rIns="0" bIns="0" rtlCol="0">
                          <a:prstTxWarp prst="textNoShape">
                            <a:avLst/>
                          </a:prstTxWarp>
                          <a:noAutofit/>
                        </wps:bodyPr>
                      </wps:wsp>
                      <wps:wsp>
                        <wps:cNvPr id="142" name="Graphic 142"/>
                        <wps:cNvSpPr/>
                        <wps:spPr>
                          <a:xfrm>
                            <a:off x="1698964" y="952695"/>
                            <a:ext cx="786765" cy="375285"/>
                          </a:xfrm>
                          <a:custGeom>
                            <a:avLst/>
                            <a:gdLst/>
                            <a:ahLst/>
                            <a:cxnLst/>
                            <a:rect l="l" t="t" r="r" b="b"/>
                            <a:pathLst>
                              <a:path w="786765" h="375285">
                                <a:moveTo>
                                  <a:pt x="786398" y="0"/>
                                </a:moveTo>
                                <a:lnTo>
                                  <a:pt x="394733" y="374906"/>
                                </a:lnTo>
                              </a:path>
                              <a:path w="786765" h="375285">
                                <a:moveTo>
                                  <a:pt x="394733" y="374906"/>
                                </a:moveTo>
                                <a:lnTo>
                                  <a:pt x="0" y="254510"/>
                                </a:lnTo>
                              </a:path>
                            </a:pathLst>
                          </a:custGeom>
                          <a:ln w="7027">
                            <a:solidFill>
                              <a:srgbClr val="000000"/>
                            </a:solidFill>
                            <a:prstDash val="solid"/>
                          </a:ln>
                        </wps:spPr>
                        <wps:bodyPr wrap="square" lIns="0" tIns="0" rIns="0" bIns="0" rtlCol="0">
                          <a:prstTxWarp prst="textNoShape">
                            <a:avLst/>
                          </a:prstTxWarp>
                          <a:noAutofit/>
                        </wps:bodyPr>
                      </wps:wsp>
                      <wps:wsp>
                        <wps:cNvPr id="143" name="Graphic 143"/>
                        <wps:cNvSpPr/>
                        <wps:spPr>
                          <a:xfrm>
                            <a:off x="1412451" y="1603440"/>
                            <a:ext cx="1633855" cy="538480"/>
                          </a:xfrm>
                          <a:custGeom>
                            <a:avLst/>
                            <a:gdLst/>
                            <a:ahLst/>
                            <a:cxnLst/>
                            <a:rect l="l" t="t" r="r" b="b"/>
                            <a:pathLst>
                              <a:path w="1633855" h="538480">
                                <a:moveTo>
                                  <a:pt x="958611" y="0"/>
                                </a:moveTo>
                                <a:lnTo>
                                  <a:pt x="9146" y="446535"/>
                                </a:lnTo>
                              </a:path>
                              <a:path w="1633855" h="538480">
                                <a:moveTo>
                                  <a:pt x="1633740" y="91447"/>
                                </a:moveTo>
                                <a:lnTo>
                                  <a:pt x="684276" y="537982"/>
                                </a:lnTo>
                              </a:path>
                              <a:path w="1633855" h="538480">
                                <a:moveTo>
                                  <a:pt x="0" y="437392"/>
                                </a:moveTo>
                                <a:lnTo>
                                  <a:pt x="649231" y="537982"/>
                                </a:lnTo>
                              </a:path>
                              <a:path w="1633855" h="538480">
                                <a:moveTo>
                                  <a:pt x="941841" y="1533"/>
                                </a:moveTo>
                                <a:lnTo>
                                  <a:pt x="1591073" y="103632"/>
                                </a:lnTo>
                              </a:path>
                            </a:pathLst>
                          </a:custGeom>
                          <a:ln w="16396">
                            <a:solidFill>
                              <a:srgbClr val="000000"/>
                            </a:solidFill>
                            <a:prstDash val="solid"/>
                          </a:ln>
                        </wps:spPr>
                        <wps:bodyPr wrap="square" lIns="0" tIns="0" rIns="0" bIns="0" rtlCol="0">
                          <a:prstTxWarp prst="textNoShape">
                            <a:avLst/>
                          </a:prstTxWarp>
                          <a:noAutofit/>
                        </wps:bodyPr>
                      </wps:wsp>
                      <wps:wsp>
                        <wps:cNvPr id="144" name="Graphic 144"/>
                        <wps:cNvSpPr/>
                        <wps:spPr>
                          <a:xfrm>
                            <a:off x="790661" y="324811"/>
                            <a:ext cx="970915" cy="256540"/>
                          </a:xfrm>
                          <a:custGeom>
                            <a:avLst/>
                            <a:gdLst/>
                            <a:ahLst/>
                            <a:cxnLst/>
                            <a:rect l="l" t="t" r="r" b="b"/>
                            <a:pathLst>
                              <a:path w="970915" h="256540">
                                <a:moveTo>
                                  <a:pt x="0" y="0"/>
                                </a:moveTo>
                                <a:lnTo>
                                  <a:pt x="970788" y="256032"/>
                                </a:lnTo>
                              </a:path>
                            </a:pathLst>
                          </a:custGeom>
                          <a:ln w="56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5" name="Image 145"/>
                          <pic:cNvPicPr/>
                        </pic:nvPicPr>
                        <pic:blipFill>
                          <a:blip r:embed="rId43" cstate="print"/>
                          <a:stretch>
                            <a:fillRect/>
                          </a:stretch>
                        </pic:blipFill>
                        <pic:spPr>
                          <a:xfrm>
                            <a:off x="1744276" y="514885"/>
                            <a:ext cx="215725" cy="133438"/>
                          </a:xfrm>
                          <a:prstGeom prst="rect">
                            <a:avLst/>
                          </a:prstGeom>
                        </pic:spPr>
                      </pic:pic>
                      <wps:wsp>
                        <wps:cNvPr id="146" name="Graphic 146"/>
                        <wps:cNvSpPr/>
                        <wps:spPr>
                          <a:xfrm>
                            <a:off x="1008608" y="1412950"/>
                            <a:ext cx="736600" cy="295910"/>
                          </a:xfrm>
                          <a:custGeom>
                            <a:avLst/>
                            <a:gdLst/>
                            <a:ahLst/>
                            <a:cxnLst/>
                            <a:rect l="l" t="t" r="r" b="b"/>
                            <a:pathLst>
                              <a:path w="736600" h="295910">
                                <a:moveTo>
                                  <a:pt x="0" y="0"/>
                                </a:moveTo>
                                <a:lnTo>
                                  <a:pt x="736090" y="295657"/>
                                </a:lnTo>
                              </a:path>
                            </a:pathLst>
                          </a:custGeom>
                          <a:ln w="591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44" cstate="print"/>
                          <a:stretch>
                            <a:fillRect/>
                          </a:stretch>
                        </pic:blipFill>
                        <pic:spPr>
                          <a:xfrm>
                            <a:off x="1718317" y="1644128"/>
                            <a:ext cx="218859" cy="142666"/>
                          </a:xfrm>
                          <a:prstGeom prst="rect">
                            <a:avLst/>
                          </a:prstGeom>
                        </pic:spPr>
                      </pic:pic>
                    </wpg:wgp>
                  </a:graphicData>
                </a:graphic>
              </wp:anchor>
            </w:drawing>
          </mc:Choice>
          <mc:Fallback>
            <w:pict>
              <v:group w14:anchorId="2CF44AAC" id="Group 116" o:spid="_x0000_s1026" style="position:absolute;margin-left:161.3pt;margin-top:-10.3pt;width:294.6pt;height:197.2pt;z-index:-251658228;mso-wrap-distance-left:0;mso-wrap-distance-right:0;mso-position-horizontal-relative:page" coordsize="37414,25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">
                <v:shape id="Graphic 117" o:spid="_x0000_s1027" style="position:absolute;left:42;top:32;width:37326;height:24981;visibility:visible;mso-wrap-style:square;v-text-anchor:top" coordsize="3732529,249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" path="m1691634,1373119l117349,2110735r,-1322831l1691634,51810r,1321309xem117349,787904l,769619,1639819,r120398,18284l117349,787904xem117349,2110735r,-1322831l,769619,,2092450r117349,18285xem1691634,1373119r,-1321309l3663701,359665r,1321309l1691634,1373119xem3663701,359665r68584,-33526l1760217,18284r-68583,33526l3663701,359665xem3663701,1680974r68584,-32004l3732285,326139r-68584,33526l3663701,1680974xem1691634,1373119l117349,2110735r1972067,307855l3663701,1680974,1691634,1373119xem2089416,2497839r,-79249l3732285,1648970r,79238l2089416,2497839xem,2170178r2089416,327661l2089416,2418590,,2092450r,77728xe" filled="f" strokeweight=".19519mm">
                  <v:path arrowok="t"/>
                </v:shape>
                <v:shape id="Graphic 118" o:spid="_x0000_s1028" style="position:absolute;left:42;top:550;width:37326;height:24206;visibility:visible;mso-wrap-style:square;v-text-anchor:top" coordsize="3732529,24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" path="m,2040640r117349,18284em117349,2058924l1691634,1321309em1691634,1321309r1972067,307855em3663701,1629164r68584,-32004em,1851659r117349,18296em117349,1869955l1691634,1132340em1691634,1132340r1972067,307843em3663701,1440183r68584,-32004em,1662690r117349,18284em117349,1680974l1691634,943359em1691634,943359r1972067,307843em3663701,1251202r68584,-32004em,1473709r117349,18284em117349,1491993l1691634,754378em1691634,754378r1972067,307855em3663701,1062233r68584,-32004em,1284740r117349,18284em117349,1303024l1691634,565409em1691634,565409l3663701,874774em3663701,874774r68584,-32004em,1095759r117349,18284em117349,1114043l1691634,377950em1691634,377950l3663701,685805em3663701,685805r68584,-32005em,906778r117349,18296em117349,925074l1691634,188980em1691634,188980l3663701,496824em3663701,496824r68584,-32005em,717809r117349,18284em117349,736093l1691634,em1691634,l3663701,307854em3663701,307854r68584,-33525em280414,2162557r,-77727em280414,2084830l1854718,1347214em612643,2214380r,-79250em612643,2135130l2183897,1399037em938792,2266190r,-79249em938792,2186941l2510028,1449325em1267972,2316479r,-77716em1267972,2238763l2839208,1501148em1597152,2368301r,-79249em1597152,2289052l3168407,1552958em1923283,2420112r,-79250em1923283,2340862l3497586,1603247em274316,1985774r1972067,307843em2246383,2293617r,77728em589794,1837951r1972049,307843em2561843,2145794r,79250em903729,1690117r1972067,307855em2875796,1997972r,79237em1219207,1543816r1972048,307843em3191255,1851659r,79249em1534666,1394459r1969018,307855em3503684,1702314r,80771e" filled="f" strokecolor="#7f7f7f" strokeweight=".19519mm">
                  <v:path arrowok="t"/>
                </v:shape>
                <v:shape id="Graphic 119" o:spid="_x0000_s1029" style="position:absolute;left:20906;top:1769;width:7868;height:4318;visibility:visible;mso-wrap-style:square;v-text-anchor:top" coordsize="786765,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" path="m391667,l,431291,786383,307847,391667,xe" fillcolor="#e1e1c1" stroked="f">
                  <v:path arrowok="t"/>
                </v:shape>
                <v:shape id="Graphic 120" o:spid="_x0000_s1030" style="position:absolute;left:20906;top:1769;width:7868;height:4318;visibility:visible;mso-wrap-style:square;v-text-anchor:top" coordsize="786765,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" path="m,431294l391665,em391665,l786380,307854e" filled="f" strokeweight=".19519mm">
                  <v:path arrowok="t"/>
                </v:shape>
                <v:shape id="Graphic 121" o:spid="_x0000_s1031" style="position:absolute;left:20906;top:4848;width:7868;height:1664;visibility:visible;mso-wrap-style:square;v-text-anchor:top" coordsize="7867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" path="m786383,l,123443r394715,42672l786383,xe" fillcolor="#e1e1c1" stroked="f">
                  <v:path arrowok="t"/>
                </v:shape>
                <v:shape id="Graphic 122" o:spid="_x0000_s1032" style="position:absolute;left:20906;top:4848;width:7868;height:1664;visibility:visible;mso-wrap-style:square;v-text-anchor:top" coordsize="7867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" path="m786380,l394714,166119em394714,166119l,123439e" filled="f" strokeweight=".19519mm">
                  <v:path arrowok="t"/>
                </v:shape>
                <v:shape id="Graphic 123" o:spid="_x0000_s1033" style="position:absolute;left:24853;top:4848;width:7880;height:1664;visibility:visible;mso-wrap-style:square;v-text-anchor:top" coordsize="7880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" path="m391667,l,166115,787907,99059,391667,xe" fillcolor="#e1e1c1" stroked="f">
                  <v:path arrowok="t"/>
                </v:shape>
                <v:shape id="Graphic 124" o:spid="_x0000_s1034" style="position:absolute;left:24853;top:4848;width:7880;height:1664;visibility:visible;mso-wrap-style:square;v-text-anchor:top" coordsize="7880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" path="m,166119l391665,em391665,l787904,99055e" filled="f" strokeweight=".19519mm">
                  <v:path arrowok="t"/>
                </v:shape>
                <v:shape id="Graphic 125" o:spid="_x0000_s1035" style="position:absolute;left:24853;top:5838;width:7880;height:902;visibility:visible;mso-wrap-style:square;v-text-anchor:top" coordsize="7880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" path="m787907,l,67055,391667,89915,787907,xe" fillcolor="#e1e1c1" stroked="f">
                  <v:path arrowok="t"/>
                </v:shape>
                <v:shape id="Graphic 126" o:spid="_x0000_s1036" style="position:absolute;left:24853;top:5838;width:7880;height:902;visibility:visible;mso-wrap-style:square;v-text-anchor:top" coordsize="7880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" path="m787904,l391665,89913em391665,89913l,67063e" filled="f" strokeweight=".19519mm">
                  <v:path arrowok="t"/>
                </v:shape>
                <v:shape id="Graphic 127" o:spid="_x0000_s1037" style="position:absolute;left:16989;top:6082;width:7868;height:1448;visibility:visible;mso-wrap-style:square;v-text-anchor:top" coordsize="78676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" path="m391667,l,144779,786383,42671,391667,xe" fillcolor="#8f8f8f" stroked="f">
                  <v:path arrowok="t"/>
                </v:shape>
                <v:shape id="Graphic 128" o:spid="_x0000_s1038" style="position:absolute;left:16989;top:6082;width:7868;height:1448;visibility:visible;mso-wrap-style:square;v-text-anchor:top" coordsize="78676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" path="m,144779l391684,em391684,l786398,42680e" filled="f" strokeweight=".19519mm">
                  <v:path arrowok="t"/>
                </v:shape>
                <v:shape id="Graphic 129" o:spid="_x0000_s1039" style="position:absolute;left:16989;top:6509;width:7868;height:2210;visibility:visible;mso-wrap-style:square;v-text-anchor:top" coordsize="786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" path="m786383,l,102107,391667,220979,786383,xe" fillcolor="#8f8f8f" stroked="f">
                  <v:path arrowok="t"/>
                </v:shape>
                <v:shape id="Graphic 130" o:spid="_x0000_s1040" style="position:absolute;left:16989;top:6509;width:7868;height:2210;visibility:visible;mso-wrap-style:square;v-text-anchor:top" coordsize="786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" path="m786398,l391684,220973em391684,220973l,102099e" filled="f" strokeweight=".19519mm">
                  <v:path arrowok="t"/>
                </v:shape>
                <v:shape id="Graphic 131" o:spid="_x0000_s1041" style="position:absolute;left:20906;top:6509;width:7868;height:2210;visibility:visible;mso-wrap-style:square;v-text-anchor:top" coordsize="786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" path="m394715,l,220979,786383,22859,394715,xe" fillcolor="#8f8f8f" stroked="f">
                  <v:path arrowok="t"/>
                </v:shape>
                <v:shape id="Graphic 132" o:spid="_x0000_s1042" style="position:absolute;left:20906;top:6509;width:7868;height:2210;visibility:visible;mso-wrap-style:square;v-text-anchor:top" coordsize="7867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" path="m,220973l394714,em394714,l786380,22849e" filled="f" strokeweight=".19519mm">
                  <v:path arrowok="t"/>
                </v:shape>
                <v:shape id="Graphic 133" o:spid="_x0000_s1043" style="position:absolute;left:20906;top:6738;width:7868;height:2794;visibility:visible;mso-wrap-style:square;v-text-anchor:top" coordsize="78676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" path="m786383,l,198119r394715,80772l786383,xe" fillcolor="#8f8f8f" stroked="f">
                  <v:path arrowok="t"/>
                </v:shape>
                <v:shape id="Graphic 134" o:spid="_x0000_s1044" style="position:absolute;left:20906;top:6738;width:7868;height:2794;visibility:visible;mso-wrap-style:square;v-text-anchor:top" coordsize="78676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" path="m786380,l394714,278894em394714,278894l,198123e" filled="f" strokeweight=".19519mm">
                  <v:path arrowok="t"/>
                </v:shape>
                <v:shape id="Graphic 135" o:spid="_x0000_s1045" style="position:absolute;left:13042;top:7530;width:7868;height:3175;visibility:visible;mso-wrap-style:square;v-text-anchor:top" coordsize="7867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" path="m394715,l,316991,786383,118871,394715,xe" fillcolor="#530053" stroked="f">
                  <v:path arrowok="t"/>
                </v:shape>
                <v:shape id="Graphic 136" o:spid="_x0000_s1046" style="position:absolute;left:13042;top:7530;width:7868;height:3175;visibility:visible;mso-wrap-style:square;v-text-anchor:top" coordsize="7867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" path="m,316997l394714,em394714,l786398,118873e" filled="f" strokeweight=".19519mm">
                  <v:path arrowok="t"/>
                </v:shape>
                <v:shape id="Graphic 137" o:spid="_x0000_s1047" style="position:absolute;left:13042;top:8719;width:7868;height:3353;visibility:visible;mso-wrap-style:square;v-text-anchor:top" coordsize="78676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" path="m786383,l,198119,394715,335279,786383,xe" fillcolor="#530053" stroked="f">
                  <v:path arrowok="t"/>
                </v:shape>
                <v:shape id="Graphic 138" o:spid="_x0000_s1048" style="position:absolute;left:13042;top:8719;width:7868;height:3353;visibility:visible;mso-wrap-style:square;v-text-anchor:top" coordsize="78676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" path="m786398,l394714,335281em394714,335281l,198123e" filled="f" strokeweight=".19519mm">
                  <v:path arrowok="t"/>
                </v:shape>
                <v:shape id="Graphic 139" o:spid="_x0000_s1049" style="position:absolute;left:16989;top:8719;width:7868;height:3353;visibility:visible;mso-wrap-style:square;v-text-anchor:top" coordsize="78676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" path="m391667,l,335279,786383,80771,391667,xe" fillcolor="#530053" stroked="f">
                  <v:path arrowok="t"/>
                </v:shape>
                <v:shape id="Graphic 140" o:spid="_x0000_s1050" style="position:absolute;left:16989;top:8719;width:7868;height:3353;visibility:visible;mso-wrap-style:square;v-text-anchor:top" coordsize="78676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" path="m,335281l391684,em391684,l786398,80771e" filled="f" strokeweight=".19519mm">
                  <v:path arrowok="t"/>
                </v:shape>
                <v:shape id="Graphic 141" o:spid="_x0000_s1051" style="position:absolute;left:16989;top:9526;width:7868;height:3753;visibility:visible;mso-wrap-style:square;v-text-anchor:top" coordsize="7867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" path="m786383,l,254507,394715,374903,786383,xe" fillcolor="#530053" stroked="f">
                  <v:path arrowok="t"/>
                </v:shape>
                <v:shape id="Graphic 142" o:spid="_x0000_s1052" style="position:absolute;left:16989;top:9526;width:7868;height:3753;visibility:visible;mso-wrap-style:square;v-text-anchor:top" coordsize="78676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" path="m786398,l394733,374906em394733,374906l,254510e" filled="f" strokeweight=".19519mm">
                  <v:path arrowok="t"/>
                </v:shape>
                <v:shape id="Graphic 143" o:spid="_x0000_s1053" style="position:absolute;left:14124;top:16034;width:16339;height:5385;visibility:visible;mso-wrap-style:square;v-text-anchor:top" coordsize="163385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" path="m958611,l9146,446535em1633740,91447l684276,537982em,437392l649231,537982em941841,1533r649232,102099e" filled="f" strokeweight=".45544mm">
                  <v:path arrowok="t"/>
                </v:shape>
                <v:shape id="Graphic 144" o:spid="_x0000_s1054" style="position:absolute;left:7906;top:3248;width:9709;height:2565;visibility:visible;mso-wrap-style:square;v-text-anchor:top" coordsize="97091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" path="m,l970788,256032e" filled="f" strokeweight=".15783mm">
                  <v:path arrowok="t"/>
                </v:shape>
                <v:shape id="Image 145" o:spid="_x0000_s1055" type="#_x0000_t75" style="position:absolute;left:17442;top:5148;width:2158;height: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">
                  <v:imagedata r:id="rId45" o:title=""/>
                </v:shape>
                <v:shape id="Graphic 146" o:spid="_x0000_s1056" style="position:absolute;left:10086;top:14129;width:7366;height:2959;visibility:visible;mso-wrap-style:square;v-text-anchor:top" coordsize="7366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" path="m,l736090,295657e" filled="f" strokeweight=".16419mm">
                  <v:path arrowok="t"/>
                </v:shape>
                <v:shape id="Image 147" o:spid="_x0000_s1057" type="#_x0000_t75" style="position:absolute;left:17183;top:16441;width:2188;height:1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">
                  <v:imagedata r:id="rId46" o:title=""/>
                </v:shape>
                <w10:wrap anchorx="page"/>
              </v:group>
            </w:pict>
          </mc:Fallback>
        </mc:AlternateContent>
      </w:r>
      <w:r w:rsidRPr="00E0115D">
        <w:rPr>
          <w:b/>
          <w:sz w:val="16"/>
        </w:rPr>
        <w:t>Maximum</w:t>
      </w:r>
      <w:r>
        <w:rPr>
          <w:b/>
          <w:sz w:val="16"/>
        </w:rPr>
        <w:t xml:space="preserve"> </w:t>
      </w:r>
      <w:r w:rsidRPr="00E0115D">
        <w:rPr>
          <w:b/>
          <w:sz w:val="16"/>
        </w:rPr>
        <w:t>Allowable</w:t>
      </w:r>
      <w:r>
        <w:rPr>
          <w:b/>
          <w:sz w:val="16"/>
        </w:rPr>
        <w:t xml:space="preserve"> </w:t>
      </w:r>
      <w:r w:rsidRPr="00E0115D">
        <w:rPr>
          <w:b/>
          <w:sz w:val="16"/>
        </w:rPr>
        <w:t>Emission</w:t>
      </w:r>
      <w:r w:rsidRPr="00E0115D">
        <w:rPr>
          <w:b/>
          <w:spacing w:val="-3"/>
          <w:sz w:val="16"/>
        </w:rPr>
        <w:t xml:space="preserve"> </w:t>
      </w:r>
      <w:r w:rsidRPr="00E0115D">
        <w:rPr>
          <w:b/>
          <w:sz w:val="16"/>
        </w:rPr>
        <w:t>Limits</w:t>
      </w:r>
    </w:p>
    <w:p w14:paraId="63917086" w14:textId="053C8737" w:rsidR="003D0B3D" w:rsidRDefault="003A4403" w:rsidP="003D0B3D">
      <w:pPr>
        <w:pStyle w:val="BodyText"/>
        <w:spacing w:before="186"/>
        <w:rPr>
          <w:rFonts w:ascii="Times New Roman"/>
          <w:b/>
          <w:sz w:val="20"/>
        </w:rPr>
      </w:pPr>
      <w:r w:rsidRPr="001D4A39">
        <w:rPr>
          <w:b/>
          <w:noProof/>
          <w:sz w:val="16"/>
        </w:rPr>
        <mc:AlternateContent>
          <mc:Choice Requires="wps">
            <w:drawing>
              <wp:anchor distT="45720" distB="45720" distL="114300" distR="114300" simplePos="0" relativeHeight="251658257" behindDoc="0" locked="0" layoutInCell="1" allowOverlap="1" wp14:anchorId="6BCF3DE0" wp14:editId="564A4507">
                <wp:simplePos x="0" y="0"/>
                <wp:positionH relativeFrom="column">
                  <wp:posOffset>1189627</wp:posOffset>
                </wp:positionH>
                <wp:positionV relativeFrom="paragraph">
                  <wp:posOffset>137613</wp:posOffset>
                </wp:positionV>
                <wp:extent cx="224790" cy="224790"/>
                <wp:effectExtent l="0" t="0" r="0" b="3810"/>
                <wp:wrapSquare wrapText="bothSides"/>
                <wp:docPr id="1499365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655C02B5" w14:textId="6D808435" w:rsidR="003A4403" w:rsidRPr="003A4403" w:rsidRDefault="003A4403" w:rsidP="003A4403">
                            <w:pPr>
                              <w:rPr>
                                <w:sz w:val="16"/>
                                <w:szCs w:val="16"/>
                              </w:rPr>
                            </w:pPr>
                            <w:r>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F3DE0" id="_x0000_t202" coordsize="21600,21600" o:spt="202" path="m,l,21600r21600,l21600,xe">
                <v:stroke joinstyle="miter"/>
                <v:path gradientshapeok="t" o:connecttype="rect"/>
              </v:shapetype>
              <v:shape id="Text Box 2" o:spid="_x0000_s1026" type="#_x0000_t202" style="position:absolute;margin-left:93.65pt;margin-top:10.85pt;width:17.7pt;height:17.7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" filled="f" stroked="f">
                <v:textbox>
                  <w:txbxContent>
                    <w:p w14:paraId="655C02B5" w14:textId="6D808435" w:rsidR="003A4403" w:rsidRPr="003A4403" w:rsidRDefault="003A4403" w:rsidP="003A4403">
                      <w:pPr>
                        <w:rPr>
                          <w:sz w:val="16"/>
                          <w:szCs w:val="16"/>
                        </w:rPr>
                      </w:pPr>
                      <w:r>
                        <w:rPr>
                          <w:sz w:val="16"/>
                          <w:szCs w:val="16"/>
                        </w:rPr>
                        <w:t>7</w:t>
                      </w:r>
                    </w:p>
                  </w:txbxContent>
                </v:textbox>
                <w10:wrap type="square"/>
              </v:shape>
            </w:pict>
          </mc:Fallback>
        </mc:AlternateContent>
      </w:r>
    </w:p>
    <w:p w14:paraId="5D96BE36" w14:textId="77777777" w:rsidR="003D0B3D" w:rsidRDefault="003D0B3D" w:rsidP="003D0B3D">
      <w:pPr>
        <w:pStyle w:val="BodyText"/>
        <w:rPr>
          <w:rFonts w:ascii="Times New Roman"/>
          <w:b/>
          <w:sz w:val="20"/>
        </w:rPr>
        <w:sectPr w:rsidR="003D0B3D" w:rsidSect="003D0B3D">
          <w:type w:val="continuous"/>
          <w:pgSz w:w="12240" w:h="15840"/>
          <w:pgMar w:top="1640" w:right="720" w:bottom="1980" w:left="1080" w:header="0" w:footer="1782" w:gutter="0"/>
          <w:cols w:space="720"/>
        </w:sectPr>
      </w:pPr>
    </w:p>
    <w:p w14:paraId="72B068C6" w14:textId="33F2387D" w:rsidR="003D0B3D" w:rsidRDefault="003A4403" w:rsidP="001D4A39">
      <w:pPr>
        <w:spacing w:before="95"/>
        <w:ind w:right="260"/>
        <w:jc w:val="center"/>
        <w:rPr>
          <w:rFonts w:ascii="Times New Roman"/>
          <w:sz w:val="16"/>
        </w:rPr>
      </w:pPr>
      <w:r w:rsidRPr="001D4A39">
        <w:rPr>
          <w:b/>
          <w:noProof/>
          <w:sz w:val="16"/>
        </w:rPr>
        <mc:AlternateContent>
          <mc:Choice Requires="wps">
            <w:drawing>
              <wp:anchor distT="45720" distB="45720" distL="114300" distR="114300" simplePos="0" relativeHeight="251658255" behindDoc="0" locked="0" layoutInCell="1" allowOverlap="1" wp14:anchorId="60B2755E" wp14:editId="73EB7ECC">
                <wp:simplePos x="0" y="0"/>
                <wp:positionH relativeFrom="column">
                  <wp:posOffset>1179105</wp:posOffset>
                </wp:positionH>
                <wp:positionV relativeFrom="paragraph">
                  <wp:posOffset>281577</wp:posOffset>
                </wp:positionV>
                <wp:extent cx="224790" cy="224790"/>
                <wp:effectExtent l="0" t="0" r="0" b="3810"/>
                <wp:wrapSquare wrapText="bothSides"/>
                <wp:docPr id="514711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54B04280" w14:textId="6BC4A11D" w:rsidR="003A4403" w:rsidRPr="003A4403" w:rsidRDefault="003A4403" w:rsidP="003A4403">
                            <w:pPr>
                              <w:rPr>
                                <w:sz w:val="16"/>
                                <w:szCs w:val="16"/>
                              </w:rPr>
                            </w:pPr>
                            <w:r>
                              <w:rPr>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2755E" id="_x0000_s1027" type="#_x0000_t202" style="position:absolute;left:0;text-align:left;margin-left:92.85pt;margin-top:22.15pt;width:17.7pt;height:17.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" filled="f" stroked="f">
                <v:textbox>
                  <w:txbxContent>
                    <w:p w14:paraId="54B04280" w14:textId="6BC4A11D" w:rsidR="003A4403" w:rsidRPr="003A4403" w:rsidRDefault="003A4403" w:rsidP="003A4403">
                      <w:pPr>
                        <w:rPr>
                          <w:sz w:val="16"/>
                          <w:szCs w:val="16"/>
                        </w:rPr>
                      </w:pPr>
                      <w:r>
                        <w:rPr>
                          <w:sz w:val="16"/>
                          <w:szCs w:val="16"/>
                        </w:rPr>
                        <w:t>5</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56" behindDoc="0" locked="0" layoutInCell="1" allowOverlap="1" wp14:anchorId="0A64EF89" wp14:editId="397004DC">
                <wp:simplePos x="0" y="0"/>
                <wp:positionH relativeFrom="column">
                  <wp:posOffset>1182370</wp:posOffset>
                </wp:positionH>
                <wp:positionV relativeFrom="paragraph">
                  <wp:posOffset>72390</wp:posOffset>
                </wp:positionV>
                <wp:extent cx="224790" cy="224790"/>
                <wp:effectExtent l="0" t="0" r="0" b="3810"/>
                <wp:wrapSquare wrapText="bothSides"/>
                <wp:docPr id="924832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4EE93F6F" w14:textId="1316A2F2" w:rsidR="003A4403" w:rsidRPr="003A4403" w:rsidRDefault="003A4403" w:rsidP="003A4403">
                            <w:pPr>
                              <w:rPr>
                                <w:sz w:val="16"/>
                                <w:szCs w:val="16"/>
                              </w:rPr>
                            </w:pPr>
                            <w:r>
                              <w:rPr>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4EF89" id="_x0000_s1028" type="#_x0000_t202" style="position:absolute;left:0;text-align:left;margin-left:93.1pt;margin-top:5.7pt;width:17.7pt;height:17.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" filled="f" stroked="f">
                <v:textbox>
                  <w:txbxContent>
                    <w:p w14:paraId="4EE93F6F" w14:textId="1316A2F2" w:rsidR="003A4403" w:rsidRPr="003A4403" w:rsidRDefault="003A4403" w:rsidP="003A4403">
                      <w:pPr>
                        <w:rPr>
                          <w:sz w:val="16"/>
                          <w:szCs w:val="16"/>
                        </w:rPr>
                      </w:pPr>
                      <w:r>
                        <w:rPr>
                          <w:sz w:val="16"/>
                          <w:szCs w:val="16"/>
                        </w:rPr>
                        <w:t>6</w:t>
                      </w:r>
                    </w:p>
                  </w:txbxContent>
                </v:textbox>
                <w10:wrap type="square"/>
              </v:shape>
            </w:pict>
          </mc:Fallback>
        </mc:AlternateContent>
      </w:r>
      <w:r w:rsidR="00164DB4">
        <w:rPr>
          <w:rFonts w:ascii="Times New Roman"/>
          <w:noProof/>
          <w:sz w:val="16"/>
        </w:rPr>
        <mc:AlternateContent>
          <mc:Choice Requires="wps">
            <w:drawing>
              <wp:anchor distT="0" distB="0" distL="0" distR="0" simplePos="0" relativeHeight="251658240" behindDoc="0" locked="0" layoutInCell="1" allowOverlap="1" wp14:anchorId="00F5A7A3" wp14:editId="6071F352">
                <wp:simplePos x="0" y="0"/>
                <wp:positionH relativeFrom="page">
                  <wp:posOffset>1736271</wp:posOffset>
                </wp:positionH>
                <wp:positionV relativeFrom="paragraph">
                  <wp:posOffset>66131</wp:posOffset>
                </wp:positionV>
                <wp:extent cx="163286" cy="1070791"/>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286" cy="1070791"/>
                        </a:xfrm>
                        <a:prstGeom prst="rect">
                          <a:avLst/>
                        </a:prstGeom>
                      </wps:spPr>
                      <wps:txbx>
                        <w:txbxContent>
                          <w:p w14:paraId="41078D56" w14:textId="0311D218" w:rsidR="003D0B3D" w:rsidRPr="00E0115D" w:rsidRDefault="003D0B3D" w:rsidP="003D0B3D">
                            <w:pPr>
                              <w:spacing w:before="14"/>
                              <w:ind w:left="20"/>
                              <w:rPr>
                                <w:sz w:val="16"/>
                              </w:rPr>
                            </w:pPr>
                            <w:r w:rsidRPr="00E0115D">
                              <w:rPr>
                                <w:sz w:val="16"/>
                              </w:rPr>
                              <w:t>Emission</w:t>
                            </w:r>
                            <w:r w:rsidRPr="00E0115D">
                              <w:rPr>
                                <w:spacing w:val="-3"/>
                                <w:sz w:val="16"/>
                              </w:rPr>
                              <w:t xml:space="preserve"> </w:t>
                            </w:r>
                            <w:r w:rsidRPr="00E0115D">
                              <w:rPr>
                                <w:spacing w:val="-2"/>
                                <w:sz w:val="16"/>
                              </w:rPr>
                              <w:t>Level</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F5A7A3" id="Textbox 148" o:spid="_x0000_s1029" type="#_x0000_t202" style="position:absolute;left:0;text-align:left;margin-left:136.7pt;margin-top:5.2pt;width:12.85pt;height:84.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" filled="f" stroked="f">
                <v:textbox style="layout-flow:vertical;mso-layout-flow-alt:bottom-to-top" inset="0,0,0,0">
                  <w:txbxContent>
                    <w:p w14:paraId="41078D56" w14:textId="0311D218" w:rsidR="003D0B3D" w:rsidRPr="00E0115D" w:rsidRDefault="003D0B3D" w:rsidP="003D0B3D">
                      <w:pPr>
                        <w:spacing w:before="14"/>
                        <w:ind w:left="20"/>
                        <w:rPr>
                          <w:sz w:val="16"/>
                        </w:rPr>
                      </w:pPr>
                      <w:r w:rsidRPr="00E0115D">
                        <w:rPr>
                          <w:sz w:val="16"/>
                        </w:rPr>
                        <w:t>Emission</w:t>
                      </w:r>
                      <w:r w:rsidRPr="00E0115D">
                        <w:rPr>
                          <w:spacing w:val="-3"/>
                          <w:sz w:val="16"/>
                        </w:rPr>
                        <w:t xml:space="preserve"> </w:t>
                      </w:r>
                      <w:r w:rsidRPr="00E0115D">
                        <w:rPr>
                          <w:spacing w:val="-2"/>
                          <w:sz w:val="16"/>
                        </w:rPr>
                        <w:t>Level</w:t>
                      </w:r>
                    </w:p>
                  </w:txbxContent>
                </v:textbox>
                <w10:wrap anchorx="page"/>
              </v:shape>
            </w:pict>
          </mc:Fallback>
        </mc:AlternateContent>
      </w:r>
      <w:r w:rsidR="003D0B3D">
        <w:rPr>
          <w:rFonts w:ascii="Times New Roman"/>
          <w:position w:val="8"/>
          <w:sz w:val="16"/>
        </w:rPr>
        <w:tab/>
      </w:r>
    </w:p>
    <w:p w14:paraId="74B07926" w14:textId="6DEC6987" w:rsidR="003D0B3D" w:rsidRDefault="00F3540B" w:rsidP="003D0B3D">
      <w:pPr>
        <w:rPr>
          <w:rFonts w:ascii="Times New Roman"/>
          <w:sz w:val="16"/>
        </w:rPr>
      </w:pPr>
      <w:r w:rsidRPr="001D4A39">
        <w:rPr>
          <w:b/>
          <w:noProof/>
          <w:sz w:val="16"/>
        </w:rPr>
        <mc:AlternateContent>
          <mc:Choice Requires="wps">
            <w:drawing>
              <wp:anchor distT="45720" distB="45720" distL="114300" distR="114300" simplePos="0" relativeHeight="251658242" behindDoc="0" locked="0" layoutInCell="1" allowOverlap="1" wp14:anchorId="4CD2CBAC" wp14:editId="0E45C141">
                <wp:simplePos x="0" y="0"/>
                <wp:positionH relativeFrom="column">
                  <wp:posOffset>1163955</wp:posOffset>
                </wp:positionH>
                <wp:positionV relativeFrom="paragraph">
                  <wp:posOffset>908050</wp:posOffset>
                </wp:positionV>
                <wp:extent cx="224790" cy="224790"/>
                <wp:effectExtent l="0" t="0" r="0" b="3810"/>
                <wp:wrapSquare wrapText="bothSides"/>
                <wp:docPr id="1603184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6C2DD9EA" w14:textId="4402DF5E" w:rsidR="00EE3339" w:rsidRPr="003A4403" w:rsidRDefault="003A4403" w:rsidP="00EE3339">
                            <w:pPr>
                              <w:rPr>
                                <w:sz w:val="16"/>
                                <w:szCs w:val="16"/>
                              </w:rPr>
                            </w:pPr>
                            <w:r w:rsidRPr="003A4403">
                              <w:rPr>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CBAC" id="_x0000_s1030" type="#_x0000_t202" style="position:absolute;margin-left:91.65pt;margin-top:71.5pt;width:17.7pt;height:17.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" filled="f" stroked="f">
                <v:textbox>
                  <w:txbxContent>
                    <w:p w14:paraId="6C2DD9EA" w14:textId="4402DF5E" w:rsidR="00EE3339" w:rsidRPr="003A4403" w:rsidRDefault="003A4403" w:rsidP="00EE3339">
                      <w:pPr>
                        <w:rPr>
                          <w:sz w:val="16"/>
                          <w:szCs w:val="16"/>
                        </w:rPr>
                      </w:pPr>
                      <w:r w:rsidRPr="003A4403">
                        <w:rPr>
                          <w:sz w:val="16"/>
                          <w:szCs w:val="16"/>
                        </w:rPr>
                        <w:t>0</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43" behindDoc="0" locked="0" layoutInCell="1" allowOverlap="1" wp14:anchorId="3F44CE1E" wp14:editId="5A84FAD2">
                <wp:simplePos x="0" y="0"/>
                <wp:positionH relativeFrom="column">
                  <wp:posOffset>1164228</wp:posOffset>
                </wp:positionH>
                <wp:positionV relativeFrom="paragraph">
                  <wp:posOffset>719818</wp:posOffset>
                </wp:positionV>
                <wp:extent cx="224790" cy="224790"/>
                <wp:effectExtent l="0" t="0" r="0" b="3810"/>
                <wp:wrapSquare wrapText="bothSides"/>
                <wp:docPr id="53906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16173A72" w14:textId="1AD226AD" w:rsidR="003A4403" w:rsidRPr="003A4403" w:rsidRDefault="003A4403" w:rsidP="003A4403">
                            <w:pPr>
                              <w:rPr>
                                <w:sz w:val="16"/>
                                <w:szCs w:val="16"/>
                              </w:rPr>
                            </w:pP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4CE1E" id="_x0000_s1031" type="#_x0000_t202" style="position:absolute;margin-left:91.65pt;margin-top:56.7pt;width:17.7pt;height:17.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" filled="f" stroked="f">
                <v:textbox>
                  <w:txbxContent>
                    <w:p w14:paraId="16173A72" w14:textId="1AD226AD" w:rsidR="003A4403" w:rsidRPr="003A4403" w:rsidRDefault="003A4403" w:rsidP="003A4403">
                      <w:pPr>
                        <w:rPr>
                          <w:sz w:val="16"/>
                          <w:szCs w:val="16"/>
                        </w:rPr>
                      </w:pPr>
                      <w:r>
                        <w:rPr>
                          <w:sz w:val="16"/>
                          <w:szCs w:val="16"/>
                        </w:rPr>
                        <w:t>1</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44" behindDoc="0" locked="0" layoutInCell="1" allowOverlap="1" wp14:anchorId="49BBD0BC" wp14:editId="3F894224">
                <wp:simplePos x="0" y="0"/>
                <wp:positionH relativeFrom="column">
                  <wp:posOffset>1170940</wp:posOffset>
                </wp:positionH>
                <wp:positionV relativeFrom="paragraph">
                  <wp:posOffset>518795</wp:posOffset>
                </wp:positionV>
                <wp:extent cx="224790" cy="224790"/>
                <wp:effectExtent l="0" t="0" r="0" b="3810"/>
                <wp:wrapSquare wrapText="bothSides"/>
                <wp:docPr id="259434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6C332539" w14:textId="025FD950" w:rsidR="003A4403" w:rsidRPr="003A4403" w:rsidRDefault="003A4403" w:rsidP="003A4403">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BD0BC" id="_x0000_s1032" type="#_x0000_t202" style="position:absolute;margin-left:92.2pt;margin-top:40.85pt;width:17.7pt;height:17.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" filled="f" stroked="f">
                <v:textbox>
                  <w:txbxContent>
                    <w:p w14:paraId="6C332539" w14:textId="025FD950" w:rsidR="003A4403" w:rsidRPr="003A4403" w:rsidRDefault="003A4403" w:rsidP="003A4403">
                      <w:pPr>
                        <w:rPr>
                          <w:sz w:val="16"/>
                          <w:szCs w:val="16"/>
                        </w:rPr>
                      </w:pPr>
                      <w:r>
                        <w:rPr>
                          <w:sz w:val="16"/>
                          <w:szCs w:val="16"/>
                        </w:rPr>
                        <w:t>2</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53" behindDoc="0" locked="0" layoutInCell="1" allowOverlap="1" wp14:anchorId="2933E8A9" wp14:editId="5448AF76">
                <wp:simplePos x="0" y="0"/>
                <wp:positionH relativeFrom="column">
                  <wp:posOffset>1171575</wp:posOffset>
                </wp:positionH>
                <wp:positionV relativeFrom="paragraph">
                  <wp:posOffset>352788</wp:posOffset>
                </wp:positionV>
                <wp:extent cx="224790" cy="224790"/>
                <wp:effectExtent l="0" t="0" r="0" b="3810"/>
                <wp:wrapSquare wrapText="bothSides"/>
                <wp:docPr id="573825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05D57411" w14:textId="290B6127" w:rsidR="003A4403" w:rsidRPr="003A4403" w:rsidRDefault="003A4403" w:rsidP="003A4403">
                            <w:pPr>
                              <w:rPr>
                                <w:sz w:val="16"/>
                                <w:szCs w:val="16"/>
                              </w:rPr>
                            </w:pPr>
                            <w:r>
                              <w:rPr>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3E8A9" id="_x0000_s1033" type="#_x0000_t202" style="position:absolute;margin-left:92.25pt;margin-top:27.8pt;width:17.7pt;height:17.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" filled="f" stroked="f">
                <v:textbox>
                  <w:txbxContent>
                    <w:p w14:paraId="05D57411" w14:textId="290B6127" w:rsidR="003A4403" w:rsidRPr="003A4403" w:rsidRDefault="003A4403" w:rsidP="003A4403">
                      <w:pPr>
                        <w:rPr>
                          <w:sz w:val="16"/>
                          <w:szCs w:val="16"/>
                        </w:rPr>
                      </w:pPr>
                      <w:r>
                        <w:rPr>
                          <w:sz w:val="16"/>
                          <w:szCs w:val="16"/>
                        </w:rPr>
                        <w:t>3</w:t>
                      </w:r>
                    </w:p>
                  </w:txbxContent>
                </v:textbox>
                <w10:wrap type="square"/>
              </v:shape>
            </w:pict>
          </mc:Fallback>
        </mc:AlternateContent>
      </w:r>
      <w:r w:rsidR="003A4403" w:rsidRPr="001D4A39">
        <w:rPr>
          <w:b/>
          <w:noProof/>
          <w:sz w:val="16"/>
        </w:rPr>
        <mc:AlternateContent>
          <mc:Choice Requires="wps">
            <w:drawing>
              <wp:anchor distT="45720" distB="45720" distL="114300" distR="114300" simplePos="0" relativeHeight="251658254" behindDoc="0" locked="0" layoutInCell="1" allowOverlap="1" wp14:anchorId="06F6D69B" wp14:editId="6D692605">
                <wp:simplePos x="0" y="0"/>
                <wp:positionH relativeFrom="column">
                  <wp:posOffset>1171303</wp:posOffset>
                </wp:positionH>
                <wp:positionV relativeFrom="paragraph">
                  <wp:posOffset>153670</wp:posOffset>
                </wp:positionV>
                <wp:extent cx="224790" cy="224790"/>
                <wp:effectExtent l="0" t="0" r="0" b="3810"/>
                <wp:wrapSquare wrapText="bothSides"/>
                <wp:docPr id="582600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790"/>
                        </a:xfrm>
                        <a:prstGeom prst="rect">
                          <a:avLst/>
                        </a:prstGeom>
                        <a:noFill/>
                        <a:ln w="9525">
                          <a:noFill/>
                          <a:miter lim="800000"/>
                          <a:headEnd/>
                          <a:tailEnd/>
                        </a:ln>
                      </wps:spPr>
                      <wps:txbx>
                        <w:txbxContent>
                          <w:p w14:paraId="793D9B13" w14:textId="31C8F661" w:rsidR="003A4403" w:rsidRPr="003A4403" w:rsidRDefault="003A4403" w:rsidP="003A4403">
                            <w:pPr>
                              <w:rPr>
                                <w:sz w:val="16"/>
                                <w:szCs w:val="16"/>
                              </w:rPr>
                            </w:pPr>
                            <w:r>
                              <w:rPr>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6D69B" id="_x0000_s1034" type="#_x0000_t202" style="position:absolute;margin-left:92.25pt;margin-top:12.1pt;width:17.7pt;height:17.7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" filled="f" stroked="f">
                <v:textbox>
                  <w:txbxContent>
                    <w:p w14:paraId="793D9B13" w14:textId="31C8F661" w:rsidR="003A4403" w:rsidRPr="003A4403" w:rsidRDefault="003A4403" w:rsidP="003A4403">
                      <w:pPr>
                        <w:rPr>
                          <w:sz w:val="16"/>
                          <w:szCs w:val="16"/>
                        </w:rPr>
                      </w:pPr>
                      <w:r>
                        <w:rPr>
                          <w:sz w:val="16"/>
                          <w:szCs w:val="16"/>
                        </w:rPr>
                        <w:t>4</w:t>
                      </w:r>
                    </w:p>
                  </w:txbxContent>
                </v:textbox>
                <w10:wrap type="square"/>
              </v:shape>
            </w:pict>
          </mc:Fallback>
        </mc:AlternateContent>
      </w:r>
      <w:r w:rsidR="00EE3339" w:rsidRPr="001D4A39">
        <w:rPr>
          <w:b/>
          <w:noProof/>
          <w:sz w:val="16"/>
        </w:rPr>
        <mc:AlternateContent>
          <mc:Choice Requires="wps">
            <w:drawing>
              <wp:anchor distT="45720" distB="45720" distL="114300" distR="114300" simplePos="0" relativeHeight="251658241" behindDoc="0" locked="0" layoutInCell="1" allowOverlap="1" wp14:anchorId="47205430" wp14:editId="51B7E2D7">
                <wp:simplePos x="0" y="0"/>
                <wp:positionH relativeFrom="column">
                  <wp:posOffset>1675765</wp:posOffset>
                </wp:positionH>
                <wp:positionV relativeFrom="paragraph">
                  <wp:posOffset>156845</wp:posOffset>
                </wp:positionV>
                <wp:extent cx="11137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04620"/>
                        </a:xfrm>
                        <a:prstGeom prst="rect">
                          <a:avLst/>
                        </a:prstGeom>
                        <a:noFill/>
                        <a:ln w="9525">
                          <a:noFill/>
                          <a:miter lim="800000"/>
                          <a:headEnd/>
                          <a:tailEnd/>
                        </a:ln>
                      </wps:spPr>
                      <wps:txbx>
                        <w:txbxContent>
                          <w:p w14:paraId="34ADFE75" w14:textId="5D99248A" w:rsidR="001D4A39" w:rsidRPr="00EE3339" w:rsidRDefault="00EE3339">
                            <w:pPr>
                              <w:rPr>
                                <w:b/>
                                <w:bCs/>
                                <w:sz w:val="16"/>
                                <w:szCs w:val="16"/>
                              </w:rPr>
                            </w:pPr>
                            <w:r w:rsidRPr="00EE3339">
                              <w:rPr>
                                <w:b/>
                                <w:bCs/>
                                <w:sz w:val="16"/>
                                <w:szCs w:val="16"/>
                              </w:rPr>
                              <w:t>Steady-State</w:t>
                            </w:r>
                          </w:p>
                          <w:p w14:paraId="5AFBDCF4" w14:textId="539F7900" w:rsidR="00EE3339" w:rsidRPr="00EE3339" w:rsidRDefault="00EE3339">
                            <w:pPr>
                              <w:rPr>
                                <w:b/>
                                <w:bCs/>
                                <w:sz w:val="16"/>
                                <w:szCs w:val="16"/>
                              </w:rPr>
                            </w:pPr>
                            <w:r w:rsidRPr="00EE3339">
                              <w:rPr>
                                <w:b/>
                                <w:bCs/>
                                <w:sz w:val="16"/>
                                <w:szCs w:val="16"/>
                              </w:rPr>
                              <w:t>Control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05430" id="_x0000_s1035" type="#_x0000_t202" style="position:absolute;margin-left:131.95pt;margin-top:12.35pt;width:87.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jO/QEAANU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" filled="f" stroked="f">
                <v:textbox style="mso-fit-shape-to-text:t">
                  <w:txbxContent>
                    <w:p w14:paraId="34ADFE75" w14:textId="5D99248A" w:rsidR="001D4A39" w:rsidRPr="00EE3339" w:rsidRDefault="00EE3339">
                      <w:pPr>
                        <w:rPr>
                          <w:b/>
                          <w:bCs/>
                          <w:sz w:val="16"/>
                          <w:szCs w:val="16"/>
                        </w:rPr>
                      </w:pPr>
                      <w:r w:rsidRPr="00EE3339">
                        <w:rPr>
                          <w:b/>
                          <w:bCs/>
                          <w:sz w:val="16"/>
                          <w:szCs w:val="16"/>
                        </w:rPr>
                        <w:t>Steady-State</w:t>
                      </w:r>
                    </w:p>
                    <w:p w14:paraId="5AFBDCF4" w14:textId="539F7900" w:rsidR="00EE3339" w:rsidRPr="00EE3339" w:rsidRDefault="00EE3339">
                      <w:pPr>
                        <w:rPr>
                          <w:b/>
                          <w:bCs/>
                          <w:sz w:val="16"/>
                          <w:szCs w:val="16"/>
                        </w:rPr>
                      </w:pPr>
                      <w:r w:rsidRPr="00EE3339">
                        <w:rPr>
                          <w:b/>
                          <w:bCs/>
                          <w:sz w:val="16"/>
                          <w:szCs w:val="16"/>
                        </w:rPr>
                        <w:t>Control Area</w:t>
                      </w:r>
                    </w:p>
                  </w:txbxContent>
                </v:textbox>
                <w10:wrap type="square"/>
              </v:shape>
            </w:pict>
          </mc:Fallback>
        </mc:AlternateContent>
      </w:r>
      <w:r w:rsidR="003D0B3D">
        <w:br w:type="column"/>
      </w:r>
    </w:p>
    <w:p w14:paraId="3124A582" w14:textId="77777777" w:rsidR="003D0B3D" w:rsidRDefault="003D0B3D" w:rsidP="003D0B3D">
      <w:pPr>
        <w:pStyle w:val="BodyText"/>
        <w:rPr>
          <w:rFonts w:ascii="Times New Roman"/>
          <w:sz w:val="16"/>
        </w:rPr>
      </w:pPr>
    </w:p>
    <w:p w14:paraId="65EE4C0F" w14:textId="77777777" w:rsidR="003D0B3D" w:rsidRDefault="003D0B3D" w:rsidP="003D0B3D">
      <w:pPr>
        <w:pStyle w:val="BodyText"/>
        <w:rPr>
          <w:rFonts w:ascii="Times New Roman"/>
          <w:sz w:val="16"/>
        </w:rPr>
      </w:pPr>
    </w:p>
    <w:p w14:paraId="01E8C181" w14:textId="77777777" w:rsidR="003D0B3D" w:rsidRDefault="003D0B3D" w:rsidP="003D0B3D">
      <w:pPr>
        <w:pStyle w:val="BodyText"/>
        <w:rPr>
          <w:rFonts w:ascii="Times New Roman"/>
          <w:sz w:val="16"/>
        </w:rPr>
      </w:pPr>
    </w:p>
    <w:p w14:paraId="59543479" w14:textId="77777777" w:rsidR="003D0B3D" w:rsidRDefault="003D0B3D" w:rsidP="003D0B3D">
      <w:pPr>
        <w:pStyle w:val="BodyText"/>
        <w:rPr>
          <w:rFonts w:ascii="Times New Roman"/>
          <w:sz w:val="16"/>
        </w:rPr>
      </w:pPr>
    </w:p>
    <w:p w14:paraId="0E6DF229" w14:textId="77777777" w:rsidR="003D0B3D" w:rsidRDefault="003D0B3D" w:rsidP="003D0B3D">
      <w:pPr>
        <w:pStyle w:val="BodyText"/>
        <w:rPr>
          <w:rFonts w:ascii="Times New Roman"/>
          <w:sz w:val="16"/>
        </w:rPr>
      </w:pPr>
    </w:p>
    <w:p w14:paraId="2AEFBE1A" w14:textId="77777777" w:rsidR="003D0B3D" w:rsidRDefault="003D0B3D" w:rsidP="003D0B3D">
      <w:pPr>
        <w:pStyle w:val="BodyText"/>
        <w:rPr>
          <w:rFonts w:ascii="Times New Roman"/>
          <w:sz w:val="16"/>
        </w:rPr>
      </w:pPr>
    </w:p>
    <w:p w14:paraId="4A5CAF8E" w14:textId="77777777" w:rsidR="003D0B3D" w:rsidRDefault="003D0B3D" w:rsidP="003D0B3D">
      <w:pPr>
        <w:pStyle w:val="BodyText"/>
        <w:rPr>
          <w:rFonts w:ascii="Times New Roman"/>
          <w:sz w:val="16"/>
        </w:rPr>
      </w:pPr>
    </w:p>
    <w:p w14:paraId="60C7B8B2" w14:textId="77777777" w:rsidR="003D0B3D" w:rsidRDefault="003D0B3D" w:rsidP="003D0B3D">
      <w:pPr>
        <w:pStyle w:val="BodyText"/>
        <w:rPr>
          <w:rFonts w:ascii="Times New Roman"/>
          <w:sz w:val="16"/>
        </w:rPr>
      </w:pPr>
    </w:p>
    <w:p w14:paraId="690563E5" w14:textId="77777777" w:rsidR="003D0B3D" w:rsidRDefault="003D0B3D" w:rsidP="003D0B3D">
      <w:pPr>
        <w:pStyle w:val="BodyText"/>
        <w:rPr>
          <w:rFonts w:ascii="Times New Roman"/>
          <w:sz w:val="16"/>
        </w:rPr>
      </w:pPr>
    </w:p>
    <w:p w14:paraId="0ED6433A" w14:textId="77777777" w:rsidR="003D0B3D" w:rsidRDefault="003D0B3D" w:rsidP="003D0B3D">
      <w:pPr>
        <w:pStyle w:val="BodyText"/>
        <w:rPr>
          <w:rFonts w:ascii="Times New Roman"/>
          <w:sz w:val="16"/>
        </w:rPr>
      </w:pPr>
    </w:p>
    <w:p w14:paraId="4CDDC549" w14:textId="773B6D81" w:rsidR="003D0B3D" w:rsidRDefault="00296A4E" w:rsidP="003D0B3D">
      <w:pPr>
        <w:pStyle w:val="BodyText"/>
        <w:rPr>
          <w:rFonts w:ascii="Times New Roman"/>
          <w:sz w:val="16"/>
        </w:rPr>
      </w:pPr>
      <w:r w:rsidRPr="001D4A39">
        <w:rPr>
          <w:b/>
          <w:noProof/>
          <w:sz w:val="16"/>
        </w:rPr>
        <mc:AlternateContent>
          <mc:Choice Requires="wps">
            <w:drawing>
              <wp:anchor distT="45720" distB="45720" distL="114300" distR="114300" simplePos="0" relativeHeight="251658258" behindDoc="0" locked="0" layoutInCell="1" allowOverlap="1" wp14:anchorId="0A193D3D" wp14:editId="3190BB2F">
                <wp:simplePos x="0" y="0"/>
                <wp:positionH relativeFrom="column">
                  <wp:posOffset>-899160</wp:posOffset>
                </wp:positionH>
                <wp:positionV relativeFrom="paragraph">
                  <wp:posOffset>196215</wp:posOffset>
                </wp:positionV>
                <wp:extent cx="358775" cy="260985"/>
                <wp:effectExtent l="0" t="0" r="0" b="5715"/>
                <wp:wrapSquare wrapText="bothSides"/>
                <wp:docPr id="1977396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60985"/>
                        </a:xfrm>
                        <a:prstGeom prst="rect">
                          <a:avLst/>
                        </a:prstGeom>
                        <a:noFill/>
                        <a:ln w="9525">
                          <a:noFill/>
                          <a:miter lim="800000"/>
                          <a:headEnd/>
                          <a:tailEnd/>
                        </a:ln>
                      </wps:spPr>
                      <wps:txbx>
                        <w:txbxContent>
                          <w:p w14:paraId="32A47155" w14:textId="6D752878" w:rsidR="00296A4E" w:rsidRPr="003A4403" w:rsidRDefault="00296A4E" w:rsidP="00296A4E">
                            <w:pPr>
                              <w:rPr>
                                <w:sz w:val="16"/>
                                <w:szCs w:val="16"/>
                              </w:rPr>
                            </w:pPr>
                            <w:r w:rsidRPr="003A4403">
                              <w:rPr>
                                <w:sz w:val="16"/>
                                <w:szCs w:val="16"/>
                              </w:rPr>
                              <w:t>0</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93D3D" id="_x0000_s1036" type="#_x0000_t202" style="position:absolute;margin-left:-70.8pt;margin-top:15.45pt;width:28.25pt;height:20.5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" filled="f" stroked="f">
                <v:textbox>
                  <w:txbxContent>
                    <w:p w14:paraId="32A47155" w14:textId="6D752878" w:rsidR="00296A4E" w:rsidRPr="003A4403" w:rsidRDefault="00296A4E" w:rsidP="00296A4E">
                      <w:pPr>
                        <w:rPr>
                          <w:sz w:val="16"/>
                          <w:szCs w:val="16"/>
                        </w:rPr>
                      </w:pPr>
                      <w:r w:rsidRPr="003A4403">
                        <w:rPr>
                          <w:sz w:val="16"/>
                          <w:szCs w:val="16"/>
                        </w:rPr>
                        <w:t>0</w:t>
                      </w:r>
                      <w:r>
                        <w:rPr>
                          <w:sz w:val="16"/>
                          <w:szCs w:val="16"/>
                        </w:rPr>
                        <w:t>%</w:t>
                      </w:r>
                    </w:p>
                  </w:txbxContent>
                </v:textbox>
                <w10:wrap type="square"/>
              </v:shape>
            </w:pict>
          </mc:Fallback>
        </mc:AlternateContent>
      </w:r>
    </w:p>
    <w:p w14:paraId="72E66AB7" w14:textId="1C072D06" w:rsidR="003D0B3D" w:rsidRDefault="00296A4E" w:rsidP="003D0B3D">
      <w:pPr>
        <w:pStyle w:val="BodyText"/>
        <w:rPr>
          <w:rFonts w:ascii="Times New Roman"/>
          <w:sz w:val="16"/>
        </w:rPr>
      </w:pPr>
      <w:r w:rsidRPr="001D4A39">
        <w:rPr>
          <w:b/>
          <w:noProof/>
          <w:sz w:val="16"/>
        </w:rPr>
        <mc:AlternateContent>
          <mc:Choice Requires="wps">
            <w:drawing>
              <wp:anchor distT="0" distB="0" distL="114300" distR="114300" simplePos="0" relativeHeight="251658262" behindDoc="1" locked="0" layoutInCell="1" allowOverlap="1" wp14:anchorId="0F3337C3" wp14:editId="53E4717F">
                <wp:simplePos x="0" y="0"/>
                <wp:positionH relativeFrom="column">
                  <wp:posOffset>356416</wp:posOffset>
                </wp:positionH>
                <wp:positionV relativeFrom="paragraph">
                  <wp:posOffset>275499</wp:posOffset>
                </wp:positionV>
                <wp:extent cx="457200" cy="260985"/>
                <wp:effectExtent l="0" t="0" r="0" b="5715"/>
                <wp:wrapTight wrapText="bothSides">
                  <wp:wrapPolygon edited="0">
                    <wp:start x="2700" y="0"/>
                    <wp:lineTo x="2700" y="20496"/>
                    <wp:lineTo x="18000" y="20496"/>
                    <wp:lineTo x="18000" y="0"/>
                    <wp:lineTo x="2700" y="0"/>
                  </wp:wrapPolygon>
                </wp:wrapTight>
                <wp:docPr id="22116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0985"/>
                        </a:xfrm>
                        <a:prstGeom prst="rect">
                          <a:avLst/>
                        </a:prstGeom>
                        <a:noFill/>
                        <a:ln w="9525">
                          <a:noFill/>
                          <a:miter lim="800000"/>
                          <a:headEnd/>
                          <a:tailEnd/>
                        </a:ln>
                      </wps:spPr>
                      <wps:txbx>
                        <w:txbxContent>
                          <w:p w14:paraId="5B7DA3D2" w14:textId="5958BA6D" w:rsidR="00296A4E" w:rsidRPr="003A4403" w:rsidRDefault="00296A4E" w:rsidP="00296A4E">
                            <w:pPr>
                              <w:rPr>
                                <w:sz w:val="16"/>
                                <w:szCs w:val="16"/>
                              </w:rPr>
                            </w:pPr>
                            <w:r>
                              <w:rPr>
                                <w:sz w:val="16"/>
                                <w:szCs w:val="16"/>
                              </w:rPr>
                              <w:t>10</w:t>
                            </w:r>
                            <w:r w:rsidRPr="003A4403">
                              <w:rPr>
                                <w:sz w:val="16"/>
                                <w:szCs w:val="16"/>
                              </w:rPr>
                              <w:t>0</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3337C3" id="_x0000_s1037" type="#_x0000_t202" style="position:absolute;margin-left:28.05pt;margin-top:21.7pt;width:36pt;height:20.55pt;z-index:-2516582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" filled="f" stroked="f">
                <v:textbox>
                  <w:txbxContent>
                    <w:p w14:paraId="5B7DA3D2" w14:textId="5958BA6D" w:rsidR="00296A4E" w:rsidRPr="003A4403" w:rsidRDefault="00296A4E" w:rsidP="00296A4E">
                      <w:pPr>
                        <w:rPr>
                          <w:sz w:val="16"/>
                          <w:szCs w:val="16"/>
                        </w:rPr>
                      </w:pPr>
                      <w:r>
                        <w:rPr>
                          <w:sz w:val="16"/>
                          <w:szCs w:val="16"/>
                        </w:rPr>
                        <w:t>10</w:t>
                      </w:r>
                      <w:r w:rsidRPr="003A4403">
                        <w:rPr>
                          <w:sz w:val="16"/>
                          <w:szCs w:val="16"/>
                        </w:rPr>
                        <w:t>0</w:t>
                      </w:r>
                      <w:r>
                        <w:rPr>
                          <w:sz w:val="16"/>
                          <w:szCs w:val="16"/>
                        </w:rPr>
                        <w:t>%</w:t>
                      </w:r>
                    </w:p>
                  </w:txbxContent>
                </v:textbox>
                <w10:wrap type="tight"/>
              </v:shape>
            </w:pict>
          </mc:Fallback>
        </mc:AlternateContent>
      </w:r>
      <w:r w:rsidRPr="001D4A39">
        <w:rPr>
          <w:b/>
          <w:noProof/>
          <w:sz w:val="16"/>
        </w:rPr>
        <mc:AlternateContent>
          <mc:Choice Requires="wps">
            <w:drawing>
              <wp:anchor distT="45720" distB="45720" distL="114300" distR="114300" simplePos="0" relativeHeight="251658261" behindDoc="0" locked="0" layoutInCell="1" allowOverlap="1" wp14:anchorId="5821B053" wp14:editId="1E5CDE27">
                <wp:simplePos x="0" y="0"/>
                <wp:positionH relativeFrom="column">
                  <wp:posOffset>51798</wp:posOffset>
                </wp:positionH>
                <wp:positionV relativeFrom="paragraph">
                  <wp:posOffset>235585</wp:posOffset>
                </wp:positionV>
                <wp:extent cx="417195" cy="260985"/>
                <wp:effectExtent l="0" t="0" r="0" b="5715"/>
                <wp:wrapSquare wrapText="bothSides"/>
                <wp:docPr id="1448346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60985"/>
                        </a:xfrm>
                        <a:prstGeom prst="rect">
                          <a:avLst/>
                        </a:prstGeom>
                        <a:noFill/>
                        <a:ln w="9525">
                          <a:noFill/>
                          <a:miter lim="800000"/>
                          <a:headEnd/>
                          <a:tailEnd/>
                        </a:ln>
                      </wps:spPr>
                      <wps:txbx>
                        <w:txbxContent>
                          <w:p w14:paraId="7DB1B9E2" w14:textId="109DA8BB" w:rsidR="00296A4E" w:rsidRPr="003A4403" w:rsidRDefault="00296A4E" w:rsidP="00296A4E">
                            <w:pPr>
                              <w:rPr>
                                <w:sz w:val="16"/>
                                <w:szCs w:val="16"/>
                              </w:rPr>
                            </w:pPr>
                            <w:r>
                              <w:rPr>
                                <w:sz w:val="16"/>
                                <w:szCs w:val="16"/>
                              </w:rPr>
                              <w:t>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1B053" id="_x0000_s1038" type="#_x0000_t202" style="position:absolute;margin-left:4.1pt;margin-top:18.55pt;width:32.85pt;height:20.5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p3/AEAANQ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" filled="f" stroked="f">
                <v:textbox>
                  <w:txbxContent>
                    <w:p w14:paraId="7DB1B9E2" w14:textId="109DA8BB" w:rsidR="00296A4E" w:rsidRPr="003A4403" w:rsidRDefault="00296A4E" w:rsidP="00296A4E">
                      <w:pPr>
                        <w:rPr>
                          <w:sz w:val="16"/>
                          <w:szCs w:val="16"/>
                        </w:rPr>
                      </w:pPr>
                      <w:r>
                        <w:rPr>
                          <w:sz w:val="16"/>
                          <w:szCs w:val="16"/>
                        </w:rPr>
                        <w:t>75%</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59" behindDoc="0" locked="0" layoutInCell="1" allowOverlap="1" wp14:anchorId="34B12A2F" wp14:editId="73910CF7">
                <wp:simplePos x="0" y="0"/>
                <wp:positionH relativeFrom="column">
                  <wp:posOffset>-623570</wp:posOffset>
                </wp:positionH>
                <wp:positionV relativeFrom="paragraph">
                  <wp:posOffset>122555</wp:posOffset>
                </wp:positionV>
                <wp:extent cx="398780" cy="260985"/>
                <wp:effectExtent l="0" t="0" r="0" b="5715"/>
                <wp:wrapSquare wrapText="bothSides"/>
                <wp:docPr id="1275839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60985"/>
                        </a:xfrm>
                        <a:prstGeom prst="rect">
                          <a:avLst/>
                        </a:prstGeom>
                        <a:noFill/>
                        <a:ln w="9525">
                          <a:noFill/>
                          <a:miter lim="800000"/>
                          <a:headEnd/>
                          <a:tailEnd/>
                        </a:ln>
                      </wps:spPr>
                      <wps:txbx>
                        <w:txbxContent>
                          <w:p w14:paraId="65C214DC" w14:textId="4FD1EEE2" w:rsidR="00296A4E" w:rsidRPr="003A4403" w:rsidRDefault="00296A4E" w:rsidP="00296A4E">
                            <w:pPr>
                              <w:rPr>
                                <w:sz w:val="16"/>
                                <w:szCs w:val="16"/>
                              </w:rPr>
                            </w:pPr>
                            <w:r>
                              <w:rPr>
                                <w:sz w:val="16"/>
                                <w:szCs w:val="16"/>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12A2F" id="_x0000_s1039" type="#_x0000_t202" style="position:absolute;margin-left:-49.1pt;margin-top:9.65pt;width:31.4pt;height:20.5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a1/QEAANQDAAAOAAAAZHJzL2Uyb0RvYy54bWysU8tu2zAQvBfoPxC815IdO7EFy0GaNEWB&#10;9AGk/QCaoiyiJJdd0pbSr8+SchyjvRXVgSC52tmd2eH6erCGHRQGDa7m00nJmXISGu12Nf/x/f7d&#10;k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" filled="f" stroked="f">
                <v:textbox>
                  <w:txbxContent>
                    <w:p w14:paraId="65C214DC" w14:textId="4FD1EEE2" w:rsidR="00296A4E" w:rsidRPr="003A4403" w:rsidRDefault="00296A4E" w:rsidP="00296A4E">
                      <w:pPr>
                        <w:rPr>
                          <w:sz w:val="16"/>
                          <w:szCs w:val="16"/>
                        </w:rPr>
                      </w:pPr>
                      <w:r>
                        <w:rPr>
                          <w:sz w:val="16"/>
                          <w:szCs w:val="16"/>
                        </w:rPr>
                        <w:t>25%</w:t>
                      </w:r>
                    </w:p>
                  </w:txbxContent>
                </v:textbox>
                <w10:wrap type="square"/>
              </v:shape>
            </w:pict>
          </mc:Fallback>
        </mc:AlternateContent>
      </w:r>
    </w:p>
    <w:p w14:paraId="0C98EF96" w14:textId="2FB50559" w:rsidR="003D0B3D" w:rsidRDefault="00296A4E" w:rsidP="003D0B3D">
      <w:pPr>
        <w:pStyle w:val="BodyText"/>
        <w:rPr>
          <w:rFonts w:ascii="Times New Roman"/>
          <w:sz w:val="16"/>
        </w:rPr>
      </w:pPr>
      <w:r w:rsidRPr="001D4A39">
        <w:rPr>
          <w:b/>
          <w:noProof/>
          <w:sz w:val="16"/>
        </w:rPr>
        <mc:AlternateContent>
          <mc:Choice Requires="wps">
            <w:drawing>
              <wp:anchor distT="45720" distB="45720" distL="114300" distR="114300" simplePos="0" relativeHeight="251658263" behindDoc="0" locked="0" layoutInCell="1" allowOverlap="1" wp14:anchorId="51F5FC59" wp14:editId="565D7A72">
                <wp:simplePos x="0" y="0"/>
                <wp:positionH relativeFrom="column">
                  <wp:posOffset>-376555</wp:posOffset>
                </wp:positionH>
                <wp:positionV relativeFrom="paragraph">
                  <wp:posOffset>430530</wp:posOffset>
                </wp:positionV>
                <wp:extent cx="605790" cy="260985"/>
                <wp:effectExtent l="0" t="0" r="0" b="5715"/>
                <wp:wrapSquare wrapText="bothSides"/>
                <wp:docPr id="1345971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0985"/>
                        </a:xfrm>
                        <a:prstGeom prst="rect">
                          <a:avLst/>
                        </a:prstGeom>
                        <a:noFill/>
                        <a:ln w="9525">
                          <a:noFill/>
                          <a:miter lim="800000"/>
                          <a:headEnd/>
                          <a:tailEnd/>
                        </a:ln>
                      </wps:spPr>
                      <wps:txbx>
                        <w:txbxContent>
                          <w:p w14:paraId="26596BB1" w14:textId="3B445A8C" w:rsidR="00296A4E" w:rsidRPr="003A4403" w:rsidRDefault="00296A4E" w:rsidP="00296A4E">
                            <w:pPr>
                              <w:rPr>
                                <w:sz w:val="16"/>
                                <w:szCs w:val="16"/>
                              </w:rPr>
                            </w:pPr>
                            <w:r>
                              <w:rPr>
                                <w:sz w:val="16"/>
                                <w:szCs w:val="16"/>
                              </w:rPr>
                              <w:t>Speed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5FC59" id="_x0000_s1040" type="#_x0000_t202" style="position:absolute;margin-left:-29.65pt;margin-top:33.9pt;width:47.7pt;height:20.5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" filled="f" stroked="f">
                <v:textbox>
                  <w:txbxContent>
                    <w:p w14:paraId="26596BB1" w14:textId="3B445A8C" w:rsidR="00296A4E" w:rsidRPr="003A4403" w:rsidRDefault="00296A4E" w:rsidP="00296A4E">
                      <w:pPr>
                        <w:rPr>
                          <w:sz w:val="16"/>
                          <w:szCs w:val="16"/>
                        </w:rPr>
                      </w:pPr>
                      <w:r>
                        <w:rPr>
                          <w:sz w:val="16"/>
                          <w:szCs w:val="16"/>
                        </w:rPr>
                        <w:t>Speed</w:t>
                      </w:r>
                    </w:p>
                  </w:txbxContent>
                </v:textbox>
                <w10:wrap type="square"/>
              </v:shape>
            </w:pict>
          </mc:Fallback>
        </mc:AlternateContent>
      </w:r>
      <w:r w:rsidRPr="001D4A39">
        <w:rPr>
          <w:b/>
          <w:noProof/>
          <w:sz w:val="16"/>
        </w:rPr>
        <mc:AlternateContent>
          <mc:Choice Requires="wps">
            <w:drawing>
              <wp:anchor distT="45720" distB="45720" distL="114300" distR="114300" simplePos="0" relativeHeight="251658260" behindDoc="0" locked="0" layoutInCell="1" allowOverlap="1" wp14:anchorId="11E7DF3F" wp14:editId="696E4E0B">
                <wp:simplePos x="0" y="0"/>
                <wp:positionH relativeFrom="column">
                  <wp:posOffset>-278765</wp:posOffset>
                </wp:positionH>
                <wp:positionV relativeFrom="paragraph">
                  <wp:posOffset>64135</wp:posOffset>
                </wp:positionV>
                <wp:extent cx="402590" cy="260985"/>
                <wp:effectExtent l="0" t="0" r="0" b="5715"/>
                <wp:wrapSquare wrapText="bothSides"/>
                <wp:docPr id="803842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60985"/>
                        </a:xfrm>
                        <a:prstGeom prst="rect">
                          <a:avLst/>
                        </a:prstGeom>
                        <a:noFill/>
                        <a:ln w="9525">
                          <a:noFill/>
                          <a:miter lim="800000"/>
                          <a:headEnd/>
                          <a:tailEnd/>
                        </a:ln>
                      </wps:spPr>
                      <wps:txbx>
                        <w:txbxContent>
                          <w:p w14:paraId="54C69AB9" w14:textId="35062DB5" w:rsidR="00296A4E" w:rsidRPr="003A4403" w:rsidRDefault="00296A4E" w:rsidP="00296A4E">
                            <w:pPr>
                              <w:rPr>
                                <w:sz w:val="16"/>
                                <w:szCs w:val="16"/>
                              </w:rPr>
                            </w:pPr>
                            <w:r>
                              <w:rPr>
                                <w:sz w:val="16"/>
                                <w:szCs w:val="16"/>
                              </w:rPr>
                              <w:t>5</w:t>
                            </w:r>
                            <w:r w:rsidRPr="003A4403">
                              <w:rPr>
                                <w:sz w:val="16"/>
                                <w:szCs w:val="16"/>
                              </w:rPr>
                              <w:t>0</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7DF3F" id="_x0000_s1041" type="#_x0000_t202" style="position:absolute;margin-left:-21.95pt;margin-top:5.05pt;width:31.7pt;height:20.5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" filled="f" stroked="f">
                <v:textbox>
                  <w:txbxContent>
                    <w:p w14:paraId="54C69AB9" w14:textId="35062DB5" w:rsidR="00296A4E" w:rsidRPr="003A4403" w:rsidRDefault="00296A4E" w:rsidP="00296A4E">
                      <w:pPr>
                        <w:rPr>
                          <w:sz w:val="16"/>
                          <w:szCs w:val="16"/>
                        </w:rPr>
                      </w:pPr>
                      <w:r>
                        <w:rPr>
                          <w:sz w:val="16"/>
                          <w:szCs w:val="16"/>
                        </w:rPr>
                        <w:t>5</w:t>
                      </w:r>
                      <w:r w:rsidRPr="003A4403">
                        <w:rPr>
                          <w:sz w:val="16"/>
                          <w:szCs w:val="16"/>
                        </w:rPr>
                        <w:t>0</w:t>
                      </w:r>
                      <w:r>
                        <w:rPr>
                          <w:sz w:val="16"/>
                          <w:szCs w:val="16"/>
                        </w:rPr>
                        <w:t>%</w:t>
                      </w:r>
                    </w:p>
                  </w:txbxContent>
                </v:textbox>
                <w10:wrap type="square"/>
              </v:shape>
            </w:pict>
          </mc:Fallback>
        </mc:AlternateContent>
      </w:r>
    </w:p>
    <w:p w14:paraId="622BFFC4" w14:textId="77777777" w:rsidR="003D0B3D" w:rsidRDefault="003D0B3D" w:rsidP="003D0B3D">
      <w:pPr>
        <w:pStyle w:val="BodyText"/>
        <w:spacing w:before="58"/>
        <w:rPr>
          <w:rFonts w:ascii="Times New Roman"/>
          <w:sz w:val="16"/>
        </w:rPr>
      </w:pPr>
    </w:p>
    <w:p w14:paraId="13B9C958" w14:textId="77777777" w:rsidR="003D0B3D" w:rsidRDefault="003D0B3D" w:rsidP="003D0B3D">
      <w:pPr>
        <w:rPr>
          <w:rFonts w:ascii="Times New Roman"/>
          <w:sz w:val="16"/>
        </w:rPr>
      </w:pPr>
      <w:r>
        <w:br w:type="column"/>
      </w:r>
    </w:p>
    <w:p w14:paraId="596DFD33" w14:textId="77777777" w:rsidR="003D0B3D" w:rsidRDefault="003D0B3D" w:rsidP="003D0B3D">
      <w:pPr>
        <w:pStyle w:val="BodyText"/>
        <w:rPr>
          <w:rFonts w:ascii="Times New Roman"/>
          <w:sz w:val="16"/>
        </w:rPr>
      </w:pPr>
    </w:p>
    <w:p w14:paraId="6B976B43" w14:textId="77777777" w:rsidR="003D0B3D" w:rsidRDefault="003D0B3D" w:rsidP="003D0B3D">
      <w:pPr>
        <w:pStyle w:val="BodyText"/>
        <w:rPr>
          <w:rFonts w:ascii="Times New Roman"/>
          <w:sz w:val="16"/>
        </w:rPr>
      </w:pPr>
    </w:p>
    <w:p w14:paraId="2AFACC19" w14:textId="77777777" w:rsidR="003D0B3D" w:rsidRDefault="003D0B3D" w:rsidP="003D0B3D">
      <w:pPr>
        <w:pStyle w:val="BodyText"/>
        <w:rPr>
          <w:rFonts w:ascii="Times New Roman"/>
          <w:sz w:val="16"/>
        </w:rPr>
      </w:pPr>
    </w:p>
    <w:p w14:paraId="72749E24" w14:textId="77777777" w:rsidR="003D0B3D" w:rsidRDefault="003D0B3D" w:rsidP="003D0B3D">
      <w:pPr>
        <w:pStyle w:val="BodyText"/>
        <w:rPr>
          <w:rFonts w:ascii="Times New Roman"/>
          <w:sz w:val="16"/>
        </w:rPr>
      </w:pPr>
    </w:p>
    <w:p w14:paraId="7EE3BAB8" w14:textId="77777777" w:rsidR="003D0B3D" w:rsidRDefault="003D0B3D" w:rsidP="003D0B3D">
      <w:pPr>
        <w:pStyle w:val="BodyText"/>
        <w:rPr>
          <w:rFonts w:ascii="Times New Roman"/>
          <w:sz w:val="16"/>
        </w:rPr>
      </w:pPr>
    </w:p>
    <w:p w14:paraId="017F1790" w14:textId="77777777" w:rsidR="003D0B3D" w:rsidRDefault="003D0B3D" w:rsidP="003D0B3D">
      <w:pPr>
        <w:pStyle w:val="BodyText"/>
        <w:rPr>
          <w:rFonts w:ascii="Times New Roman"/>
          <w:sz w:val="16"/>
        </w:rPr>
      </w:pPr>
    </w:p>
    <w:p w14:paraId="03B7A664" w14:textId="77777777" w:rsidR="003D0B3D" w:rsidRDefault="003D0B3D" w:rsidP="003D0B3D">
      <w:pPr>
        <w:pStyle w:val="BodyText"/>
        <w:rPr>
          <w:rFonts w:ascii="Times New Roman"/>
          <w:sz w:val="16"/>
        </w:rPr>
      </w:pPr>
    </w:p>
    <w:p w14:paraId="3776EAD9" w14:textId="77777777" w:rsidR="003D0B3D" w:rsidRDefault="003D0B3D" w:rsidP="003D0B3D">
      <w:pPr>
        <w:pStyle w:val="BodyText"/>
        <w:rPr>
          <w:rFonts w:ascii="Times New Roman"/>
          <w:sz w:val="16"/>
        </w:rPr>
      </w:pPr>
    </w:p>
    <w:p w14:paraId="681C65B9" w14:textId="77777777" w:rsidR="003D0B3D" w:rsidRDefault="003D0B3D" w:rsidP="003D0B3D">
      <w:pPr>
        <w:pStyle w:val="BodyText"/>
        <w:spacing w:before="36"/>
        <w:rPr>
          <w:rFonts w:ascii="Times New Roman"/>
          <w:sz w:val="16"/>
        </w:rPr>
      </w:pPr>
    </w:p>
    <w:p w14:paraId="24775176" w14:textId="77777777" w:rsidR="003D0B3D" w:rsidRPr="00296A4E" w:rsidRDefault="003D0B3D" w:rsidP="003D0B3D">
      <w:pPr>
        <w:ind w:left="273"/>
        <w:jc w:val="center"/>
        <w:rPr>
          <w:sz w:val="16"/>
        </w:rPr>
      </w:pPr>
      <w:r w:rsidRPr="00296A4E">
        <w:rPr>
          <w:sz w:val="16"/>
        </w:rPr>
        <w:t xml:space="preserve">100% </w:t>
      </w:r>
      <w:r w:rsidRPr="00296A4E">
        <w:rPr>
          <w:spacing w:val="-4"/>
          <w:sz w:val="16"/>
        </w:rPr>
        <w:t>Load</w:t>
      </w:r>
    </w:p>
    <w:p w14:paraId="107CDAE3" w14:textId="77777777" w:rsidR="003D0B3D" w:rsidRPr="00296A4E" w:rsidRDefault="003D0B3D" w:rsidP="003D0B3D">
      <w:pPr>
        <w:spacing w:before="46"/>
        <w:ind w:right="790"/>
        <w:jc w:val="center"/>
        <w:rPr>
          <w:sz w:val="16"/>
        </w:rPr>
      </w:pPr>
      <w:r w:rsidRPr="00296A4E">
        <w:rPr>
          <w:sz w:val="16"/>
        </w:rPr>
        <w:t xml:space="preserve">75% </w:t>
      </w:r>
      <w:r w:rsidRPr="00296A4E">
        <w:rPr>
          <w:spacing w:val="-4"/>
          <w:sz w:val="16"/>
        </w:rPr>
        <w:t>Load</w:t>
      </w:r>
    </w:p>
    <w:p w14:paraId="20E5E0BA" w14:textId="77777777" w:rsidR="003D0B3D" w:rsidRPr="00296A4E" w:rsidRDefault="003D0B3D" w:rsidP="003D0B3D">
      <w:pPr>
        <w:spacing w:before="47"/>
        <w:ind w:right="1780"/>
        <w:jc w:val="center"/>
        <w:rPr>
          <w:sz w:val="16"/>
        </w:rPr>
      </w:pPr>
      <w:r w:rsidRPr="00296A4E">
        <w:rPr>
          <w:sz w:val="16"/>
        </w:rPr>
        <w:t xml:space="preserve">50% </w:t>
      </w:r>
      <w:r w:rsidRPr="00296A4E">
        <w:rPr>
          <w:spacing w:val="-4"/>
          <w:sz w:val="16"/>
        </w:rPr>
        <w:t>Load</w:t>
      </w:r>
    </w:p>
    <w:p w14:paraId="2DEB0422" w14:textId="77777777" w:rsidR="003D0B3D" w:rsidRPr="00296A4E" w:rsidRDefault="003D0B3D" w:rsidP="003D0B3D">
      <w:pPr>
        <w:spacing w:before="51"/>
        <w:ind w:right="2772"/>
        <w:jc w:val="center"/>
        <w:rPr>
          <w:sz w:val="16"/>
        </w:rPr>
      </w:pPr>
      <w:r w:rsidRPr="00296A4E">
        <w:rPr>
          <w:sz w:val="16"/>
        </w:rPr>
        <w:t xml:space="preserve">25% </w:t>
      </w:r>
      <w:r w:rsidRPr="00296A4E">
        <w:rPr>
          <w:spacing w:val="-4"/>
          <w:sz w:val="16"/>
        </w:rPr>
        <w:t>Load</w:t>
      </w:r>
    </w:p>
    <w:p w14:paraId="2C0A478C" w14:textId="77777777" w:rsidR="003D0B3D" w:rsidRPr="00296A4E" w:rsidRDefault="003D0B3D" w:rsidP="003D0B3D">
      <w:pPr>
        <w:spacing w:before="46"/>
        <w:ind w:right="3844"/>
        <w:jc w:val="center"/>
        <w:rPr>
          <w:sz w:val="16"/>
        </w:rPr>
      </w:pPr>
      <w:r w:rsidRPr="00296A4E">
        <w:rPr>
          <w:sz w:val="16"/>
        </w:rPr>
        <w:t xml:space="preserve">0% </w:t>
      </w:r>
      <w:r w:rsidRPr="00296A4E">
        <w:rPr>
          <w:spacing w:val="-4"/>
          <w:sz w:val="16"/>
        </w:rPr>
        <w:t>Load</w:t>
      </w:r>
    </w:p>
    <w:p w14:paraId="21678C5E" w14:textId="77777777" w:rsidR="003D0B3D" w:rsidRDefault="003D0B3D" w:rsidP="003D0B3D">
      <w:pPr>
        <w:jc w:val="center"/>
        <w:rPr>
          <w:rFonts w:ascii="Times New Roman"/>
          <w:sz w:val="16"/>
        </w:rPr>
        <w:sectPr w:rsidR="003D0B3D" w:rsidSect="003D0B3D">
          <w:type w:val="continuous"/>
          <w:pgSz w:w="12240" w:h="15840"/>
          <w:pgMar w:top="1820" w:right="720" w:bottom="280" w:left="1080" w:header="0" w:footer="1782" w:gutter="0"/>
          <w:cols w:num="3" w:space="720" w:equalWidth="0">
            <w:col w:w="4261" w:space="40"/>
            <w:col w:w="1033" w:space="39"/>
            <w:col w:w="5067"/>
          </w:cols>
        </w:sectPr>
      </w:pPr>
    </w:p>
    <w:p w14:paraId="1C80C911" w14:textId="6AD109D7" w:rsidR="003D0B3D" w:rsidRDefault="003D0B3D" w:rsidP="003D0B3D">
      <w:pPr>
        <w:pStyle w:val="BodyText"/>
        <w:rPr>
          <w:rFonts w:ascii="Times New Roman"/>
        </w:rPr>
      </w:pPr>
    </w:p>
    <w:p w14:paraId="3B448C9B" w14:textId="77777777" w:rsidR="009D0692" w:rsidRDefault="00D22DBB">
      <w:pPr>
        <w:pStyle w:val="ListParagraph"/>
        <w:numPr>
          <w:ilvl w:val="0"/>
          <w:numId w:val="23"/>
        </w:numPr>
        <w:tabs>
          <w:tab w:val="left" w:pos="2877"/>
        </w:tabs>
        <w:ind w:left="2520" w:right="1563" w:firstLine="0"/>
        <w:jc w:val="left"/>
        <w:rPr>
          <w:sz w:val="24"/>
        </w:rPr>
      </w:pPr>
      <w:r>
        <w:rPr>
          <w:sz w:val="24"/>
        </w:rPr>
        <w:t>If the weighted average emissions, calculated according to paragraph (e)(6) of this section, for any gaseous pollutant is equal to or</w:t>
      </w:r>
      <w:r>
        <w:rPr>
          <w:spacing w:val="-1"/>
          <w:sz w:val="24"/>
        </w:rPr>
        <w:t xml:space="preserve"> </w:t>
      </w:r>
      <w:r>
        <w:rPr>
          <w:sz w:val="24"/>
        </w:rPr>
        <w:t>lower</w:t>
      </w:r>
      <w:r>
        <w:rPr>
          <w:spacing w:val="-1"/>
          <w:sz w:val="24"/>
        </w:rPr>
        <w:t xml:space="preserve"> </w:t>
      </w:r>
      <w:r>
        <w:rPr>
          <w:sz w:val="24"/>
        </w:rPr>
        <w:t>than required by</w:t>
      </w:r>
      <w:r>
        <w:rPr>
          <w:spacing w:val="-2"/>
          <w:sz w:val="24"/>
        </w:rPr>
        <w:t xml:space="preserve"> </w:t>
      </w:r>
      <w:r>
        <w:rPr>
          <w:sz w:val="24"/>
        </w:rPr>
        <w:t>paragraph B.1</w:t>
      </w:r>
      <w:r>
        <w:rPr>
          <w:spacing w:val="40"/>
          <w:sz w:val="24"/>
        </w:rPr>
        <w:t xml:space="preserve"> </w:t>
      </w:r>
      <w:r>
        <w:rPr>
          <w:sz w:val="24"/>
        </w:rPr>
        <w:t>of this section,</w:t>
      </w:r>
      <w:r>
        <w:rPr>
          <w:spacing w:val="-2"/>
          <w:sz w:val="24"/>
        </w:rPr>
        <w:t xml:space="preserve"> </w:t>
      </w:r>
      <w:r>
        <w:rPr>
          <w:sz w:val="24"/>
        </w:rPr>
        <w:t>each of the 13 test values for that pollutant shall first be multiplied by the ratio of the applicable emission standard (under paragraph B.1 of this</w:t>
      </w:r>
      <w:r>
        <w:rPr>
          <w:spacing w:val="-4"/>
          <w:sz w:val="24"/>
        </w:rPr>
        <w:t xml:space="preserve"> </w:t>
      </w:r>
      <w:r>
        <w:rPr>
          <w:sz w:val="24"/>
        </w:rPr>
        <w:t>section)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weighted</w:t>
      </w:r>
      <w:r>
        <w:rPr>
          <w:spacing w:val="-3"/>
          <w:sz w:val="24"/>
        </w:rPr>
        <w:t xml:space="preserve"> </w:t>
      </w:r>
      <w:r>
        <w:rPr>
          <w:sz w:val="24"/>
        </w:rPr>
        <w:t>average</w:t>
      </w:r>
      <w:r>
        <w:rPr>
          <w:spacing w:val="-3"/>
          <w:sz w:val="24"/>
        </w:rPr>
        <w:t xml:space="preserve"> </w:t>
      </w:r>
      <w:r>
        <w:rPr>
          <w:sz w:val="24"/>
        </w:rPr>
        <w:t>emissions</w:t>
      </w:r>
      <w:r>
        <w:rPr>
          <w:spacing w:val="-4"/>
          <w:sz w:val="24"/>
        </w:rPr>
        <w:t xml:space="preserve"> </w:t>
      </w:r>
      <w:r>
        <w:rPr>
          <w:sz w:val="24"/>
        </w:rPr>
        <w:t>value,</w:t>
      </w:r>
      <w:r>
        <w:rPr>
          <w:spacing w:val="-3"/>
          <w:sz w:val="24"/>
        </w:rPr>
        <w:t xml:space="preserve"> </w:t>
      </w:r>
      <w:r>
        <w:rPr>
          <w:sz w:val="24"/>
        </w:rPr>
        <w:t>and</w:t>
      </w:r>
      <w:r>
        <w:rPr>
          <w:spacing w:val="-5"/>
          <w:sz w:val="24"/>
        </w:rPr>
        <w:t xml:space="preserve"> </w:t>
      </w:r>
      <w:r>
        <w:rPr>
          <w:sz w:val="24"/>
        </w:rPr>
        <w:t>then</w:t>
      </w:r>
      <w:r>
        <w:rPr>
          <w:spacing w:val="-3"/>
          <w:sz w:val="24"/>
        </w:rPr>
        <w:t xml:space="preserve"> </w:t>
      </w:r>
      <w:r>
        <w:rPr>
          <w:sz w:val="24"/>
        </w:rPr>
        <w:t>by</w:t>
      </w:r>
    </w:p>
    <w:p w14:paraId="4FD2D8FE" w14:textId="77777777" w:rsidR="009D0692" w:rsidRDefault="00D22DBB">
      <w:pPr>
        <w:pStyle w:val="BodyText"/>
        <w:ind w:left="2520" w:right="1450"/>
      </w:pPr>
      <w:r>
        <w:t>1.10</w:t>
      </w:r>
      <w:r>
        <w:rPr>
          <w:spacing w:val="-8"/>
        </w:rPr>
        <w:t xml:space="preserve"> </w:t>
      </w:r>
      <w:r>
        <w:t>for</w:t>
      </w:r>
      <w:r>
        <w:rPr>
          <w:spacing w:val="-6"/>
        </w:rPr>
        <w:t xml:space="preserve"> </w:t>
      </w:r>
      <w:r>
        <w:t>interpolation</w:t>
      </w:r>
      <w:r>
        <w:rPr>
          <w:spacing w:val="-6"/>
        </w:rPr>
        <w:t xml:space="preserve"> </w:t>
      </w:r>
      <w:r>
        <w:t>allowance,</w:t>
      </w:r>
      <w:r>
        <w:rPr>
          <w:spacing w:val="-4"/>
        </w:rPr>
        <w:t xml:space="preserve"> </w:t>
      </w:r>
      <w:r>
        <w:t>before</w:t>
      </w:r>
      <w:r>
        <w:rPr>
          <w:spacing w:val="-6"/>
        </w:rPr>
        <w:t xml:space="preserve"> </w:t>
      </w:r>
      <w:r>
        <w:t>determining</w:t>
      </w:r>
      <w:r>
        <w:rPr>
          <w:spacing w:val="-6"/>
        </w:rPr>
        <w:t xml:space="preserve"> </w:t>
      </w:r>
      <w:r>
        <w:t>the</w:t>
      </w:r>
      <w:r>
        <w:rPr>
          <w:spacing w:val="-4"/>
        </w:rPr>
        <w:t xml:space="preserve"> </w:t>
      </w:r>
      <w:r>
        <w:t>Maximum Allowable Emission Limits under paragraph (g)(2) of this section.</w:t>
      </w:r>
    </w:p>
    <w:p w14:paraId="66DB7B70" w14:textId="77777777" w:rsidR="009D0692" w:rsidRDefault="009D0692">
      <w:pPr>
        <w:pStyle w:val="BodyText"/>
      </w:pPr>
    </w:p>
    <w:p w14:paraId="0D1B5880" w14:textId="77777777" w:rsidR="009D0692" w:rsidRDefault="00D22DBB">
      <w:pPr>
        <w:pStyle w:val="ListParagraph"/>
        <w:numPr>
          <w:ilvl w:val="0"/>
          <w:numId w:val="23"/>
        </w:numPr>
        <w:tabs>
          <w:tab w:val="left" w:pos="2945"/>
        </w:tabs>
        <w:ind w:left="2945" w:hanging="425"/>
        <w:jc w:val="left"/>
        <w:rPr>
          <w:sz w:val="24"/>
        </w:rPr>
      </w:pPr>
      <w:r>
        <w:rPr>
          <w:sz w:val="24"/>
        </w:rPr>
        <w:t>[No</w:t>
      </w:r>
      <w:r>
        <w:rPr>
          <w:spacing w:val="-2"/>
          <w:sz w:val="24"/>
        </w:rPr>
        <w:t xml:space="preserve"> change.]</w:t>
      </w:r>
    </w:p>
    <w:p w14:paraId="6D1ECDAF" w14:textId="77777777" w:rsidR="009D0692" w:rsidRDefault="009D0692">
      <w:pPr>
        <w:pStyle w:val="BodyText"/>
      </w:pPr>
    </w:p>
    <w:p w14:paraId="51C5B2B3" w14:textId="77777777" w:rsidR="009D0692" w:rsidRDefault="00D22DBB">
      <w:pPr>
        <w:pStyle w:val="ListParagraph"/>
        <w:numPr>
          <w:ilvl w:val="1"/>
          <w:numId w:val="24"/>
        </w:numPr>
        <w:tabs>
          <w:tab w:val="left" w:pos="1798"/>
        </w:tabs>
        <w:ind w:left="1798" w:hanging="358"/>
        <w:rPr>
          <w:sz w:val="24"/>
        </w:rPr>
      </w:pPr>
      <w:r>
        <w:rPr>
          <w:sz w:val="24"/>
        </w:rPr>
        <w:t>Subparagraph</w:t>
      </w:r>
      <w:r>
        <w:rPr>
          <w:spacing w:val="-3"/>
          <w:sz w:val="24"/>
        </w:rPr>
        <w:t xml:space="preserve"> </w:t>
      </w:r>
      <w:r>
        <w:rPr>
          <w:sz w:val="24"/>
        </w:rPr>
        <w:t>(g)</w:t>
      </w:r>
      <w:r>
        <w:rPr>
          <w:spacing w:val="-5"/>
          <w:sz w:val="24"/>
        </w:rPr>
        <w:t xml:space="preserve"> </w:t>
      </w:r>
      <w:r>
        <w:rPr>
          <w:sz w:val="24"/>
        </w:rPr>
        <w:t>Calculating</w:t>
      </w:r>
      <w:r>
        <w:rPr>
          <w:spacing w:val="-4"/>
          <w:sz w:val="24"/>
        </w:rPr>
        <w:t xml:space="preserve"> </w:t>
      </w:r>
      <w:r>
        <w:rPr>
          <w:sz w:val="24"/>
        </w:rPr>
        <w:t>intermediate</w:t>
      </w:r>
      <w:r>
        <w:rPr>
          <w:spacing w:val="-5"/>
          <w:sz w:val="24"/>
        </w:rPr>
        <w:t xml:space="preserve"> </w:t>
      </w:r>
      <w:r>
        <w:rPr>
          <w:sz w:val="24"/>
        </w:rPr>
        <w:t>test</w:t>
      </w:r>
      <w:r>
        <w:rPr>
          <w:spacing w:val="-2"/>
          <w:sz w:val="24"/>
        </w:rPr>
        <w:t xml:space="preserve"> </w:t>
      </w:r>
      <w:r>
        <w:rPr>
          <w:sz w:val="24"/>
        </w:rPr>
        <w:t>points.</w:t>
      </w:r>
      <w:r>
        <w:rPr>
          <w:spacing w:val="60"/>
          <w:sz w:val="24"/>
        </w:rPr>
        <w:t xml:space="preserve"> </w:t>
      </w:r>
      <w:r>
        <w:rPr>
          <w:sz w:val="24"/>
        </w:rPr>
        <w:t>[No</w:t>
      </w:r>
      <w:r>
        <w:rPr>
          <w:spacing w:val="-3"/>
          <w:sz w:val="24"/>
        </w:rPr>
        <w:t xml:space="preserve"> </w:t>
      </w:r>
      <w:r>
        <w:rPr>
          <w:spacing w:val="-2"/>
          <w:sz w:val="24"/>
        </w:rPr>
        <w:t>change.]</w:t>
      </w:r>
    </w:p>
    <w:p w14:paraId="28656E3F" w14:textId="77777777" w:rsidR="009D0692" w:rsidRDefault="009D0692">
      <w:pPr>
        <w:pStyle w:val="BodyText"/>
      </w:pPr>
    </w:p>
    <w:p w14:paraId="56432BF8" w14:textId="77777777" w:rsidR="009D0692" w:rsidRDefault="00D22DBB">
      <w:pPr>
        <w:pStyle w:val="Heading2"/>
        <w:numPr>
          <w:ilvl w:val="0"/>
          <w:numId w:val="24"/>
        </w:numPr>
        <w:tabs>
          <w:tab w:val="left" w:pos="1799"/>
        </w:tabs>
        <w:ind w:left="1799" w:hanging="719"/>
      </w:pPr>
      <w:bookmarkStart w:id="100" w:name="B._California_provisions"/>
      <w:bookmarkEnd w:id="100"/>
      <w:r>
        <w:t>California</w:t>
      </w:r>
      <w:r>
        <w:rPr>
          <w:spacing w:val="-5"/>
        </w:rPr>
        <w:t xml:space="preserve"> </w:t>
      </w:r>
      <w:r>
        <w:rPr>
          <w:spacing w:val="-2"/>
        </w:rPr>
        <w:t>provisions</w:t>
      </w:r>
    </w:p>
    <w:p w14:paraId="69FAB510" w14:textId="77777777" w:rsidR="009D0692" w:rsidRDefault="00D22DBB">
      <w:pPr>
        <w:pStyle w:val="ListParagraph"/>
        <w:numPr>
          <w:ilvl w:val="1"/>
          <w:numId w:val="24"/>
        </w:numPr>
        <w:tabs>
          <w:tab w:val="left" w:pos="1798"/>
          <w:tab w:val="left" w:pos="1800"/>
        </w:tabs>
        <w:ind w:right="1633"/>
        <w:rPr>
          <w:sz w:val="24"/>
        </w:rPr>
      </w:pPr>
      <w:r>
        <w:rPr>
          <w:b/>
          <w:sz w:val="24"/>
        </w:rPr>
        <w:t>Emission</w:t>
      </w:r>
      <w:r>
        <w:rPr>
          <w:b/>
          <w:spacing w:val="-4"/>
          <w:sz w:val="24"/>
        </w:rPr>
        <w:t xml:space="preserve"> </w:t>
      </w:r>
      <w:r>
        <w:rPr>
          <w:b/>
          <w:sz w:val="24"/>
        </w:rPr>
        <w:t>testing</w:t>
      </w:r>
      <w:r>
        <w:rPr>
          <w:b/>
          <w:spacing w:val="-4"/>
          <w:sz w:val="24"/>
        </w:rPr>
        <w:t xml:space="preserve"> </w:t>
      </w:r>
      <w:r>
        <w:rPr>
          <w:b/>
          <w:sz w:val="24"/>
        </w:rPr>
        <w:t>caps</w:t>
      </w:r>
      <w:r>
        <w:rPr>
          <w:b/>
          <w:spacing w:val="-3"/>
          <w:sz w:val="24"/>
        </w:rPr>
        <w:t xml:space="preserve"> </w:t>
      </w:r>
      <w:r>
        <w:rPr>
          <w:b/>
          <w:sz w:val="24"/>
        </w:rPr>
        <w:t>and</w:t>
      </w:r>
      <w:r>
        <w:rPr>
          <w:b/>
          <w:spacing w:val="-4"/>
          <w:sz w:val="24"/>
        </w:rPr>
        <w:t xml:space="preserve"> </w:t>
      </w:r>
      <w:r>
        <w:rPr>
          <w:b/>
          <w:sz w:val="24"/>
        </w:rPr>
        <w:t>procedures</w:t>
      </w:r>
      <w:r>
        <w:rPr>
          <w:b/>
          <w:spacing w:val="-5"/>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2005</w:t>
      </w:r>
      <w:r>
        <w:rPr>
          <w:b/>
          <w:spacing w:val="-3"/>
          <w:sz w:val="24"/>
        </w:rPr>
        <w:t xml:space="preserve"> </w:t>
      </w:r>
      <w:r>
        <w:rPr>
          <w:b/>
          <w:sz w:val="24"/>
        </w:rPr>
        <w:t>and</w:t>
      </w:r>
      <w:r>
        <w:rPr>
          <w:b/>
          <w:spacing w:val="-7"/>
          <w:sz w:val="24"/>
        </w:rPr>
        <w:t xml:space="preserve"> </w:t>
      </w:r>
      <w:r>
        <w:rPr>
          <w:b/>
          <w:sz w:val="24"/>
        </w:rPr>
        <w:t>subsequent model years</w:t>
      </w:r>
      <w:r>
        <w:rPr>
          <w:sz w:val="24"/>
        </w:rPr>
        <w:t>.</w:t>
      </w:r>
    </w:p>
    <w:p w14:paraId="52011D33" w14:textId="77777777" w:rsidR="009D0692" w:rsidRDefault="009D0692">
      <w:pPr>
        <w:pStyle w:val="BodyText"/>
      </w:pPr>
    </w:p>
    <w:p w14:paraId="7EED141D" w14:textId="50C078F0" w:rsidR="009D0692" w:rsidRDefault="00D22DBB" w:rsidP="001F26B8">
      <w:pPr>
        <w:pStyle w:val="ListParagraph"/>
        <w:numPr>
          <w:ilvl w:val="2"/>
          <w:numId w:val="24"/>
        </w:numPr>
        <w:tabs>
          <w:tab w:val="left" w:pos="2519"/>
        </w:tabs>
        <w:spacing w:before="75"/>
        <w:ind w:left="1440" w:right="1870" w:firstLine="360"/>
      </w:pPr>
      <w:r>
        <w:rPr>
          <w:sz w:val="24"/>
        </w:rPr>
        <w:t>Testing to determine whether an engine meets the applicable emission limits when measured over the supplemental emission test is performed according to section 86.1363-2007.</w:t>
      </w:r>
      <w:r w:rsidRPr="001F26B8">
        <w:rPr>
          <w:spacing w:val="40"/>
          <w:sz w:val="24"/>
        </w:rPr>
        <w:t xml:space="preserve"> </w:t>
      </w:r>
      <w:r>
        <w:rPr>
          <w:sz w:val="24"/>
        </w:rPr>
        <w:t>The weighted average exhaust</w:t>
      </w:r>
      <w:r w:rsidRPr="001F26B8">
        <w:rPr>
          <w:spacing w:val="-4"/>
          <w:sz w:val="24"/>
        </w:rPr>
        <w:t xml:space="preserve"> </w:t>
      </w:r>
      <w:r>
        <w:rPr>
          <w:sz w:val="24"/>
        </w:rPr>
        <w:t>emissions,</w:t>
      </w:r>
      <w:r w:rsidRPr="001F26B8">
        <w:rPr>
          <w:spacing w:val="-3"/>
          <w:sz w:val="24"/>
        </w:rPr>
        <w:t xml:space="preserve"> </w:t>
      </w:r>
      <w:r>
        <w:rPr>
          <w:sz w:val="24"/>
        </w:rPr>
        <w:t>as</w:t>
      </w:r>
      <w:r w:rsidRPr="001F26B8">
        <w:rPr>
          <w:spacing w:val="-6"/>
          <w:sz w:val="24"/>
        </w:rPr>
        <w:t xml:space="preserve"> </w:t>
      </w:r>
      <w:r>
        <w:rPr>
          <w:sz w:val="24"/>
        </w:rPr>
        <w:t>determined</w:t>
      </w:r>
      <w:r w:rsidRPr="001F26B8">
        <w:rPr>
          <w:spacing w:val="-3"/>
          <w:sz w:val="24"/>
        </w:rPr>
        <w:t xml:space="preserve"> </w:t>
      </w:r>
      <w:r>
        <w:rPr>
          <w:sz w:val="24"/>
        </w:rPr>
        <w:t>according</w:t>
      </w:r>
      <w:r w:rsidRPr="001F26B8">
        <w:rPr>
          <w:spacing w:val="-5"/>
          <w:sz w:val="24"/>
        </w:rPr>
        <w:t xml:space="preserve"> </w:t>
      </w:r>
      <w:r>
        <w:rPr>
          <w:sz w:val="24"/>
        </w:rPr>
        <w:t>to</w:t>
      </w:r>
      <w:r w:rsidRPr="001F26B8">
        <w:rPr>
          <w:spacing w:val="-3"/>
          <w:sz w:val="24"/>
        </w:rPr>
        <w:t xml:space="preserve"> </w:t>
      </w:r>
      <w:r>
        <w:rPr>
          <w:sz w:val="24"/>
        </w:rPr>
        <w:t>86.1363-2007(g),</w:t>
      </w:r>
      <w:r w:rsidRPr="001F26B8">
        <w:rPr>
          <w:spacing w:val="-6"/>
          <w:sz w:val="24"/>
        </w:rPr>
        <w:t xml:space="preserve"> </w:t>
      </w:r>
      <w:r>
        <w:rPr>
          <w:sz w:val="24"/>
        </w:rPr>
        <w:t>for</w:t>
      </w:r>
      <w:r w:rsidRPr="001F26B8">
        <w:rPr>
          <w:spacing w:val="-7"/>
          <w:sz w:val="24"/>
        </w:rPr>
        <w:t xml:space="preserve"> </w:t>
      </w:r>
      <w:r>
        <w:rPr>
          <w:sz w:val="24"/>
        </w:rPr>
        <w:t>each regulated pollutant shall not exceed 1.0 times the applicable emission</w:t>
      </w:r>
      <w:r w:rsidR="001F26B8">
        <w:rPr>
          <w:sz w:val="24"/>
        </w:rPr>
        <w:t xml:space="preserve"> </w:t>
      </w:r>
      <w:r>
        <w:t>standards</w:t>
      </w:r>
      <w:r w:rsidRPr="001F26B8">
        <w:rPr>
          <w:spacing w:val="-3"/>
        </w:rPr>
        <w:t xml:space="preserve"> </w:t>
      </w:r>
      <w:r>
        <w:t>specified</w:t>
      </w:r>
      <w:r w:rsidRPr="001F26B8">
        <w:rPr>
          <w:spacing w:val="-4"/>
        </w:rPr>
        <w:t xml:space="preserve"> </w:t>
      </w:r>
      <w:r>
        <w:t>in</w:t>
      </w:r>
      <w:r w:rsidRPr="001F26B8">
        <w:rPr>
          <w:spacing w:val="-3"/>
        </w:rPr>
        <w:t xml:space="preserve"> </w:t>
      </w:r>
      <w:r>
        <w:t>Part</w:t>
      </w:r>
      <w:r w:rsidRPr="001F26B8">
        <w:rPr>
          <w:spacing w:val="-2"/>
        </w:rPr>
        <w:t xml:space="preserve"> </w:t>
      </w:r>
      <w:r>
        <w:t>I.11</w:t>
      </w:r>
      <w:r w:rsidRPr="001F26B8">
        <w:rPr>
          <w:spacing w:val="-3"/>
        </w:rPr>
        <w:t xml:space="preserve"> </w:t>
      </w:r>
      <w:r>
        <w:t>of these</w:t>
      </w:r>
      <w:r w:rsidRPr="001F26B8">
        <w:rPr>
          <w:spacing w:val="-4"/>
        </w:rPr>
        <w:t xml:space="preserve"> </w:t>
      </w:r>
      <w:r>
        <w:t>test</w:t>
      </w:r>
      <w:r w:rsidRPr="001F26B8">
        <w:rPr>
          <w:spacing w:val="-6"/>
        </w:rPr>
        <w:t xml:space="preserve"> </w:t>
      </w:r>
      <w:r>
        <w:t>procedures</w:t>
      </w:r>
      <w:r w:rsidRPr="001F26B8">
        <w:rPr>
          <w:spacing w:val="-3"/>
        </w:rPr>
        <w:t xml:space="preserve"> </w:t>
      </w:r>
      <w:r>
        <w:t>or</w:t>
      </w:r>
      <w:r w:rsidRPr="001F26B8">
        <w:rPr>
          <w:spacing w:val="-3"/>
        </w:rPr>
        <w:t xml:space="preserve"> </w:t>
      </w:r>
      <w:r>
        <w:t>FELs</w:t>
      </w:r>
      <w:r w:rsidRPr="001F26B8">
        <w:rPr>
          <w:spacing w:val="-3"/>
        </w:rPr>
        <w:t xml:space="preserve"> </w:t>
      </w:r>
      <w:r>
        <w:t>specified</w:t>
      </w:r>
      <w:r w:rsidRPr="001F26B8">
        <w:rPr>
          <w:spacing w:val="-2"/>
        </w:rPr>
        <w:t xml:space="preserve"> </w:t>
      </w:r>
      <w:r w:rsidRPr="001F26B8">
        <w:rPr>
          <w:spacing w:val="-5"/>
        </w:rPr>
        <w:t>in</w:t>
      </w:r>
    </w:p>
    <w:p w14:paraId="68298F9F" w14:textId="77777777" w:rsidR="009D0692" w:rsidRDefault="00D22DBB">
      <w:pPr>
        <w:pStyle w:val="BodyText"/>
        <w:ind w:left="1440"/>
      </w:pPr>
      <w:r>
        <w:rPr>
          <w:spacing w:val="-2"/>
        </w:rPr>
        <w:t>§86.007-11(a)(1).</w:t>
      </w:r>
    </w:p>
    <w:p w14:paraId="1D77C6F7" w14:textId="77777777" w:rsidR="009D0692" w:rsidRDefault="009D0692">
      <w:pPr>
        <w:pStyle w:val="BodyText"/>
      </w:pPr>
    </w:p>
    <w:p w14:paraId="1718C368" w14:textId="77777777" w:rsidR="009D0692" w:rsidRDefault="00D22DBB">
      <w:pPr>
        <w:pStyle w:val="ListParagraph"/>
        <w:numPr>
          <w:ilvl w:val="2"/>
          <w:numId w:val="24"/>
        </w:numPr>
        <w:tabs>
          <w:tab w:val="left" w:pos="2519"/>
        </w:tabs>
        <w:ind w:left="1439" w:right="1445" w:firstLine="360"/>
        <w:rPr>
          <w:sz w:val="24"/>
        </w:rPr>
      </w:pPr>
      <w:r>
        <w:rPr>
          <w:sz w:val="24"/>
        </w:rPr>
        <w:t>For engines not having a NOx FEL less than 1.5 g/bhp-hr, gaseous exhaust emissions shall not exceed the steady-state interpolated values determined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Maximum</w:t>
      </w:r>
      <w:r>
        <w:rPr>
          <w:spacing w:val="-3"/>
          <w:sz w:val="24"/>
        </w:rPr>
        <w:t xml:space="preserve"> </w:t>
      </w:r>
      <w:r>
        <w:rPr>
          <w:sz w:val="24"/>
        </w:rPr>
        <w:t>Allowable</w:t>
      </w:r>
      <w:r>
        <w:rPr>
          <w:spacing w:val="-4"/>
          <w:sz w:val="24"/>
        </w:rPr>
        <w:t xml:space="preserve"> </w:t>
      </w:r>
      <w:r>
        <w:rPr>
          <w:sz w:val="24"/>
        </w:rPr>
        <w:t>Emission</w:t>
      </w:r>
      <w:r>
        <w:rPr>
          <w:spacing w:val="-4"/>
          <w:sz w:val="24"/>
        </w:rPr>
        <w:t xml:space="preserve"> </w:t>
      </w:r>
      <w:r>
        <w:rPr>
          <w:sz w:val="24"/>
        </w:rPr>
        <w:t>Limits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corresponding speed and load), as determined under subparagraph (g) of this section, when the engine is operated in the steady-state control area defined under subparagraph (d) of this section, during steady-state engine operation.</w:t>
      </w:r>
    </w:p>
    <w:p w14:paraId="2C0D1FCF" w14:textId="77777777" w:rsidR="009D0692" w:rsidRDefault="009D0692">
      <w:pPr>
        <w:pStyle w:val="BodyText"/>
      </w:pPr>
    </w:p>
    <w:p w14:paraId="0E8A166D" w14:textId="77777777" w:rsidR="009D0692" w:rsidRDefault="00D22DBB">
      <w:pPr>
        <w:pStyle w:val="ListParagraph"/>
        <w:numPr>
          <w:ilvl w:val="2"/>
          <w:numId w:val="24"/>
        </w:numPr>
        <w:tabs>
          <w:tab w:val="left" w:pos="2516"/>
        </w:tabs>
        <w:spacing w:before="1"/>
        <w:ind w:left="1439" w:right="1660" w:firstLine="360"/>
        <w:jc w:val="both"/>
        <w:rPr>
          <w:sz w:val="24"/>
        </w:rPr>
      </w:pPr>
      <w:r>
        <w:rPr>
          <w:sz w:val="24"/>
        </w:rPr>
        <w:t>For</w:t>
      </w:r>
      <w:r>
        <w:rPr>
          <w:spacing w:val="-5"/>
          <w:sz w:val="24"/>
        </w:rPr>
        <w:t xml:space="preserve"> </w:t>
      </w:r>
      <w:r>
        <w:rPr>
          <w:sz w:val="24"/>
        </w:rPr>
        <w:t>engines</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z w:val="24"/>
        </w:rPr>
        <w:t>NOx</w:t>
      </w:r>
      <w:r>
        <w:rPr>
          <w:spacing w:val="-6"/>
          <w:sz w:val="24"/>
        </w:rPr>
        <w:t xml:space="preserve"> </w:t>
      </w:r>
      <w:r>
        <w:rPr>
          <w:sz w:val="24"/>
        </w:rPr>
        <w:t>FEL</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1.5</w:t>
      </w:r>
      <w:r>
        <w:rPr>
          <w:spacing w:val="-3"/>
          <w:sz w:val="24"/>
        </w:rPr>
        <w:t xml:space="preserve"> </w:t>
      </w:r>
      <w:r>
        <w:rPr>
          <w:sz w:val="24"/>
        </w:rPr>
        <w:t>g/bhp-hr,</w:t>
      </w:r>
      <w:r>
        <w:rPr>
          <w:spacing w:val="-3"/>
          <w:sz w:val="24"/>
        </w:rPr>
        <w:t xml:space="preserve"> </w:t>
      </w:r>
      <w:r>
        <w:rPr>
          <w:sz w:val="24"/>
        </w:rPr>
        <w:t>the</w:t>
      </w:r>
      <w:r>
        <w:rPr>
          <w:spacing w:val="-3"/>
          <w:sz w:val="24"/>
        </w:rPr>
        <w:t xml:space="preserve"> </w:t>
      </w:r>
      <w:r>
        <w:rPr>
          <w:sz w:val="24"/>
        </w:rPr>
        <w:t>Maximum Allowable Emission Limit requirements, as determined under Sec. 86.1360- 2007(f), do not apply.</w:t>
      </w:r>
    </w:p>
    <w:p w14:paraId="628B1F59" w14:textId="77777777" w:rsidR="009D0692" w:rsidRDefault="009D0692">
      <w:pPr>
        <w:pStyle w:val="BodyText"/>
      </w:pPr>
    </w:p>
    <w:p w14:paraId="0E3E8BAD" w14:textId="77777777" w:rsidR="009D0692" w:rsidRDefault="00D22DBB">
      <w:pPr>
        <w:pStyle w:val="ListParagraph"/>
        <w:numPr>
          <w:ilvl w:val="2"/>
          <w:numId w:val="24"/>
        </w:numPr>
        <w:tabs>
          <w:tab w:val="left" w:pos="2516"/>
        </w:tabs>
        <w:ind w:left="1439" w:right="1579" w:firstLine="360"/>
        <w:jc w:val="both"/>
        <w:rPr>
          <w:sz w:val="24"/>
        </w:rPr>
      </w:pPr>
      <w:r>
        <w:rPr>
          <w:sz w:val="24"/>
        </w:rPr>
        <w:t>The</w:t>
      </w:r>
      <w:r>
        <w:rPr>
          <w:spacing w:val="-2"/>
          <w:sz w:val="24"/>
        </w:rPr>
        <w:t xml:space="preserve"> </w:t>
      </w:r>
      <w:r>
        <w:rPr>
          <w:sz w:val="24"/>
        </w:rPr>
        <w:t>emission</w:t>
      </w:r>
      <w:r>
        <w:rPr>
          <w:spacing w:val="-2"/>
          <w:sz w:val="24"/>
        </w:rPr>
        <w:t xml:space="preserve"> </w:t>
      </w:r>
      <w:r>
        <w:rPr>
          <w:sz w:val="24"/>
        </w:rPr>
        <w:t>caps</w:t>
      </w:r>
      <w:r>
        <w:rPr>
          <w:spacing w:val="-3"/>
          <w:sz w:val="24"/>
        </w:rPr>
        <w:t xml:space="preserve"> </w:t>
      </w:r>
      <w:r>
        <w:rPr>
          <w:sz w:val="24"/>
        </w:rPr>
        <w:t>specified</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section</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rounded</w:t>
      </w:r>
      <w:r>
        <w:rPr>
          <w:spacing w:val="-4"/>
          <w:sz w:val="24"/>
        </w:rPr>
        <w:t xml:space="preserve"> </w:t>
      </w:r>
      <w:r>
        <w:rPr>
          <w:sz w:val="24"/>
        </w:rPr>
        <w:t>to</w:t>
      </w:r>
      <w:r>
        <w:rPr>
          <w:spacing w:val="-2"/>
          <w:sz w:val="24"/>
        </w:rPr>
        <w:t xml:space="preserve"> </w:t>
      </w:r>
      <w:r>
        <w:rPr>
          <w:sz w:val="24"/>
        </w:rPr>
        <w:t>the same</w:t>
      </w:r>
      <w:r>
        <w:rPr>
          <w:spacing w:val="-4"/>
          <w:sz w:val="24"/>
        </w:rPr>
        <w:t xml:space="preserve"> </w:t>
      </w:r>
      <w:r>
        <w:rPr>
          <w:sz w:val="24"/>
        </w:rPr>
        <w:t>number</w:t>
      </w:r>
      <w:r>
        <w:rPr>
          <w:spacing w:val="-4"/>
          <w:sz w:val="24"/>
        </w:rPr>
        <w:t xml:space="preserve"> </w:t>
      </w:r>
      <w:r>
        <w:rPr>
          <w:sz w:val="24"/>
        </w:rPr>
        <w:t>of</w:t>
      </w:r>
      <w:r>
        <w:rPr>
          <w:spacing w:val="-2"/>
          <w:sz w:val="24"/>
        </w:rPr>
        <w:t xml:space="preserve"> </w:t>
      </w:r>
      <w:r>
        <w:rPr>
          <w:sz w:val="24"/>
        </w:rPr>
        <w:t>significant</w:t>
      </w:r>
      <w:r>
        <w:rPr>
          <w:spacing w:val="-5"/>
          <w:sz w:val="24"/>
        </w:rPr>
        <w:t xml:space="preserve"> </w:t>
      </w:r>
      <w:r>
        <w:rPr>
          <w:sz w:val="24"/>
        </w:rPr>
        <w:t>figures</w:t>
      </w:r>
      <w:r>
        <w:rPr>
          <w:spacing w:val="-5"/>
          <w:sz w:val="24"/>
        </w:rPr>
        <w:t xml:space="preserve"> </w:t>
      </w:r>
      <w:r>
        <w:rPr>
          <w:sz w:val="24"/>
        </w:rPr>
        <w:t>as</w:t>
      </w:r>
      <w:r>
        <w:rPr>
          <w:spacing w:val="-3"/>
          <w:sz w:val="24"/>
        </w:rPr>
        <w:t xml:space="preserve"> </w:t>
      </w:r>
      <w:r>
        <w:rPr>
          <w:sz w:val="24"/>
        </w:rPr>
        <w:t>the</w:t>
      </w:r>
      <w:r>
        <w:rPr>
          <w:spacing w:val="-2"/>
          <w:sz w:val="24"/>
        </w:rPr>
        <w:t xml:space="preserve"> </w:t>
      </w:r>
      <w:r>
        <w:rPr>
          <w:sz w:val="24"/>
        </w:rPr>
        <w:t>applicable</w:t>
      </w:r>
      <w:r>
        <w:rPr>
          <w:spacing w:val="-2"/>
          <w:sz w:val="24"/>
        </w:rPr>
        <w:t xml:space="preserve"> </w:t>
      </w:r>
      <w:r>
        <w:rPr>
          <w:sz w:val="24"/>
        </w:rPr>
        <w:t>standards</w:t>
      </w:r>
      <w:r>
        <w:rPr>
          <w:spacing w:val="-3"/>
          <w:sz w:val="24"/>
        </w:rPr>
        <w:t xml:space="preserve"> </w:t>
      </w:r>
      <w:r>
        <w:rPr>
          <w:sz w:val="24"/>
        </w:rPr>
        <w:t>in</w:t>
      </w:r>
      <w:r>
        <w:rPr>
          <w:spacing w:val="-2"/>
          <w:sz w:val="24"/>
        </w:rPr>
        <w:t xml:space="preserve"> </w:t>
      </w:r>
      <w:r>
        <w:rPr>
          <w:sz w:val="24"/>
        </w:rPr>
        <w:t>Part</w:t>
      </w:r>
      <w:r>
        <w:rPr>
          <w:spacing w:val="-2"/>
          <w:sz w:val="24"/>
        </w:rPr>
        <w:t xml:space="preserve"> </w:t>
      </w:r>
      <w:r>
        <w:rPr>
          <w:sz w:val="24"/>
        </w:rPr>
        <w:t>I.11</w:t>
      </w:r>
      <w:r>
        <w:rPr>
          <w:spacing w:val="-4"/>
          <w:sz w:val="24"/>
        </w:rPr>
        <w:t xml:space="preserve"> </w:t>
      </w:r>
      <w:r>
        <w:rPr>
          <w:sz w:val="24"/>
        </w:rPr>
        <w:t>of these test procedures using ASTM E29-93a.</w:t>
      </w:r>
    </w:p>
    <w:p w14:paraId="1081265F" w14:textId="77777777" w:rsidR="009D0692" w:rsidRDefault="009D0692">
      <w:pPr>
        <w:pStyle w:val="BodyText"/>
      </w:pPr>
    </w:p>
    <w:p w14:paraId="45A9B8AB" w14:textId="77777777" w:rsidR="009D0692" w:rsidRDefault="00D22DBB">
      <w:pPr>
        <w:pStyle w:val="ListParagraph"/>
        <w:numPr>
          <w:ilvl w:val="1"/>
          <w:numId w:val="24"/>
        </w:numPr>
        <w:tabs>
          <w:tab w:val="left" w:pos="1797"/>
        </w:tabs>
        <w:ind w:left="1079" w:right="1487" w:firstLine="360"/>
        <w:rPr>
          <w:sz w:val="24"/>
        </w:rPr>
      </w:pPr>
      <w:r>
        <w:rPr>
          <w:b/>
          <w:sz w:val="24"/>
        </w:rPr>
        <w:t>In-Use Compliance for 2005 and subsequent model year engines.</w:t>
      </w:r>
      <w:r>
        <w:rPr>
          <w:b/>
          <w:spacing w:val="40"/>
          <w:sz w:val="24"/>
        </w:rPr>
        <w:t xml:space="preserve"> </w:t>
      </w:r>
      <w:r>
        <w:rPr>
          <w:sz w:val="24"/>
        </w:rPr>
        <w:t>The procedures for in-use voluntary and influenced recall for heavy-duty diesel engines under this section are described in title 13, CCR §§2111 through 2140, except as modified by this paragraph for 2005 and 2006 model year engines.</w:t>
      </w:r>
      <w:r>
        <w:rPr>
          <w:spacing w:val="40"/>
          <w:sz w:val="24"/>
        </w:rPr>
        <w:t xml:space="preserve"> </w:t>
      </w:r>
      <w:r>
        <w:rPr>
          <w:sz w:val="24"/>
        </w:rPr>
        <w:t>In evaluating the scope of the affected population for the purposes of this section, there shall</w:t>
      </w:r>
      <w:r>
        <w:rPr>
          <w:spacing w:val="-1"/>
          <w:sz w:val="24"/>
        </w:rPr>
        <w:t xml:space="preserve"> </w:t>
      </w:r>
      <w:r>
        <w:rPr>
          <w:sz w:val="24"/>
        </w:rPr>
        <w:t>be a rebuttable presumption</w:t>
      </w:r>
      <w:r>
        <w:rPr>
          <w:spacing w:val="-2"/>
          <w:sz w:val="24"/>
        </w:rPr>
        <w:t xml:space="preserve"> </w:t>
      </w:r>
      <w:r>
        <w:rPr>
          <w:sz w:val="24"/>
        </w:rPr>
        <w:t>that the affected population</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engine family to which the tested engines belong.</w:t>
      </w:r>
      <w:r>
        <w:rPr>
          <w:spacing w:val="40"/>
          <w:sz w:val="24"/>
        </w:rPr>
        <w:t xml:space="preserve"> </w:t>
      </w:r>
      <w:r>
        <w:rPr>
          <w:sz w:val="24"/>
        </w:rPr>
        <w:t>No engine may be used to establish the</w:t>
      </w:r>
      <w:r>
        <w:rPr>
          <w:spacing w:val="-4"/>
          <w:sz w:val="24"/>
        </w:rPr>
        <w:t xml:space="preserve"> </w:t>
      </w:r>
      <w:r>
        <w:rPr>
          <w:sz w:val="24"/>
        </w:rPr>
        <w:t>existence</w:t>
      </w:r>
      <w:r>
        <w:rPr>
          <w:spacing w:val="-3"/>
          <w:sz w:val="24"/>
        </w:rPr>
        <w:t xml:space="preserve"> </w:t>
      </w:r>
      <w:r>
        <w:rPr>
          <w:sz w:val="24"/>
        </w:rPr>
        <w:t>of</w:t>
      </w:r>
      <w:r>
        <w:rPr>
          <w:spacing w:val="-3"/>
          <w:sz w:val="24"/>
        </w:rPr>
        <w:t xml:space="preserve"> </w:t>
      </w:r>
      <w:r>
        <w:rPr>
          <w:sz w:val="24"/>
        </w:rPr>
        <w:t>an</w:t>
      </w:r>
      <w:r>
        <w:rPr>
          <w:spacing w:val="-4"/>
          <w:sz w:val="24"/>
        </w:rPr>
        <w:t xml:space="preserve"> </w:t>
      </w:r>
      <w:r>
        <w:rPr>
          <w:sz w:val="24"/>
        </w:rPr>
        <w:t>emissions</w:t>
      </w:r>
      <w:r>
        <w:rPr>
          <w:spacing w:val="-4"/>
          <w:sz w:val="24"/>
        </w:rPr>
        <w:t xml:space="preserve"> </w:t>
      </w:r>
      <w:r>
        <w:rPr>
          <w:sz w:val="24"/>
        </w:rPr>
        <w:t>exceedance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engine</w:t>
      </w:r>
      <w:r>
        <w:rPr>
          <w:spacing w:val="-3"/>
          <w:sz w:val="24"/>
        </w:rPr>
        <w:t xml:space="preserve"> </w:t>
      </w:r>
      <w:r>
        <w:rPr>
          <w:sz w:val="24"/>
        </w:rPr>
        <w:t>or</w:t>
      </w:r>
      <w:r>
        <w:rPr>
          <w:spacing w:val="-4"/>
          <w:sz w:val="24"/>
        </w:rPr>
        <w:t xml:space="preserve"> </w:t>
      </w:r>
      <w:r>
        <w:rPr>
          <w:sz w:val="24"/>
        </w:rPr>
        <w:t>vehicle</w:t>
      </w:r>
      <w:r>
        <w:rPr>
          <w:spacing w:val="-3"/>
          <w:sz w:val="24"/>
        </w:rPr>
        <w:t xml:space="preserve"> </w:t>
      </w:r>
      <w:r>
        <w:rPr>
          <w:sz w:val="24"/>
        </w:rPr>
        <w:t>in</w:t>
      </w:r>
      <w:r>
        <w:rPr>
          <w:spacing w:val="-4"/>
          <w:sz w:val="24"/>
        </w:rPr>
        <w:t xml:space="preserve"> </w:t>
      </w:r>
      <w:r>
        <w:rPr>
          <w:sz w:val="24"/>
        </w:rPr>
        <w:t>which</w:t>
      </w:r>
      <w:r>
        <w:rPr>
          <w:spacing w:val="-3"/>
          <w:sz w:val="24"/>
        </w:rPr>
        <w:t xml:space="preserve"> </w:t>
      </w:r>
      <w:r>
        <w:rPr>
          <w:sz w:val="24"/>
        </w:rPr>
        <w:t>it</w:t>
      </w:r>
      <w:r>
        <w:rPr>
          <w:spacing w:val="-3"/>
          <w:sz w:val="24"/>
        </w:rPr>
        <w:t xml:space="preserve"> </w:t>
      </w:r>
      <w:r>
        <w:rPr>
          <w:sz w:val="24"/>
        </w:rPr>
        <w:t xml:space="preserve">was installed was subject to abuse or improper maintenance or operation, or if the engine was improperly installed, and such acts or omissions caused the </w:t>
      </w:r>
      <w:r>
        <w:rPr>
          <w:spacing w:val="-2"/>
          <w:sz w:val="24"/>
        </w:rPr>
        <w:t>exceedance.</w:t>
      </w:r>
    </w:p>
    <w:p w14:paraId="1B1E4DC4" w14:textId="77777777" w:rsidR="009D0692" w:rsidRDefault="009D0692">
      <w:pPr>
        <w:pStyle w:val="BodyText"/>
      </w:pPr>
    </w:p>
    <w:p w14:paraId="749A2347" w14:textId="77777777" w:rsidR="009D0692" w:rsidRDefault="00D22DBB">
      <w:pPr>
        <w:pStyle w:val="ListParagraph"/>
        <w:numPr>
          <w:ilvl w:val="2"/>
          <w:numId w:val="24"/>
        </w:numPr>
        <w:tabs>
          <w:tab w:val="left" w:pos="2519"/>
        </w:tabs>
        <w:ind w:left="1439" w:right="1792" w:firstLine="360"/>
        <w:rPr>
          <w:sz w:val="24"/>
        </w:rPr>
      </w:pPr>
      <w:r>
        <w:rPr>
          <w:sz w:val="24"/>
        </w:rPr>
        <w:t>For the purposes</w:t>
      </w:r>
      <w:r>
        <w:rPr>
          <w:spacing w:val="-1"/>
          <w:sz w:val="24"/>
        </w:rPr>
        <w:t xml:space="preserve"> </w:t>
      </w:r>
      <w:r>
        <w:rPr>
          <w:sz w:val="24"/>
        </w:rPr>
        <w:t>of this section, an exceedance of the emission testing caps occurs when the average emissions of the test vehicles or engines, pursuant to title 13, CCR §2139, for any pollutant exceed the emission</w:t>
      </w:r>
      <w:r>
        <w:rPr>
          <w:spacing w:val="-4"/>
          <w:sz w:val="24"/>
        </w:rPr>
        <w:t xml:space="preserve"> </w:t>
      </w:r>
      <w:r>
        <w:rPr>
          <w:sz w:val="24"/>
        </w:rPr>
        <w:t>threshold.</w:t>
      </w:r>
      <w:r>
        <w:rPr>
          <w:spacing w:val="40"/>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5"/>
          <w:sz w:val="24"/>
        </w:rPr>
        <w:t xml:space="preserve"> </w:t>
      </w:r>
      <w:r>
        <w:rPr>
          <w:sz w:val="24"/>
        </w:rPr>
        <w:t>of this</w:t>
      </w:r>
      <w:r>
        <w:rPr>
          <w:spacing w:val="-5"/>
          <w:sz w:val="24"/>
        </w:rPr>
        <w:t xml:space="preserve"> </w:t>
      </w:r>
      <w:r>
        <w:rPr>
          <w:sz w:val="24"/>
        </w:rPr>
        <w:t>section,</w:t>
      </w:r>
      <w:r>
        <w:rPr>
          <w:spacing w:val="-5"/>
          <w:sz w:val="24"/>
        </w:rPr>
        <w:t xml:space="preserve"> </w:t>
      </w:r>
      <w:r>
        <w:rPr>
          <w:sz w:val="24"/>
        </w:rPr>
        <w:t>emission</w:t>
      </w:r>
      <w:r>
        <w:rPr>
          <w:spacing w:val="-2"/>
          <w:sz w:val="24"/>
        </w:rPr>
        <w:t xml:space="preserve"> </w:t>
      </w:r>
      <w:r>
        <w:rPr>
          <w:sz w:val="24"/>
        </w:rPr>
        <w:t>threshold</w:t>
      </w:r>
      <w:r>
        <w:rPr>
          <w:spacing w:val="-2"/>
          <w:sz w:val="24"/>
        </w:rPr>
        <w:t xml:space="preserve"> </w:t>
      </w:r>
      <w:r>
        <w:rPr>
          <w:sz w:val="24"/>
        </w:rPr>
        <w:t>is defined as:</w:t>
      </w:r>
    </w:p>
    <w:p w14:paraId="58485B25" w14:textId="77777777" w:rsidR="009D0692" w:rsidRDefault="009D0692">
      <w:pPr>
        <w:pStyle w:val="BodyText"/>
      </w:pPr>
    </w:p>
    <w:p w14:paraId="6ADD7A1F" w14:textId="77777777" w:rsidR="009D0692" w:rsidRDefault="00D22DBB">
      <w:pPr>
        <w:pStyle w:val="ListParagraph"/>
        <w:numPr>
          <w:ilvl w:val="0"/>
          <w:numId w:val="22"/>
        </w:numPr>
        <w:tabs>
          <w:tab w:val="left" w:pos="2435"/>
        </w:tabs>
        <w:ind w:left="2159" w:right="1460" w:firstLine="0"/>
        <w:rPr>
          <w:sz w:val="24"/>
        </w:rPr>
      </w:pPr>
      <w:r>
        <w:rPr>
          <w:sz w:val="24"/>
        </w:rPr>
        <w:t>for</w:t>
      </w:r>
      <w:r>
        <w:rPr>
          <w:spacing w:val="-4"/>
          <w:sz w:val="24"/>
        </w:rPr>
        <w:t xml:space="preserve"> </w:t>
      </w:r>
      <w:r>
        <w:rPr>
          <w:sz w:val="24"/>
        </w:rPr>
        <w:t>a</w:t>
      </w:r>
      <w:r>
        <w:rPr>
          <w:spacing w:val="-4"/>
          <w:sz w:val="24"/>
        </w:rPr>
        <w:t xml:space="preserve"> </w:t>
      </w:r>
      <w:r>
        <w:rPr>
          <w:sz w:val="24"/>
        </w:rPr>
        <w:t>test</w:t>
      </w:r>
      <w:r>
        <w:rPr>
          <w:spacing w:val="-5"/>
          <w:sz w:val="24"/>
        </w:rPr>
        <w:t xml:space="preserve"> </w:t>
      </w:r>
      <w:r>
        <w:rPr>
          <w:sz w:val="24"/>
        </w:rPr>
        <w:t>using</w:t>
      </w:r>
      <w:r>
        <w:rPr>
          <w:spacing w:val="-4"/>
          <w:sz w:val="24"/>
        </w:rPr>
        <w:t xml:space="preserve"> </w:t>
      </w:r>
      <w:r>
        <w:rPr>
          <w:sz w:val="24"/>
        </w:rPr>
        <w:t>vehicle</w:t>
      </w:r>
      <w:r>
        <w:rPr>
          <w:spacing w:val="-2"/>
          <w:sz w:val="24"/>
        </w:rPr>
        <w:t xml:space="preserve"> </w:t>
      </w:r>
      <w:r>
        <w:rPr>
          <w:sz w:val="24"/>
        </w:rPr>
        <w:t>test</w:t>
      </w:r>
      <w:r>
        <w:rPr>
          <w:spacing w:val="-5"/>
          <w:sz w:val="24"/>
        </w:rPr>
        <w:t xml:space="preserve"> </w:t>
      </w:r>
      <w:r>
        <w:rPr>
          <w:sz w:val="24"/>
        </w:rPr>
        <w:t>equipment</w:t>
      </w:r>
      <w:r>
        <w:rPr>
          <w:spacing w:val="-5"/>
          <w:sz w:val="24"/>
        </w:rPr>
        <w:t xml:space="preserve"> </w:t>
      </w:r>
      <w:r>
        <w:rPr>
          <w:sz w:val="24"/>
        </w:rPr>
        <w:t>(e.g.,</w:t>
      </w:r>
      <w:r>
        <w:rPr>
          <w:spacing w:val="-1"/>
          <w:sz w:val="24"/>
        </w:rPr>
        <w:t xml:space="preserve"> </w:t>
      </w:r>
      <w:r>
        <w:rPr>
          <w:sz w:val="24"/>
        </w:rPr>
        <w:t>an</w:t>
      </w:r>
      <w:r>
        <w:rPr>
          <w:spacing w:val="-3"/>
          <w:sz w:val="24"/>
        </w:rPr>
        <w:t xml:space="preserve"> </w:t>
      </w:r>
      <w:r>
        <w:rPr>
          <w:sz w:val="24"/>
        </w:rPr>
        <w:t>over-the-road</w:t>
      </w:r>
      <w:r>
        <w:rPr>
          <w:spacing w:val="-3"/>
          <w:sz w:val="24"/>
        </w:rPr>
        <w:t xml:space="preserve"> </w:t>
      </w:r>
      <w:r>
        <w:rPr>
          <w:sz w:val="24"/>
        </w:rPr>
        <w:t>mobile monitoring device such as “ROVER”, or a chassis dynamometer), the applicable</w:t>
      </w:r>
      <w:r>
        <w:rPr>
          <w:spacing w:val="-2"/>
          <w:sz w:val="24"/>
        </w:rPr>
        <w:t xml:space="preserve"> </w:t>
      </w:r>
      <w:r>
        <w:rPr>
          <w:sz w:val="24"/>
        </w:rPr>
        <w:t>maximum</w:t>
      </w:r>
      <w:r>
        <w:rPr>
          <w:spacing w:val="-2"/>
          <w:sz w:val="24"/>
        </w:rPr>
        <w:t xml:space="preserve"> </w:t>
      </w:r>
      <w:r>
        <w:rPr>
          <w:sz w:val="24"/>
        </w:rPr>
        <w:t>NOx</w:t>
      </w:r>
      <w:r>
        <w:rPr>
          <w:spacing w:val="-3"/>
          <w:sz w:val="24"/>
        </w:rPr>
        <w:t xml:space="preserve"> </w:t>
      </w:r>
      <w:r>
        <w:rPr>
          <w:sz w:val="24"/>
        </w:rPr>
        <w:t>emissions</w:t>
      </w:r>
      <w:r>
        <w:rPr>
          <w:spacing w:val="-1"/>
          <w:sz w:val="24"/>
        </w:rPr>
        <w:t xml:space="preserve"> </w:t>
      </w:r>
      <w:r>
        <w:rPr>
          <w:sz w:val="24"/>
        </w:rPr>
        <w:t>limit</w:t>
      </w:r>
      <w:r>
        <w:rPr>
          <w:spacing w:val="-3"/>
          <w:sz w:val="24"/>
        </w:rPr>
        <w:t xml:space="preserve"> </w:t>
      </w:r>
      <w:r>
        <w:rPr>
          <w:sz w:val="24"/>
        </w:rPr>
        <w:t>plus</w:t>
      </w:r>
      <w:r>
        <w:rPr>
          <w:spacing w:val="-3"/>
          <w:sz w:val="24"/>
        </w:rPr>
        <w:t xml:space="preserve"> </w:t>
      </w:r>
      <w:r>
        <w:rPr>
          <w:sz w:val="24"/>
        </w:rPr>
        <w:t>the greater</w:t>
      </w:r>
      <w:r>
        <w:rPr>
          <w:spacing w:val="-2"/>
          <w:sz w:val="24"/>
        </w:rPr>
        <w:t xml:space="preserve"> </w:t>
      </w:r>
      <w:r>
        <w:rPr>
          <w:sz w:val="24"/>
        </w:rPr>
        <w:t>of 0.5 g/bhp- hr or one standard deviation of the data set established pursuant to paragraph B.2.2 of this section; or</w:t>
      </w:r>
    </w:p>
    <w:p w14:paraId="4DA2F5BD" w14:textId="77777777" w:rsidR="009D0692" w:rsidRDefault="009D0692">
      <w:pPr>
        <w:pStyle w:val="BodyText"/>
      </w:pPr>
    </w:p>
    <w:p w14:paraId="7FBA44E0" w14:textId="77777777" w:rsidR="009D0692" w:rsidRDefault="00D22DBB">
      <w:pPr>
        <w:pStyle w:val="ListParagraph"/>
        <w:numPr>
          <w:ilvl w:val="0"/>
          <w:numId w:val="22"/>
        </w:numPr>
        <w:tabs>
          <w:tab w:val="left" w:pos="2488"/>
        </w:tabs>
        <w:ind w:left="2159" w:right="1711" w:firstLine="0"/>
        <w:rPr>
          <w:sz w:val="24"/>
        </w:rPr>
      </w:pPr>
      <w:r>
        <w:rPr>
          <w:sz w:val="24"/>
        </w:rPr>
        <w:t>for</w:t>
      </w:r>
      <w:r>
        <w:rPr>
          <w:spacing w:val="-4"/>
          <w:sz w:val="24"/>
        </w:rPr>
        <w:t xml:space="preserve"> </w:t>
      </w:r>
      <w:r>
        <w:rPr>
          <w:sz w:val="24"/>
        </w:rPr>
        <w:t>a</w:t>
      </w:r>
      <w:r>
        <w:rPr>
          <w:spacing w:val="-2"/>
          <w:sz w:val="24"/>
        </w:rPr>
        <w:t xml:space="preserve"> </w:t>
      </w:r>
      <w:r>
        <w:rPr>
          <w:sz w:val="24"/>
        </w:rPr>
        <w:t>test</w:t>
      </w:r>
      <w:r>
        <w:rPr>
          <w:spacing w:val="-5"/>
          <w:sz w:val="24"/>
        </w:rPr>
        <w:t xml:space="preserve"> </w:t>
      </w:r>
      <w:r>
        <w:rPr>
          <w:sz w:val="24"/>
        </w:rPr>
        <w:t>using</w:t>
      </w:r>
      <w:r>
        <w:rPr>
          <w:spacing w:val="-4"/>
          <w:sz w:val="24"/>
        </w:rPr>
        <w:t xml:space="preserve"> </w:t>
      </w:r>
      <w:r>
        <w:rPr>
          <w:sz w:val="24"/>
        </w:rPr>
        <w:t>an</w:t>
      </w:r>
      <w:r>
        <w:rPr>
          <w:spacing w:val="-4"/>
          <w:sz w:val="24"/>
        </w:rPr>
        <w:t xml:space="preserve"> </w:t>
      </w:r>
      <w:r>
        <w:rPr>
          <w:sz w:val="24"/>
        </w:rPr>
        <w:t>engine</w:t>
      </w:r>
      <w:r>
        <w:rPr>
          <w:spacing w:val="-2"/>
          <w:sz w:val="24"/>
        </w:rPr>
        <w:t xml:space="preserve"> </w:t>
      </w:r>
      <w:r>
        <w:rPr>
          <w:sz w:val="24"/>
        </w:rPr>
        <w:t>dynamometer,</w:t>
      </w:r>
      <w:r>
        <w:rPr>
          <w:spacing w:val="-5"/>
          <w:sz w:val="24"/>
        </w:rPr>
        <w:t xml:space="preserve"> </w:t>
      </w:r>
      <w:r>
        <w:rPr>
          <w:sz w:val="24"/>
        </w:rPr>
        <w:t>the</w:t>
      </w:r>
      <w:r>
        <w:rPr>
          <w:spacing w:val="-2"/>
          <w:sz w:val="24"/>
        </w:rPr>
        <w:t xml:space="preserve"> </w:t>
      </w:r>
      <w:r>
        <w:rPr>
          <w:sz w:val="24"/>
        </w:rPr>
        <w:t>applicable</w:t>
      </w:r>
      <w:r>
        <w:rPr>
          <w:spacing w:val="-4"/>
          <w:sz w:val="24"/>
        </w:rPr>
        <w:t xml:space="preserve"> </w:t>
      </w:r>
      <w:r>
        <w:rPr>
          <w:sz w:val="24"/>
        </w:rPr>
        <w:t>maximum NOx emissions limit plus 0.5 g/bhp-hr.</w:t>
      </w:r>
    </w:p>
    <w:p w14:paraId="27F130D3" w14:textId="77777777" w:rsidR="009D0692" w:rsidRDefault="009D0692">
      <w:pPr>
        <w:pStyle w:val="ListParagraph"/>
        <w:rPr>
          <w:sz w:val="24"/>
        </w:rPr>
        <w:sectPr w:rsidR="009D0692">
          <w:pgSz w:w="12240" w:h="15840"/>
          <w:pgMar w:top="1360" w:right="0" w:bottom="1620" w:left="1080" w:header="0" w:footer="1424" w:gutter="0"/>
          <w:cols w:space="720"/>
        </w:sectPr>
      </w:pPr>
    </w:p>
    <w:p w14:paraId="6AEAD469" w14:textId="77777777" w:rsidR="009D0692" w:rsidRDefault="00D22DBB">
      <w:pPr>
        <w:pStyle w:val="ListParagraph"/>
        <w:numPr>
          <w:ilvl w:val="2"/>
          <w:numId w:val="24"/>
        </w:numPr>
        <w:tabs>
          <w:tab w:val="left" w:pos="2519"/>
        </w:tabs>
        <w:spacing w:before="71"/>
        <w:ind w:left="1440" w:right="1453" w:firstLine="360"/>
        <w:rPr>
          <w:sz w:val="24"/>
        </w:rPr>
      </w:pPr>
      <w:r>
        <w:rPr>
          <w:sz w:val="24"/>
        </w:rPr>
        <w:t>Where an engine dynamometer or vehicle test shows an apparent exceedance of the emissions threshold, the party conducting the original test shall repeat such test under the same conditions at least nine times. The mean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tests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averaging</w:t>
      </w:r>
      <w:r>
        <w:rPr>
          <w:spacing w:val="-4"/>
          <w:sz w:val="24"/>
        </w:rPr>
        <w:t xml:space="preserve"> </w:t>
      </w:r>
      <w:r>
        <w:rPr>
          <w:sz w:val="24"/>
        </w:rPr>
        <w:t>of the</w:t>
      </w:r>
      <w:r>
        <w:rPr>
          <w:spacing w:val="-2"/>
          <w:sz w:val="24"/>
        </w:rPr>
        <w:t xml:space="preserve"> </w:t>
      </w:r>
      <w:r>
        <w:rPr>
          <w:sz w:val="24"/>
        </w:rPr>
        <w:t>test</w:t>
      </w:r>
      <w:r>
        <w:rPr>
          <w:spacing w:val="-2"/>
          <w:sz w:val="24"/>
        </w:rPr>
        <w:t xml:space="preserve"> </w:t>
      </w:r>
      <w:r>
        <w:rPr>
          <w:sz w:val="24"/>
        </w:rPr>
        <w:t>vehicle</w:t>
      </w:r>
      <w:r>
        <w:rPr>
          <w:spacing w:val="-4"/>
          <w:sz w:val="24"/>
        </w:rPr>
        <w:t xml:space="preserve"> </w:t>
      </w:r>
      <w:r>
        <w:rPr>
          <w:sz w:val="24"/>
        </w:rPr>
        <w:t>emissions in determining compliance.</w:t>
      </w:r>
    </w:p>
    <w:p w14:paraId="4DE39E1B" w14:textId="77777777" w:rsidR="009D0692" w:rsidRDefault="009D0692">
      <w:pPr>
        <w:pStyle w:val="BodyText"/>
      </w:pPr>
    </w:p>
    <w:p w14:paraId="30354342" w14:textId="77777777" w:rsidR="009D0692" w:rsidRDefault="00D22DBB">
      <w:pPr>
        <w:pStyle w:val="ListParagraph"/>
        <w:numPr>
          <w:ilvl w:val="2"/>
          <w:numId w:val="24"/>
        </w:numPr>
        <w:tabs>
          <w:tab w:val="left" w:pos="2519"/>
        </w:tabs>
        <w:spacing w:before="1"/>
        <w:ind w:left="1439" w:right="1483" w:firstLine="360"/>
        <w:rPr>
          <w:sz w:val="24"/>
        </w:rPr>
      </w:pPr>
      <w:r>
        <w:rPr>
          <w:sz w:val="24"/>
        </w:rPr>
        <w:t>If the average emissions of the test vehicles exceed the emissions threshold, the Executive Officer shall notify the manufacturer in writing of the test results.</w:t>
      </w:r>
      <w:r>
        <w:rPr>
          <w:spacing w:val="40"/>
          <w:sz w:val="24"/>
        </w:rPr>
        <w:t xml:space="preserve"> </w:t>
      </w:r>
      <w:r>
        <w:rPr>
          <w:sz w:val="24"/>
        </w:rPr>
        <w:t>The manufacturer has the option to submit an influenced recall plan</w:t>
      </w:r>
      <w:r>
        <w:rPr>
          <w:spacing w:val="-1"/>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
          <w:sz w:val="24"/>
        </w:rPr>
        <w:t xml:space="preserve"> </w:t>
      </w:r>
      <w:r>
        <w:rPr>
          <w:sz w:val="24"/>
        </w:rPr>
        <w:t>title</w:t>
      </w:r>
      <w:r>
        <w:rPr>
          <w:spacing w:val="-3"/>
          <w:sz w:val="24"/>
        </w:rPr>
        <w:t xml:space="preserve"> </w:t>
      </w:r>
      <w:r>
        <w:rPr>
          <w:sz w:val="24"/>
        </w:rPr>
        <w:t>13,</w:t>
      </w:r>
      <w:r>
        <w:rPr>
          <w:spacing w:val="-1"/>
          <w:sz w:val="24"/>
        </w:rPr>
        <w:t xml:space="preserve"> </w:t>
      </w:r>
      <w:r>
        <w:rPr>
          <w:sz w:val="24"/>
        </w:rPr>
        <w:t>CCR</w:t>
      </w:r>
      <w:r>
        <w:rPr>
          <w:spacing w:val="-2"/>
          <w:sz w:val="24"/>
        </w:rPr>
        <w:t xml:space="preserve"> </w:t>
      </w:r>
      <w:r>
        <w:rPr>
          <w:sz w:val="24"/>
        </w:rPr>
        <w:t>§§</w:t>
      </w:r>
      <w:r>
        <w:rPr>
          <w:spacing w:val="-1"/>
          <w:sz w:val="24"/>
        </w:rPr>
        <w:t xml:space="preserve"> </w:t>
      </w:r>
      <w:r>
        <w:rPr>
          <w:sz w:val="24"/>
        </w:rPr>
        <w:t>2113</w:t>
      </w:r>
      <w:r>
        <w:rPr>
          <w:spacing w:val="-1"/>
          <w:sz w:val="24"/>
        </w:rPr>
        <w:t xml:space="preserve"> </w:t>
      </w:r>
      <w:r>
        <w:rPr>
          <w:sz w:val="24"/>
        </w:rPr>
        <w:t>through</w:t>
      </w:r>
      <w:r>
        <w:rPr>
          <w:spacing w:val="-1"/>
          <w:sz w:val="24"/>
        </w:rPr>
        <w:t xml:space="preserve"> </w:t>
      </w:r>
      <w:r>
        <w:rPr>
          <w:sz w:val="24"/>
        </w:rPr>
        <w:t>2121</w:t>
      </w:r>
      <w:r>
        <w:rPr>
          <w:spacing w:val="-1"/>
          <w:sz w:val="24"/>
        </w:rPr>
        <w:t xml:space="preserve"> </w:t>
      </w:r>
      <w:r>
        <w:rPr>
          <w:sz w:val="24"/>
        </w:rPr>
        <w:t>within</w:t>
      </w:r>
      <w:r>
        <w:rPr>
          <w:spacing w:val="-3"/>
          <w:sz w:val="24"/>
        </w:rPr>
        <w:t xml:space="preserve"> </w:t>
      </w:r>
      <w:r>
        <w:rPr>
          <w:sz w:val="24"/>
        </w:rPr>
        <w:t>45</w:t>
      </w:r>
      <w:r>
        <w:rPr>
          <w:spacing w:val="-1"/>
          <w:sz w:val="24"/>
        </w:rPr>
        <w:t xml:space="preserve"> </w:t>
      </w:r>
      <w:r>
        <w:rPr>
          <w:sz w:val="24"/>
        </w:rPr>
        <w:t>days</w:t>
      </w:r>
      <w:r>
        <w:rPr>
          <w:spacing w:val="-2"/>
          <w:sz w:val="24"/>
        </w:rPr>
        <w:t xml:space="preserve"> </w:t>
      </w:r>
      <w:r>
        <w:rPr>
          <w:sz w:val="24"/>
        </w:rPr>
        <w:t>or to</w:t>
      </w:r>
      <w:r>
        <w:rPr>
          <w:spacing w:val="-3"/>
          <w:sz w:val="24"/>
        </w:rPr>
        <w:t xml:space="preserve"> </w:t>
      </w:r>
      <w:r>
        <w:rPr>
          <w:sz w:val="24"/>
        </w:rPr>
        <w:t>proceed</w:t>
      </w:r>
      <w:r>
        <w:rPr>
          <w:spacing w:val="-5"/>
          <w:sz w:val="24"/>
        </w:rPr>
        <w:t xml:space="preserve"> </w:t>
      </w:r>
      <w:r>
        <w:rPr>
          <w:sz w:val="24"/>
        </w:rPr>
        <w:t>with</w:t>
      </w:r>
      <w:r>
        <w:rPr>
          <w:spacing w:val="-3"/>
          <w:sz w:val="24"/>
        </w:rPr>
        <w:t xml:space="preserve"> </w:t>
      </w:r>
      <w:r>
        <w:rPr>
          <w:sz w:val="24"/>
        </w:rPr>
        <w:t>performing</w:t>
      </w:r>
      <w:r>
        <w:rPr>
          <w:spacing w:val="-5"/>
          <w:sz w:val="24"/>
        </w:rPr>
        <w:t xml:space="preserve"> </w:t>
      </w:r>
      <w:r>
        <w:rPr>
          <w:sz w:val="24"/>
        </w:rPr>
        <w:t>the</w:t>
      </w:r>
      <w:r>
        <w:rPr>
          <w:spacing w:val="-5"/>
          <w:sz w:val="24"/>
        </w:rPr>
        <w:t xml:space="preserve"> </w:t>
      </w:r>
      <w:r>
        <w:rPr>
          <w:sz w:val="24"/>
        </w:rPr>
        <w:t>engineering</w:t>
      </w:r>
      <w:r>
        <w:rPr>
          <w:spacing w:val="-5"/>
          <w:sz w:val="24"/>
        </w:rPr>
        <w:t xml:space="preserve"> </w:t>
      </w:r>
      <w:r>
        <w:rPr>
          <w:sz w:val="24"/>
        </w:rPr>
        <w:t>analysis</w:t>
      </w:r>
      <w:r>
        <w:rPr>
          <w:spacing w:val="-4"/>
          <w:sz w:val="24"/>
        </w:rPr>
        <w:t xml:space="preserve"> </w:t>
      </w:r>
      <w:r>
        <w:rPr>
          <w:sz w:val="24"/>
        </w:rPr>
        <w:t>and/or</w:t>
      </w:r>
      <w:r>
        <w:rPr>
          <w:spacing w:val="-5"/>
          <w:sz w:val="24"/>
        </w:rPr>
        <w:t xml:space="preserve"> </w:t>
      </w:r>
      <w:r>
        <w:rPr>
          <w:sz w:val="24"/>
        </w:rPr>
        <w:t>conducting</w:t>
      </w:r>
      <w:r>
        <w:rPr>
          <w:spacing w:val="-5"/>
          <w:sz w:val="24"/>
        </w:rPr>
        <w:t xml:space="preserve"> </w:t>
      </w:r>
      <w:r>
        <w:rPr>
          <w:sz w:val="24"/>
        </w:rPr>
        <w:t>further testing in accordance with paragraphs B.2.4 and/or B.2.5 of this section. Upon the completion of testing conducted in paragraph(s) B.2.4 and/or B.2.5 if the test results indicate that the average emissions of the test vehicles exceeds the emissions threshold, the Executive Officer shall notify the manufacturer in writing of the test results and upon receipt of the notification, the manufacturer shall have 45 days to submit an influenced recall plan in accordance with title 13, CCR §§ 2113 through 2121.</w:t>
      </w:r>
    </w:p>
    <w:p w14:paraId="0661FF77" w14:textId="77777777" w:rsidR="009D0692" w:rsidRDefault="009D0692">
      <w:pPr>
        <w:pStyle w:val="BodyText"/>
      </w:pPr>
    </w:p>
    <w:p w14:paraId="78922C74" w14:textId="7FEC2731" w:rsidR="009D0692" w:rsidRDefault="00D22DBB">
      <w:pPr>
        <w:pStyle w:val="ListParagraph"/>
        <w:numPr>
          <w:ilvl w:val="2"/>
          <w:numId w:val="24"/>
        </w:numPr>
        <w:tabs>
          <w:tab w:val="left" w:pos="2519"/>
        </w:tabs>
        <w:ind w:left="1440" w:right="1498" w:firstLine="360"/>
        <w:rPr>
          <w:sz w:val="24"/>
        </w:rPr>
      </w:pPr>
      <w:r>
        <w:rPr>
          <w:sz w:val="24"/>
        </w:rPr>
        <w:t>If the testing conducted under paragraph B.2.1 and title 13, CCR § 2139 was performed using vehicle test equipment, then the engine manufacturer may elect to conduct additional tests of that engine using an engine dynamometer, provided that all environmental and engine operating conditions present during vehicle testing under paragraph B.2.1 and title 13, CCR § 2139 can be reproduced or corrected consistent with paragraph B.2.6 of this section</w:t>
      </w:r>
      <w:r>
        <w:rPr>
          <w:color w:val="0000FF"/>
          <w:sz w:val="24"/>
        </w:rPr>
        <w:t>.</w:t>
      </w:r>
      <w:r>
        <w:rPr>
          <w:color w:val="0000FF"/>
          <w:spacing w:val="40"/>
          <w:sz w:val="24"/>
        </w:rPr>
        <w:t xml:space="preserve"> </w:t>
      </w:r>
      <w:r>
        <w:rPr>
          <w:sz w:val="24"/>
        </w:rPr>
        <w:t xml:space="preserve">If the engine manufacturer elects to conduct such additional engine dynamometer tests, it shall provide </w:t>
      </w:r>
      <w:r w:rsidR="00163F58">
        <w:rPr>
          <w:sz w:val="24"/>
        </w:rPr>
        <w:t>C</w:t>
      </w:r>
      <w:r w:rsidR="000C3D2C">
        <w:rPr>
          <w:sz w:val="24"/>
        </w:rPr>
        <w:t>ARB</w:t>
      </w:r>
      <w:r>
        <w:rPr>
          <w:sz w:val="24"/>
        </w:rPr>
        <w:t xml:space="preserve"> with at least three business days notice prior to commencement of such testing.</w:t>
      </w:r>
      <w:r>
        <w:rPr>
          <w:spacing w:val="40"/>
          <w:sz w:val="24"/>
        </w:rPr>
        <w:t xml:space="preserve"> </w:t>
      </w:r>
      <w:r>
        <w:rPr>
          <w:sz w:val="24"/>
        </w:rPr>
        <w:t>If based on such additional tests the engine exceeds the emission threshold, the engine manufacturer</w:t>
      </w:r>
      <w:r>
        <w:rPr>
          <w:spacing w:val="-6"/>
          <w:sz w:val="24"/>
        </w:rPr>
        <w:t xml:space="preserve"> </w:t>
      </w:r>
      <w:r>
        <w:rPr>
          <w:sz w:val="24"/>
        </w:rPr>
        <w:t>may</w:t>
      </w:r>
      <w:r>
        <w:rPr>
          <w:spacing w:val="-5"/>
          <w:sz w:val="24"/>
        </w:rPr>
        <w:t xml:space="preserve"> </w:t>
      </w:r>
      <w:r>
        <w:rPr>
          <w:sz w:val="24"/>
        </w:rPr>
        <w:t>conduct</w:t>
      </w:r>
      <w:r>
        <w:rPr>
          <w:spacing w:val="-5"/>
          <w:sz w:val="24"/>
        </w:rPr>
        <w:t xml:space="preserve"> </w:t>
      </w:r>
      <w:r>
        <w:rPr>
          <w:sz w:val="24"/>
        </w:rPr>
        <w:t>further</w:t>
      </w:r>
      <w:r>
        <w:rPr>
          <w:spacing w:val="-6"/>
          <w:sz w:val="24"/>
        </w:rPr>
        <w:t xml:space="preserve"> </w:t>
      </w:r>
      <w:r>
        <w:rPr>
          <w:sz w:val="24"/>
        </w:rPr>
        <w:t>testing</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paragraph</w:t>
      </w:r>
      <w:r>
        <w:rPr>
          <w:spacing w:val="-4"/>
          <w:sz w:val="24"/>
        </w:rPr>
        <w:t xml:space="preserve"> </w:t>
      </w:r>
      <w:r>
        <w:rPr>
          <w:sz w:val="24"/>
        </w:rPr>
        <w:t>B.2.5 of this section and/or perform an engineering analysis to determine the percentage of the affected population that exceeds the emissions threshold and the emission levels of the exceeding engines.</w:t>
      </w:r>
      <w:r>
        <w:rPr>
          <w:spacing w:val="40"/>
          <w:sz w:val="24"/>
        </w:rPr>
        <w:t xml:space="preserve"> </w:t>
      </w:r>
      <w:r>
        <w:rPr>
          <w:sz w:val="24"/>
        </w:rPr>
        <w:t>However, the manufacturer</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determine</w:t>
      </w:r>
      <w:r>
        <w:rPr>
          <w:spacing w:val="-1"/>
          <w:sz w:val="24"/>
        </w:rPr>
        <w:t xml:space="preserve"> </w:t>
      </w:r>
      <w:r>
        <w:rPr>
          <w:sz w:val="24"/>
        </w:rPr>
        <w:t>the</w:t>
      </w:r>
      <w:r>
        <w:rPr>
          <w:spacing w:val="-1"/>
          <w:sz w:val="24"/>
        </w:rPr>
        <w:t xml:space="preserve"> </w:t>
      </w:r>
      <w:r>
        <w:rPr>
          <w:sz w:val="24"/>
        </w:rPr>
        <w:t>percentage of the</w:t>
      </w:r>
      <w:r>
        <w:rPr>
          <w:spacing w:val="-1"/>
          <w:sz w:val="24"/>
        </w:rPr>
        <w:t xml:space="preserve"> </w:t>
      </w:r>
      <w:r>
        <w:rPr>
          <w:sz w:val="24"/>
        </w:rPr>
        <w:t>affected population</w:t>
      </w:r>
      <w:r>
        <w:rPr>
          <w:spacing w:val="-1"/>
          <w:sz w:val="24"/>
        </w:rPr>
        <w:t xml:space="preserve"> </w:t>
      </w:r>
      <w:r>
        <w:rPr>
          <w:sz w:val="24"/>
        </w:rPr>
        <w:t>or the emission levels solely on the basis of an engineering analysis unless it demonstrates to the Executive Officer’s satisfaction that such analysis alone is sufficient under the circumstances.</w:t>
      </w:r>
    </w:p>
    <w:p w14:paraId="1AC04F23" w14:textId="77777777" w:rsidR="009D0692" w:rsidRDefault="009D0692">
      <w:pPr>
        <w:pStyle w:val="BodyText"/>
      </w:pPr>
    </w:p>
    <w:p w14:paraId="5EA8A1E4" w14:textId="77777777" w:rsidR="009D0692" w:rsidRDefault="00D22DBB">
      <w:pPr>
        <w:pStyle w:val="ListParagraph"/>
        <w:numPr>
          <w:ilvl w:val="2"/>
          <w:numId w:val="24"/>
        </w:numPr>
        <w:tabs>
          <w:tab w:val="left" w:pos="2519"/>
        </w:tabs>
        <w:ind w:left="1440" w:right="1714" w:firstLine="360"/>
        <w:rPr>
          <w:sz w:val="24"/>
        </w:rPr>
      </w:pPr>
      <w:r>
        <w:rPr>
          <w:sz w:val="24"/>
        </w:rPr>
        <w:t>Within 60 days of receiving notice of an exceedance under paragraph</w:t>
      </w:r>
      <w:r>
        <w:rPr>
          <w:spacing w:val="-5"/>
          <w:sz w:val="24"/>
        </w:rPr>
        <w:t xml:space="preserve"> </w:t>
      </w:r>
      <w:r>
        <w:rPr>
          <w:sz w:val="24"/>
        </w:rPr>
        <w:t>B.2.3</w:t>
      </w:r>
      <w:r>
        <w:rPr>
          <w:spacing w:val="-3"/>
          <w:sz w:val="24"/>
        </w:rPr>
        <w:t xml:space="preserve"> </w:t>
      </w:r>
      <w:r>
        <w:rPr>
          <w:sz w:val="24"/>
        </w:rPr>
        <w:t>of</w:t>
      </w:r>
      <w:r>
        <w:rPr>
          <w:spacing w:val="-3"/>
          <w:sz w:val="24"/>
        </w:rPr>
        <w:t xml:space="preserve"> </w:t>
      </w:r>
      <w:r>
        <w:rPr>
          <w:sz w:val="24"/>
        </w:rPr>
        <w:t>this</w:t>
      </w:r>
      <w:r>
        <w:rPr>
          <w:spacing w:val="-6"/>
          <w:sz w:val="24"/>
        </w:rPr>
        <w:t xml:space="preserve"> </w:t>
      </w:r>
      <w:r>
        <w:rPr>
          <w:sz w:val="24"/>
        </w:rPr>
        <w:t>section,</w:t>
      </w:r>
      <w:r>
        <w:rPr>
          <w:spacing w:val="-3"/>
          <w:sz w:val="24"/>
        </w:rPr>
        <w:t xml:space="preserve"> </w:t>
      </w:r>
      <w:r>
        <w:rPr>
          <w:sz w:val="24"/>
        </w:rPr>
        <w:t>the</w:t>
      </w:r>
      <w:r>
        <w:rPr>
          <w:spacing w:val="-5"/>
          <w:sz w:val="24"/>
        </w:rPr>
        <w:t xml:space="preserve"> </w:t>
      </w:r>
      <w:r>
        <w:rPr>
          <w:sz w:val="24"/>
        </w:rPr>
        <w:t>manufacturer</w:t>
      </w:r>
      <w:r>
        <w:rPr>
          <w:spacing w:val="-5"/>
          <w:sz w:val="24"/>
        </w:rPr>
        <w:t xml:space="preserve"> </w:t>
      </w:r>
      <w:r>
        <w:rPr>
          <w:sz w:val="24"/>
        </w:rPr>
        <w:t>may</w:t>
      </w:r>
      <w:r>
        <w:rPr>
          <w:spacing w:val="-6"/>
          <w:sz w:val="24"/>
        </w:rPr>
        <w:t xml:space="preserve"> </w:t>
      </w:r>
      <w:r>
        <w:rPr>
          <w:sz w:val="24"/>
        </w:rPr>
        <w:t>commence</w:t>
      </w:r>
      <w:r>
        <w:rPr>
          <w:spacing w:val="-3"/>
          <w:sz w:val="24"/>
        </w:rPr>
        <w:t xml:space="preserve"> </w:t>
      </w:r>
      <w:r>
        <w:rPr>
          <w:sz w:val="24"/>
        </w:rPr>
        <w:t>testing</w:t>
      </w:r>
      <w:r>
        <w:rPr>
          <w:spacing w:val="-5"/>
          <w:sz w:val="24"/>
        </w:rPr>
        <w:t xml:space="preserve"> </w:t>
      </w:r>
      <w:r>
        <w:rPr>
          <w:sz w:val="24"/>
        </w:rPr>
        <w:t>of not less than ten additional in-service engines.</w:t>
      </w:r>
      <w:r>
        <w:rPr>
          <w:spacing w:val="40"/>
          <w:sz w:val="24"/>
        </w:rPr>
        <w:t xml:space="preserve"> </w:t>
      </w:r>
      <w:r>
        <w:rPr>
          <w:sz w:val="24"/>
        </w:rPr>
        <w:t>The manufacturer may conduct these tests using vehicle testing equipment, or using an engine dynamometer, at the manufacturer’s option.</w:t>
      </w:r>
    </w:p>
    <w:p w14:paraId="0657A02B" w14:textId="77777777" w:rsidR="009D0692" w:rsidRDefault="009D0692">
      <w:pPr>
        <w:pStyle w:val="ListParagraph"/>
        <w:rPr>
          <w:sz w:val="24"/>
        </w:rPr>
        <w:sectPr w:rsidR="009D0692">
          <w:pgSz w:w="12240" w:h="15840"/>
          <w:pgMar w:top="1640" w:right="0" w:bottom="1620" w:left="1080" w:header="0" w:footer="1424" w:gutter="0"/>
          <w:cols w:space="720"/>
        </w:sectPr>
      </w:pPr>
    </w:p>
    <w:p w14:paraId="6AA83A28" w14:textId="59D0426F" w:rsidR="009D0692" w:rsidRDefault="00D22DBB">
      <w:pPr>
        <w:pStyle w:val="ListParagraph"/>
        <w:numPr>
          <w:ilvl w:val="2"/>
          <w:numId w:val="24"/>
        </w:numPr>
        <w:tabs>
          <w:tab w:val="left" w:pos="2519"/>
        </w:tabs>
        <w:spacing w:before="71"/>
        <w:ind w:left="1440" w:right="1456" w:firstLine="360"/>
        <w:rPr>
          <w:sz w:val="24"/>
        </w:rPr>
      </w:pPr>
      <w:r>
        <w:rPr>
          <w:sz w:val="24"/>
        </w:rPr>
        <w:t>The testing</w:t>
      </w:r>
      <w:r>
        <w:rPr>
          <w:spacing w:val="-1"/>
          <w:sz w:val="24"/>
        </w:rPr>
        <w:t xml:space="preserve"> </w:t>
      </w:r>
      <w:r>
        <w:rPr>
          <w:sz w:val="24"/>
        </w:rPr>
        <w:t>of additional</w:t>
      </w:r>
      <w:r>
        <w:rPr>
          <w:spacing w:val="-1"/>
          <w:sz w:val="24"/>
        </w:rPr>
        <w:t xml:space="preserve"> </w:t>
      </w:r>
      <w:r>
        <w:rPr>
          <w:sz w:val="24"/>
        </w:rPr>
        <w:t>engines</w:t>
      </w:r>
      <w:r>
        <w:rPr>
          <w:spacing w:val="-2"/>
          <w:sz w:val="24"/>
        </w:rPr>
        <w:t xml:space="preserve"> </w:t>
      </w:r>
      <w:r>
        <w:rPr>
          <w:sz w:val="24"/>
        </w:rPr>
        <w:t>under</w:t>
      </w:r>
      <w:r>
        <w:rPr>
          <w:spacing w:val="-1"/>
          <w:sz w:val="24"/>
        </w:rPr>
        <w:t xml:space="preserve"> </w:t>
      </w:r>
      <w:r>
        <w:rPr>
          <w:sz w:val="24"/>
        </w:rPr>
        <w:t>paragraphs B.2.4 and B.2.5 of this section shall be conducted under conditions that are no less stringent than the initial test in terms of those parameters that may affect the result, and, at the manufacturer’s option, may be limited to those emission limits and conditions for which apparent exceedances have been identified.</w:t>
      </w:r>
      <w:r>
        <w:rPr>
          <w:spacing w:val="40"/>
          <w:sz w:val="24"/>
        </w:rPr>
        <w:t xml:space="preserve"> </w:t>
      </w:r>
      <w:r>
        <w:rPr>
          <w:sz w:val="24"/>
        </w:rPr>
        <w:t>Such parameters</w:t>
      </w:r>
      <w:r>
        <w:rPr>
          <w:spacing w:val="-1"/>
          <w:sz w:val="24"/>
        </w:rPr>
        <w:t xml:space="preserve"> </w:t>
      </w:r>
      <w:r>
        <w:rPr>
          <w:sz w:val="24"/>
        </w:rPr>
        <w:t>typically, but not necessarily, include relevant ambient conditions, operating conditions, service history, and age of the vehicle.</w:t>
      </w:r>
      <w:r>
        <w:rPr>
          <w:spacing w:val="40"/>
          <w:sz w:val="24"/>
        </w:rPr>
        <w:t xml:space="preserve"> </w:t>
      </w:r>
      <w:r>
        <w:rPr>
          <w:sz w:val="24"/>
        </w:rPr>
        <w:t xml:space="preserve">Prior to conducting any testing, the manufacturer shall submit a test plan to </w:t>
      </w:r>
      <w:r w:rsidR="00163F58">
        <w:rPr>
          <w:sz w:val="24"/>
        </w:rPr>
        <w:t>C</w:t>
      </w:r>
      <w:r w:rsidR="000C3D2C">
        <w:rPr>
          <w:sz w:val="24"/>
        </w:rPr>
        <w:t>ARB</w:t>
      </w:r>
      <w:r>
        <w:rPr>
          <w:sz w:val="24"/>
        </w:rPr>
        <w:t xml:space="preserve"> for its review and approval.</w:t>
      </w:r>
      <w:r>
        <w:rPr>
          <w:spacing w:val="40"/>
          <w:sz w:val="24"/>
        </w:rPr>
        <w:t xml:space="preserve"> </w:t>
      </w:r>
      <w:r>
        <w:rPr>
          <w:sz w:val="24"/>
        </w:rPr>
        <w:t xml:space="preserve">Within 30 days following </w:t>
      </w:r>
      <w:r w:rsidR="00163F58">
        <w:rPr>
          <w:sz w:val="24"/>
        </w:rPr>
        <w:t>C</w:t>
      </w:r>
      <w:r w:rsidR="000C3D2C">
        <w:rPr>
          <w:sz w:val="24"/>
        </w:rPr>
        <w:t>ARB’s</w:t>
      </w:r>
      <w:r>
        <w:rPr>
          <w:sz w:val="24"/>
        </w:rPr>
        <w:t xml:space="preserve"> proposed modifications, the manufacturer shall incorporate the proposed modifications and implement the test plan as approved.</w:t>
      </w:r>
      <w:r>
        <w:rPr>
          <w:spacing w:val="80"/>
          <w:sz w:val="24"/>
        </w:rPr>
        <w:t xml:space="preserve"> </w:t>
      </w:r>
      <w:r>
        <w:rPr>
          <w:sz w:val="24"/>
        </w:rPr>
        <w:t>Special conditioning of test engines</w:t>
      </w:r>
      <w:r>
        <w:rPr>
          <w:spacing w:val="-2"/>
          <w:sz w:val="24"/>
        </w:rPr>
        <w:t xml:space="preserve"> </w:t>
      </w:r>
      <w:r>
        <w:rPr>
          <w:sz w:val="24"/>
        </w:rPr>
        <w:t>shall</w:t>
      </w:r>
      <w:r>
        <w:rPr>
          <w:spacing w:val="-2"/>
          <w:sz w:val="24"/>
        </w:rPr>
        <w:t xml:space="preserve"> </w:t>
      </w:r>
      <w:r>
        <w:rPr>
          <w:sz w:val="24"/>
        </w:rPr>
        <w:t>not</w:t>
      </w:r>
      <w:r>
        <w:rPr>
          <w:spacing w:val="-4"/>
          <w:sz w:val="24"/>
        </w:rPr>
        <w:t xml:space="preserve"> </w:t>
      </w:r>
      <w:r>
        <w:rPr>
          <w:sz w:val="24"/>
        </w:rPr>
        <w:t>be</w:t>
      </w:r>
      <w:r>
        <w:rPr>
          <w:spacing w:val="-3"/>
          <w:sz w:val="24"/>
        </w:rPr>
        <w:t xml:space="preserve"> </w:t>
      </w:r>
      <w:r>
        <w:rPr>
          <w:sz w:val="24"/>
        </w:rPr>
        <w:t>permitted.</w:t>
      </w:r>
      <w:r>
        <w:rPr>
          <w:spacing w:val="40"/>
          <w:sz w:val="24"/>
        </w:rPr>
        <w:t xml:space="preserve"> </w:t>
      </w:r>
      <w:r>
        <w:rPr>
          <w:sz w:val="24"/>
        </w:rPr>
        <w:t>Where</w:t>
      </w:r>
      <w:r>
        <w:rPr>
          <w:spacing w:val="-2"/>
          <w:sz w:val="24"/>
        </w:rPr>
        <w:t xml:space="preserve"> </w:t>
      </w:r>
      <w:r>
        <w:rPr>
          <w:sz w:val="24"/>
        </w:rPr>
        <w:t>the</w:t>
      </w:r>
      <w:r>
        <w:rPr>
          <w:spacing w:val="-3"/>
          <w:sz w:val="24"/>
        </w:rPr>
        <w:t xml:space="preserve"> </w:t>
      </w:r>
      <w:r>
        <w:rPr>
          <w:sz w:val="24"/>
        </w:rPr>
        <w:t>manufacturer</w:t>
      </w:r>
      <w:r>
        <w:rPr>
          <w:spacing w:val="-5"/>
          <w:sz w:val="24"/>
        </w:rPr>
        <w:t xml:space="preserve"> </w:t>
      </w:r>
      <w:r>
        <w:rPr>
          <w:sz w:val="24"/>
        </w:rPr>
        <w:t>elects</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the additional testing utilizing an engine dynamometer, it shall reproduce relevant engine operating and environmental conditions associated with the initial exceedance, provided, however, that correction factors may be used to reproduce temperature, humidity or altitude conditions that cannot be simulated in the laboratory.</w:t>
      </w:r>
      <w:r>
        <w:rPr>
          <w:spacing w:val="40"/>
          <w:sz w:val="24"/>
        </w:rPr>
        <w:t xml:space="preserve"> </w:t>
      </w:r>
      <w:r>
        <w:rPr>
          <w:sz w:val="24"/>
        </w:rPr>
        <w:t>Regardless of the testing equipment utilized, the test results shall be adjusted to reflect documented test systems error and/or variability in accordance with good engineering practices.</w:t>
      </w:r>
    </w:p>
    <w:p w14:paraId="52CBF4A2" w14:textId="77777777" w:rsidR="009D0692" w:rsidRDefault="009D0692">
      <w:pPr>
        <w:pStyle w:val="BodyText"/>
        <w:spacing w:before="1"/>
      </w:pPr>
    </w:p>
    <w:p w14:paraId="7574DE77" w14:textId="77777777" w:rsidR="009D0692" w:rsidRDefault="00D22DBB">
      <w:pPr>
        <w:pStyle w:val="Heading2"/>
        <w:numPr>
          <w:ilvl w:val="1"/>
          <w:numId w:val="24"/>
        </w:numPr>
        <w:tabs>
          <w:tab w:val="left" w:pos="1798"/>
        </w:tabs>
        <w:ind w:left="1798" w:hanging="358"/>
        <w:rPr>
          <w:b w:val="0"/>
        </w:rPr>
      </w:pPr>
      <w:r>
        <w:rPr>
          <w:spacing w:val="-2"/>
        </w:rPr>
        <w:t>Exemptions</w:t>
      </w:r>
      <w:r>
        <w:rPr>
          <w:b w:val="0"/>
          <w:spacing w:val="-2"/>
        </w:rPr>
        <w:t>.</w:t>
      </w:r>
    </w:p>
    <w:p w14:paraId="1F875F7D" w14:textId="77777777" w:rsidR="009D0692" w:rsidRDefault="009D0692">
      <w:pPr>
        <w:pStyle w:val="BodyText"/>
      </w:pPr>
    </w:p>
    <w:p w14:paraId="2766F363" w14:textId="77777777" w:rsidR="009D0692" w:rsidRDefault="00D22DBB">
      <w:pPr>
        <w:pStyle w:val="ListParagraph"/>
        <w:numPr>
          <w:ilvl w:val="2"/>
          <w:numId w:val="24"/>
        </w:numPr>
        <w:tabs>
          <w:tab w:val="left" w:pos="2519"/>
        </w:tabs>
        <w:ind w:left="1439" w:right="1709" w:firstLine="360"/>
        <w:rPr>
          <w:sz w:val="24"/>
        </w:rPr>
      </w:pPr>
      <w:r>
        <w:rPr>
          <w:sz w:val="24"/>
        </w:rPr>
        <w:t>The requirements set forth in this section do not apply to “ultra- small volume manufacturers” for model years 2005 and 2006.</w:t>
      </w:r>
      <w:r>
        <w:rPr>
          <w:spacing w:val="40"/>
          <w:sz w:val="24"/>
        </w:rPr>
        <w:t xml:space="preserve"> </w:t>
      </w:r>
      <w:r>
        <w:rPr>
          <w:sz w:val="24"/>
        </w:rPr>
        <w:t>For the purposes of this section, an “ultra-small volume manufacturer” means any manufacturer</w:t>
      </w:r>
      <w:r>
        <w:rPr>
          <w:spacing w:val="-4"/>
          <w:sz w:val="24"/>
        </w:rPr>
        <w:t xml:space="preserve"> </w:t>
      </w:r>
      <w:r>
        <w:rPr>
          <w:sz w:val="24"/>
        </w:rPr>
        <w:t>with</w:t>
      </w:r>
      <w:r>
        <w:rPr>
          <w:spacing w:val="-2"/>
          <w:sz w:val="24"/>
        </w:rPr>
        <w:t xml:space="preserve"> </w:t>
      </w:r>
      <w:r>
        <w:rPr>
          <w:sz w:val="24"/>
        </w:rPr>
        <w:t>California</w:t>
      </w:r>
      <w:r>
        <w:rPr>
          <w:spacing w:val="-2"/>
          <w:sz w:val="24"/>
        </w:rPr>
        <w:t xml:space="preserve"> </w:t>
      </w:r>
      <w:r>
        <w:rPr>
          <w:sz w:val="24"/>
        </w:rPr>
        <w:t>sales</w:t>
      </w:r>
      <w:r>
        <w:rPr>
          <w:spacing w:val="-5"/>
          <w:sz w:val="24"/>
        </w:rPr>
        <w:t xml:space="preserve"> </w:t>
      </w:r>
      <w:r>
        <w:rPr>
          <w:sz w:val="24"/>
        </w:rPr>
        <w:t>less</w:t>
      </w:r>
      <w:r>
        <w:rPr>
          <w:spacing w:val="-3"/>
          <w:sz w:val="24"/>
        </w:rPr>
        <w:t xml:space="preserve"> </w:t>
      </w:r>
      <w:r>
        <w:rPr>
          <w:sz w:val="24"/>
        </w:rPr>
        <w:t>than</w:t>
      </w:r>
      <w:r>
        <w:rPr>
          <w:spacing w:val="-4"/>
          <w:sz w:val="24"/>
        </w:rPr>
        <w:t xml:space="preserve"> </w:t>
      </w:r>
      <w:r>
        <w:rPr>
          <w:sz w:val="24"/>
        </w:rPr>
        <w:t>or</w:t>
      </w:r>
      <w:r>
        <w:rPr>
          <w:spacing w:val="-4"/>
          <w:sz w:val="24"/>
        </w:rPr>
        <w:t xml:space="preserve"> </w:t>
      </w:r>
      <w:r>
        <w:rPr>
          <w:sz w:val="24"/>
        </w:rPr>
        <w:t>equal</w:t>
      </w:r>
      <w:r>
        <w:rPr>
          <w:spacing w:val="-3"/>
          <w:sz w:val="24"/>
        </w:rPr>
        <w:t xml:space="preserve"> </w:t>
      </w:r>
      <w:r>
        <w:rPr>
          <w:sz w:val="24"/>
        </w:rPr>
        <w:t>to</w:t>
      </w:r>
      <w:r>
        <w:rPr>
          <w:spacing w:val="-4"/>
          <w:sz w:val="24"/>
        </w:rPr>
        <w:t xml:space="preserve"> </w:t>
      </w:r>
      <w:r>
        <w:rPr>
          <w:sz w:val="24"/>
        </w:rPr>
        <w:t>300</w:t>
      </w:r>
      <w:r>
        <w:rPr>
          <w:spacing w:val="-4"/>
          <w:sz w:val="24"/>
        </w:rPr>
        <w:t xml:space="preserve"> </w:t>
      </w:r>
      <w:r>
        <w:rPr>
          <w:sz w:val="24"/>
        </w:rPr>
        <w:t>new</w:t>
      </w:r>
      <w:r>
        <w:rPr>
          <w:spacing w:val="-6"/>
          <w:sz w:val="24"/>
        </w:rPr>
        <w:t xml:space="preserve"> </w:t>
      </w:r>
      <w:r>
        <w:rPr>
          <w:sz w:val="24"/>
        </w:rPr>
        <w:t>passenger cars, light-duty trucks, medium-duty vehicles, heavy-duty vehicles, and</w:t>
      </w:r>
    </w:p>
    <w:p w14:paraId="3393E08D" w14:textId="77777777" w:rsidR="009D0692" w:rsidRDefault="00D22DBB">
      <w:pPr>
        <w:pStyle w:val="BodyText"/>
        <w:ind w:left="1439" w:right="1501"/>
      </w:pPr>
      <w:r>
        <w:t>heavy-duty</w:t>
      </w:r>
      <w:r>
        <w:rPr>
          <w:spacing w:val="-5"/>
        </w:rPr>
        <w:t xml:space="preserve"> </w:t>
      </w:r>
      <w:r>
        <w:t>engines</w:t>
      </w:r>
      <w:r>
        <w:rPr>
          <w:spacing w:val="-3"/>
        </w:rPr>
        <w:t xml:space="preserve"> </w:t>
      </w:r>
      <w:r>
        <w:t>per</w:t>
      </w:r>
      <w:r>
        <w:rPr>
          <w:spacing w:val="-4"/>
        </w:rPr>
        <w:t xml:space="preserve"> </w:t>
      </w:r>
      <w:r>
        <w:t>model</w:t>
      </w:r>
      <w:r>
        <w:rPr>
          <w:spacing w:val="-3"/>
        </w:rPr>
        <w:t xml:space="preserve"> </w:t>
      </w:r>
      <w:r>
        <w:t>year</w:t>
      </w:r>
      <w:r>
        <w:rPr>
          <w:spacing w:val="-4"/>
        </w:rPr>
        <w:t xml:space="preserve"> </w:t>
      </w:r>
      <w:r>
        <w:t>based</w:t>
      </w:r>
      <w:r>
        <w:rPr>
          <w:spacing w:val="-4"/>
        </w:rPr>
        <w:t xml:space="preserve"> </w:t>
      </w:r>
      <w:r>
        <w:t>on</w:t>
      </w:r>
      <w:r>
        <w:rPr>
          <w:spacing w:val="-4"/>
        </w:rPr>
        <w:t xml:space="preserve"> </w:t>
      </w:r>
      <w:r>
        <w:t>the</w:t>
      </w:r>
      <w:r>
        <w:rPr>
          <w:spacing w:val="-4"/>
        </w:rPr>
        <w:t xml:space="preserve"> </w:t>
      </w:r>
      <w:r>
        <w:t>average</w:t>
      </w:r>
      <w:r>
        <w:rPr>
          <w:spacing w:val="-2"/>
        </w:rPr>
        <w:t xml:space="preserve"> </w:t>
      </w:r>
      <w:r>
        <w:t>number</w:t>
      </w:r>
      <w:r>
        <w:rPr>
          <w:spacing w:val="-6"/>
        </w:rPr>
        <w:t xml:space="preserve"> </w:t>
      </w:r>
      <w:r>
        <w:t>of</w:t>
      </w:r>
      <w:r>
        <w:rPr>
          <w:spacing w:val="-2"/>
        </w:rPr>
        <w:t xml:space="preserve"> </w:t>
      </w:r>
      <w:r>
        <w:t>vehicles and engines sold by the manufacturer in the previous three consecutive model years.</w:t>
      </w:r>
    </w:p>
    <w:p w14:paraId="4B1A54EB" w14:textId="77777777" w:rsidR="009D0692" w:rsidRDefault="009D0692">
      <w:pPr>
        <w:pStyle w:val="BodyText"/>
      </w:pPr>
    </w:p>
    <w:p w14:paraId="4C389117" w14:textId="77777777" w:rsidR="009D0692" w:rsidRDefault="00D22DBB">
      <w:pPr>
        <w:pStyle w:val="ListParagraph"/>
        <w:numPr>
          <w:ilvl w:val="2"/>
          <w:numId w:val="24"/>
        </w:numPr>
        <w:tabs>
          <w:tab w:val="left" w:pos="2519"/>
        </w:tabs>
        <w:ind w:left="1440" w:right="1615" w:firstLine="360"/>
        <w:rPr>
          <w:sz w:val="24"/>
        </w:rPr>
      </w:pPr>
      <w:r>
        <w:rPr>
          <w:sz w:val="24"/>
        </w:rPr>
        <w:t>The requirements set forth in this section do not apply to “urban buses”,</w:t>
      </w:r>
      <w:r>
        <w:rPr>
          <w:spacing w:val="-6"/>
          <w:sz w:val="24"/>
        </w:rPr>
        <w:t xml:space="preserve"> </w:t>
      </w:r>
      <w:r>
        <w:rPr>
          <w:sz w:val="24"/>
        </w:rPr>
        <w:t>as</w:t>
      </w:r>
      <w:r>
        <w:rPr>
          <w:spacing w:val="-4"/>
          <w:sz w:val="24"/>
        </w:rPr>
        <w:t xml:space="preserve"> </w:t>
      </w:r>
      <w:r>
        <w:rPr>
          <w:sz w:val="24"/>
        </w:rPr>
        <w:t>defined</w:t>
      </w:r>
      <w:r>
        <w:rPr>
          <w:spacing w:val="-2"/>
          <w:sz w:val="24"/>
        </w:rPr>
        <w:t xml:space="preserve"> </w:t>
      </w:r>
      <w:r>
        <w:rPr>
          <w:sz w:val="24"/>
        </w:rPr>
        <w:t>in</w:t>
      </w:r>
      <w:r>
        <w:rPr>
          <w:spacing w:val="-5"/>
          <w:sz w:val="24"/>
        </w:rPr>
        <w:t xml:space="preserve"> </w:t>
      </w:r>
      <w:r>
        <w:rPr>
          <w:sz w:val="24"/>
        </w:rPr>
        <w:t>title</w:t>
      </w:r>
      <w:r>
        <w:rPr>
          <w:spacing w:val="-2"/>
          <w:sz w:val="24"/>
        </w:rPr>
        <w:t xml:space="preserve"> </w:t>
      </w:r>
      <w:r>
        <w:rPr>
          <w:sz w:val="24"/>
        </w:rPr>
        <w:t>13,</w:t>
      </w:r>
      <w:r>
        <w:rPr>
          <w:spacing w:val="-3"/>
          <w:sz w:val="24"/>
        </w:rPr>
        <w:t xml:space="preserve"> </w:t>
      </w:r>
      <w:r>
        <w:rPr>
          <w:sz w:val="24"/>
        </w:rPr>
        <w:t>CCR</w:t>
      </w:r>
      <w:r>
        <w:rPr>
          <w:spacing w:val="-4"/>
          <w:sz w:val="24"/>
        </w:rPr>
        <w:t xml:space="preserve"> </w:t>
      </w:r>
      <w:r>
        <w:rPr>
          <w:sz w:val="24"/>
        </w:rPr>
        <w:t>§1956.2,</w:t>
      </w:r>
      <w:r>
        <w:rPr>
          <w:spacing w:val="-5"/>
          <w:sz w:val="24"/>
        </w:rPr>
        <w:t xml:space="preserve"> </w:t>
      </w:r>
      <w:r>
        <w:rPr>
          <w:sz w:val="24"/>
        </w:rPr>
        <w:t>for</w:t>
      </w:r>
      <w:r>
        <w:rPr>
          <w:spacing w:val="-5"/>
          <w:sz w:val="24"/>
        </w:rPr>
        <w:t xml:space="preserve"> </w:t>
      </w:r>
      <w:r>
        <w:rPr>
          <w:sz w:val="24"/>
        </w:rPr>
        <w:t>model</w:t>
      </w:r>
      <w:r>
        <w:rPr>
          <w:spacing w:val="-3"/>
          <w:sz w:val="24"/>
        </w:rPr>
        <w:t xml:space="preserve"> </w:t>
      </w:r>
      <w:r>
        <w:rPr>
          <w:sz w:val="24"/>
        </w:rPr>
        <w:t>years</w:t>
      </w:r>
      <w:r>
        <w:rPr>
          <w:spacing w:val="-4"/>
          <w:sz w:val="24"/>
        </w:rPr>
        <w:t xml:space="preserve"> </w:t>
      </w:r>
      <w:r>
        <w:rPr>
          <w:sz w:val="24"/>
        </w:rPr>
        <w:t>2005</w:t>
      </w:r>
      <w:r>
        <w:rPr>
          <w:spacing w:val="-4"/>
          <w:sz w:val="24"/>
        </w:rPr>
        <w:t xml:space="preserve"> </w:t>
      </w:r>
      <w:r>
        <w:rPr>
          <w:sz w:val="24"/>
        </w:rPr>
        <w:t>and</w:t>
      </w:r>
      <w:r>
        <w:rPr>
          <w:spacing w:val="-3"/>
          <w:sz w:val="24"/>
        </w:rPr>
        <w:t xml:space="preserve"> </w:t>
      </w:r>
      <w:r>
        <w:rPr>
          <w:spacing w:val="-2"/>
          <w:sz w:val="24"/>
        </w:rPr>
        <w:t>2006.</w:t>
      </w:r>
    </w:p>
    <w:p w14:paraId="3122F167" w14:textId="77777777" w:rsidR="009D0692" w:rsidRDefault="009D0692">
      <w:pPr>
        <w:pStyle w:val="BodyText"/>
      </w:pPr>
    </w:p>
    <w:p w14:paraId="2493D24A" w14:textId="77777777" w:rsidR="009D0692" w:rsidRDefault="00D22DBB">
      <w:pPr>
        <w:pStyle w:val="ListParagraph"/>
        <w:numPr>
          <w:ilvl w:val="1"/>
          <w:numId w:val="24"/>
        </w:numPr>
        <w:tabs>
          <w:tab w:val="left" w:pos="1798"/>
        </w:tabs>
        <w:ind w:left="1080" w:right="1444" w:firstLine="360"/>
        <w:rPr>
          <w:sz w:val="24"/>
        </w:rPr>
      </w:pPr>
      <w:r>
        <w:rPr>
          <w:b/>
          <w:sz w:val="24"/>
        </w:rPr>
        <w:t xml:space="preserve">Determination of NOx Idling Emissions. </w:t>
      </w:r>
      <w:r>
        <w:rPr>
          <w:sz w:val="24"/>
        </w:rPr>
        <w:t>The requirements set forth in this subparagraph apply to 2008 and subsequent model year heavy-duty diesel engines certifying to the optional NOx idling emission standard specified in subsection 11.B.6.3, above. To determine whether an engine meets the optional NOx</w:t>
      </w:r>
      <w:r>
        <w:rPr>
          <w:spacing w:val="-5"/>
          <w:sz w:val="24"/>
        </w:rPr>
        <w:t xml:space="preserve"> </w:t>
      </w:r>
      <w:r>
        <w:rPr>
          <w:sz w:val="24"/>
        </w:rPr>
        <w:t>idling</w:t>
      </w:r>
      <w:r>
        <w:rPr>
          <w:spacing w:val="-4"/>
          <w:sz w:val="24"/>
        </w:rPr>
        <w:t xml:space="preserve"> </w:t>
      </w:r>
      <w:r>
        <w:rPr>
          <w:sz w:val="24"/>
        </w:rPr>
        <w:t>emission</w:t>
      </w:r>
      <w:r>
        <w:rPr>
          <w:spacing w:val="-2"/>
          <w:sz w:val="24"/>
        </w:rPr>
        <w:t xml:space="preserve"> </w:t>
      </w:r>
      <w:r>
        <w:rPr>
          <w:sz w:val="24"/>
        </w:rPr>
        <w:t>standard,</w:t>
      </w:r>
      <w:r>
        <w:rPr>
          <w:spacing w:val="-2"/>
          <w:sz w:val="24"/>
        </w:rPr>
        <w:t xml:space="preserve"> </w:t>
      </w:r>
      <w:r>
        <w:rPr>
          <w:sz w:val="24"/>
        </w:rPr>
        <w:t>emissions</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measured</w:t>
      </w:r>
      <w:r>
        <w:rPr>
          <w:spacing w:val="-4"/>
          <w:sz w:val="24"/>
        </w:rPr>
        <w:t xml:space="preserve"> </w:t>
      </w:r>
      <w:r>
        <w:rPr>
          <w:sz w:val="24"/>
        </w:rPr>
        <w:t>by</w:t>
      </w:r>
      <w:r>
        <w:rPr>
          <w:spacing w:val="-5"/>
          <w:sz w:val="24"/>
        </w:rPr>
        <w:t xml:space="preserve"> </w:t>
      </w:r>
      <w:r>
        <w:rPr>
          <w:sz w:val="24"/>
        </w:rPr>
        <w:t>testing</w:t>
      </w:r>
      <w:r>
        <w:rPr>
          <w:spacing w:val="-4"/>
          <w:sz w:val="24"/>
        </w:rPr>
        <w:t xml:space="preserve"> </w:t>
      </w:r>
      <w:r>
        <w:rPr>
          <w:sz w:val="24"/>
        </w:rPr>
        <w:t>the</w:t>
      </w:r>
      <w:r>
        <w:rPr>
          <w:spacing w:val="-4"/>
          <w:sz w:val="24"/>
        </w:rPr>
        <w:t xml:space="preserve"> </w:t>
      </w:r>
      <w:r>
        <w:rPr>
          <w:sz w:val="24"/>
        </w:rPr>
        <w:t>engine on an engine dynamometer as described below.</w:t>
      </w:r>
    </w:p>
    <w:p w14:paraId="55F71A80" w14:textId="77777777" w:rsidR="009D0692" w:rsidRDefault="00D22DBB">
      <w:pPr>
        <w:pStyle w:val="ListParagraph"/>
        <w:numPr>
          <w:ilvl w:val="2"/>
          <w:numId w:val="24"/>
        </w:numPr>
        <w:tabs>
          <w:tab w:val="left" w:pos="2201"/>
        </w:tabs>
        <w:ind w:left="1440" w:right="1616" w:firstLine="360"/>
        <w:rPr>
          <w:sz w:val="24"/>
        </w:rPr>
      </w:pPr>
      <w:r>
        <w:rPr>
          <w:b/>
          <w:sz w:val="24"/>
        </w:rPr>
        <w:t>Test</w:t>
      </w:r>
      <w:r>
        <w:rPr>
          <w:b/>
          <w:spacing w:val="-4"/>
          <w:sz w:val="24"/>
        </w:rPr>
        <w:t xml:space="preserve"> </w:t>
      </w:r>
      <w:r>
        <w:rPr>
          <w:b/>
          <w:sz w:val="24"/>
        </w:rPr>
        <w:t>Cycle</w:t>
      </w:r>
      <w:r>
        <w:rPr>
          <w:sz w:val="24"/>
        </w:rPr>
        <w:t>.</w:t>
      </w:r>
      <w:r>
        <w:rPr>
          <w:spacing w:val="-2"/>
          <w:sz w:val="24"/>
        </w:rPr>
        <w:t xml:space="preserve"> </w:t>
      </w:r>
      <w:r>
        <w:rPr>
          <w:sz w:val="24"/>
        </w:rPr>
        <w:t>The</w:t>
      </w:r>
      <w:r>
        <w:rPr>
          <w:spacing w:val="-4"/>
          <w:sz w:val="24"/>
        </w:rPr>
        <w:t xml:space="preserve"> </w:t>
      </w:r>
      <w:r>
        <w:rPr>
          <w:sz w:val="24"/>
        </w:rPr>
        <w:t>following</w:t>
      </w:r>
      <w:r>
        <w:rPr>
          <w:spacing w:val="-4"/>
          <w:sz w:val="24"/>
        </w:rPr>
        <w:t xml:space="preserve"> </w:t>
      </w:r>
      <w:r>
        <w:rPr>
          <w:sz w:val="24"/>
        </w:rPr>
        <w:t>2</w:t>
      </w:r>
      <w:r>
        <w:rPr>
          <w:spacing w:val="-2"/>
          <w:sz w:val="24"/>
        </w:rPr>
        <w:t xml:space="preserve"> </w:t>
      </w:r>
      <w:r>
        <w:rPr>
          <w:sz w:val="24"/>
        </w:rPr>
        <w:t>mode</w:t>
      </w:r>
      <w:r>
        <w:rPr>
          <w:spacing w:val="-4"/>
          <w:sz w:val="24"/>
        </w:rPr>
        <w:t xml:space="preserve"> </w:t>
      </w:r>
      <w:r>
        <w:rPr>
          <w:sz w:val="24"/>
        </w:rPr>
        <w:t>duty</w:t>
      </w:r>
      <w:r>
        <w:rPr>
          <w:spacing w:val="-5"/>
          <w:sz w:val="24"/>
        </w:rPr>
        <w:t xml:space="preserve"> </w:t>
      </w:r>
      <w:r>
        <w:rPr>
          <w:sz w:val="24"/>
        </w:rPr>
        <w:t>cycle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performed</w:t>
      </w:r>
      <w:r>
        <w:rPr>
          <w:spacing w:val="-4"/>
          <w:sz w:val="24"/>
        </w:rPr>
        <w:t xml:space="preserve"> </w:t>
      </w:r>
      <w:r>
        <w:rPr>
          <w:sz w:val="24"/>
        </w:rPr>
        <w:t>on</w:t>
      </w:r>
      <w:r>
        <w:rPr>
          <w:spacing w:val="-2"/>
          <w:sz w:val="24"/>
        </w:rPr>
        <w:t xml:space="preserve"> </w:t>
      </w:r>
      <w:r>
        <w:rPr>
          <w:sz w:val="24"/>
        </w:rPr>
        <w:t>a dynamometer on the test engine:</w:t>
      </w:r>
    </w:p>
    <w:p w14:paraId="03C0947E" w14:textId="77777777" w:rsidR="009D0692" w:rsidRDefault="009D0692">
      <w:pPr>
        <w:pStyle w:val="ListParagraph"/>
        <w:rPr>
          <w:sz w:val="24"/>
        </w:rPr>
        <w:sectPr w:rsidR="009D0692">
          <w:pgSz w:w="12240" w:h="15840"/>
          <w:pgMar w:top="1640" w:right="0" w:bottom="1620" w:left="1080" w:header="0" w:footer="1424" w:gutter="0"/>
          <w:cols w:space="720"/>
        </w:sect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3017"/>
        <w:gridCol w:w="1968"/>
        <w:gridCol w:w="2318"/>
      </w:tblGrid>
      <w:tr w:rsidR="009D0692" w14:paraId="21F051E6" w14:textId="77777777">
        <w:trPr>
          <w:trHeight w:val="772"/>
        </w:trPr>
        <w:tc>
          <w:tcPr>
            <w:tcW w:w="977" w:type="dxa"/>
          </w:tcPr>
          <w:p w14:paraId="0E0D6025" w14:textId="77777777" w:rsidR="009D0692" w:rsidRDefault="00D22DBB">
            <w:pPr>
              <w:pStyle w:val="TableParagraph"/>
              <w:spacing w:before="245" w:line="240" w:lineRule="auto"/>
              <w:ind w:left="8"/>
              <w:jc w:val="center"/>
              <w:rPr>
                <w:b/>
                <w:sz w:val="24"/>
              </w:rPr>
            </w:pPr>
            <w:r>
              <w:rPr>
                <w:b/>
                <w:spacing w:val="-4"/>
                <w:sz w:val="24"/>
              </w:rPr>
              <w:t>Mode</w:t>
            </w:r>
          </w:p>
        </w:tc>
        <w:tc>
          <w:tcPr>
            <w:tcW w:w="3017" w:type="dxa"/>
          </w:tcPr>
          <w:p w14:paraId="322E3206" w14:textId="77777777" w:rsidR="009D0692" w:rsidRDefault="00D22DBB">
            <w:pPr>
              <w:pStyle w:val="TableParagraph"/>
              <w:spacing w:before="106" w:line="240" w:lineRule="auto"/>
              <w:ind w:left="1199" w:right="703" w:hanging="488"/>
              <w:rPr>
                <w:b/>
                <w:sz w:val="24"/>
              </w:rPr>
            </w:pPr>
            <w:r>
              <w:rPr>
                <w:b/>
                <w:sz w:val="24"/>
              </w:rPr>
              <w:t>Engine</w:t>
            </w:r>
            <w:r>
              <w:rPr>
                <w:b/>
                <w:spacing w:val="-17"/>
                <w:sz w:val="24"/>
              </w:rPr>
              <w:t xml:space="preserve"> </w:t>
            </w:r>
            <w:r>
              <w:rPr>
                <w:b/>
                <w:sz w:val="24"/>
              </w:rPr>
              <w:t xml:space="preserve">Speed </w:t>
            </w:r>
            <w:r>
              <w:rPr>
                <w:b/>
                <w:spacing w:val="-2"/>
                <w:sz w:val="24"/>
              </w:rPr>
              <w:t>(rpm)</w:t>
            </w:r>
          </w:p>
        </w:tc>
        <w:tc>
          <w:tcPr>
            <w:tcW w:w="1968" w:type="dxa"/>
          </w:tcPr>
          <w:p w14:paraId="3141EE11" w14:textId="77777777" w:rsidR="009D0692" w:rsidRDefault="00D22DBB">
            <w:pPr>
              <w:pStyle w:val="TableParagraph"/>
              <w:spacing w:before="106" w:line="240" w:lineRule="auto"/>
              <w:ind w:left="416" w:hanging="209"/>
              <w:rPr>
                <w:b/>
                <w:sz w:val="24"/>
              </w:rPr>
            </w:pPr>
            <w:r>
              <w:rPr>
                <w:b/>
                <w:sz w:val="24"/>
              </w:rPr>
              <w:t>Time</w:t>
            </w:r>
            <w:r>
              <w:rPr>
                <w:b/>
                <w:spacing w:val="-17"/>
                <w:sz w:val="24"/>
              </w:rPr>
              <w:t xml:space="preserve"> </w:t>
            </w:r>
            <w:r>
              <w:rPr>
                <w:b/>
                <w:sz w:val="24"/>
              </w:rPr>
              <w:t>in</w:t>
            </w:r>
            <w:r>
              <w:rPr>
                <w:b/>
                <w:spacing w:val="-17"/>
                <w:sz w:val="24"/>
              </w:rPr>
              <w:t xml:space="preserve"> </w:t>
            </w:r>
            <w:r>
              <w:rPr>
                <w:b/>
                <w:sz w:val="24"/>
              </w:rPr>
              <w:t xml:space="preserve">mode </w:t>
            </w:r>
            <w:r>
              <w:rPr>
                <w:b/>
                <w:spacing w:val="-2"/>
                <w:sz w:val="24"/>
              </w:rPr>
              <w:t>(seconds)</w:t>
            </w:r>
          </w:p>
        </w:tc>
        <w:tc>
          <w:tcPr>
            <w:tcW w:w="2318" w:type="dxa"/>
          </w:tcPr>
          <w:p w14:paraId="4956CC81" w14:textId="77777777" w:rsidR="009D0692" w:rsidRDefault="00D22DBB">
            <w:pPr>
              <w:pStyle w:val="TableParagraph"/>
              <w:spacing w:before="245" w:line="240" w:lineRule="auto"/>
              <w:ind w:left="438"/>
              <w:rPr>
                <w:b/>
                <w:sz w:val="24"/>
              </w:rPr>
            </w:pPr>
            <w:r>
              <w:rPr>
                <w:b/>
                <w:sz w:val="24"/>
              </w:rPr>
              <w:t>Engine</w:t>
            </w:r>
            <w:r>
              <w:rPr>
                <w:b/>
                <w:spacing w:val="-2"/>
                <w:sz w:val="24"/>
              </w:rPr>
              <w:t xml:space="preserve"> </w:t>
            </w:r>
            <w:r>
              <w:rPr>
                <w:b/>
                <w:spacing w:val="-4"/>
                <w:sz w:val="24"/>
              </w:rPr>
              <w:t>Load</w:t>
            </w:r>
          </w:p>
        </w:tc>
      </w:tr>
      <w:tr w:rsidR="009D0692" w14:paraId="6FE81C6B" w14:textId="77777777">
        <w:trPr>
          <w:trHeight w:val="1105"/>
        </w:trPr>
        <w:tc>
          <w:tcPr>
            <w:tcW w:w="977" w:type="dxa"/>
          </w:tcPr>
          <w:p w14:paraId="1B82A0A6" w14:textId="77777777" w:rsidR="009D0692" w:rsidRDefault="009D0692">
            <w:pPr>
              <w:pStyle w:val="TableParagraph"/>
              <w:spacing w:before="134" w:line="240" w:lineRule="auto"/>
              <w:ind w:left="0"/>
              <w:rPr>
                <w:sz w:val="24"/>
              </w:rPr>
            </w:pPr>
          </w:p>
          <w:p w14:paraId="7D59CDB4" w14:textId="77777777" w:rsidR="009D0692" w:rsidRDefault="00D22DBB">
            <w:pPr>
              <w:pStyle w:val="TableParagraph"/>
              <w:spacing w:line="240" w:lineRule="auto"/>
              <w:ind w:left="8" w:right="2"/>
              <w:jc w:val="center"/>
              <w:rPr>
                <w:sz w:val="24"/>
              </w:rPr>
            </w:pPr>
            <w:r>
              <w:rPr>
                <w:spacing w:val="-10"/>
                <w:sz w:val="24"/>
              </w:rPr>
              <w:t>1</w:t>
            </w:r>
          </w:p>
        </w:tc>
        <w:tc>
          <w:tcPr>
            <w:tcW w:w="3017" w:type="dxa"/>
          </w:tcPr>
          <w:p w14:paraId="79356494" w14:textId="77777777" w:rsidR="009D0692" w:rsidRDefault="00D22DBB">
            <w:pPr>
              <w:pStyle w:val="TableParagraph"/>
              <w:spacing w:before="274" w:line="240" w:lineRule="auto"/>
              <w:ind w:left="179" w:firstLine="619"/>
              <w:rPr>
                <w:sz w:val="24"/>
              </w:rPr>
            </w:pPr>
            <w:r>
              <w:rPr>
                <w:spacing w:val="-2"/>
                <w:sz w:val="24"/>
              </w:rPr>
              <w:t xml:space="preserve">Manufacturer </w:t>
            </w:r>
            <w:r>
              <w:rPr>
                <w:sz w:val="24"/>
              </w:rPr>
              <w:t>Recommended</w:t>
            </w:r>
            <w:r>
              <w:rPr>
                <w:spacing w:val="-17"/>
                <w:sz w:val="24"/>
              </w:rPr>
              <w:t xml:space="preserve"> </w:t>
            </w:r>
            <w:r>
              <w:rPr>
                <w:sz w:val="24"/>
              </w:rPr>
              <w:t>Curb</w:t>
            </w:r>
            <w:r>
              <w:rPr>
                <w:spacing w:val="-17"/>
                <w:sz w:val="24"/>
              </w:rPr>
              <w:t xml:space="preserve"> </w:t>
            </w:r>
            <w:r>
              <w:rPr>
                <w:sz w:val="24"/>
              </w:rPr>
              <w:t>idle</w:t>
            </w:r>
          </w:p>
        </w:tc>
        <w:tc>
          <w:tcPr>
            <w:tcW w:w="1968" w:type="dxa"/>
          </w:tcPr>
          <w:p w14:paraId="10607B14" w14:textId="77777777" w:rsidR="009D0692" w:rsidRDefault="009D0692">
            <w:pPr>
              <w:pStyle w:val="TableParagraph"/>
              <w:spacing w:before="134" w:line="240" w:lineRule="auto"/>
              <w:ind w:left="0"/>
              <w:rPr>
                <w:sz w:val="24"/>
              </w:rPr>
            </w:pPr>
          </w:p>
          <w:p w14:paraId="605E64BD" w14:textId="77777777" w:rsidR="009D0692" w:rsidRDefault="00D22DBB">
            <w:pPr>
              <w:pStyle w:val="TableParagraph"/>
              <w:spacing w:line="240" w:lineRule="auto"/>
              <w:ind w:left="10"/>
              <w:jc w:val="center"/>
              <w:rPr>
                <w:sz w:val="24"/>
              </w:rPr>
            </w:pPr>
            <w:r>
              <w:rPr>
                <w:spacing w:val="-4"/>
                <w:sz w:val="24"/>
              </w:rPr>
              <w:t>1800</w:t>
            </w:r>
          </w:p>
        </w:tc>
        <w:tc>
          <w:tcPr>
            <w:tcW w:w="2318" w:type="dxa"/>
          </w:tcPr>
          <w:p w14:paraId="204B8286" w14:textId="77777777" w:rsidR="009D0692" w:rsidRDefault="00D22DBB">
            <w:pPr>
              <w:pStyle w:val="TableParagraph"/>
              <w:spacing w:before="134" w:line="240" w:lineRule="auto"/>
              <w:ind w:left="117" w:firstLine="825"/>
              <w:rPr>
                <w:sz w:val="24"/>
              </w:rPr>
            </w:pPr>
            <w:r>
              <w:rPr>
                <w:spacing w:val="-4"/>
                <w:sz w:val="24"/>
              </w:rPr>
              <w:t xml:space="preserve">See </w:t>
            </w:r>
            <w:r>
              <w:rPr>
                <w:sz w:val="24"/>
              </w:rPr>
              <w:t>subparagraph</w:t>
            </w:r>
            <w:r>
              <w:rPr>
                <w:spacing w:val="-17"/>
                <w:sz w:val="24"/>
              </w:rPr>
              <w:t xml:space="preserve"> </w:t>
            </w:r>
            <w:r>
              <w:rPr>
                <w:sz w:val="24"/>
              </w:rPr>
              <w:t>4.1.1</w:t>
            </w:r>
          </w:p>
          <w:p w14:paraId="0BDB1CAF" w14:textId="77777777" w:rsidR="009D0692" w:rsidRDefault="00D22DBB">
            <w:pPr>
              <w:pStyle w:val="TableParagraph"/>
              <w:spacing w:line="240" w:lineRule="auto"/>
              <w:ind w:left="844"/>
              <w:rPr>
                <w:sz w:val="24"/>
              </w:rPr>
            </w:pPr>
            <w:r>
              <w:rPr>
                <w:spacing w:val="-2"/>
                <w:sz w:val="24"/>
              </w:rPr>
              <w:t>below</w:t>
            </w:r>
          </w:p>
        </w:tc>
      </w:tr>
      <w:tr w:rsidR="009D0692" w14:paraId="36DFA8D6" w14:textId="77777777">
        <w:trPr>
          <w:trHeight w:val="829"/>
        </w:trPr>
        <w:tc>
          <w:tcPr>
            <w:tcW w:w="977" w:type="dxa"/>
          </w:tcPr>
          <w:p w14:paraId="36973393" w14:textId="77777777" w:rsidR="009D0692" w:rsidRDefault="00D22DBB">
            <w:pPr>
              <w:pStyle w:val="TableParagraph"/>
              <w:spacing w:before="271" w:line="240" w:lineRule="auto"/>
              <w:ind w:left="8" w:right="2"/>
              <w:jc w:val="center"/>
              <w:rPr>
                <w:sz w:val="24"/>
              </w:rPr>
            </w:pPr>
            <w:r>
              <w:rPr>
                <w:spacing w:val="-10"/>
                <w:sz w:val="24"/>
              </w:rPr>
              <w:t>2</w:t>
            </w:r>
          </w:p>
        </w:tc>
        <w:tc>
          <w:tcPr>
            <w:tcW w:w="3017" w:type="dxa"/>
          </w:tcPr>
          <w:p w14:paraId="61A26E3C" w14:textId="77777777" w:rsidR="009D0692" w:rsidRDefault="00D22DBB">
            <w:pPr>
              <w:pStyle w:val="TableParagraph"/>
              <w:spacing w:before="271" w:line="240" w:lineRule="auto"/>
              <w:ind w:left="8"/>
              <w:jc w:val="center"/>
              <w:rPr>
                <w:sz w:val="24"/>
              </w:rPr>
            </w:pPr>
            <w:r>
              <w:rPr>
                <w:spacing w:val="-4"/>
                <w:sz w:val="24"/>
              </w:rPr>
              <w:t>1100</w:t>
            </w:r>
          </w:p>
        </w:tc>
        <w:tc>
          <w:tcPr>
            <w:tcW w:w="1968" w:type="dxa"/>
          </w:tcPr>
          <w:p w14:paraId="2F6BD9DA" w14:textId="77777777" w:rsidR="009D0692" w:rsidRDefault="00D22DBB">
            <w:pPr>
              <w:pStyle w:val="TableParagraph"/>
              <w:spacing w:before="271" w:line="240" w:lineRule="auto"/>
              <w:ind w:left="10"/>
              <w:jc w:val="center"/>
              <w:rPr>
                <w:sz w:val="24"/>
              </w:rPr>
            </w:pPr>
            <w:r>
              <w:rPr>
                <w:spacing w:val="-4"/>
                <w:sz w:val="24"/>
              </w:rPr>
              <w:t>1800</w:t>
            </w:r>
          </w:p>
        </w:tc>
        <w:tc>
          <w:tcPr>
            <w:tcW w:w="2318" w:type="dxa"/>
          </w:tcPr>
          <w:p w14:paraId="579142CE" w14:textId="77777777" w:rsidR="009D0692" w:rsidRDefault="00D22DBB">
            <w:pPr>
              <w:pStyle w:val="TableParagraph"/>
              <w:spacing w:line="240" w:lineRule="auto"/>
              <w:ind w:left="116" w:firstLine="825"/>
              <w:rPr>
                <w:sz w:val="24"/>
              </w:rPr>
            </w:pPr>
            <w:r>
              <w:rPr>
                <w:spacing w:val="-4"/>
                <w:sz w:val="24"/>
              </w:rPr>
              <w:t xml:space="preserve">See </w:t>
            </w:r>
            <w:r>
              <w:rPr>
                <w:sz w:val="24"/>
              </w:rPr>
              <w:t>subparagraph</w:t>
            </w:r>
            <w:r>
              <w:rPr>
                <w:spacing w:val="-17"/>
                <w:sz w:val="24"/>
              </w:rPr>
              <w:t xml:space="preserve"> </w:t>
            </w:r>
            <w:r>
              <w:rPr>
                <w:sz w:val="24"/>
              </w:rPr>
              <w:t>4.1.2</w:t>
            </w:r>
          </w:p>
          <w:p w14:paraId="7ABCC507" w14:textId="77777777" w:rsidR="009D0692" w:rsidRDefault="00D22DBB">
            <w:pPr>
              <w:pStyle w:val="TableParagraph"/>
              <w:spacing w:line="263" w:lineRule="exact"/>
              <w:ind w:left="844"/>
              <w:rPr>
                <w:sz w:val="24"/>
              </w:rPr>
            </w:pPr>
            <w:r>
              <w:rPr>
                <w:spacing w:val="-2"/>
                <w:sz w:val="24"/>
              </w:rPr>
              <w:t>below</w:t>
            </w:r>
          </w:p>
        </w:tc>
      </w:tr>
    </w:tbl>
    <w:p w14:paraId="3D5CE6FE" w14:textId="77777777" w:rsidR="009D0692" w:rsidRDefault="009D0692">
      <w:pPr>
        <w:pStyle w:val="BodyText"/>
        <w:spacing w:before="17"/>
      </w:pPr>
    </w:p>
    <w:p w14:paraId="30168287" w14:textId="77777777" w:rsidR="009D0692" w:rsidRDefault="00D22DBB">
      <w:pPr>
        <w:pStyle w:val="ListParagraph"/>
        <w:numPr>
          <w:ilvl w:val="3"/>
          <w:numId w:val="24"/>
        </w:numPr>
        <w:tabs>
          <w:tab w:val="left" w:pos="3119"/>
        </w:tabs>
        <w:ind w:right="1471" w:firstLine="720"/>
        <w:jc w:val="left"/>
        <w:rPr>
          <w:sz w:val="24"/>
        </w:rPr>
      </w:pPr>
      <w:r>
        <w:rPr>
          <w:sz w:val="24"/>
        </w:rPr>
        <w:t>For</w:t>
      </w:r>
      <w:r>
        <w:rPr>
          <w:spacing w:val="-2"/>
          <w:sz w:val="24"/>
        </w:rPr>
        <w:t xml:space="preserve"> </w:t>
      </w:r>
      <w:r>
        <w:rPr>
          <w:sz w:val="24"/>
        </w:rPr>
        <w:t>mode 1, the dynamometer load or torque applied shall be based on the vehicle power requirements during curb idle operation. The engine manufacturer shall determine the curb idle speed and the appropriate test load for the test engine.</w:t>
      </w:r>
      <w:r>
        <w:rPr>
          <w:spacing w:val="40"/>
          <w:sz w:val="24"/>
        </w:rPr>
        <w:t xml:space="preserve"> </w:t>
      </w:r>
      <w:r>
        <w:rPr>
          <w:sz w:val="24"/>
        </w:rPr>
        <w:t>The load shall include curb idle power</w:t>
      </w:r>
      <w:r>
        <w:rPr>
          <w:spacing w:val="-5"/>
          <w:sz w:val="24"/>
        </w:rPr>
        <w:t xml:space="preserve"> </w:t>
      </w:r>
      <w:r>
        <w:rPr>
          <w:sz w:val="24"/>
        </w:rPr>
        <w:t>requirements</w:t>
      </w:r>
      <w:r>
        <w:rPr>
          <w:spacing w:val="-6"/>
          <w:sz w:val="24"/>
        </w:rPr>
        <w:t xml:space="preserve"> </w:t>
      </w:r>
      <w:r>
        <w:rPr>
          <w:sz w:val="24"/>
        </w:rPr>
        <w:t>needed</w:t>
      </w:r>
      <w:r>
        <w:rPr>
          <w:spacing w:val="-5"/>
          <w:sz w:val="24"/>
        </w:rPr>
        <w:t xml:space="preserve"> </w:t>
      </w:r>
      <w:r>
        <w:rPr>
          <w:sz w:val="24"/>
        </w:rPr>
        <w:t>for</w:t>
      </w:r>
      <w:r>
        <w:rPr>
          <w:spacing w:val="-7"/>
          <w:sz w:val="24"/>
        </w:rPr>
        <w:t xml:space="preserve"> </w:t>
      </w:r>
      <w:r>
        <w:rPr>
          <w:sz w:val="24"/>
        </w:rPr>
        <w:t>operating</w:t>
      </w:r>
      <w:r>
        <w:rPr>
          <w:spacing w:val="-5"/>
          <w:sz w:val="24"/>
        </w:rPr>
        <w:t xml:space="preserve"> </w:t>
      </w:r>
      <w:r>
        <w:rPr>
          <w:sz w:val="24"/>
        </w:rPr>
        <w:t>engine</w:t>
      </w:r>
      <w:r>
        <w:rPr>
          <w:spacing w:val="-3"/>
          <w:sz w:val="24"/>
        </w:rPr>
        <w:t xml:space="preserve"> </w:t>
      </w:r>
      <w:r>
        <w:rPr>
          <w:sz w:val="24"/>
        </w:rPr>
        <w:t>accessories,</w:t>
      </w:r>
      <w:r>
        <w:rPr>
          <w:spacing w:val="-3"/>
          <w:sz w:val="24"/>
        </w:rPr>
        <w:t xml:space="preserve"> </w:t>
      </w:r>
      <w:r>
        <w:rPr>
          <w:sz w:val="24"/>
        </w:rPr>
        <w:t>such</w:t>
      </w:r>
      <w:r>
        <w:rPr>
          <w:spacing w:val="-5"/>
          <w:sz w:val="24"/>
        </w:rPr>
        <w:t xml:space="preserve"> </w:t>
      </w:r>
      <w:r>
        <w:rPr>
          <w:sz w:val="24"/>
        </w:rPr>
        <w:t>as</w:t>
      </w:r>
      <w:r>
        <w:rPr>
          <w:spacing w:val="-4"/>
          <w:sz w:val="24"/>
        </w:rPr>
        <w:t xml:space="preserve"> </w:t>
      </w:r>
      <w:r>
        <w:rPr>
          <w:sz w:val="24"/>
        </w:rPr>
        <w:t>the engine cooling fan, alternator, coolant pump, air compressor, engine oil and fuel</w:t>
      </w:r>
      <w:r>
        <w:rPr>
          <w:spacing w:val="-1"/>
          <w:sz w:val="24"/>
        </w:rPr>
        <w:t xml:space="preserve"> </w:t>
      </w:r>
      <w:r>
        <w:rPr>
          <w:sz w:val="24"/>
        </w:rPr>
        <w:t>pumps and any other engine accessory operated during curb idle of the engine.</w:t>
      </w:r>
      <w:r>
        <w:rPr>
          <w:spacing w:val="40"/>
          <w:sz w:val="24"/>
        </w:rPr>
        <w:t xml:space="preserve"> </w:t>
      </w:r>
      <w:r>
        <w:rPr>
          <w:sz w:val="24"/>
        </w:rPr>
        <w:t>The load for mode 1 may not include power requirements for operating the air conditioning compressor or for operating on-board accessories, such as a microwave, refrigerator, television, computer, etc., that the vehicle operator may use during rest periods.</w:t>
      </w:r>
    </w:p>
    <w:p w14:paraId="6A9A503A" w14:textId="77777777" w:rsidR="009D0692" w:rsidRDefault="00D22DBB">
      <w:pPr>
        <w:pStyle w:val="ListParagraph"/>
        <w:numPr>
          <w:ilvl w:val="3"/>
          <w:numId w:val="24"/>
        </w:numPr>
        <w:tabs>
          <w:tab w:val="left" w:pos="3236"/>
        </w:tabs>
        <w:ind w:left="1799" w:right="1547" w:firstLine="787"/>
        <w:jc w:val="left"/>
        <w:rPr>
          <w:sz w:val="24"/>
        </w:rPr>
      </w:pPr>
      <w:r>
        <w:rPr>
          <w:sz w:val="24"/>
        </w:rPr>
        <w:t>For mode 2, the dynamometer load or torque applied shall be</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vehicle</w:t>
      </w:r>
      <w:r>
        <w:rPr>
          <w:spacing w:val="-2"/>
          <w:sz w:val="24"/>
        </w:rPr>
        <w:t xml:space="preserve"> </w:t>
      </w:r>
      <w:r>
        <w:rPr>
          <w:sz w:val="24"/>
        </w:rPr>
        <w:t>power</w:t>
      </w:r>
      <w:r>
        <w:rPr>
          <w:spacing w:val="-4"/>
          <w:sz w:val="24"/>
        </w:rPr>
        <w:t xml:space="preserve"> </w:t>
      </w:r>
      <w:r>
        <w:rPr>
          <w:sz w:val="24"/>
        </w:rPr>
        <w:t>requirements</w:t>
      </w:r>
      <w:r>
        <w:rPr>
          <w:spacing w:val="-5"/>
          <w:sz w:val="24"/>
        </w:rPr>
        <w:t xml:space="preserve"> </w:t>
      </w:r>
      <w:r>
        <w:rPr>
          <w:sz w:val="24"/>
        </w:rPr>
        <w:t>during</w:t>
      </w:r>
      <w:r>
        <w:rPr>
          <w:spacing w:val="-4"/>
          <w:sz w:val="24"/>
        </w:rPr>
        <w:t xml:space="preserve"> </w:t>
      </w:r>
      <w:r>
        <w:rPr>
          <w:sz w:val="24"/>
        </w:rPr>
        <w:t>idle</w:t>
      </w:r>
      <w:r>
        <w:rPr>
          <w:spacing w:val="-2"/>
          <w:sz w:val="24"/>
        </w:rPr>
        <w:t xml:space="preserve"> </w:t>
      </w:r>
      <w:r>
        <w:rPr>
          <w:sz w:val="24"/>
        </w:rPr>
        <w:t>speed</w:t>
      </w:r>
      <w:r>
        <w:rPr>
          <w:spacing w:val="-4"/>
          <w:sz w:val="24"/>
        </w:rPr>
        <w:t xml:space="preserve"> </w:t>
      </w:r>
      <w:r>
        <w:rPr>
          <w:sz w:val="24"/>
        </w:rPr>
        <w:t>operations of 1100 revolutions per minute (rpm).</w:t>
      </w:r>
      <w:r>
        <w:rPr>
          <w:spacing w:val="40"/>
          <w:sz w:val="24"/>
        </w:rPr>
        <w:t xml:space="preserve"> </w:t>
      </w:r>
      <w:r>
        <w:rPr>
          <w:sz w:val="24"/>
        </w:rPr>
        <w:t>The engine manufacturer shall determine the appropriate test load for the test engine.</w:t>
      </w:r>
      <w:r>
        <w:rPr>
          <w:spacing w:val="40"/>
          <w:sz w:val="24"/>
        </w:rPr>
        <w:t xml:space="preserve"> </w:t>
      </w:r>
      <w:r>
        <w:rPr>
          <w:sz w:val="24"/>
        </w:rPr>
        <w:t>The load shall include high engine idle speed power requirements needed for operating engine accessories, such as the engine cooling fan, alternator, coolant pump, air compressor, engine oil and fuel pumps, air conditioning compressor set at maximum capacity, and any other engine accessory operated during the idle operation of the engine.</w:t>
      </w:r>
      <w:r>
        <w:rPr>
          <w:spacing w:val="40"/>
          <w:sz w:val="24"/>
        </w:rPr>
        <w:t xml:space="preserve"> </w:t>
      </w:r>
      <w:r>
        <w:rPr>
          <w:sz w:val="24"/>
        </w:rPr>
        <w:t>The total test load shall be equal to the test load so determined plus an additional load of 2 kilowatts to take into account the power needs for operating on-board accessories such as a television, refrigerator, microwave, computer, etc.</w:t>
      </w:r>
    </w:p>
    <w:p w14:paraId="3D04C372" w14:textId="77777777" w:rsidR="009D0692" w:rsidRDefault="00D22DBB">
      <w:pPr>
        <w:pStyle w:val="Heading2"/>
        <w:numPr>
          <w:ilvl w:val="2"/>
          <w:numId w:val="24"/>
        </w:numPr>
        <w:tabs>
          <w:tab w:val="left" w:pos="2519"/>
        </w:tabs>
        <w:ind w:left="2519"/>
      </w:pPr>
      <w:r>
        <w:t>Test</w:t>
      </w:r>
      <w:r>
        <w:rPr>
          <w:spacing w:val="-2"/>
        </w:rPr>
        <w:t xml:space="preserve"> Requirements.</w:t>
      </w:r>
    </w:p>
    <w:p w14:paraId="7ACAC859" w14:textId="77777777" w:rsidR="009D0692" w:rsidRDefault="00D22DBB">
      <w:pPr>
        <w:pStyle w:val="ListParagraph"/>
        <w:numPr>
          <w:ilvl w:val="3"/>
          <w:numId w:val="24"/>
        </w:numPr>
        <w:tabs>
          <w:tab w:val="left" w:pos="3235"/>
        </w:tabs>
        <w:ind w:left="1799" w:right="1646" w:firstLine="720"/>
        <w:jc w:val="left"/>
        <w:rPr>
          <w:sz w:val="24"/>
        </w:rPr>
      </w:pPr>
      <w:r>
        <w:rPr>
          <w:b/>
          <w:sz w:val="24"/>
        </w:rPr>
        <w:t>Pre-conditioning</w:t>
      </w:r>
      <w:r>
        <w:rPr>
          <w:sz w:val="24"/>
        </w:rPr>
        <w:t>.</w:t>
      </w:r>
      <w:r>
        <w:rPr>
          <w:spacing w:val="40"/>
          <w:sz w:val="24"/>
        </w:rPr>
        <w:t xml:space="preserve"> </w:t>
      </w:r>
      <w:r>
        <w:rPr>
          <w:sz w:val="24"/>
        </w:rPr>
        <w:t>Prior</w:t>
      </w:r>
      <w:r>
        <w:rPr>
          <w:spacing w:val="-5"/>
          <w:sz w:val="24"/>
        </w:rPr>
        <w:t xml:space="preserve"> </w:t>
      </w:r>
      <w:r>
        <w:rPr>
          <w:sz w:val="24"/>
        </w:rPr>
        <w:t>to</w:t>
      </w:r>
      <w:r>
        <w:rPr>
          <w:spacing w:val="-5"/>
          <w:sz w:val="24"/>
        </w:rPr>
        <w:t xml:space="preserve"> </w:t>
      </w:r>
      <w:r>
        <w:rPr>
          <w:sz w:val="24"/>
        </w:rPr>
        <w:t>measuring</w:t>
      </w:r>
      <w:r>
        <w:rPr>
          <w:spacing w:val="-5"/>
          <w:sz w:val="24"/>
        </w:rPr>
        <w:t xml:space="preserve"> </w:t>
      </w:r>
      <w:r>
        <w:rPr>
          <w:sz w:val="24"/>
        </w:rPr>
        <w:t>emissions,</w:t>
      </w:r>
      <w:r>
        <w:rPr>
          <w:spacing w:val="-6"/>
          <w:sz w:val="24"/>
        </w:rPr>
        <w:t xml:space="preserve"> </w:t>
      </w:r>
      <w:r>
        <w:rPr>
          <w:sz w:val="24"/>
        </w:rPr>
        <w:t>bring</w:t>
      </w:r>
      <w:r>
        <w:rPr>
          <w:spacing w:val="-5"/>
          <w:sz w:val="24"/>
        </w:rPr>
        <w:t xml:space="preserve"> </w:t>
      </w:r>
      <w:r>
        <w:rPr>
          <w:sz w:val="24"/>
        </w:rPr>
        <w:t>the engine to a warm condition as follows:</w:t>
      </w:r>
    </w:p>
    <w:p w14:paraId="5074F9AA" w14:textId="77777777" w:rsidR="009D0692" w:rsidRDefault="00D22DBB">
      <w:pPr>
        <w:pStyle w:val="ListParagraph"/>
        <w:numPr>
          <w:ilvl w:val="4"/>
          <w:numId w:val="24"/>
        </w:numPr>
        <w:tabs>
          <w:tab w:val="left" w:pos="3959"/>
        </w:tabs>
        <w:ind w:right="1539" w:firstLine="720"/>
        <w:rPr>
          <w:sz w:val="24"/>
        </w:rPr>
      </w:pPr>
      <w:r>
        <w:rPr>
          <w:sz w:val="24"/>
        </w:rPr>
        <w:t>If the idling test follows directly after testing over the Federal Test Procedure or the supplemental emission tests, consider the engine warm.</w:t>
      </w:r>
      <w:r>
        <w:rPr>
          <w:spacing w:val="40"/>
          <w:sz w:val="24"/>
        </w:rPr>
        <w:t xml:space="preserve"> </w:t>
      </w:r>
      <w:r>
        <w:rPr>
          <w:sz w:val="24"/>
        </w:rPr>
        <w:t>Bring down the engine to the manufacturer</w:t>
      </w:r>
      <w:r>
        <w:rPr>
          <w:spacing w:val="-6"/>
          <w:sz w:val="24"/>
        </w:rPr>
        <w:t xml:space="preserve"> </w:t>
      </w:r>
      <w:r>
        <w:rPr>
          <w:sz w:val="24"/>
        </w:rPr>
        <w:t>recommended</w:t>
      </w:r>
      <w:r>
        <w:rPr>
          <w:spacing w:val="-4"/>
          <w:sz w:val="24"/>
        </w:rPr>
        <w:t xml:space="preserve"> </w:t>
      </w:r>
      <w:r>
        <w:rPr>
          <w:sz w:val="24"/>
        </w:rPr>
        <w:t>curb</w:t>
      </w:r>
      <w:r>
        <w:rPr>
          <w:spacing w:val="-4"/>
          <w:sz w:val="24"/>
        </w:rPr>
        <w:t xml:space="preserve"> </w:t>
      </w:r>
      <w:r>
        <w:rPr>
          <w:sz w:val="24"/>
        </w:rPr>
        <w:t>idle</w:t>
      </w:r>
      <w:r>
        <w:rPr>
          <w:spacing w:val="-4"/>
          <w:sz w:val="24"/>
        </w:rPr>
        <w:t xml:space="preserve"> </w:t>
      </w:r>
      <w:r>
        <w:rPr>
          <w:sz w:val="24"/>
        </w:rPr>
        <w:t>speed,</w:t>
      </w:r>
      <w:r>
        <w:rPr>
          <w:spacing w:val="-7"/>
          <w:sz w:val="24"/>
        </w:rPr>
        <w:t xml:space="preserve"> </w:t>
      </w:r>
      <w:r>
        <w:rPr>
          <w:sz w:val="24"/>
        </w:rPr>
        <w:t>apply</w:t>
      </w:r>
      <w:r>
        <w:rPr>
          <w:spacing w:val="-7"/>
          <w:sz w:val="24"/>
        </w:rPr>
        <w:t xml:space="preserve"> </w:t>
      </w:r>
      <w:r>
        <w:rPr>
          <w:sz w:val="24"/>
        </w:rPr>
        <w:t>the</w:t>
      </w:r>
      <w:r>
        <w:rPr>
          <w:spacing w:val="-6"/>
          <w:sz w:val="24"/>
        </w:rPr>
        <w:t xml:space="preserve"> </w:t>
      </w:r>
      <w:r>
        <w:rPr>
          <w:sz w:val="24"/>
        </w:rPr>
        <w:t>appropriate load as determined in subparagraph 4.1.1, and start measuring emissions after 10 minutes and only after achieving temperature stability.</w:t>
      </w:r>
      <w:r>
        <w:rPr>
          <w:spacing w:val="40"/>
          <w:sz w:val="24"/>
        </w:rPr>
        <w:t xml:space="preserve"> </w:t>
      </w:r>
      <w:r>
        <w:rPr>
          <w:sz w:val="24"/>
        </w:rPr>
        <w:t>Temperature stability may be determined as the point at</w:t>
      </w:r>
    </w:p>
    <w:p w14:paraId="329AC800" w14:textId="77777777" w:rsidR="009D0692" w:rsidRDefault="009D0692">
      <w:pPr>
        <w:pStyle w:val="ListParagraph"/>
        <w:rPr>
          <w:sz w:val="24"/>
        </w:rPr>
        <w:sectPr w:rsidR="009D0692">
          <w:pgSz w:w="12240" w:h="15840"/>
          <w:pgMar w:top="1420" w:right="0" w:bottom="1620" w:left="1080" w:header="0" w:footer="1424" w:gutter="0"/>
          <w:cols w:space="720"/>
        </w:sectPr>
      </w:pPr>
    </w:p>
    <w:p w14:paraId="76F76849" w14:textId="77777777" w:rsidR="009D0692" w:rsidRDefault="00D22DBB">
      <w:pPr>
        <w:pStyle w:val="BodyText"/>
        <w:spacing w:before="75"/>
        <w:ind w:left="2520" w:right="1685"/>
      </w:pPr>
      <w:r>
        <w:t>which</w:t>
      </w:r>
      <w:r>
        <w:rPr>
          <w:spacing w:val="-3"/>
        </w:rPr>
        <w:t xml:space="preserve"> </w:t>
      </w:r>
      <w:r>
        <w:t>the</w:t>
      </w:r>
      <w:r>
        <w:rPr>
          <w:spacing w:val="-3"/>
        </w:rPr>
        <w:t xml:space="preserve"> </w:t>
      </w:r>
      <w:r>
        <w:t>engine</w:t>
      </w:r>
      <w:r>
        <w:rPr>
          <w:spacing w:val="-5"/>
        </w:rPr>
        <w:t xml:space="preserve"> </w:t>
      </w:r>
      <w:r>
        <w:t>coolant</w:t>
      </w:r>
      <w:r>
        <w:rPr>
          <w:spacing w:val="-3"/>
        </w:rPr>
        <w:t xml:space="preserve"> </w:t>
      </w:r>
      <w:r>
        <w:t>temperature</w:t>
      </w:r>
      <w:r>
        <w:rPr>
          <w:spacing w:val="-3"/>
        </w:rPr>
        <w:t xml:space="preserve"> </w:t>
      </w:r>
      <w:r>
        <w:t>is</w:t>
      </w:r>
      <w:r>
        <w:rPr>
          <w:spacing w:val="-4"/>
        </w:rPr>
        <w:t xml:space="preserve"> </w:t>
      </w:r>
      <w:r>
        <w:t>within</w:t>
      </w:r>
      <w:r>
        <w:rPr>
          <w:spacing w:val="-3"/>
        </w:rPr>
        <w:t xml:space="preserve"> </w:t>
      </w:r>
      <w:r>
        <w:t>2%</w:t>
      </w:r>
      <w:r>
        <w:rPr>
          <w:spacing w:val="-6"/>
        </w:rPr>
        <w:t xml:space="preserve"> </w:t>
      </w:r>
      <w:r>
        <w:t>of</w:t>
      </w:r>
      <w:r>
        <w:rPr>
          <w:spacing w:val="-2"/>
        </w:rPr>
        <w:t xml:space="preserve"> </w:t>
      </w:r>
      <w:r>
        <w:t>its</w:t>
      </w:r>
      <w:r>
        <w:rPr>
          <w:spacing w:val="-6"/>
        </w:rPr>
        <w:t xml:space="preserve"> </w:t>
      </w:r>
      <w:r>
        <w:t>mean value for at least 2 minutes.</w:t>
      </w:r>
    </w:p>
    <w:p w14:paraId="0C68B2E2" w14:textId="77777777" w:rsidR="009D0692" w:rsidRDefault="00D22DBB">
      <w:pPr>
        <w:pStyle w:val="ListParagraph"/>
        <w:numPr>
          <w:ilvl w:val="4"/>
          <w:numId w:val="24"/>
        </w:numPr>
        <w:tabs>
          <w:tab w:val="left" w:pos="3959"/>
        </w:tabs>
        <w:ind w:left="2519" w:right="1483" w:firstLine="720"/>
        <w:rPr>
          <w:sz w:val="24"/>
        </w:rPr>
      </w:pPr>
      <w:r>
        <w:rPr>
          <w:sz w:val="24"/>
        </w:rPr>
        <w:t>If</w:t>
      </w:r>
      <w:r>
        <w:rPr>
          <w:spacing w:val="-3"/>
          <w:sz w:val="24"/>
        </w:rPr>
        <w:t xml:space="preserve"> </w:t>
      </w:r>
      <w:r>
        <w:rPr>
          <w:sz w:val="24"/>
        </w:rPr>
        <w:t>the</w:t>
      </w:r>
      <w:r>
        <w:rPr>
          <w:spacing w:val="-3"/>
          <w:sz w:val="24"/>
        </w:rPr>
        <w:t xml:space="preserve"> </w:t>
      </w:r>
      <w:r>
        <w:rPr>
          <w:sz w:val="24"/>
        </w:rPr>
        <w:t>engine</w:t>
      </w:r>
      <w:r>
        <w:rPr>
          <w:spacing w:val="-3"/>
          <w:sz w:val="24"/>
        </w:rPr>
        <w:t xml:space="preserve"> </w:t>
      </w:r>
      <w:r>
        <w:rPr>
          <w:sz w:val="24"/>
        </w:rPr>
        <w:t>is</w:t>
      </w:r>
      <w:r>
        <w:rPr>
          <w:spacing w:val="-4"/>
          <w:sz w:val="24"/>
        </w:rPr>
        <w:t xml:space="preserve"> </w:t>
      </w:r>
      <w:r>
        <w:rPr>
          <w:sz w:val="24"/>
        </w:rPr>
        <w:t>cold,</w:t>
      </w:r>
      <w:r>
        <w:rPr>
          <w:spacing w:val="-6"/>
          <w:sz w:val="24"/>
        </w:rPr>
        <w:t xml:space="preserve"> </w:t>
      </w:r>
      <w:r>
        <w:rPr>
          <w:sz w:val="24"/>
        </w:rPr>
        <w:t>warm-up</w:t>
      </w:r>
      <w:r>
        <w:rPr>
          <w:spacing w:val="-5"/>
          <w:sz w:val="24"/>
        </w:rPr>
        <w:t xml:space="preserve"> </w:t>
      </w:r>
      <w:r>
        <w:rPr>
          <w:sz w:val="24"/>
        </w:rPr>
        <w:t>the</w:t>
      </w:r>
      <w:r>
        <w:rPr>
          <w:spacing w:val="-5"/>
          <w:sz w:val="24"/>
        </w:rPr>
        <w:t xml:space="preserve"> </w:t>
      </w:r>
      <w:r>
        <w:rPr>
          <w:sz w:val="24"/>
        </w:rPr>
        <w:t>engine</w:t>
      </w:r>
      <w:r>
        <w:rPr>
          <w:spacing w:val="-5"/>
          <w:sz w:val="24"/>
        </w:rPr>
        <w:t xml:space="preserve"> </w:t>
      </w:r>
      <w:r>
        <w:rPr>
          <w:sz w:val="24"/>
        </w:rPr>
        <w:t>by</w:t>
      </w:r>
      <w:r>
        <w:rPr>
          <w:spacing w:val="-6"/>
          <w:sz w:val="24"/>
        </w:rPr>
        <w:t xml:space="preserve"> </w:t>
      </w:r>
      <w:r>
        <w:rPr>
          <w:sz w:val="24"/>
        </w:rPr>
        <w:t>operating it at any speed above peak-torque speed and between 65 to 85% of maximum mapped power until the engine coolant’s temperature is within 2% of its mean value for at least 2 minutes or until the engine thermostat controls engine temperature.</w:t>
      </w:r>
    </w:p>
    <w:p w14:paraId="27A32D0B" w14:textId="77777777" w:rsidR="009D0692" w:rsidRDefault="00D22DBB">
      <w:pPr>
        <w:pStyle w:val="ListParagraph"/>
        <w:numPr>
          <w:ilvl w:val="3"/>
          <w:numId w:val="24"/>
        </w:numPr>
        <w:tabs>
          <w:tab w:val="left" w:pos="3235"/>
        </w:tabs>
        <w:spacing w:before="1"/>
        <w:ind w:left="1799" w:right="1483" w:firstLine="720"/>
        <w:jc w:val="left"/>
        <w:rPr>
          <w:sz w:val="24"/>
        </w:rPr>
      </w:pPr>
      <w:r>
        <w:rPr>
          <w:b/>
          <w:sz w:val="24"/>
        </w:rPr>
        <w:t>Test Sequence</w:t>
      </w:r>
      <w:r>
        <w:rPr>
          <w:sz w:val="24"/>
        </w:rPr>
        <w:t>.</w:t>
      </w:r>
      <w:r>
        <w:rPr>
          <w:spacing w:val="40"/>
          <w:sz w:val="24"/>
        </w:rPr>
        <w:t xml:space="preserve"> </w:t>
      </w:r>
      <w:r>
        <w:rPr>
          <w:sz w:val="24"/>
        </w:rPr>
        <w:t>Following engine warm-up as described in subparagraph 4.2.1, the test shall be performed first for mode 1.</w:t>
      </w:r>
      <w:r>
        <w:rPr>
          <w:spacing w:val="40"/>
          <w:sz w:val="24"/>
        </w:rPr>
        <w:t xml:space="preserve"> </w:t>
      </w:r>
      <w:r>
        <w:rPr>
          <w:sz w:val="24"/>
        </w:rPr>
        <w:t>Bring down the engine to the curb idle speed, apply the appropriate load as determined</w:t>
      </w:r>
      <w:r>
        <w:rPr>
          <w:spacing w:val="-3"/>
          <w:sz w:val="24"/>
        </w:rPr>
        <w:t xml:space="preserve"> </w:t>
      </w:r>
      <w:r>
        <w:rPr>
          <w:sz w:val="24"/>
        </w:rPr>
        <w:t>in</w:t>
      </w:r>
      <w:r>
        <w:rPr>
          <w:spacing w:val="-3"/>
          <w:sz w:val="24"/>
        </w:rPr>
        <w:t xml:space="preserve"> </w:t>
      </w:r>
      <w:r>
        <w:rPr>
          <w:sz w:val="24"/>
        </w:rPr>
        <w:t>subparagraph</w:t>
      </w:r>
      <w:r>
        <w:rPr>
          <w:spacing w:val="-3"/>
          <w:sz w:val="24"/>
        </w:rPr>
        <w:t xml:space="preserve"> </w:t>
      </w:r>
      <w:r>
        <w:rPr>
          <w:sz w:val="24"/>
        </w:rPr>
        <w:t>4.1.1,</w:t>
      </w:r>
      <w:r>
        <w:rPr>
          <w:spacing w:val="-6"/>
          <w:sz w:val="24"/>
        </w:rPr>
        <w:t xml:space="preserve"> </w:t>
      </w:r>
      <w:r>
        <w:rPr>
          <w:sz w:val="24"/>
        </w:rPr>
        <w:t>and</w:t>
      </w:r>
      <w:r>
        <w:rPr>
          <w:spacing w:val="-3"/>
          <w:sz w:val="24"/>
        </w:rPr>
        <w:t xml:space="preserve"> </w:t>
      </w:r>
      <w:r>
        <w:rPr>
          <w:sz w:val="24"/>
        </w:rPr>
        <w:t>start</w:t>
      </w:r>
      <w:r>
        <w:rPr>
          <w:spacing w:val="-8"/>
          <w:sz w:val="24"/>
        </w:rPr>
        <w:t xml:space="preserve"> </w:t>
      </w:r>
      <w:r>
        <w:rPr>
          <w:sz w:val="24"/>
        </w:rPr>
        <w:t>measuring</w:t>
      </w:r>
      <w:r>
        <w:rPr>
          <w:spacing w:val="-5"/>
          <w:sz w:val="24"/>
        </w:rPr>
        <w:t xml:space="preserve"> </w:t>
      </w:r>
      <w:r>
        <w:rPr>
          <w:sz w:val="24"/>
        </w:rPr>
        <w:t>emissions</w:t>
      </w:r>
      <w:r>
        <w:rPr>
          <w:spacing w:val="-4"/>
          <w:sz w:val="24"/>
        </w:rPr>
        <w:t xml:space="preserve"> </w:t>
      </w:r>
      <w:r>
        <w:rPr>
          <w:sz w:val="24"/>
        </w:rPr>
        <w:t>after</w:t>
      </w:r>
      <w:r>
        <w:rPr>
          <w:spacing w:val="-5"/>
          <w:sz w:val="24"/>
        </w:rPr>
        <w:t xml:space="preserve"> </w:t>
      </w:r>
      <w:r>
        <w:rPr>
          <w:sz w:val="24"/>
        </w:rPr>
        <w:t>10 minutes and only after achieving temperature stability.</w:t>
      </w:r>
      <w:r>
        <w:rPr>
          <w:spacing w:val="40"/>
          <w:sz w:val="24"/>
        </w:rPr>
        <w:t xml:space="preserve"> </w:t>
      </w:r>
      <w:r>
        <w:rPr>
          <w:sz w:val="24"/>
        </w:rPr>
        <w:t>Temperature stability may be determined as the point at which the engine coolant temperature is within 2% of its mean value for at least 2 minutes.</w:t>
      </w:r>
      <w:r>
        <w:rPr>
          <w:spacing w:val="40"/>
          <w:sz w:val="24"/>
        </w:rPr>
        <w:t xml:space="preserve"> </w:t>
      </w:r>
      <w:r>
        <w:rPr>
          <w:sz w:val="24"/>
        </w:rPr>
        <w:t>Upon completion of mode 1 testing, the engine speed shall be ramped up to 1100 rpm.</w:t>
      </w:r>
      <w:r>
        <w:rPr>
          <w:spacing w:val="40"/>
          <w:sz w:val="24"/>
        </w:rPr>
        <w:t xml:space="preserve"> </w:t>
      </w:r>
      <w:r>
        <w:rPr>
          <w:sz w:val="24"/>
        </w:rPr>
        <w:t>Once the engine starts operating at 1100 rpm, apply the appropriate load as determined in subparagraph 4.1.2, and start measuring emissions after 10 minutes and only after achieving temperature stability.</w:t>
      </w:r>
      <w:r>
        <w:rPr>
          <w:spacing w:val="40"/>
          <w:sz w:val="24"/>
        </w:rPr>
        <w:t xml:space="preserve"> </w:t>
      </w:r>
      <w:r>
        <w:rPr>
          <w:sz w:val="24"/>
        </w:rPr>
        <w:t>Temperature stability may be determined as the point at which the engine coolant temperature is within 2% of its mean value for at least 2 minutes.</w:t>
      </w:r>
      <w:r>
        <w:rPr>
          <w:spacing w:val="40"/>
          <w:sz w:val="24"/>
        </w:rPr>
        <w:t xml:space="preserve"> </w:t>
      </w:r>
      <w:r>
        <w:rPr>
          <w:sz w:val="24"/>
        </w:rPr>
        <w:t>The engine shall be operated for the prescribed time in each mode.</w:t>
      </w:r>
      <w:r>
        <w:rPr>
          <w:spacing w:val="40"/>
          <w:sz w:val="24"/>
        </w:rPr>
        <w:t xml:space="preserve"> </w:t>
      </w:r>
      <w:r>
        <w:rPr>
          <w:sz w:val="24"/>
        </w:rPr>
        <w:t xml:space="preserve">The specified test speed shall be held to within </w:t>
      </w:r>
      <w:r>
        <w:rPr>
          <w:rFonts w:ascii="Symbol" w:hAnsi="Symbol"/>
          <w:sz w:val="24"/>
        </w:rPr>
        <w:t></w:t>
      </w:r>
      <w:r>
        <w:rPr>
          <w:sz w:val="24"/>
        </w:rPr>
        <w:t xml:space="preserve">50 rpm and the specified torque shall be held to within </w:t>
      </w:r>
      <w:r>
        <w:rPr>
          <w:rFonts w:ascii="Symbol" w:hAnsi="Symbol"/>
          <w:sz w:val="24"/>
        </w:rPr>
        <w:t></w:t>
      </w:r>
      <w:r>
        <w:rPr>
          <w:sz w:val="24"/>
        </w:rPr>
        <w:t>2 percent of the maximum torque at the test speed.</w:t>
      </w:r>
    </w:p>
    <w:p w14:paraId="3A03C787" w14:textId="77777777" w:rsidR="009D0692" w:rsidRDefault="00D22DBB">
      <w:pPr>
        <w:pStyle w:val="ListParagraph"/>
        <w:numPr>
          <w:ilvl w:val="3"/>
          <w:numId w:val="24"/>
        </w:numPr>
        <w:tabs>
          <w:tab w:val="left" w:pos="3235"/>
        </w:tabs>
        <w:ind w:left="1799" w:right="1471" w:firstLine="720"/>
        <w:jc w:val="left"/>
        <w:rPr>
          <w:sz w:val="24"/>
        </w:rPr>
      </w:pPr>
      <w:r>
        <w:rPr>
          <w:b/>
          <w:sz w:val="24"/>
        </w:rPr>
        <w:t>Calculations.</w:t>
      </w:r>
      <w:r>
        <w:rPr>
          <w:b/>
          <w:spacing w:val="40"/>
          <w:sz w:val="24"/>
        </w:rPr>
        <w:t xml:space="preserve"> </w:t>
      </w:r>
      <w:r>
        <w:rPr>
          <w:sz w:val="24"/>
        </w:rPr>
        <w:t>For each test mode, calculate the modal average mass emissions level for each regulated pollutant, in grams per hour, the modal average power, in brake horsepower and the modal average speed, in rpm.</w:t>
      </w:r>
      <w:r>
        <w:rPr>
          <w:spacing w:val="40"/>
          <w:sz w:val="24"/>
        </w:rPr>
        <w:t xml:space="preserve"> </w:t>
      </w:r>
      <w:r>
        <w:rPr>
          <w:sz w:val="24"/>
        </w:rPr>
        <w:t>For compliance, the calculated average NOx emissions</w:t>
      </w:r>
      <w:r>
        <w:rPr>
          <w:spacing w:val="-5"/>
          <w:sz w:val="24"/>
        </w:rPr>
        <w:t xml:space="preserve"> </w:t>
      </w:r>
      <w:r>
        <w:rPr>
          <w:sz w:val="24"/>
        </w:rPr>
        <w:t>of</w:t>
      </w:r>
      <w:r>
        <w:rPr>
          <w:spacing w:val="-2"/>
          <w:sz w:val="24"/>
        </w:rPr>
        <w:t xml:space="preserve"> </w:t>
      </w:r>
      <w:r>
        <w:rPr>
          <w:sz w:val="24"/>
        </w:rPr>
        <w:t>each</w:t>
      </w:r>
      <w:r>
        <w:rPr>
          <w:spacing w:val="-2"/>
          <w:sz w:val="24"/>
        </w:rPr>
        <w:t xml:space="preserve"> </w:t>
      </w:r>
      <w:r>
        <w:rPr>
          <w:sz w:val="24"/>
        </w:rPr>
        <w:t>mode</w:t>
      </w:r>
      <w:r>
        <w:rPr>
          <w:spacing w:val="-2"/>
          <w:sz w:val="24"/>
        </w:rPr>
        <w:t xml:space="preserve"> </w:t>
      </w:r>
      <w:r>
        <w:rPr>
          <w:sz w:val="24"/>
        </w:rPr>
        <w:t>shall</w:t>
      </w:r>
      <w:r>
        <w:rPr>
          <w:spacing w:val="-6"/>
          <w:sz w:val="24"/>
        </w:rPr>
        <w:t xml:space="preserve"> </w:t>
      </w:r>
      <w:r>
        <w:rPr>
          <w:sz w:val="24"/>
        </w:rPr>
        <w:t>not</w:t>
      </w:r>
      <w:r>
        <w:rPr>
          <w:spacing w:val="-5"/>
          <w:sz w:val="24"/>
        </w:rPr>
        <w:t xml:space="preserve"> </w:t>
      </w:r>
      <w:r>
        <w:rPr>
          <w:sz w:val="24"/>
        </w:rPr>
        <w:t>exceed</w:t>
      </w:r>
      <w:r>
        <w:rPr>
          <w:spacing w:val="-2"/>
          <w:sz w:val="24"/>
        </w:rPr>
        <w:t xml:space="preserve"> </w:t>
      </w:r>
      <w:r>
        <w:rPr>
          <w:sz w:val="24"/>
        </w:rPr>
        <w:t>the</w:t>
      </w:r>
      <w:r>
        <w:rPr>
          <w:spacing w:val="-4"/>
          <w:sz w:val="24"/>
        </w:rPr>
        <w:t xml:space="preserve"> </w:t>
      </w:r>
      <w:r>
        <w:rPr>
          <w:sz w:val="24"/>
        </w:rPr>
        <w:t>optional</w:t>
      </w:r>
      <w:r>
        <w:rPr>
          <w:spacing w:val="-3"/>
          <w:sz w:val="24"/>
        </w:rPr>
        <w:t xml:space="preserve"> </w:t>
      </w:r>
      <w:r>
        <w:rPr>
          <w:sz w:val="24"/>
        </w:rPr>
        <w:t>NOx</w:t>
      </w:r>
      <w:r>
        <w:rPr>
          <w:spacing w:val="-5"/>
          <w:sz w:val="24"/>
        </w:rPr>
        <w:t xml:space="preserve"> </w:t>
      </w:r>
      <w:r>
        <w:rPr>
          <w:sz w:val="24"/>
        </w:rPr>
        <w:t>idling</w:t>
      </w:r>
      <w:r>
        <w:rPr>
          <w:spacing w:val="-4"/>
          <w:sz w:val="24"/>
        </w:rPr>
        <w:t xml:space="preserve"> </w:t>
      </w:r>
      <w:r>
        <w:rPr>
          <w:sz w:val="24"/>
        </w:rPr>
        <w:t>emission standard of 30 grams per hour specified in subsection 11.B.6.3 above.</w:t>
      </w:r>
    </w:p>
    <w:p w14:paraId="0CB38799" w14:textId="77777777" w:rsidR="009E0AD0" w:rsidRDefault="009E0AD0" w:rsidP="009E0AD0">
      <w:pPr>
        <w:pStyle w:val="ListParagraph"/>
        <w:tabs>
          <w:tab w:val="left" w:pos="3235"/>
        </w:tabs>
        <w:ind w:right="1471" w:firstLine="0"/>
        <w:rPr>
          <w:sz w:val="24"/>
        </w:rPr>
      </w:pPr>
    </w:p>
    <w:p w14:paraId="55B29197" w14:textId="77777777" w:rsidR="009E0AD0" w:rsidRPr="009E0AD0" w:rsidRDefault="009E0AD0" w:rsidP="009E0AD0">
      <w:pPr>
        <w:pStyle w:val="BodyText"/>
        <w:spacing w:before="53"/>
        <w:ind w:left="360"/>
        <w:rPr>
          <w:szCs w:val="32"/>
        </w:rPr>
      </w:pPr>
      <w:r w:rsidRPr="009E0AD0">
        <w:rPr>
          <w:szCs w:val="32"/>
        </w:rPr>
        <w:t>86.1362-2007</w:t>
      </w:r>
      <w:r w:rsidRPr="009E0AD0">
        <w:rPr>
          <w:szCs w:val="32"/>
        </w:rPr>
        <w:tab/>
        <w:t>Steady-state testing with a ramped-modal cycle. June 30, 2008.</w:t>
      </w:r>
    </w:p>
    <w:p w14:paraId="3E883841" w14:textId="77777777" w:rsidR="009E0AD0" w:rsidRPr="009E0AD0" w:rsidRDefault="009E0AD0" w:rsidP="009E0AD0">
      <w:pPr>
        <w:pStyle w:val="BodyText"/>
        <w:spacing w:before="53"/>
        <w:ind w:left="360"/>
        <w:rPr>
          <w:szCs w:val="32"/>
        </w:rPr>
      </w:pPr>
      <w:r w:rsidRPr="009E0AD0">
        <w:rPr>
          <w:szCs w:val="32"/>
        </w:rPr>
        <w:t>86.1363-2007</w:t>
      </w:r>
      <w:r w:rsidRPr="009E0AD0">
        <w:rPr>
          <w:szCs w:val="32"/>
        </w:rPr>
        <w:tab/>
        <w:t>Steady-state testing with a discrete-mode cycle. June 30, 2008.</w:t>
      </w:r>
    </w:p>
    <w:p w14:paraId="3E0A594A" w14:textId="0AE2ECC2" w:rsidR="009D0692" w:rsidRPr="009E0AD0" w:rsidRDefault="009E0AD0" w:rsidP="009E0AD0">
      <w:pPr>
        <w:pStyle w:val="BodyText"/>
        <w:spacing w:before="53"/>
        <w:ind w:left="360"/>
        <w:rPr>
          <w:szCs w:val="32"/>
        </w:rPr>
      </w:pPr>
      <w:r w:rsidRPr="009E0AD0">
        <w:rPr>
          <w:szCs w:val="32"/>
        </w:rPr>
        <w:t>86.1370-2007</w:t>
      </w:r>
      <w:r w:rsidRPr="009E0AD0">
        <w:rPr>
          <w:szCs w:val="32"/>
        </w:rPr>
        <w:tab/>
        <w:t>Not-To-Exceed test procedures. November 8, 2010.</w:t>
      </w:r>
    </w:p>
    <w:p w14:paraId="2A746BDD" w14:textId="77777777" w:rsidR="009D0692" w:rsidRDefault="009D0692">
      <w:pPr>
        <w:pStyle w:val="BodyText"/>
      </w:pPr>
      <w:bookmarkStart w:id="101" w:name="86.1362-2007_Steady-state_testing_with_a"/>
      <w:bookmarkStart w:id="102" w:name="86.1363-2007_Steady-state_testing_with_a"/>
      <w:bookmarkEnd w:id="101"/>
      <w:bookmarkEnd w:id="102"/>
    </w:p>
    <w:p w14:paraId="4F5ACAFC" w14:textId="77777777" w:rsidR="009D0692" w:rsidRDefault="00D22DBB">
      <w:pPr>
        <w:pStyle w:val="Heading2"/>
        <w:numPr>
          <w:ilvl w:val="0"/>
          <w:numId w:val="21"/>
        </w:numPr>
        <w:tabs>
          <w:tab w:val="left" w:pos="1450"/>
        </w:tabs>
        <w:ind w:left="1450" w:hanging="370"/>
      </w:pPr>
      <w:r>
        <w:t>Federal</w:t>
      </w:r>
      <w:r>
        <w:rPr>
          <w:spacing w:val="-1"/>
        </w:rPr>
        <w:t xml:space="preserve"> </w:t>
      </w:r>
      <w:r>
        <w:rPr>
          <w:spacing w:val="-2"/>
        </w:rPr>
        <w:t>provisions.</w:t>
      </w:r>
    </w:p>
    <w:p w14:paraId="692A0D3F" w14:textId="77777777" w:rsidR="009D0692" w:rsidRDefault="00D22DBB">
      <w:pPr>
        <w:pStyle w:val="ListParagraph"/>
        <w:numPr>
          <w:ilvl w:val="1"/>
          <w:numId w:val="21"/>
        </w:numPr>
        <w:tabs>
          <w:tab w:val="left" w:pos="1798"/>
        </w:tabs>
        <w:ind w:right="1602" w:firstLine="360"/>
        <w:rPr>
          <w:sz w:val="24"/>
        </w:rPr>
      </w:pPr>
      <w:bookmarkStart w:id="103" w:name="1._Amend_subparagraph_(a)_as_follows:__G"/>
      <w:bookmarkEnd w:id="103"/>
      <w:r>
        <w:rPr>
          <w:sz w:val="24"/>
        </w:rPr>
        <w:t>Amend subparagraph (a) as follows:</w:t>
      </w:r>
      <w:r>
        <w:rPr>
          <w:spacing w:val="40"/>
          <w:sz w:val="24"/>
        </w:rPr>
        <w:t xml:space="preserve"> </w:t>
      </w:r>
      <w:r>
        <w:rPr>
          <w:sz w:val="24"/>
        </w:rPr>
        <w:t>General. The purpose of this test procedure is to measure in-use emissions of 2005 and subsequent model year heavy-duty diesel engines while operating within a broad range of speed and load points (the Not-To-Exceed Control Area) and under conditions which can reasonably</w:t>
      </w:r>
      <w:r>
        <w:rPr>
          <w:spacing w:val="-5"/>
          <w:sz w:val="24"/>
        </w:rPr>
        <w:t xml:space="preserve"> </w:t>
      </w:r>
      <w:r>
        <w:rPr>
          <w:sz w:val="24"/>
        </w:rPr>
        <w:t>be</w:t>
      </w:r>
      <w:r>
        <w:rPr>
          <w:spacing w:val="-2"/>
          <w:sz w:val="24"/>
        </w:rPr>
        <w:t xml:space="preserve"> </w:t>
      </w:r>
      <w:r>
        <w:rPr>
          <w:sz w:val="24"/>
        </w:rPr>
        <w:t>expected</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encountered</w:t>
      </w:r>
      <w:r>
        <w:rPr>
          <w:spacing w:val="-4"/>
          <w:sz w:val="24"/>
        </w:rPr>
        <w:t xml:space="preserve"> </w:t>
      </w:r>
      <w:r>
        <w:rPr>
          <w:sz w:val="24"/>
        </w:rPr>
        <w:t>in</w:t>
      </w:r>
      <w:r>
        <w:rPr>
          <w:spacing w:val="-4"/>
          <w:sz w:val="24"/>
        </w:rPr>
        <w:t xml:space="preserve"> </w:t>
      </w:r>
      <w:r>
        <w:rPr>
          <w:sz w:val="24"/>
        </w:rPr>
        <w:t>normal</w:t>
      </w:r>
      <w:r>
        <w:rPr>
          <w:spacing w:val="-3"/>
          <w:sz w:val="24"/>
        </w:rPr>
        <w:t xml:space="preserve"> </w:t>
      </w:r>
      <w:r>
        <w:rPr>
          <w:sz w:val="24"/>
        </w:rPr>
        <w:t>vehicle</w:t>
      </w:r>
      <w:r>
        <w:rPr>
          <w:spacing w:val="-2"/>
          <w:sz w:val="24"/>
        </w:rPr>
        <w:t xml:space="preserve"> </w:t>
      </w:r>
      <w:r>
        <w:rPr>
          <w:sz w:val="24"/>
        </w:rPr>
        <w:t>operation</w:t>
      </w:r>
      <w:r>
        <w:rPr>
          <w:spacing w:val="-2"/>
          <w:sz w:val="24"/>
        </w:rPr>
        <w:t xml:space="preserve"> </w:t>
      </w:r>
      <w:r>
        <w:rPr>
          <w:sz w:val="24"/>
        </w:rPr>
        <w:t>and</w:t>
      </w:r>
      <w:r>
        <w:rPr>
          <w:spacing w:val="-4"/>
          <w:sz w:val="24"/>
        </w:rPr>
        <w:t xml:space="preserve"> </w:t>
      </w:r>
      <w:r>
        <w:rPr>
          <w:sz w:val="24"/>
        </w:rPr>
        <w:t>use. Emission results from this test procedure are to be compared to the</w:t>
      </w:r>
    </w:p>
    <w:p w14:paraId="0D4B12B7" w14:textId="77777777" w:rsidR="009D0692" w:rsidRDefault="00D22DBB">
      <w:pPr>
        <w:pStyle w:val="BodyText"/>
        <w:ind w:left="1080" w:right="1450"/>
      </w:pPr>
      <w:r>
        <w:t>Not-To-Exceed Limits specified in paragraph (d)(1) of this section.</w:t>
      </w:r>
      <w:r>
        <w:rPr>
          <w:spacing w:val="40"/>
        </w:rPr>
        <w:t xml:space="preserve"> </w:t>
      </w:r>
      <w:r>
        <w:t>The Not-To- Exceed</w:t>
      </w:r>
      <w:r>
        <w:rPr>
          <w:spacing w:val="-2"/>
        </w:rPr>
        <w:t xml:space="preserve"> </w:t>
      </w:r>
      <w:r>
        <w:t>Limits</w:t>
      </w:r>
      <w:r>
        <w:rPr>
          <w:spacing w:val="-5"/>
        </w:rPr>
        <w:t xml:space="preserve"> </w:t>
      </w:r>
      <w:r>
        <w:t>specified</w:t>
      </w:r>
      <w:r>
        <w:rPr>
          <w:spacing w:val="-2"/>
        </w:rPr>
        <w:t xml:space="preserve"> </w:t>
      </w:r>
      <w:r>
        <w:t>in</w:t>
      </w:r>
      <w:r>
        <w:rPr>
          <w:spacing w:val="-2"/>
        </w:rPr>
        <w:t xml:space="preserve"> </w:t>
      </w:r>
      <w:r>
        <w:t>paragraph</w:t>
      </w:r>
      <w:r>
        <w:rPr>
          <w:spacing w:val="-2"/>
        </w:rPr>
        <w:t xml:space="preserve"> </w:t>
      </w:r>
      <w:r>
        <w:t>(d)(1)</w:t>
      </w:r>
      <w:r>
        <w:rPr>
          <w:spacing w:val="-4"/>
        </w:rPr>
        <w:t xml:space="preserve"> </w:t>
      </w:r>
      <w:r>
        <w:t>of</w:t>
      </w:r>
      <w:r>
        <w:rPr>
          <w:spacing w:val="-2"/>
        </w:rPr>
        <w:t xml:space="preserve"> </w:t>
      </w:r>
      <w:r>
        <w:t>this</w:t>
      </w:r>
      <w:r>
        <w:rPr>
          <w:spacing w:val="-3"/>
        </w:rPr>
        <w:t xml:space="preserve"> </w:t>
      </w:r>
      <w:r>
        <w:t>section</w:t>
      </w:r>
      <w:r>
        <w:rPr>
          <w:spacing w:val="-4"/>
        </w:rPr>
        <w:t xml:space="preserve"> </w:t>
      </w:r>
      <w:r>
        <w:t>do</w:t>
      </w:r>
      <w:r>
        <w:rPr>
          <w:spacing w:val="-4"/>
        </w:rPr>
        <w:t xml:space="preserve"> </w:t>
      </w:r>
      <w:r>
        <w:t>not</w:t>
      </w:r>
      <w:r>
        <w:rPr>
          <w:spacing w:val="-5"/>
        </w:rPr>
        <w:t xml:space="preserve"> </w:t>
      </w:r>
      <w:r>
        <w:t>apply</w:t>
      </w:r>
      <w:r>
        <w:rPr>
          <w:spacing w:val="-5"/>
        </w:rPr>
        <w:t xml:space="preserve"> </w:t>
      </w:r>
      <w:r>
        <w:t>for</w:t>
      </w:r>
      <w:r>
        <w:rPr>
          <w:spacing w:val="-4"/>
        </w:rPr>
        <w:t xml:space="preserve"> </w:t>
      </w:r>
      <w:r>
        <w:t>engine</w:t>
      </w:r>
    </w:p>
    <w:p w14:paraId="1419AE61" w14:textId="77777777" w:rsidR="009D0692" w:rsidRDefault="009D0692">
      <w:pPr>
        <w:pStyle w:val="BodyText"/>
        <w:sectPr w:rsidR="009D0692">
          <w:pgSz w:w="12240" w:h="15840"/>
          <w:pgMar w:top="1360" w:right="0" w:bottom="1620" w:left="1080" w:header="0" w:footer="1424" w:gutter="0"/>
          <w:cols w:space="720"/>
        </w:sectPr>
      </w:pPr>
    </w:p>
    <w:p w14:paraId="3843860C" w14:textId="77777777" w:rsidR="009D0692" w:rsidRDefault="00D22DBB">
      <w:pPr>
        <w:pStyle w:val="BodyText"/>
        <w:spacing w:before="75"/>
        <w:ind w:left="1079" w:right="1450"/>
      </w:pPr>
      <w:r>
        <w:t>starting</w:t>
      </w:r>
      <w:r>
        <w:rPr>
          <w:spacing w:val="-4"/>
        </w:rPr>
        <w:t xml:space="preserve"> </w:t>
      </w:r>
      <w:r>
        <w:t>conditions.</w:t>
      </w:r>
      <w:r>
        <w:rPr>
          <w:spacing w:val="40"/>
        </w:rPr>
        <w:t xml:space="preserve"> </w:t>
      </w:r>
      <w:r>
        <w:t>Tests</w:t>
      </w:r>
      <w:r>
        <w:rPr>
          <w:spacing w:val="-3"/>
        </w:rPr>
        <w:t xml:space="preserve"> </w:t>
      </w:r>
      <w:r>
        <w:t>conducted</w:t>
      </w:r>
      <w:r>
        <w:rPr>
          <w:spacing w:val="-4"/>
        </w:rPr>
        <w:t xml:space="preserve"> </w:t>
      </w:r>
      <w:r>
        <w:t>using</w:t>
      </w:r>
      <w:r>
        <w:rPr>
          <w:spacing w:val="-4"/>
        </w:rPr>
        <w:t xml:space="preserve"> </w:t>
      </w:r>
      <w:r>
        <w:t>the</w:t>
      </w:r>
      <w:r>
        <w:rPr>
          <w:spacing w:val="-2"/>
        </w:rPr>
        <w:t xml:space="preserve"> </w:t>
      </w:r>
      <w:r>
        <w:t>procedures</w:t>
      </w:r>
      <w:r>
        <w:rPr>
          <w:spacing w:val="-3"/>
        </w:rPr>
        <w:t xml:space="preserve"> </w:t>
      </w:r>
      <w:r>
        <w:t>specified</w:t>
      </w:r>
      <w:r>
        <w:rPr>
          <w:spacing w:val="-4"/>
        </w:rPr>
        <w:t xml:space="preserve"> </w:t>
      </w:r>
      <w:r>
        <w:t>in</w:t>
      </w:r>
      <w:r>
        <w:rPr>
          <w:spacing w:val="-2"/>
        </w:rPr>
        <w:t xml:space="preserve"> </w:t>
      </w:r>
      <w:r>
        <w:t>§1901</w:t>
      </w:r>
      <w:r>
        <w:rPr>
          <w:spacing w:val="-4"/>
        </w:rPr>
        <w:t xml:space="preserve"> </w:t>
      </w:r>
      <w:r>
        <w:t>are considered valid Not-to-Exceed tests (Note: duty cycles and limits on ambient conditions do not apply for Not-To-Exceed tests).</w:t>
      </w:r>
    </w:p>
    <w:p w14:paraId="117A46CA" w14:textId="77777777" w:rsidR="009D0692" w:rsidRDefault="009D0692">
      <w:pPr>
        <w:pStyle w:val="BodyText"/>
      </w:pPr>
    </w:p>
    <w:p w14:paraId="1AFA715A" w14:textId="77777777" w:rsidR="009D0692" w:rsidRDefault="00D22DBB">
      <w:pPr>
        <w:pStyle w:val="ListParagraph"/>
        <w:numPr>
          <w:ilvl w:val="1"/>
          <w:numId w:val="21"/>
        </w:numPr>
        <w:tabs>
          <w:tab w:val="left" w:pos="1797"/>
        </w:tabs>
        <w:ind w:left="1797" w:hanging="358"/>
        <w:rPr>
          <w:sz w:val="24"/>
        </w:rPr>
      </w:pPr>
      <w:r>
        <w:rPr>
          <w:sz w:val="24"/>
        </w:rPr>
        <w:t>Amend</w:t>
      </w:r>
      <w:r>
        <w:rPr>
          <w:spacing w:val="-3"/>
          <w:sz w:val="24"/>
        </w:rPr>
        <w:t xml:space="preserve"> </w:t>
      </w:r>
      <w:r>
        <w:rPr>
          <w:sz w:val="24"/>
        </w:rPr>
        <w:t>subparagraph</w:t>
      </w:r>
      <w:r>
        <w:rPr>
          <w:spacing w:val="-3"/>
          <w:sz w:val="24"/>
        </w:rPr>
        <w:t xml:space="preserve"> </w:t>
      </w:r>
      <w:r>
        <w:rPr>
          <w:sz w:val="24"/>
        </w:rPr>
        <w:t>(b)</w:t>
      </w:r>
      <w:r>
        <w:rPr>
          <w:spacing w:val="-4"/>
          <w:sz w:val="24"/>
        </w:rPr>
        <w:t xml:space="preserve"> </w:t>
      </w:r>
      <w:r>
        <w:rPr>
          <w:sz w:val="24"/>
        </w:rPr>
        <w:t>as</w:t>
      </w:r>
      <w:r>
        <w:rPr>
          <w:spacing w:val="-5"/>
          <w:sz w:val="24"/>
        </w:rPr>
        <w:t xml:space="preserve"> </w:t>
      </w:r>
      <w:r>
        <w:rPr>
          <w:spacing w:val="-2"/>
          <w:sz w:val="24"/>
        </w:rPr>
        <w:t>follows:</w:t>
      </w:r>
    </w:p>
    <w:p w14:paraId="14DB457E" w14:textId="77777777" w:rsidR="009D0692" w:rsidRDefault="00D22DBB">
      <w:pPr>
        <w:pStyle w:val="ListParagraph"/>
        <w:numPr>
          <w:ilvl w:val="2"/>
          <w:numId w:val="21"/>
        </w:numPr>
        <w:tabs>
          <w:tab w:val="left" w:pos="2519"/>
        </w:tabs>
        <w:ind w:left="1439" w:right="1713" w:firstLine="360"/>
        <w:rPr>
          <w:sz w:val="24"/>
        </w:rPr>
      </w:pPr>
      <w:r>
        <w:rPr>
          <w:sz w:val="24"/>
        </w:rPr>
        <w:t>Introductory</w:t>
      </w:r>
      <w:r>
        <w:rPr>
          <w:spacing w:val="-7"/>
          <w:sz w:val="24"/>
        </w:rPr>
        <w:t xml:space="preserve"> </w:t>
      </w:r>
      <w:r>
        <w:rPr>
          <w:sz w:val="24"/>
        </w:rPr>
        <w:t>paragraph,</w:t>
      </w:r>
      <w:r>
        <w:rPr>
          <w:spacing w:val="-5"/>
          <w:sz w:val="24"/>
        </w:rPr>
        <w:t xml:space="preserve"> </w:t>
      </w:r>
      <w:r>
        <w:rPr>
          <w:sz w:val="24"/>
        </w:rPr>
        <w:t>subparagraphs</w:t>
      </w:r>
      <w:r>
        <w:rPr>
          <w:spacing w:val="-5"/>
          <w:sz w:val="24"/>
        </w:rPr>
        <w:t xml:space="preserve"> </w:t>
      </w:r>
      <w:r>
        <w:rPr>
          <w:sz w:val="24"/>
        </w:rPr>
        <w:t>(b)(1)</w:t>
      </w:r>
      <w:r>
        <w:rPr>
          <w:spacing w:val="-6"/>
          <w:sz w:val="24"/>
        </w:rPr>
        <w:t xml:space="preserve"> </w:t>
      </w:r>
      <w:r>
        <w:rPr>
          <w:sz w:val="24"/>
        </w:rPr>
        <w:t>through</w:t>
      </w:r>
      <w:r>
        <w:rPr>
          <w:spacing w:val="-5"/>
          <w:sz w:val="24"/>
        </w:rPr>
        <w:t xml:space="preserve"> </w:t>
      </w:r>
      <w:r>
        <w:rPr>
          <w:sz w:val="24"/>
        </w:rPr>
        <w:t>(b)(4):</w:t>
      </w:r>
      <w:r>
        <w:rPr>
          <w:spacing w:val="40"/>
          <w:sz w:val="24"/>
        </w:rPr>
        <w:t xml:space="preserve"> </w:t>
      </w:r>
      <w:r>
        <w:rPr>
          <w:sz w:val="24"/>
        </w:rPr>
        <w:t xml:space="preserve">[No </w:t>
      </w:r>
      <w:r>
        <w:rPr>
          <w:spacing w:val="-2"/>
          <w:sz w:val="24"/>
        </w:rPr>
        <w:t>change.]</w:t>
      </w:r>
    </w:p>
    <w:p w14:paraId="3B05A44D" w14:textId="77777777" w:rsidR="009D0692" w:rsidRDefault="009D0692">
      <w:pPr>
        <w:pStyle w:val="BodyText"/>
      </w:pPr>
    </w:p>
    <w:p w14:paraId="627CFA48" w14:textId="77777777" w:rsidR="009D0692" w:rsidRDefault="00D22DBB">
      <w:pPr>
        <w:pStyle w:val="ListParagraph"/>
        <w:numPr>
          <w:ilvl w:val="2"/>
          <w:numId w:val="21"/>
        </w:numPr>
        <w:tabs>
          <w:tab w:val="left" w:pos="2519"/>
        </w:tabs>
        <w:spacing w:before="1"/>
        <w:ind w:left="1439" w:right="1564" w:firstLine="360"/>
        <w:rPr>
          <w:sz w:val="24"/>
        </w:rPr>
      </w:pPr>
      <w:r>
        <w:rPr>
          <w:sz w:val="24"/>
        </w:rPr>
        <w:t>Amend</w:t>
      </w:r>
      <w:r>
        <w:rPr>
          <w:spacing w:val="-3"/>
          <w:sz w:val="24"/>
        </w:rPr>
        <w:t xml:space="preserve"> </w:t>
      </w:r>
      <w:r>
        <w:rPr>
          <w:sz w:val="24"/>
        </w:rPr>
        <w:t>subparagraph</w:t>
      </w:r>
      <w:r>
        <w:rPr>
          <w:spacing w:val="-3"/>
          <w:sz w:val="24"/>
        </w:rPr>
        <w:t xml:space="preserve"> </w:t>
      </w:r>
      <w:r>
        <w:rPr>
          <w:sz w:val="24"/>
        </w:rPr>
        <w:t>(b)(5)</w:t>
      </w:r>
      <w:r>
        <w:rPr>
          <w:spacing w:val="-5"/>
          <w:sz w:val="24"/>
        </w:rPr>
        <w:t xml:space="preserve"> </w:t>
      </w:r>
      <w:r>
        <w:rPr>
          <w:sz w:val="24"/>
        </w:rPr>
        <w:t>as</w:t>
      </w:r>
      <w:r>
        <w:rPr>
          <w:spacing w:val="-5"/>
          <w:sz w:val="24"/>
        </w:rPr>
        <w:t xml:space="preserve"> </w:t>
      </w:r>
      <w:r>
        <w:rPr>
          <w:sz w:val="24"/>
        </w:rPr>
        <w:t>follows:</w:t>
      </w:r>
      <w:r>
        <w:rPr>
          <w:spacing w:val="40"/>
          <w:sz w:val="24"/>
        </w:rPr>
        <w:t xml:space="preserve"> </w:t>
      </w:r>
      <w:r>
        <w:rPr>
          <w:sz w:val="24"/>
        </w:rPr>
        <w:t>For</w:t>
      </w:r>
      <w:r>
        <w:rPr>
          <w:spacing w:val="-5"/>
          <w:sz w:val="24"/>
        </w:rPr>
        <w:t xml:space="preserve"> </w:t>
      </w:r>
      <w:r>
        <w:rPr>
          <w:sz w:val="24"/>
        </w:rPr>
        <w:t>particulate</w:t>
      </w:r>
      <w:r>
        <w:rPr>
          <w:spacing w:val="-5"/>
          <w:sz w:val="24"/>
        </w:rPr>
        <w:t xml:space="preserve"> </w:t>
      </w:r>
      <w:r>
        <w:rPr>
          <w:sz w:val="24"/>
        </w:rPr>
        <w:t>matter</w:t>
      </w:r>
      <w:r>
        <w:rPr>
          <w:spacing w:val="-6"/>
          <w:sz w:val="24"/>
        </w:rPr>
        <w:t xml:space="preserve"> </w:t>
      </w:r>
      <w:r>
        <w:rPr>
          <w:sz w:val="24"/>
        </w:rPr>
        <w:t>only from 2005 and 2006 model year engines, speed and load points determined by one of the following methods, whichever is applicable, shall be excluded from the Not-To-Exceed Control Area. B and C engine speeds shall be determined according to the provisions of § 86.1360-2007(c): [No change to remainder of paragraph.]</w:t>
      </w:r>
    </w:p>
    <w:p w14:paraId="6F9A93F7" w14:textId="77777777" w:rsidR="009D0692" w:rsidRDefault="009D0692">
      <w:pPr>
        <w:pStyle w:val="BodyText"/>
      </w:pPr>
    </w:p>
    <w:p w14:paraId="182B5595" w14:textId="77777777" w:rsidR="009D0692" w:rsidRDefault="00D22DBB">
      <w:pPr>
        <w:pStyle w:val="ListParagraph"/>
        <w:numPr>
          <w:ilvl w:val="2"/>
          <w:numId w:val="21"/>
        </w:numPr>
        <w:tabs>
          <w:tab w:val="left" w:pos="2519"/>
        </w:tabs>
        <w:ind w:left="1439" w:right="1802" w:firstLine="360"/>
        <w:rPr>
          <w:sz w:val="24"/>
        </w:rPr>
      </w:pPr>
      <w:r>
        <w:rPr>
          <w:sz w:val="24"/>
        </w:rPr>
        <w:t>Amend subparagraphs (b)(6) and (b)(7) as follows:</w:t>
      </w:r>
      <w:r>
        <w:rPr>
          <w:spacing w:val="40"/>
          <w:sz w:val="24"/>
        </w:rPr>
        <w:t xml:space="preserve"> </w:t>
      </w:r>
      <w:r>
        <w:rPr>
          <w:sz w:val="24"/>
        </w:rPr>
        <w:t>[No change except</w:t>
      </w:r>
      <w:r>
        <w:rPr>
          <w:spacing w:val="-2"/>
          <w:sz w:val="24"/>
        </w:rPr>
        <w:t xml:space="preserve"> </w:t>
      </w:r>
      <w:r>
        <w:rPr>
          <w:sz w:val="24"/>
        </w:rPr>
        <w:t>that</w:t>
      </w:r>
      <w:r>
        <w:rPr>
          <w:spacing w:val="-2"/>
          <w:sz w:val="24"/>
        </w:rPr>
        <w:t xml:space="preserve"> </w:t>
      </w:r>
      <w:r>
        <w:rPr>
          <w:sz w:val="24"/>
        </w:rPr>
        <w:t>these</w:t>
      </w:r>
      <w:r>
        <w:rPr>
          <w:spacing w:val="-4"/>
          <w:sz w:val="24"/>
        </w:rPr>
        <w:t xml:space="preserve"> </w:t>
      </w:r>
      <w:r>
        <w:rPr>
          <w:sz w:val="24"/>
        </w:rPr>
        <w:t>requirements</w:t>
      </w:r>
      <w:r>
        <w:rPr>
          <w:spacing w:val="-3"/>
          <w:sz w:val="24"/>
        </w:rPr>
        <w:t xml:space="preserve"> </w:t>
      </w:r>
      <w:r>
        <w:rPr>
          <w:sz w:val="24"/>
        </w:rPr>
        <w:t>apply</w:t>
      </w:r>
      <w:r>
        <w:rPr>
          <w:spacing w:val="-5"/>
          <w:sz w:val="24"/>
        </w:rPr>
        <w:t xml:space="preserve"> </w:t>
      </w:r>
      <w:r>
        <w:rPr>
          <w:sz w:val="24"/>
        </w:rPr>
        <w:t>for</w:t>
      </w:r>
      <w:r>
        <w:rPr>
          <w:spacing w:val="-4"/>
          <w:sz w:val="24"/>
        </w:rPr>
        <w:t xml:space="preserve"> </w:t>
      </w:r>
      <w:r>
        <w:rPr>
          <w:sz w:val="24"/>
        </w:rPr>
        <w:t>2007</w:t>
      </w:r>
      <w:r>
        <w:rPr>
          <w:spacing w:val="-4"/>
          <w:sz w:val="24"/>
        </w:rPr>
        <w:t xml:space="preserve"> </w:t>
      </w:r>
      <w:r>
        <w:rPr>
          <w:sz w:val="24"/>
        </w:rPr>
        <w:t>and</w:t>
      </w:r>
      <w:r>
        <w:rPr>
          <w:spacing w:val="-4"/>
          <w:sz w:val="24"/>
        </w:rPr>
        <w:t xml:space="preserve"> </w:t>
      </w:r>
      <w:r>
        <w:rPr>
          <w:sz w:val="24"/>
        </w:rPr>
        <w:t>subsequent</w:t>
      </w:r>
      <w:r>
        <w:rPr>
          <w:spacing w:val="-5"/>
          <w:sz w:val="24"/>
        </w:rPr>
        <w:t xml:space="preserve"> </w:t>
      </w:r>
      <w:r>
        <w:rPr>
          <w:sz w:val="24"/>
        </w:rPr>
        <w:t>model</w:t>
      </w:r>
      <w:r>
        <w:rPr>
          <w:spacing w:val="-3"/>
          <w:sz w:val="24"/>
        </w:rPr>
        <w:t xml:space="preserve"> </w:t>
      </w:r>
      <w:r>
        <w:rPr>
          <w:sz w:val="24"/>
        </w:rPr>
        <w:t xml:space="preserve">year </w:t>
      </w:r>
      <w:r>
        <w:rPr>
          <w:spacing w:val="-2"/>
          <w:sz w:val="24"/>
        </w:rPr>
        <w:t>engines.]</w:t>
      </w:r>
    </w:p>
    <w:p w14:paraId="517EE981" w14:textId="77777777" w:rsidR="009D0692" w:rsidRDefault="009D0692">
      <w:pPr>
        <w:pStyle w:val="BodyText"/>
      </w:pPr>
    </w:p>
    <w:p w14:paraId="0CD0D26F" w14:textId="77777777" w:rsidR="009D0692" w:rsidRDefault="00D22DBB">
      <w:pPr>
        <w:pStyle w:val="ListParagraph"/>
        <w:numPr>
          <w:ilvl w:val="1"/>
          <w:numId w:val="21"/>
        </w:numPr>
        <w:tabs>
          <w:tab w:val="left" w:pos="1797"/>
        </w:tabs>
        <w:ind w:left="1797" w:hanging="358"/>
        <w:rPr>
          <w:sz w:val="24"/>
        </w:rPr>
      </w:pPr>
      <w:r>
        <w:rPr>
          <w:sz w:val="24"/>
        </w:rPr>
        <w:t>Subparagraph</w:t>
      </w:r>
      <w:r>
        <w:rPr>
          <w:spacing w:val="-3"/>
          <w:sz w:val="24"/>
        </w:rPr>
        <w:t xml:space="preserve"> </w:t>
      </w:r>
      <w:r>
        <w:rPr>
          <w:sz w:val="24"/>
        </w:rPr>
        <w:t>(c)</w:t>
      </w:r>
      <w:r>
        <w:rPr>
          <w:spacing w:val="-4"/>
          <w:sz w:val="24"/>
        </w:rPr>
        <w:t xml:space="preserve"> </w:t>
      </w:r>
      <w:r>
        <w:rPr>
          <w:sz w:val="24"/>
        </w:rPr>
        <w:t>[No</w:t>
      </w:r>
      <w:r>
        <w:rPr>
          <w:spacing w:val="-7"/>
          <w:sz w:val="24"/>
        </w:rPr>
        <w:t xml:space="preserve"> </w:t>
      </w:r>
      <w:r>
        <w:rPr>
          <w:spacing w:val="-2"/>
          <w:sz w:val="24"/>
        </w:rPr>
        <w:t>change.]</w:t>
      </w:r>
    </w:p>
    <w:p w14:paraId="42259443" w14:textId="77777777" w:rsidR="009D0692" w:rsidRDefault="009D0692">
      <w:pPr>
        <w:pStyle w:val="BodyText"/>
      </w:pPr>
    </w:p>
    <w:p w14:paraId="36B5A110" w14:textId="77777777" w:rsidR="009D0692" w:rsidRDefault="00D22DBB">
      <w:pPr>
        <w:pStyle w:val="ListParagraph"/>
        <w:numPr>
          <w:ilvl w:val="1"/>
          <w:numId w:val="21"/>
        </w:numPr>
        <w:tabs>
          <w:tab w:val="left" w:pos="1797"/>
        </w:tabs>
        <w:ind w:left="1797" w:hanging="358"/>
        <w:rPr>
          <w:sz w:val="24"/>
        </w:rPr>
      </w:pPr>
      <w:r>
        <w:rPr>
          <w:sz w:val="24"/>
        </w:rPr>
        <w:t>Amend</w:t>
      </w:r>
      <w:r>
        <w:rPr>
          <w:spacing w:val="-3"/>
          <w:sz w:val="24"/>
        </w:rPr>
        <w:t xml:space="preserve"> </w:t>
      </w:r>
      <w:r>
        <w:rPr>
          <w:sz w:val="24"/>
        </w:rPr>
        <w:t>subparagraph</w:t>
      </w:r>
      <w:r>
        <w:rPr>
          <w:spacing w:val="-2"/>
          <w:sz w:val="24"/>
        </w:rPr>
        <w:t xml:space="preserve"> </w:t>
      </w:r>
      <w:r>
        <w:rPr>
          <w:sz w:val="24"/>
        </w:rPr>
        <w:t>(d)</w:t>
      </w:r>
      <w:r>
        <w:rPr>
          <w:spacing w:val="-3"/>
          <w:sz w:val="24"/>
        </w:rPr>
        <w:t xml:space="preserve"> </w:t>
      </w:r>
      <w:r>
        <w:rPr>
          <w:sz w:val="24"/>
        </w:rPr>
        <w:t>as</w:t>
      </w:r>
      <w:r>
        <w:rPr>
          <w:spacing w:val="-5"/>
          <w:sz w:val="24"/>
        </w:rPr>
        <w:t xml:space="preserve"> </w:t>
      </w:r>
      <w:r>
        <w:rPr>
          <w:sz w:val="24"/>
        </w:rPr>
        <w:t>follows:</w:t>
      </w:r>
      <w:r>
        <w:rPr>
          <w:spacing w:val="61"/>
          <w:sz w:val="24"/>
        </w:rPr>
        <w:t xml:space="preserve"> </w:t>
      </w:r>
      <w:r>
        <w:rPr>
          <w:sz w:val="24"/>
        </w:rPr>
        <w:t>Not-to-exceed</w:t>
      </w:r>
      <w:r>
        <w:rPr>
          <w:spacing w:val="-2"/>
          <w:sz w:val="24"/>
        </w:rPr>
        <w:t xml:space="preserve"> </w:t>
      </w:r>
      <w:r>
        <w:rPr>
          <w:sz w:val="24"/>
        </w:rPr>
        <w:t>control</w:t>
      </w:r>
      <w:r>
        <w:rPr>
          <w:spacing w:val="-6"/>
          <w:sz w:val="24"/>
        </w:rPr>
        <w:t xml:space="preserve"> </w:t>
      </w:r>
      <w:r>
        <w:rPr>
          <w:sz w:val="24"/>
        </w:rPr>
        <w:t>area</w:t>
      </w:r>
      <w:r>
        <w:rPr>
          <w:spacing w:val="-2"/>
          <w:sz w:val="24"/>
        </w:rPr>
        <w:t xml:space="preserve"> caps.</w:t>
      </w:r>
    </w:p>
    <w:p w14:paraId="70F0AAAB" w14:textId="77777777" w:rsidR="009D0692" w:rsidRDefault="00D22DBB">
      <w:pPr>
        <w:pStyle w:val="ListParagraph"/>
        <w:numPr>
          <w:ilvl w:val="2"/>
          <w:numId w:val="21"/>
        </w:numPr>
        <w:tabs>
          <w:tab w:val="left" w:pos="2519"/>
        </w:tabs>
        <w:ind w:left="1439" w:right="1565" w:firstLine="360"/>
        <w:rPr>
          <w:sz w:val="24"/>
        </w:rPr>
      </w:pPr>
      <w:r>
        <w:rPr>
          <w:sz w:val="24"/>
        </w:rPr>
        <w:t>Amend subparagraph (d)(1) as follows:</w:t>
      </w:r>
      <w:r>
        <w:rPr>
          <w:spacing w:val="40"/>
          <w:sz w:val="24"/>
        </w:rPr>
        <w:t xml:space="preserve"> </w:t>
      </w:r>
      <w:r>
        <w:rPr>
          <w:sz w:val="24"/>
        </w:rPr>
        <w:t>Add the following introductory</w:t>
      </w:r>
      <w:r>
        <w:rPr>
          <w:spacing w:val="-4"/>
          <w:sz w:val="24"/>
        </w:rPr>
        <w:t xml:space="preserve"> </w:t>
      </w:r>
      <w:r>
        <w:rPr>
          <w:sz w:val="24"/>
        </w:rPr>
        <w:t>sentence</w:t>
      </w:r>
      <w:r>
        <w:rPr>
          <w:spacing w:val="-1"/>
          <w:sz w:val="24"/>
        </w:rPr>
        <w:t xml:space="preserve"> </w:t>
      </w:r>
      <w:r>
        <w:rPr>
          <w:sz w:val="24"/>
        </w:rPr>
        <w:t>to</w:t>
      </w:r>
      <w:r>
        <w:rPr>
          <w:spacing w:val="-1"/>
          <w:sz w:val="24"/>
        </w:rPr>
        <w:t xml:space="preserve"> </w:t>
      </w:r>
      <w:r>
        <w:rPr>
          <w:sz w:val="24"/>
        </w:rPr>
        <w:t>subparagraph</w:t>
      </w:r>
      <w:r>
        <w:rPr>
          <w:spacing w:val="-3"/>
          <w:sz w:val="24"/>
        </w:rPr>
        <w:t xml:space="preserve"> </w:t>
      </w:r>
      <w:r>
        <w:rPr>
          <w:sz w:val="24"/>
        </w:rPr>
        <w:t>(d)(1):</w:t>
      </w:r>
      <w:r>
        <w:rPr>
          <w:spacing w:val="-6"/>
          <w:sz w:val="24"/>
        </w:rPr>
        <w:t xml:space="preserve"> </w:t>
      </w:r>
      <w:r>
        <w:rPr>
          <w:sz w:val="24"/>
        </w:rPr>
        <w:t>When</w:t>
      </w:r>
      <w:r>
        <w:rPr>
          <w:spacing w:val="-3"/>
          <w:sz w:val="24"/>
        </w:rPr>
        <w:t xml:space="preserve"> </w:t>
      </w:r>
      <w:r>
        <w:rPr>
          <w:sz w:val="24"/>
        </w:rPr>
        <w:t>operated</w:t>
      </w:r>
      <w:r>
        <w:rPr>
          <w:spacing w:val="-3"/>
          <w:sz w:val="24"/>
        </w:rPr>
        <w:t xml:space="preserve"> </w:t>
      </w:r>
      <w:r>
        <w:rPr>
          <w:sz w:val="24"/>
        </w:rPr>
        <w:t>within</w:t>
      </w:r>
      <w:r>
        <w:rPr>
          <w:spacing w:val="-1"/>
          <w:sz w:val="24"/>
        </w:rPr>
        <w:t xml:space="preserve"> </w:t>
      </w:r>
      <w:r>
        <w:rPr>
          <w:sz w:val="24"/>
        </w:rPr>
        <w:t>the</w:t>
      </w:r>
      <w:r>
        <w:rPr>
          <w:spacing w:val="-1"/>
          <w:sz w:val="24"/>
        </w:rPr>
        <w:t xml:space="preserve"> </w:t>
      </w:r>
      <w:r>
        <w:rPr>
          <w:sz w:val="24"/>
        </w:rPr>
        <w:t>Not- To-Exceed Control Area defined in paragraph (b) of this section, diesel engine emissions shall not exceed the applicable Not-To-Exceed Limits specified</w:t>
      </w:r>
      <w:r>
        <w:rPr>
          <w:spacing w:val="-4"/>
          <w:sz w:val="24"/>
        </w:rPr>
        <w:t xml:space="preserve"> </w:t>
      </w:r>
      <w:r>
        <w:rPr>
          <w:sz w:val="24"/>
        </w:rPr>
        <w:t>below</w:t>
      </w:r>
      <w:r>
        <w:rPr>
          <w:spacing w:val="-6"/>
          <w:sz w:val="24"/>
        </w:rPr>
        <w:t xml:space="preserve"> </w:t>
      </w:r>
      <w:r>
        <w:rPr>
          <w:sz w:val="24"/>
        </w:rPr>
        <w:t>when</w:t>
      </w:r>
      <w:r>
        <w:rPr>
          <w:spacing w:val="-4"/>
          <w:sz w:val="24"/>
        </w:rPr>
        <w:t xml:space="preserve"> </w:t>
      </w:r>
      <w:r>
        <w:rPr>
          <w:sz w:val="24"/>
        </w:rPr>
        <w:t>averaged</w:t>
      </w:r>
      <w:r>
        <w:rPr>
          <w:spacing w:val="-2"/>
          <w:sz w:val="24"/>
        </w:rPr>
        <w:t xml:space="preserve"> </w:t>
      </w:r>
      <w:r>
        <w:rPr>
          <w:sz w:val="24"/>
        </w:rPr>
        <w:t>over</w:t>
      </w:r>
      <w:r>
        <w:rPr>
          <w:spacing w:val="-4"/>
          <w:sz w:val="24"/>
        </w:rPr>
        <w:t xml:space="preserve"> </w:t>
      </w:r>
      <w:r>
        <w:rPr>
          <w:sz w:val="24"/>
        </w:rPr>
        <w:t>any</w:t>
      </w:r>
      <w:r>
        <w:rPr>
          <w:spacing w:val="-5"/>
          <w:sz w:val="24"/>
        </w:rPr>
        <w:t xml:space="preserve"> </w:t>
      </w:r>
      <w:r>
        <w:rPr>
          <w:sz w:val="24"/>
        </w:rPr>
        <w:t>time</w:t>
      </w:r>
      <w:r>
        <w:rPr>
          <w:spacing w:val="-2"/>
          <w:sz w:val="24"/>
        </w:rPr>
        <w:t xml:space="preserve"> </w:t>
      </w:r>
      <w:r>
        <w:rPr>
          <w:sz w:val="24"/>
        </w:rPr>
        <w:t>period</w:t>
      </w:r>
      <w:r>
        <w:rPr>
          <w:spacing w:val="-2"/>
          <w:sz w:val="24"/>
        </w:rPr>
        <w:t xml:space="preserve"> </w:t>
      </w:r>
      <w:r>
        <w:rPr>
          <w:sz w:val="24"/>
        </w:rPr>
        <w:t>greater</w:t>
      </w:r>
      <w:r>
        <w:rPr>
          <w:spacing w:val="-4"/>
          <w:sz w:val="24"/>
        </w:rPr>
        <w:t xml:space="preserve"> </w:t>
      </w:r>
      <w:r>
        <w:rPr>
          <w:sz w:val="24"/>
        </w:rPr>
        <w:t>than</w:t>
      </w:r>
      <w:r>
        <w:rPr>
          <w:spacing w:val="-2"/>
          <w:sz w:val="24"/>
        </w:rPr>
        <w:t xml:space="preserve"> </w:t>
      </w:r>
      <w:r>
        <w:rPr>
          <w:sz w:val="24"/>
        </w:rPr>
        <w:t>or</w:t>
      </w:r>
      <w:r>
        <w:rPr>
          <w:spacing w:val="-4"/>
          <w:sz w:val="24"/>
        </w:rPr>
        <w:t xml:space="preserve"> </w:t>
      </w:r>
      <w:r>
        <w:rPr>
          <w:sz w:val="24"/>
        </w:rPr>
        <w:t>equal</w:t>
      </w:r>
      <w:r>
        <w:rPr>
          <w:spacing w:val="-3"/>
          <w:sz w:val="24"/>
        </w:rPr>
        <w:t xml:space="preserve"> </w:t>
      </w:r>
      <w:r>
        <w:rPr>
          <w:sz w:val="24"/>
        </w:rPr>
        <w:t>to 30</w:t>
      </w:r>
      <w:r>
        <w:rPr>
          <w:spacing w:val="-1"/>
          <w:sz w:val="24"/>
        </w:rPr>
        <w:t xml:space="preserve"> </w:t>
      </w:r>
      <w:r>
        <w:rPr>
          <w:sz w:val="24"/>
        </w:rPr>
        <w:t>seconds,</w:t>
      </w:r>
      <w:r>
        <w:rPr>
          <w:spacing w:val="-1"/>
          <w:sz w:val="24"/>
        </w:rPr>
        <w:t xml:space="preserve"> </w:t>
      </w:r>
      <w:r>
        <w:rPr>
          <w:sz w:val="24"/>
        </w:rPr>
        <w:t>except</w:t>
      </w:r>
      <w:r>
        <w:rPr>
          <w:spacing w:val="-1"/>
          <w:sz w:val="24"/>
        </w:rPr>
        <w:t xml:space="preserve"> </w:t>
      </w:r>
      <w:r>
        <w:rPr>
          <w:sz w:val="24"/>
        </w:rPr>
        <w:t>where</w:t>
      </w:r>
      <w:r>
        <w:rPr>
          <w:spacing w:val="-1"/>
          <w:sz w:val="24"/>
        </w:rPr>
        <w:t xml:space="preserve"> </w:t>
      </w:r>
      <w:r>
        <w:rPr>
          <w:sz w:val="24"/>
        </w:rPr>
        <w:t>a</w:t>
      </w:r>
      <w:r>
        <w:rPr>
          <w:spacing w:val="-1"/>
          <w:sz w:val="24"/>
        </w:rPr>
        <w:t xml:space="preserve"> </w:t>
      </w:r>
      <w:r>
        <w:rPr>
          <w:sz w:val="24"/>
        </w:rPr>
        <w:t>longer</w:t>
      </w:r>
      <w:r>
        <w:rPr>
          <w:spacing w:val="-3"/>
          <w:sz w:val="24"/>
        </w:rPr>
        <w:t xml:space="preserve"> </w:t>
      </w:r>
      <w:r>
        <w:rPr>
          <w:sz w:val="24"/>
        </w:rPr>
        <w:t>minimum</w:t>
      </w:r>
      <w:r>
        <w:rPr>
          <w:spacing w:val="-3"/>
          <w:sz w:val="24"/>
        </w:rPr>
        <w:t xml:space="preserve"> </w:t>
      </w:r>
      <w:r>
        <w:rPr>
          <w:sz w:val="24"/>
        </w:rPr>
        <w:t>averaging</w:t>
      </w:r>
      <w:r>
        <w:rPr>
          <w:spacing w:val="-3"/>
          <w:sz w:val="24"/>
        </w:rPr>
        <w:t xml:space="preserve"> </w:t>
      </w:r>
      <w:r>
        <w:rPr>
          <w:sz w:val="24"/>
        </w:rPr>
        <w:t>period</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by paragraph (d)(2) of this section.</w:t>
      </w:r>
    </w:p>
    <w:p w14:paraId="5BD04360" w14:textId="77777777" w:rsidR="009D0692" w:rsidRDefault="009D0692">
      <w:pPr>
        <w:pStyle w:val="BodyText"/>
      </w:pPr>
    </w:p>
    <w:p w14:paraId="5FB5B162" w14:textId="77777777" w:rsidR="009D0692" w:rsidRDefault="00D22DBB">
      <w:pPr>
        <w:pStyle w:val="ListParagraph"/>
        <w:numPr>
          <w:ilvl w:val="3"/>
          <w:numId w:val="21"/>
        </w:numPr>
        <w:tabs>
          <w:tab w:val="left" w:pos="2729"/>
        </w:tabs>
        <w:ind w:left="2519" w:right="1590" w:firstLine="0"/>
        <w:rPr>
          <w:sz w:val="24"/>
        </w:rPr>
      </w:pPr>
      <w:r>
        <w:rPr>
          <w:sz w:val="24"/>
        </w:rPr>
        <w:t>The emission caps specified in this section shall be rounded to the</w:t>
      </w:r>
      <w:r>
        <w:rPr>
          <w:spacing w:val="-3"/>
          <w:sz w:val="24"/>
        </w:rPr>
        <w:t xml:space="preserve"> </w:t>
      </w:r>
      <w:r>
        <w:rPr>
          <w:sz w:val="24"/>
        </w:rPr>
        <w:t>same</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significant</w:t>
      </w:r>
      <w:r>
        <w:rPr>
          <w:spacing w:val="-6"/>
          <w:sz w:val="24"/>
        </w:rPr>
        <w:t xml:space="preserve"> </w:t>
      </w:r>
      <w:r>
        <w:rPr>
          <w:sz w:val="24"/>
        </w:rPr>
        <w:t>figures</w:t>
      </w:r>
      <w:r>
        <w:rPr>
          <w:spacing w:val="-4"/>
          <w:sz w:val="24"/>
        </w:rPr>
        <w:t xml:space="preserve"> </w:t>
      </w:r>
      <w:r>
        <w:rPr>
          <w:sz w:val="24"/>
        </w:rPr>
        <w:t>as</w:t>
      </w:r>
      <w:r>
        <w:rPr>
          <w:spacing w:val="-6"/>
          <w:sz w:val="24"/>
        </w:rPr>
        <w:t xml:space="preserve"> </w:t>
      </w:r>
      <w:r>
        <w:rPr>
          <w:sz w:val="24"/>
        </w:rPr>
        <w:t>the</w:t>
      </w:r>
      <w:r>
        <w:rPr>
          <w:spacing w:val="-5"/>
          <w:sz w:val="24"/>
        </w:rPr>
        <w:t xml:space="preserve"> </w:t>
      </w:r>
      <w:r>
        <w:rPr>
          <w:sz w:val="24"/>
        </w:rPr>
        <w:t>applicable</w:t>
      </w:r>
      <w:r>
        <w:rPr>
          <w:spacing w:val="-3"/>
          <w:sz w:val="24"/>
        </w:rPr>
        <w:t xml:space="preserve"> </w:t>
      </w:r>
      <w:r>
        <w:rPr>
          <w:sz w:val="24"/>
        </w:rPr>
        <w:t>standards in Part I.11 of these test procedures using ASTM E29-93a.</w:t>
      </w:r>
    </w:p>
    <w:p w14:paraId="5862F1F0" w14:textId="77777777" w:rsidR="009D0692" w:rsidRDefault="009D0692">
      <w:pPr>
        <w:pStyle w:val="BodyText"/>
      </w:pPr>
    </w:p>
    <w:p w14:paraId="66E86F42" w14:textId="77777777" w:rsidR="009D0692" w:rsidRDefault="00D22DBB">
      <w:pPr>
        <w:pStyle w:val="ListParagraph"/>
        <w:numPr>
          <w:ilvl w:val="3"/>
          <w:numId w:val="21"/>
        </w:numPr>
        <w:tabs>
          <w:tab w:val="left" w:pos="2848"/>
        </w:tabs>
        <w:ind w:left="2519" w:right="1457" w:firstLine="0"/>
        <w:rPr>
          <w:sz w:val="24"/>
        </w:rPr>
      </w:pPr>
      <w:r>
        <w:rPr>
          <w:sz w:val="24"/>
        </w:rPr>
        <w:t>For 2005 and 2006 model year engines, when operated within the Not-To-Exceed Control Area defined in paragraph (b) of this section, diesel engine brake-specific exhaust emissions in grams/bhp-hr (as determined under paragraphs (b) and (c) of this section), for each regulated pollutant, shall not exceed 1.25 times the applicable emission standards specified in Part I.11 of these test procedures during engine and vehicle operation specified in paragraph</w:t>
      </w:r>
      <w:r>
        <w:rPr>
          <w:spacing w:val="-3"/>
          <w:sz w:val="24"/>
        </w:rPr>
        <w:t xml:space="preserve"> </w:t>
      </w:r>
      <w:r>
        <w:rPr>
          <w:sz w:val="24"/>
        </w:rPr>
        <w:t>(e)(1)</w:t>
      </w:r>
      <w:r>
        <w:rPr>
          <w:spacing w:val="-4"/>
          <w:sz w:val="24"/>
        </w:rPr>
        <w:t xml:space="preserve"> </w:t>
      </w:r>
      <w:r>
        <w:rPr>
          <w:sz w:val="24"/>
        </w:rPr>
        <w:t>of</w:t>
      </w:r>
      <w:r>
        <w:rPr>
          <w:spacing w:val="-3"/>
          <w:sz w:val="24"/>
        </w:rPr>
        <w:t xml:space="preserve"> </w:t>
      </w:r>
      <w:r>
        <w:rPr>
          <w:sz w:val="24"/>
        </w:rPr>
        <w:t>this</w:t>
      </w:r>
      <w:r>
        <w:rPr>
          <w:spacing w:val="-5"/>
          <w:sz w:val="24"/>
        </w:rPr>
        <w:t xml:space="preserve"> </w:t>
      </w:r>
      <w:r>
        <w:rPr>
          <w:sz w:val="24"/>
        </w:rPr>
        <w:t>section,</w:t>
      </w:r>
      <w:r>
        <w:rPr>
          <w:spacing w:val="-3"/>
          <w:sz w:val="24"/>
        </w:rPr>
        <w:t xml:space="preserve"> </w:t>
      </w:r>
      <w:r>
        <w:rPr>
          <w:sz w:val="24"/>
        </w:rPr>
        <w:t>except</w:t>
      </w:r>
      <w:r>
        <w:rPr>
          <w:spacing w:val="-5"/>
          <w:sz w:val="24"/>
        </w:rPr>
        <w:t xml:space="preserve"> </w:t>
      </w:r>
      <w:r>
        <w:rPr>
          <w:sz w:val="24"/>
        </w:rPr>
        <w:t>as</w:t>
      </w:r>
      <w:r>
        <w:rPr>
          <w:spacing w:val="-4"/>
          <w:sz w:val="24"/>
        </w:rPr>
        <w:t xml:space="preserve"> </w:t>
      </w:r>
      <w:r>
        <w:rPr>
          <w:sz w:val="24"/>
        </w:rPr>
        <w:t>noted</w:t>
      </w:r>
      <w:r>
        <w:rPr>
          <w:spacing w:val="-3"/>
          <w:sz w:val="24"/>
        </w:rPr>
        <w:t xml:space="preserve"> </w:t>
      </w:r>
      <w:r>
        <w:rPr>
          <w:sz w:val="24"/>
        </w:rPr>
        <w:t>in</w:t>
      </w:r>
      <w:r>
        <w:rPr>
          <w:spacing w:val="-4"/>
          <w:sz w:val="24"/>
        </w:rPr>
        <w:t xml:space="preserve"> </w:t>
      </w:r>
      <w:r>
        <w:rPr>
          <w:sz w:val="24"/>
        </w:rPr>
        <w:t>paragraph</w:t>
      </w:r>
      <w:r>
        <w:rPr>
          <w:spacing w:val="-4"/>
          <w:sz w:val="24"/>
        </w:rPr>
        <w:t xml:space="preserve"> </w:t>
      </w:r>
      <w:r>
        <w:rPr>
          <w:sz w:val="24"/>
        </w:rPr>
        <w:t>(e)(2) of this section, when averaged over any</w:t>
      </w:r>
      <w:r>
        <w:rPr>
          <w:spacing w:val="-1"/>
          <w:sz w:val="24"/>
        </w:rPr>
        <w:t xml:space="preserve"> </w:t>
      </w:r>
      <w:r>
        <w:rPr>
          <w:sz w:val="24"/>
        </w:rPr>
        <w:t>period of time greater than or equal to 30 seconds, except where a longer averaging period is</w:t>
      </w:r>
    </w:p>
    <w:p w14:paraId="7E012677" w14:textId="77777777" w:rsidR="009D0692" w:rsidRDefault="009D0692">
      <w:pPr>
        <w:pStyle w:val="ListParagraph"/>
        <w:rPr>
          <w:sz w:val="24"/>
        </w:rPr>
        <w:sectPr w:rsidR="009D0692">
          <w:pgSz w:w="12240" w:h="15840"/>
          <w:pgMar w:top="1360" w:right="0" w:bottom="1620" w:left="1080" w:header="0" w:footer="1424" w:gutter="0"/>
          <w:cols w:space="720"/>
        </w:sectPr>
      </w:pPr>
    </w:p>
    <w:p w14:paraId="0D2DAE3A" w14:textId="77777777" w:rsidR="009D0692" w:rsidRDefault="00D22DBB">
      <w:pPr>
        <w:pStyle w:val="BodyText"/>
        <w:spacing w:before="75"/>
        <w:ind w:left="2520"/>
      </w:pPr>
      <w:r>
        <w:t>required</w:t>
      </w:r>
      <w:r>
        <w:rPr>
          <w:spacing w:val="-2"/>
        </w:rPr>
        <w:t xml:space="preserve"> </w:t>
      </w:r>
      <w:r>
        <w:t>by</w:t>
      </w:r>
      <w:r>
        <w:rPr>
          <w:spacing w:val="-4"/>
        </w:rPr>
        <w:t xml:space="preserve"> </w:t>
      </w:r>
      <w:r>
        <w:t>paragraph</w:t>
      </w:r>
      <w:r>
        <w:rPr>
          <w:spacing w:val="-4"/>
        </w:rPr>
        <w:t xml:space="preserve"> </w:t>
      </w:r>
      <w:r>
        <w:t>(d)(2)</w:t>
      </w:r>
      <w:r>
        <w:rPr>
          <w:spacing w:val="-3"/>
        </w:rPr>
        <w:t xml:space="preserve"> </w:t>
      </w:r>
      <w:r>
        <w:t>of</w:t>
      </w:r>
      <w:r>
        <w:rPr>
          <w:spacing w:val="-1"/>
        </w:rPr>
        <w:t xml:space="preserve"> </w:t>
      </w:r>
      <w:r>
        <w:t>this</w:t>
      </w:r>
      <w:r>
        <w:rPr>
          <w:spacing w:val="-3"/>
        </w:rPr>
        <w:t xml:space="preserve"> </w:t>
      </w:r>
      <w:r>
        <w:rPr>
          <w:spacing w:val="-2"/>
        </w:rPr>
        <w:t>section.</w:t>
      </w:r>
    </w:p>
    <w:p w14:paraId="2C819873" w14:textId="77777777" w:rsidR="009D0692" w:rsidRDefault="009D0692">
      <w:pPr>
        <w:pStyle w:val="BodyText"/>
      </w:pPr>
    </w:p>
    <w:p w14:paraId="02C24228" w14:textId="77777777" w:rsidR="009D0692" w:rsidRDefault="00D22DBB">
      <w:pPr>
        <w:pStyle w:val="ListParagraph"/>
        <w:numPr>
          <w:ilvl w:val="3"/>
          <w:numId w:val="21"/>
        </w:numPr>
        <w:tabs>
          <w:tab w:val="left" w:pos="2900"/>
        </w:tabs>
        <w:ind w:left="2519" w:right="1577" w:firstLine="0"/>
        <w:rPr>
          <w:sz w:val="24"/>
        </w:rPr>
      </w:pPr>
      <w:r>
        <w:rPr>
          <w:sz w:val="24"/>
        </w:rPr>
        <w:t>For 2007 and subsequent model year engines having a NOx FEL less than 1.50 g/bhp-hr, the brake-specific exhaust NMHC or NOx emissions in g/bhp-hr, as determined under Sec. 86.1370- 2007 pertaining to the NTE test procedures, shall not exceed 1.5 times the applicable NMHC or NOx emission standards or FELs specified in Part I.11 of these test procedures, during engine and vehicle operation specified in subdivisions (b), (e), (f), and B.1 of this</w:t>
      </w:r>
      <w:r>
        <w:rPr>
          <w:spacing w:val="-3"/>
          <w:sz w:val="24"/>
        </w:rPr>
        <w:t xml:space="preserve"> </w:t>
      </w:r>
      <w:r>
        <w:rPr>
          <w:sz w:val="24"/>
        </w:rPr>
        <w:t>section</w:t>
      </w:r>
      <w:r>
        <w:rPr>
          <w:spacing w:val="-2"/>
          <w:sz w:val="24"/>
        </w:rPr>
        <w:t xml:space="preserve"> </w:t>
      </w:r>
      <w:r>
        <w:rPr>
          <w:sz w:val="24"/>
        </w:rPr>
        <w:t>when</w:t>
      </w:r>
      <w:r>
        <w:rPr>
          <w:spacing w:val="-2"/>
          <w:sz w:val="24"/>
        </w:rPr>
        <w:t xml:space="preserve"> </w:t>
      </w:r>
      <w:r>
        <w:rPr>
          <w:sz w:val="24"/>
        </w:rPr>
        <w:t>averaged</w:t>
      </w:r>
      <w:r>
        <w:rPr>
          <w:spacing w:val="-2"/>
          <w:sz w:val="24"/>
        </w:rPr>
        <w:t xml:space="preserve"> </w:t>
      </w:r>
      <w:r>
        <w:rPr>
          <w:sz w:val="24"/>
        </w:rPr>
        <w:t>over</w:t>
      </w:r>
      <w:r>
        <w:rPr>
          <w:spacing w:val="-4"/>
          <w:sz w:val="24"/>
        </w:rPr>
        <w:t xml:space="preserve"> </w:t>
      </w:r>
      <w:r>
        <w:rPr>
          <w:sz w:val="24"/>
        </w:rPr>
        <w:t>any</w:t>
      </w:r>
      <w:r>
        <w:rPr>
          <w:spacing w:val="-5"/>
          <w:sz w:val="24"/>
        </w:rPr>
        <w:t xml:space="preserve"> </w:t>
      </w:r>
      <w:r>
        <w:rPr>
          <w:sz w:val="24"/>
        </w:rPr>
        <w:t>period</w:t>
      </w:r>
      <w:r>
        <w:rPr>
          <w:spacing w:val="-4"/>
          <w:sz w:val="24"/>
        </w:rPr>
        <w:t xml:space="preserve"> </w:t>
      </w:r>
      <w:r>
        <w:rPr>
          <w:sz w:val="24"/>
        </w:rPr>
        <w:t>of</w:t>
      </w:r>
      <w:r>
        <w:rPr>
          <w:spacing w:val="-2"/>
          <w:sz w:val="24"/>
        </w:rPr>
        <w:t xml:space="preserve"> </w:t>
      </w:r>
      <w:r>
        <w:rPr>
          <w:sz w:val="24"/>
        </w:rPr>
        <w:t>time</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or equal to 30 seconds, except where a longer averaging period is required by paragraph (d)(2) of this section.</w:t>
      </w:r>
    </w:p>
    <w:p w14:paraId="7170ABDB" w14:textId="77777777" w:rsidR="009D0692" w:rsidRDefault="009D0692">
      <w:pPr>
        <w:pStyle w:val="BodyText"/>
      </w:pPr>
    </w:p>
    <w:p w14:paraId="0A7DDAAA" w14:textId="77777777" w:rsidR="009D0692" w:rsidRDefault="00D22DBB">
      <w:pPr>
        <w:pStyle w:val="ListParagraph"/>
        <w:numPr>
          <w:ilvl w:val="3"/>
          <w:numId w:val="21"/>
        </w:numPr>
        <w:tabs>
          <w:tab w:val="left" w:pos="2914"/>
        </w:tabs>
        <w:spacing w:before="1"/>
        <w:ind w:left="2519" w:right="1485" w:firstLine="0"/>
        <w:rPr>
          <w:sz w:val="24"/>
        </w:rPr>
      </w:pPr>
      <w:r>
        <w:rPr>
          <w:sz w:val="24"/>
        </w:rPr>
        <w:t>For 2007 and subsequent model year engines not having a NOx FEL less than 1.50 g/bhp-hr, the brake-specific NOx and NMHC exhaust emissions in g/bhp-hr, as determined under Sec. 86.1370-2007</w:t>
      </w:r>
      <w:r>
        <w:rPr>
          <w:spacing w:val="-5"/>
          <w:sz w:val="24"/>
        </w:rPr>
        <w:t xml:space="preserve"> </w:t>
      </w:r>
      <w:r>
        <w:rPr>
          <w:sz w:val="24"/>
        </w:rPr>
        <w:t>pertaining</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not-to-exceed</w:t>
      </w:r>
      <w:r>
        <w:rPr>
          <w:spacing w:val="-5"/>
          <w:sz w:val="24"/>
        </w:rPr>
        <w:t xml:space="preserve"> </w:t>
      </w:r>
      <w:r>
        <w:rPr>
          <w:sz w:val="24"/>
        </w:rPr>
        <w:t>test</w:t>
      </w:r>
      <w:r>
        <w:rPr>
          <w:spacing w:val="-7"/>
          <w:sz w:val="24"/>
        </w:rPr>
        <w:t xml:space="preserve"> </w:t>
      </w:r>
      <w:r>
        <w:rPr>
          <w:sz w:val="24"/>
        </w:rPr>
        <w:t>procedures,</w:t>
      </w:r>
      <w:r>
        <w:rPr>
          <w:spacing w:val="-7"/>
          <w:sz w:val="24"/>
        </w:rPr>
        <w:t xml:space="preserve"> </w:t>
      </w:r>
      <w:r>
        <w:rPr>
          <w:sz w:val="24"/>
        </w:rPr>
        <w:t>shall not exceed 1.25 times the applicable emission standards or FELs specified in Part I.11 of these test procedures during engine and vehicle operation specified in</w:t>
      </w:r>
      <w:r>
        <w:rPr>
          <w:spacing w:val="-1"/>
          <w:sz w:val="24"/>
        </w:rPr>
        <w:t xml:space="preserve"> </w:t>
      </w:r>
      <w:r>
        <w:rPr>
          <w:sz w:val="24"/>
        </w:rPr>
        <w:t>paragraphs</w:t>
      </w:r>
      <w:r>
        <w:rPr>
          <w:spacing w:val="-2"/>
          <w:sz w:val="24"/>
        </w:rPr>
        <w:t xml:space="preserve"> </w:t>
      </w:r>
      <w:r>
        <w:rPr>
          <w:sz w:val="24"/>
        </w:rPr>
        <w:t>(b),</w:t>
      </w:r>
      <w:r>
        <w:rPr>
          <w:spacing w:val="-2"/>
          <w:sz w:val="24"/>
        </w:rPr>
        <w:t xml:space="preserve"> </w:t>
      </w:r>
      <w:r>
        <w:rPr>
          <w:sz w:val="24"/>
        </w:rPr>
        <w:t>(e), (f),</w:t>
      </w:r>
      <w:r>
        <w:rPr>
          <w:spacing w:val="-2"/>
          <w:sz w:val="24"/>
        </w:rPr>
        <w:t xml:space="preserve"> </w:t>
      </w:r>
      <w:r>
        <w:rPr>
          <w:sz w:val="24"/>
        </w:rPr>
        <w:t>and</w:t>
      </w:r>
      <w:r>
        <w:rPr>
          <w:spacing w:val="-1"/>
          <w:sz w:val="24"/>
        </w:rPr>
        <w:t xml:space="preserve"> </w:t>
      </w:r>
      <w:r>
        <w:rPr>
          <w:sz w:val="24"/>
        </w:rPr>
        <w:t>(g)</w:t>
      </w:r>
      <w:r>
        <w:rPr>
          <w:spacing w:val="-1"/>
          <w:sz w:val="24"/>
        </w:rPr>
        <w:t xml:space="preserve"> </w:t>
      </w:r>
      <w:r>
        <w:rPr>
          <w:sz w:val="24"/>
        </w:rPr>
        <w:t>of this section when averaged over any period of time greater than or equal to 30 seconds, except where a longer averaging period is required by paragraph (d)(2) of this section.</w:t>
      </w:r>
    </w:p>
    <w:p w14:paraId="193A57BE" w14:textId="77777777" w:rsidR="009D0692" w:rsidRDefault="009D0692">
      <w:pPr>
        <w:pStyle w:val="BodyText"/>
      </w:pPr>
    </w:p>
    <w:p w14:paraId="6E44DF66" w14:textId="77777777" w:rsidR="009D0692" w:rsidRDefault="00D22DBB">
      <w:pPr>
        <w:pStyle w:val="ListParagraph"/>
        <w:numPr>
          <w:ilvl w:val="3"/>
          <w:numId w:val="21"/>
        </w:numPr>
        <w:tabs>
          <w:tab w:val="left" w:pos="2863"/>
        </w:tabs>
        <w:ind w:left="2519" w:right="1469" w:firstLine="0"/>
        <w:rPr>
          <w:sz w:val="24"/>
        </w:rPr>
      </w:pPr>
      <w:r>
        <w:rPr>
          <w:sz w:val="24"/>
        </w:rPr>
        <w:t>For 2007 and subsequent model year engines, the brake- specific exhaust PM emissions in g/bhp-hr, as determined under Sec. 86.1370-2007 pertaining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not-to-exceed</w:t>
      </w:r>
      <w:r>
        <w:rPr>
          <w:spacing w:val="-2"/>
          <w:sz w:val="24"/>
        </w:rPr>
        <w:t xml:space="preserve"> </w:t>
      </w:r>
      <w:r>
        <w:rPr>
          <w:sz w:val="24"/>
        </w:rPr>
        <w:t>test</w:t>
      </w:r>
      <w:r>
        <w:rPr>
          <w:spacing w:val="-3"/>
          <w:sz w:val="24"/>
        </w:rPr>
        <w:t xml:space="preserve"> </w:t>
      </w:r>
      <w:r>
        <w:rPr>
          <w:sz w:val="24"/>
        </w:rPr>
        <w:t>procedures, shall</w:t>
      </w:r>
      <w:r>
        <w:rPr>
          <w:spacing w:val="-3"/>
          <w:sz w:val="24"/>
        </w:rPr>
        <w:t xml:space="preserve"> </w:t>
      </w:r>
      <w:r>
        <w:rPr>
          <w:sz w:val="24"/>
        </w:rPr>
        <w:t>not</w:t>
      </w:r>
      <w:r>
        <w:rPr>
          <w:spacing w:val="-2"/>
          <w:sz w:val="24"/>
        </w:rPr>
        <w:t xml:space="preserve"> </w:t>
      </w:r>
      <w:r>
        <w:rPr>
          <w:sz w:val="24"/>
        </w:rPr>
        <w:t>exceed</w:t>
      </w:r>
      <w:r>
        <w:rPr>
          <w:spacing w:val="-4"/>
          <w:sz w:val="24"/>
        </w:rPr>
        <w:t xml:space="preserve"> </w:t>
      </w:r>
      <w:r>
        <w:rPr>
          <w:sz w:val="24"/>
        </w:rPr>
        <w:t>1.5</w:t>
      </w:r>
      <w:r>
        <w:rPr>
          <w:spacing w:val="-4"/>
          <w:sz w:val="24"/>
        </w:rPr>
        <w:t xml:space="preserve"> </w:t>
      </w:r>
      <w:r>
        <w:rPr>
          <w:sz w:val="24"/>
        </w:rPr>
        <w:t>times</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PM</w:t>
      </w:r>
      <w:r>
        <w:rPr>
          <w:spacing w:val="-4"/>
          <w:sz w:val="24"/>
        </w:rPr>
        <w:t xml:space="preserve"> </w:t>
      </w:r>
      <w:r>
        <w:rPr>
          <w:sz w:val="24"/>
        </w:rPr>
        <w:t>emission</w:t>
      </w:r>
      <w:r>
        <w:rPr>
          <w:spacing w:val="-2"/>
          <w:sz w:val="24"/>
        </w:rPr>
        <w:t xml:space="preserve"> </w:t>
      </w:r>
      <w:r>
        <w:rPr>
          <w:sz w:val="24"/>
        </w:rPr>
        <w:t>standards</w:t>
      </w:r>
      <w:r>
        <w:rPr>
          <w:spacing w:val="-3"/>
          <w:sz w:val="24"/>
        </w:rPr>
        <w:t xml:space="preserve"> </w:t>
      </w:r>
      <w:r>
        <w:rPr>
          <w:sz w:val="24"/>
        </w:rPr>
        <w:t>or FEL (for FELs above the standard only) specified in Part I.11 of these test procedures, during engine and vehicle operation specified in paragraphs (b), (e), (f), and B.1 of this section when averaged over any period of time greater than or equal to 30 seconds, except where a longer averaging period is required by paragraph (d)(2) of this section.</w:t>
      </w:r>
    </w:p>
    <w:p w14:paraId="633B41EA" w14:textId="77777777" w:rsidR="009D0692" w:rsidRDefault="009D0692">
      <w:pPr>
        <w:pStyle w:val="BodyText"/>
      </w:pPr>
    </w:p>
    <w:p w14:paraId="735CA391" w14:textId="77777777" w:rsidR="009D0692" w:rsidRDefault="00D22DBB">
      <w:pPr>
        <w:pStyle w:val="ListParagraph"/>
        <w:numPr>
          <w:ilvl w:val="2"/>
          <w:numId w:val="21"/>
        </w:numPr>
        <w:tabs>
          <w:tab w:val="left" w:pos="2519"/>
        </w:tabs>
        <w:ind w:left="2519"/>
        <w:rPr>
          <w:sz w:val="24"/>
        </w:rPr>
      </w:pPr>
      <w:r>
        <w:rPr>
          <w:sz w:val="24"/>
        </w:rPr>
        <w:t>Subparagraph</w:t>
      </w:r>
      <w:r>
        <w:rPr>
          <w:spacing w:val="-5"/>
          <w:sz w:val="24"/>
        </w:rPr>
        <w:t xml:space="preserve"> </w:t>
      </w:r>
      <w:r>
        <w:rPr>
          <w:sz w:val="24"/>
        </w:rPr>
        <w:t>(d)(2)</w:t>
      </w:r>
      <w:r>
        <w:rPr>
          <w:spacing w:val="-6"/>
          <w:sz w:val="24"/>
        </w:rPr>
        <w:t xml:space="preserve"> </w:t>
      </w:r>
      <w:r>
        <w:rPr>
          <w:sz w:val="24"/>
        </w:rPr>
        <w:t>[No</w:t>
      </w:r>
      <w:r>
        <w:rPr>
          <w:spacing w:val="-4"/>
          <w:sz w:val="24"/>
        </w:rPr>
        <w:t xml:space="preserve"> </w:t>
      </w:r>
      <w:r>
        <w:rPr>
          <w:spacing w:val="-2"/>
          <w:sz w:val="24"/>
        </w:rPr>
        <w:t>change.]</w:t>
      </w:r>
    </w:p>
    <w:p w14:paraId="43FBF1A7" w14:textId="77777777" w:rsidR="009D0692" w:rsidRDefault="009D0692">
      <w:pPr>
        <w:pStyle w:val="BodyText"/>
      </w:pPr>
    </w:p>
    <w:p w14:paraId="337276CD" w14:textId="77777777" w:rsidR="009D0692" w:rsidRDefault="00D22DBB">
      <w:pPr>
        <w:pStyle w:val="ListParagraph"/>
        <w:numPr>
          <w:ilvl w:val="2"/>
          <w:numId w:val="21"/>
        </w:numPr>
        <w:tabs>
          <w:tab w:val="left" w:pos="2519"/>
        </w:tabs>
        <w:ind w:left="1439" w:right="1673" w:firstLine="360"/>
        <w:rPr>
          <w:sz w:val="24"/>
        </w:rPr>
      </w:pPr>
      <w:r>
        <w:rPr>
          <w:sz w:val="24"/>
        </w:rPr>
        <w:t>Add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subparagraph</w:t>
      </w:r>
      <w:r>
        <w:rPr>
          <w:spacing w:val="-3"/>
          <w:sz w:val="24"/>
        </w:rPr>
        <w:t xml:space="preserve"> </w:t>
      </w:r>
      <w:r>
        <w:rPr>
          <w:sz w:val="24"/>
        </w:rPr>
        <w:t>(d)(3):</w:t>
      </w:r>
      <w:r>
        <w:rPr>
          <w:spacing w:val="40"/>
          <w:sz w:val="24"/>
        </w:rPr>
        <w:t xml:space="preserve"> </w:t>
      </w:r>
      <w:r>
        <w:rPr>
          <w:sz w:val="24"/>
        </w:rPr>
        <w:t>For</w:t>
      </w:r>
      <w:r>
        <w:rPr>
          <w:spacing w:val="-7"/>
          <w:sz w:val="24"/>
        </w:rPr>
        <w:t xml:space="preserve"> </w:t>
      </w:r>
      <w:r>
        <w:rPr>
          <w:sz w:val="24"/>
        </w:rPr>
        <w:t>2005</w:t>
      </w:r>
      <w:r>
        <w:rPr>
          <w:spacing w:val="-5"/>
          <w:sz w:val="24"/>
        </w:rPr>
        <w:t xml:space="preserve"> </w:t>
      </w:r>
      <w:r>
        <w:rPr>
          <w:sz w:val="24"/>
        </w:rPr>
        <w:t>and</w:t>
      </w:r>
      <w:r>
        <w:rPr>
          <w:spacing w:val="-5"/>
          <w:sz w:val="24"/>
        </w:rPr>
        <w:t xml:space="preserve"> </w:t>
      </w:r>
      <w:r>
        <w:rPr>
          <w:sz w:val="24"/>
        </w:rPr>
        <w:t xml:space="preserve">subsequent model year heavy-duty engines, operation within the Not-to-Exceed control area (defined in paragraph (b) of this section) must also comply with the </w:t>
      </w:r>
      <w:r>
        <w:rPr>
          <w:spacing w:val="-2"/>
          <w:sz w:val="24"/>
        </w:rPr>
        <w:t>following:</w:t>
      </w:r>
    </w:p>
    <w:p w14:paraId="494455DD" w14:textId="77777777" w:rsidR="009D0692" w:rsidRDefault="00D22DBB">
      <w:pPr>
        <w:pStyle w:val="ListParagraph"/>
        <w:numPr>
          <w:ilvl w:val="3"/>
          <w:numId w:val="21"/>
        </w:numPr>
        <w:tabs>
          <w:tab w:val="left" w:pos="2795"/>
        </w:tabs>
        <w:ind w:left="2519" w:right="1485" w:firstLine="0"/>
        <w:rPr>
          <w:sz w:val="24"/>
        </w:rPr>
      </w:pPr>
      <w:r>
        <w:rPr>
          <w:sz w:val="24"/>
        </w:rPr>
        <w:t>A</w:t>
      </w:r>
      <w:r>
        <w:rPr>
          <w:spacing w:val="-3"/>
          <w:sz w:val="24"/>
        </w:rPr>
        <w:t xml:space="preserve"> </w:t>
      </w:r>
      <w:r>
        <w:rPr>
          <w:sz w:val="24"/>
        </w:rPr>
        <w:t>filter</w:t>
      </w:r>
      <w:r>
        <w:rPr>
          <w:spacing w:val="-5"/>
          <w:sz w:val="24"/>
        </w:rPr>
        <w:t xml:space="preserve"> </w:t>
      </w:r>
      <w:r>
        <w:rPr>
          <w:sz w:val="24"/>
        </w:rPr>
        <w:t>smoke</w:t>
      </w:r>
      <w:r>
        <w:rPr>
          <w:spacing w:val="-3"/>
          <w:sz w:val="24"/>
        </w:rPr>
        <w:t xml:space="preserve"> </w:t>
      </w:r>
      <w:r>
        <w:rPr>
          <w:sz w:val="24"/>
        </w:rPr>
        <w:t>number</w:t>
      </w:r>
      <w:r>
        <w:rPr>
          <w:spacing w:val="-5"/>
          <w:sz w:val="24"/>
        </w:rPr>
        <w:t xml:space="preserve"> </w:t>
      </w:r>
      <w:r>
        <w:rPr>
          <w:sz w:val="24"/>
        </w:rPr>
        <w:t>of</w:t>
      </w:r>
      <w:r>
        <w:rPr>
          <w:spacing w:val="-1"/>
          <w:sz w:val="24"/>
        </w:rPr>
        <w:t xml:space="preserve"> </w:t>
      </w:r>
      <w:r>
        <w:rPr>
          <w:sz w:val="24"/>
        </w:rPr>
        <w:t>1.0</w:t>
      </w:r>
      <w:r>
        <w:rPr>
          <w:spacing w:val="-4"/>
          <w:sz w:val="24"/>
        </w:rPr>
        <w:t xml:space="preserve"> </w:t>
      </w:r>
      <w:r>
        <w:rPr>
          <w:sz w:val="24"/>
        </w:rPr>
        <w:t>under</w:t>
      </w:r>
      <w:r>
        <w:rPr>
          <w:spacing w:val="-4"/>
          <w:sz w:val="24"/>
        </w:rPr>
        <w:t xml:space="preserve"> </w:t>
      </w:r>
      <w:r>
        <w:rPr>
          <w:sz w:val="24"/>
        </w:rPr>
        <w:t>steady-state</w:t>
      </w:r>
      <w:r>
        <w:rPr>
          <w:spacing w:val="-4"/>
          <w:sz w:val="24"/>
        </w:rPr>
        <w:t xml:space="preserve"> </w:t>
      </w:r>
      <w:r>
        <w:rPr>
          <w:sz w:val="24"/>
        </w:rPr>
        <w:t>operation,</w:t>
      </w:r>
      <w:r>
        <w:rPr>
          <w:spacing w:val="-2"/>
          <w:sz w:val="24"/>
        </w:rPr>
        <w:t xml:space="preserve"> </w:t>
      </w:r>
      <w:r>
        <w:rPr>
          <w:sz w:val="24"/>
        </w:rPr>
        <w:t>or</w:t>
      </w:r>
      <w:r>
        <w:rPr>
          <w:spacing w:val="-4"/>
          <w:sz w:val="24"/>
        </w:rPr>
        <w:t xml:space="preserve"> </w:t>
      </w:r>
      <w:r>
        <w:rPr>
          <w:sz w:val="24"/>
        </w:rPr>
        <w:t>the following alternate opacity limits:</w:t>
      </w:r>
    </w:p>
    <w:p w14:paraId="5D9ECC63" w14:textId="77777777" w:rsidR="009D0692" w:rsidRDefault="00D22DBB">
      <w:pPr>
        <w:pStyle w:val="ListParagraph"/>
        <w:numPr>
          <w:ilvl w:val="4"/>
          <w:numId w:val="21"/>
        </w:numPr>
        <w:tabs>
          <w:tab w:val="left" w:pos="3599"/>
        </w:tabs>
        <w:ind w:left="3599"/>
        <w:rPr>
          <w:sz w:val="24"/>
        </w:rPr>
      </w:pPr>
      <w:r>
        <w:rPr>
          <w:sz w:val="24"/>
        </w:rPr>
        <w:t>A</w:t>
      </w:r>
      <w:r>
        <w:rPr>
          <w:spacing w:val="-3"/>
          <w:sz w:val="24"/>
        </w:rPr>
        <w:t xml:space="preserve"> </w:t>
      </w:r>
      <w:r>
        <w:rPr>
          <w:sz w:val="24"/>
        </w:rPr>
        <w:t>30</w:t>
      </w:r>
      <w:r>
        <w:rPr>
          <w:spacing w:val="-2"/>
          <w:sz w:val="24"/>
        </w:rPr>
        <w:t xml:space="preserve"> </w:t>
      </w:r>
      <w:r>
        <w:rPr>
          <w:sz w:val="24"/>
        </w:rPr>
        <w:t>second</w:t>
      </w:r>
      <w:r>
        <w:rPr>
          <w:spacing w:val="-3"/>
          <w:sz w:val="24"/>
        </w:rPr>
        <w:t xml:space="preserve"> </w:t>
      </w:r>
      <w:r>
        <w:rPr>
          <w:sz w:val="24"/>
        </w:rPr>
        <w:t>transient</w:t>
      </w:r>
      <w:r>
        <w:rPr>
          <w:spacing w:val="-2"/>
          <w:sz w:val="24"/>
        </w:rPr>
        <w:t xml:space="preserve"> </w:t>
      </w:r>
      <w:r>
        <w:rPr>
          <w:sz w:val="24"/>
        </w:rPr>
        <w:t>test</w:t>
      </w:r>
      <w:r>
        <w:rPr>
          <w:spacing w:val="-2"/>
          <w:sz w:val="24"/>
        </w:rPr>
        <w:t xml:space="preserve"> </w:t>
      </w:r>
      <w:r>
        <w:rPr>
          <w:sz w:val="24"/>
        </w:rPr>
        <w:t>average</w:t>
      </w:r>
      <w:r>
        <w:rPr>
          <w:spacing w:val="-3"/>
          <w:sz w:val="24"/>
        </w:rPr>
        <w:t xml:space="preserve"> </w:t>
      </w:r>
      <w:r>
        <w:rPr>
          <w:sz w:val="24"/>
        </w:rPr>
        <w:t>opacity</w:t>
      </w:r>
      <w:r>
        <w:rPr>
          <w:spacing w:val="-5"/>
          <w:sz w:val="24"/>
        </w:rPr>
        <w:t xml:space="preserve"> </w:t>
      </w:r>
      <w:r>
        <w:rPr>
          <w:sz w:val="24"/>
        </w:rPr>
        <w:t>limit</w:t>
      </w:r>
      <w:r>
        <w:rPr>
          <w:spacing w:val="-2"/>
          <w:sz w:val="24"/>
        </w:rPr>
        <w:t xml:space="preserve"> </w:t>
      </w:r>
      <w:r>
        <w:rPr>
          <w:sz w:val="24"/>
        </w:rPr>
        <w:t>of</w:t>
      </w:r>
      <w:r>
        <w:rPr>
          <w:spacing w:val="-1"/>
          <w:sz w:val="24"/>
        </w:rPr>
        <w:t xml:space="preserve"> </w:t>
      </w:r>
      <w:r>
        <w:rPr>
          <w:sz w:val="24"/>
        </w:rPr>
        <w:t>4%</w:t>
      </w:r>
      <w:r>
        <w:rPr>
          <w:spacing w:val="-8"/>
          <w:sz w:val="24"/>
        </w:rPr>
        <w:t xml:space="preserve"> </w:t>
      </w:r>
      <w:r>
        <w:rPr>
          <w:spacing w:val="-5"/>
          <w:sz w:val="24"/>
        </w:rPr>
        <w:t>for</w:t>
      </w:r>
    </w:p>
    <w:p w14:paraId="3013C849" w14:textId="77777777" w:rsidR="009D0692" w:rsidRDefault="009D0692">
      <w:pPr>
        <w:pStyle w:val="ListParagraph"/>
        <w:rPr>
          <w:sz w:val="24"/>
        </w:rPr>
        <w:sectPr w:rsidR="009D0692">
          <w:pgSz w:w="12240" w:h="15840"/>
          <w:pgMar w:top="1360" w:right="0" w:bottom="1620" w:left="1080" w:header="0" w:footer="1424" w:gutter="0"/>
          <w:cols w:space="720"/>
        </w:sectPr>
      </w:pPr>
    </w:p>
    <w:p w14:paraId="01F75597" w14:textId="77777777" w:rsidR="009D0692" w:rsidRDefault="00D22DBB">
      <w:pPr>
        <w:pStyle w:val="BodyText"/>
        <w:spacing w:before="75"/>
        <w:ind w:left="3600"/>
      </w:pPr>
      <w:r>
        <w:t>a</w:t>
      </w:r>
      <w:r>
        <w:rPr>
          <w:spacing w:val="-2"/>
        </w:rPr>
        <w:t xml:space="preserve"> </w:t>
      </w:r>
      <w:r>
        <w:t>5</w:t>
      </w:r>
      <w:r>
        <w:rPr>
          <w:spacing w:val="-1"/>
        </w:rPr>
        <w:t xml:space="preserve"> </w:t>
      </w:r>
      <w:r>
        <w:t>inch</w:t>
      </w:r>
      <w:r>
        <w:rPr>
          <w:spacing w:val="-1"/>
        </w:rPr>
        <w:t xml:space="preserve"> </w:t>
      </w:r>
      <w:r>
        <w:t>path;</w:t>
      </w:r>
      <w:r>
        <w:rPr>
          <w:spacing w:val="-1"/>
        </w:rPr>
        <w:t xml:space="preserve"> </w:t>
      </w:r>
      <w:r>
        <w:rPr>
          <w:spacing w:val="-5"/>
        </w:rPr>
        <w:t>and</w:t>
      </w:r>
    </w:p>
    <w:p w14:paraId="089B36C2" w14:textId="77777777" w:rsidR="009D0692" w:rsidRDefault="00D22DBB">
      <w:pPr>
        <w:pStyle w:val="ListParagraph"/>
        <w:numPr>
          <w:ilvl w:val="4"/>
          <w:numId w:val="21"/>
        </w:numPr>
        <w:tabs>
          <w:tab w:val="left" w:pos="3600"/>
        </w:tabs>
        <w:ind w:right="1470"/>
        <w:rPr>
          <w:sz w:val="24"/>
        </w:rPr>
      </w:pPr>
      <w:r>
        <w:rPr>
          <w:sz w:val="24"/>
        </w:rPr>
        <w:t>A</w:t>
      </w:r>
      <w:r>
        <w:rPr>
          <w:spacing w:val="-3"/>
          <w:sz w:val="24"/>
        </w:rPr>
        <w:t xml:space="preserve"> </w:t>
      </w:r>
      <w:r>
        <w:rPr>
          <w:sz w:val="24"/>
        </w:rPr>
        <w:t>10</w:t>
      </w:r>
      <w:r>
        <w:rPr>
          <w:spacing w:val="-3"/>
          <w:sz w:val="24"/>
        </w:rPr>
        <w:t xml:space="preserve"> </w:t>
      </w:r>
      <w:r>
        <w:rPr>
          <w:sz w:val="24"/>
        </w:rPr>
        <w:t>second</w:t>
      </w:r>
      <w:r>
        <w:rPr>
          <w:spacing w:val="-3"/>
          <w:sz w:val="24"/>
        </w:rPr>
        <w:t xml:space="preserve"> </w:t>
      </w:r>
      <w:r>
        <w:rPr>
          <w:sz w:val="24"/>
        </w:rPr>
        <w:t>steady</w:t>
      </w:r>
      <w:r>
        <w:rPr>
          <w:spacing w:val="-6"/>
          <w:sz w:val="24"/>
        </w:rPr>
        <w:t xml:space="preserve"> </w:t>
      </w:r>
      <w:r>
        <w:rPr>
          <w:sz w:val="24"/>
        </w:rPr>
        <w:t>state</w:t>
      </w:r>
      <w:r>
        <w:rPr>
          <w:spacing w:val="-3"/>
          <w:sz w:val="24"/>
        </w:rPr>
        <w:t xml:space="preserve"> </w:t>
      </w:r>
      <w:r>
        <w:rPr>
          <w:sz w:val="24"/>
        </w:rPr>
        <w:t>test</w:t>
      </w:r>
      <w:r>
        <w:rPr>
          <w:spacing w:val="-6"/>
          <w:sz w:val="24"/>
        </w:rPr>
        <w:t xml:space="preserve"> </w:t>
      </w:r>
      <w:r>
        <w:rPr>
          <w:sz w:val="24"/>
        </w:rPr>
        <w:t>average</w:t>
      </w:r>
      <w:r>
        <w:rPr>
          <w:spacing w:val="-3"/>
          <w:sz w:val="24"/>
        </w:rPr>
        <w:t xml:space="preserve"> </w:t>
      </w:r>
      <w:r>
        <w:rPr>
          <w:sz w:val="24"/>
        </w:rPr>
        <w:t>opacity</w:t>
      </w:r>
      <w:r>
        <w:rPr>
          <w:spacing w:val="-6"/>
          <w:sz w:val="24"/>
        </w:rPr>
        <w:t xml:space="preserve"> </w:t>
      </w:r>
      <w:r>
        <w:rPr>
          <w:sz w:val="24"/>
        </w:rPr>
        <w:t>limit</w:t>
      </w:r>
      <w:r>
        <w:rPr>
          <w:spacing w:val="-3"/>
          <w:sz w:val="24"/>
        </w:rPr>
        <w:t xml:space="preserve"> </w:t>
      </w:r>
      <w:r>
        <w:rPr>
          <w:sz w:val="24"/>
        </w:rPr>
        <w:t>of</w:t>
      </w:r>
      <w:r>
        <w:rPr>
          <w:spacing w:val="-3"/>
          <w:sz w:val="24"/>
        </w:rPr>
        <w:t xml:space="preserve"> </w:t>
      </w:r>
      <w:r>
        <w:rPr>
          <w:sz w:val="24"/>
        </w:rPr>
        <w:t>4% for a 5 inch path.</w:t>
      </w:r>
    </w:p>
    <w:p w14:paraId="45906D19" w14:textId="77777777" w:rsidR="009D0692" w:rsidRDefault="00D22DBB">
      <w:pPr>
        <w:pStyle w:val="ListParagraph"/>
        <w:numPr>
          <w:ilvl w:val="3"/>
          <w:numId w:val="21"/>
        </w:numPr>
        <w:tabs>
          <w:tab w:val="left" w:pos="2849"/>
        </w:tabs>
        <w:ind w:right="1577" w:firstLine="0"/>
        <w:rPr>
          <w:sz w:val="24"/>
        </w:rPr>
      </w:pPr>
      <w:r>
        <w:rPr>
          <w:sz w:val="24"/>
        </w:rPr>
        <w:t>The limits set forth in paragraph (d)(3)(i) of this section refer to exhaust</w:t>
      </w:r>
      <w:r>
        <w:rPr>
          <w:spacing w:val="-4"/>
          <w:sz w:val="24"/>
        </w:rPr>
        <w:t xml:space="preserve"> </w:t>
      </w:r>
      <w:r>
        <w:rPr>
          <w:sz w:val="24"/>
        </w:rPr>
        <w:t>smoke</w:t>
      </w:r>
      <w:r>
        <w:rPr>
          <w:spacing w:val="-5"/>
          <w:sz w:val="24"/>
        </w:rPr>
        <w:t xml:space="preserve"> </w:t>
      </w:r>
      <w:r>
        <w:rPr>
          <w:sz w:val="24"/>
        </w:rPr>
        <w:t>emissions</w:t>
      </w:r>
      <w:r>
        <w:rPr>
          <w:spacing w:val="-4"/>
          <w:sz w:val="24"/>
        </w:rPr>
        <w:t xml:space="preserve"> </w:t>
      </w:r>
      <w:r>
        <w:rPr>
          <w:sz w:val="24"/>
        </w:rPr>
        <w:t>generated</w:t>
      </w:r>
      <w:r>
        <w:rPr>
          <w:spacing w:val="-4"/>
          <w:sz w:val="24"/>
        </w:rPr>
        <w:t xml:space="preserve"> </w:t>
      </w:r>
      <w:r>
        <w:rPr>
          <w:sz w:val="24"/>
        </w:rPr>
        <w:t>under</w:t>
      </w:r>
      <w:r>
        <w:rPr>
          <w:spacing w:val="-5"/>
          <w:sz w:val="24"/>
        </w:rPr>
        <w:t xml:space="preserve"> </w:t>
      </w:r>
      <w:r>
        <w:rPr>
          <w:sz w:val="24"/>
        </w:rPr>
        <w:t>the</w:t>
      </w:r>
      <w:r>
        <w:rPr>
          <w:spacing w:val="-4"/>
          <w:sz w:val="24"/>
        </w:rPr>
        <w:t xml:space="preserve"> </w:t>
      </w:r>
      <w:r>
        <w:rPr>
          <w:sz w:val="24"/>
        </w:rPr>
        <w:t>conditions</w:t>
      </w:r>
      <w:r>
        <w:rPr>
          <w:spacing w:val="-4"/>
          <w:sz w:val="24"/>
        </w:rPr>
        <w:t xml:space="preserve"> </w:t>
      </w:r>
      <w:r>
        <w:rPr>
          <w:sz w:val="24"/>
        </w:rPr>
        <w:t>set</w:t>
      </w:r>
      <w:r>
        <w:rPr>
          <w:spacing w:val="-8"/>
          <w:sz w:val="24"/>
        </w:rPr>
        <w:t xml:space="preserve"> </w:t>
      </w:r>
      <w:r>
        <w:rPr>
          <w:sz w:val="24"/>
        </w:rPr>
        <w:t>forth in paragraphs (b) and (e) of this section and calculated in accordance with the procedures set forth in §86.1372-2007.</w:t>
      </w:r>
    </w:p>
    <w:p w14:paraId="50B62087" w14:textId="77777777" w:rsidR="009D0692" w:rsidRDefault="009D0692">
      <w:pPr>
        <w:pStyle w:val="BodyText"/>
      </w:pPr>
    </w:p>
    <w:p w14:paraId="760ABE65" w14:textId="77777777" w:rsidR="009D0692" w:rsidRDefault="00D22DBB">
      <w:pPr>
        <w:pStyle w:val="ListParagraph"/>
        <w:numPr>
          <w:ilvl w:val="1"/>
          <w:numId w:val="21"/>
        </w:numPr>
        <w:tabs>
          <w:tab w:val="left" w:pos="1798"/>
        </w:tabs>
        <w:spacing w:before="1"/>
        <w:ind w:left="1798" w:hanging="358"/>
        <w:rPr>
          <w:sz w:val="24"/>
        </w:rPr>
      </w:pPr>
      <w:r>
        <w:rPr>
          <w:sz w:val="24"/>
        </w:rPr>
        <w:t>Amend</w:t>
      </w:r>
      <w:r>
        <w:rPr>
          <w:spacing w:val="-4"/>
          <w:sz w:val="24"/>
        </w:rPr>
        <w:t xml:space="preserve"> </w:t>
      </w:r>
      <w:r>
        <w:rPr>
          <w:sz w:val="24"/>
        </w:rPr>
        <w:t>subparagraph</w:t>
      </w:r>
      <w:r>
        <w:rPr>
          <w:spacing w:val="-2"/>
          <w:sz w:val="24"/>
        </w:rPr>
        <w:t xml:space="preserve"> </w:t>
      </w:r>
      <w:r>
        <w:rPr>
          <w:sz w:val="24"/>
        </w:rPr>
        <w:t>(e)</w:t>
      </w:r>
      <w:r>
        <w:rPr>
          <w:spacing w:val="-4"/>
          <w:sz w:val="24"/>
        </w:rPr>
        <w:t xml:space="preserve"> </w:t>
      </w:r>
      <w:r>
        <w:rPr>
          <w:sz w:val="24"/>
        </w:rPr>
        <w:t>as</w:t>
      </w:r>
      <w:r>
        <w:rPr>
          <w:spacing w:val="-5"/>
          <w:sz w:val="24"/>
        </w:rPr>
        <w:t xml:space="preserve"> </w:t>
      </w:r>
      <w:r>
        <w:rPr>
          <w:sz w:val="24"/>
        </w:rPr>
        <w:t>follows:</w:t>
      </w:r>
      <w:r>
        <w:rPr>
          <w:spacing w:val="61"/>
          <w:sz w:val="24"/>
        </w:rPr>
        <w:t xml:space="preserve"> </w:t>
      </w:r>
      <w:r>
        <w:rPr>
          <w:sz w:val="24"/>
        </w:rPr>
        <w:t>Ambient</w:t>
      </w:r>
      <w:r>
        <w:rPr>
          <w:spacing w:val="-4"/>
          <w:sz w:val="24"/>
        </w:rPr>
        <w:t xml:space="preserve"> </w:t>
      </w:r>
      <w:r>
        <w:rPr>
          <w:spacing w:val="-2"/>
          <w:sz w:val="24"/>
        </w:rPr>
        <w:t>corrections.</w:t>
      </w:r>
    </w:p>
    <w:p w14:paraId="1537235A" w14:textId="77777777" w:rsidR="009D0692" w:rsidRDefault="00D22DBB">
      <w:pPr>
        <w:pStyle w:val="ListParagraph"/>
        <w:numPr>
          <w:ilvl w:val="2"/>
          <w:numId w:val="21"/>
        </w:numPr>
        <w:tabs>
          <w:tab w:val="left" w:pos="2519"/>
        </w:tabs>
        <w:ind w:left="2519" w:hanging="719"/>
        <w:rPr>
          <w:sz w:val="24"/>
        </w:rPr>
      </w:pPr>
      <w:r>
        <w:rPr>
          <w:sz w:val="24"/>
        </w:rPr>
        <w:t>Introductory</w:t>
      </w:r>
      <w:r>
        <w:rPr>
          <w:spacing w:val="-5"/>
          <w:sz w:val="24"/>
        </w:rPr>
        <w:t xml:space="preserve"> </w:t>
      </w:r>
      <w:r>
        <w:rPr>
          <w:sz w:val="24"/>
        </w:rPr>
        <w:t>paragraph:</w:t>
      </w:r>
      <w:r>
        <w:rPr>
          <w:spacing w:val="61"/>
          <w:sz w:val="24"/>
        </w:rPr>
        <w:t xml:space="preserve"> </w:t>
      </w:r>
      <w:r>
        <w:rPr>
          <w:sz w:val="24"/>
        </w:rPr>
        <w:t>[No</w:t>
      </w:r>
      <w:r>
        <w:rPr>
          <w:spacing w:val="-2"/>
          <w:sz w:val="24"/>
        </w:rPr>
        <w:t xml:space="preserve"> change.]</w:t>
      </w:r>
    </w:p>
    <w:p w14:paraId="7F53F481" w14:textId="77777777" w:rsidR="009D0692" w:rsidRDefault="00D22DBB">
      <w:pPr>
        <w:pStyle w:val="ListParagraph"/>
        <w:numPr>
          <w:ilvl w:val="2"/>
          <w:numId w:val="21"/>
        </w:numPr>
        <w:tabs>
          <w:tab w:val="left" w:pos="2519"/>
        </w:tabs>
        <w:spacing w:before="276"/>
        <w:ind w:right="1989" w:firstLine="360"/>
        <w:rPr>
          <w:sz w:val="24"/>
        </w:rPr>
      </w:pPr>
      <w:r>
        <w:rPr>
          <w:sz w:val="24"/>
        </w:rPr>
        <w:t>Subparagraph</w:t>
      </w:r>
      <w:r>
        <w:rPr>
          <w:spacing w:val="-3"/>
          <w:sz w:val="24"/>
        </w:rPr>
        <w:t xml:space="preserve"> </w:t>
      </w:r>
      <w:r>
        <w:rPr>
          <w:sz w:val="24"/>
        </w:rPr>
        <w:t>(e)(1)</w:t>
      </w:r>
      <w:r>
        <w:rPr>
          <w:spacing w:val="40"/>
          <w:sz w:val="24"/>
        </w:rPr>
        <w:t xml:space="preserve"> </w:t>
      </w:r>
      <w:r>
        <w:rPr>
          <w:sz w:val="24"/>
        </w:rPr>
        <w:t>For</w:t>
      </w:r>
      <w:r>
        <w:rPr>
          <w:spacing w:val="-5"/>
          <w:sz w:val="24"/>
        </w:rPr>
        <w:t xml:space="preserve"> </w:t>
      </w:r>
      <w:r>
        <w:rPr>
          <w:sz w:val="24"/>
        </w:rPr>
        <w:t>engines</w:t>
      </w:r>
      <w:r>
        <w:rPr>
          <w:spacing w:val="-6"/>
          <w:sz w:val="24"/>
        </w:rPr>
        <w:t xml:space="preserve"> </w:t>
      </w:r>
      <w:r>
        <w:rPr>
          <w:sz w:val="24"/>
        </w:rPr>
        <w:t>operating</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ambient conditions specified in paragraph B.1.1 of this section. [No change to remainder of paragraph.]</w:t>
      </w:r>
    </w:p>
    <w:p w14:paraId="52D7FDA3" w14:textId="77777777" w:rsidR="009D0692" w:rsidRDefault="009D0692">
      <w:pPr>
        <w:pStyle w:val="BodyText"/>
      </w:pPr>
    </w:p>
    <w:p w14:paraId="432A2AF5" w14:textId="77777777" w:rsidR="009D0692" w:rsidRDefault="00D22DBB">
      <w:pPr>
        <w:pStyle w:val="ListParagraph"/>
        <w:numPr>
          <w:ilvl w:val="2"/>
          <w:numId w:val="21"/>
        </w:numPr>
        <w:tabs>
          <w:tab w:val="left" w:pos="2519"/>
        </w:tabs>
        <w:ind w:right="1537" w:firstLine="360"/>
        <w:rPr>
          <w:sz w:val="24"/>
        </w:rPr>
      </w:pPr>
      <w:r>
        <w:rPr>
          <w:sz w:val="24"/>
        </w:rPr>
        <w:t>Amend subparagraph (e)(2) as follows:</w:t>
      </w:r>
      <w:r>
        <w:rPr>
          <w:spacing w:val="40"/>
          <w:sz w:val="24"/>
        </w:rPr>
        <w:t xml:space="preserve"> </w:t>
      </w:r>
      <w:r>
        <w:rPr>
          <w:sz w:val="24"/>
        </w:rPr>
        <w:t>For engines operating within</w:t>
      </w:r>
      <w:r>
        <w:rPr>
          <w:spacing w:val="-3"/>
          <w:sz w:val="24"/>
        </w:rPr>
        <w:t xml:space="preserve"> </w:t>
      </w:r>
      <w:r>
        <w:rPr>
          <w:sz w:val="24"/>
        </w:rPr>
        <w:t>the</w:t>
      </w:r>
      <w:r>
        <w:rPr>
          <w:spacing w:val="-3"/>
          <w:sz w:val="24"/>
        </w:rPr>
        <w:t xml:space="preserve"> </w:t>
      </w:r>
      <w:r>
        <w:rPr>
          <w:sz w:val="24"/>
        </w:rPr>
        <w:t>ambient</w:t>
      </w:r>
      <w:r>
        <w:rPr>
          <w:spacing w:val="-3"/>
          <w:sz w:val="24"/>
        </w:rPr>
        <w:t xml:space="preserve"> </w:t>
      </w:r>
      <w:r>
        <w:rPr>
          <w:sz w:val="24"/>
        </w:rPr>
        <w:t>conditions</w:t>
      </w:r>
      <w:r>
        <w:rPr>
          <w:spacing w:val="-4"/>
          <w:sz w:val="24"/>
        </w:rPr>
        <w:t xml:space="preserve"> </w:t>
      </w:r>
      <w:r>
        <w:rPr>
          <w:sz w:val="24"/>
        </w:rPr>
        <w:t>specified</w:t>
      </w:r>
      <w:r>
        <w:rPr>
          <w:spacing w:val="-5"/>
          <w:sz w:val="24"/>
        </w:rPr>
        <w:t xml:space="preserve"> </w:t>
      </w:r>
      <w:r>
        <w:rPr>
          <w:sz w:val="24"/>
        </w:rPr>
        <w:t>in</w:t>
      </w:r>
      <w:r>
        <w:rPr>
          <w:spacing w:val="-3"/>
          <w:sz w:val="24"/>
        </w:rPr>
        <w:t xml:space="preserve"> </w:t>
      </w:r>
      <w:r>
        <w:rPr>
          <w:sz w:val="24"/>
        </w:rPr>
        <w:t>paragraph</w:t>
      </w:r>
      <w:r>
        <w:rPr>
          <w:spacing w:val="-3"/>
          <w:sz w:val="24"/>
        </w:rPr>
        <w:t xml:space="preserve"> </w:t>
      </w:r>
      <w:r>
        <w:rPr>
          <w:sz w:val="24"/>
        </w:rPr>
        <w:t>B.1.2</w:t>
      </w:r>
      <w:r>
        <w:rPr>
          <w:spacing w:val="-5"/>
          <w:sz w:val="24"/>
        </w:rPr>
        <w:t xml:space="preserve"> </w:t>
      </w:r>
      <w:r>
        <w:rPr>
          <w:sz w:val="24"/>
        </w:rPr>
        <w:t>of</w:t>
      </w:r>
      <w:r>
        <w:rPr>
          <w:spacing w:val="-3"/>
          <w:sz w:val="24"/>
        </w:rPr>
        <w:t xml:space="preserve"> </w:t>
      </w:r>
      <w:r>
        <w:rPr>
          <w:sz w:val="24"/>
        </w:rPr>
        <w:t>this</w:t>
      </w:r>
      <w:r>
        <w:rPr>
          <w:spacing w:val="-4"/>
          <w:sz w:val="24"/>
        </w:rPr>
        <w:t xml:space="preserve"> </w:t>
      </w:r>
      <w:r>
        <w:rPr>
          <w:sz w:val="24"/>
        </w:rPr>
        <w:t>section;</w:t>
      </w:r>
      <w:r>
        <w:rPr>
          <w:spacing w:val="-4"/>
          <w:sz w:val="24"/>
        </w:rPr>
        <w:t xml:space="preserve"> </w:t>
      </w:r>
      <w:r>
        <w:rPr>
          <w:sz w:val="24"/>
        </w:rPr>
        <w:t>[No change to remainder of section.]</w:t>
      </w:r>
    </w:p>
    <w:p w14:paraId="43BEE38D" w14:textId="77777777" w:rsidR="009D0692" w:rsidRDefault="009D0692">
      <w:pPr>
        <w:pStyle w:val="BodyText"/>
      </w:pPr>
    </w:p>
    <w:p w14:paraId="0D2C7D4E" w14:textId="77777777" w:rsidR="009D0692" w:rsidRDefault="00D22DBB">
      <w:pPr>
        <w:pStyle w:val="ListParagraph"/>
        <w:numPr>
          <w:ilvl w:val="1"/>
          <w:numId w:val="21"/>
        </w:numPr>
        <w:tabs>
          <w:tab w:val="left" w:pos="1798"/>
          <w:tab w:val="left" w:pos="5791"/>
        </w:tabs>
        <w:ind w:right="1496" w:firstLine="360"/>
        <w:rPr>
          <w:sz w:val="24"/>
        </w:rPr>
      </w:pPr>
      <w:r>
        <w:rPr>
          <w:sz w:val="24"/>
        </w:rPr>
        <w:t>Amend subparagraph (f) as follows:</w:t>
      </w:r>
      <w:r>
        <w:rPr>
          <w:sz w:val="24"/>
        </w:rPr>
        <w:tab/>
        <w:t>NTE cold temperature operating exclusion.</w:t>
      </w:r>
      <w:r>
        <w:rPr>
          <w:spacing w:val="40"/>
          <w:sz w:val="24"/>
        </w:rPr>
        <w:t xml:space="preserve"> </w:t>
      </w:r>
      <w:r>
        <w:rPr>
          <w:sz w:val="24"/>
        </w:rPr>
        <w:t>2007</w:t>
      </w:r>
      <w:r>
        <w:rPr>
          <w:spacing w:val="-4"/>
          <w:sz w:val="24"/>
        </w:rPr>
        <w:t xml:space="preserve"> </w:t>
      </w:r>
      <w:r>
        <w:rPr>
          <w:sz w:val="24"/>
        </w:rPr>
        <w:t>and</w:t>
      </w:r>
      <w:r>
        <w:rPr>
          <w:spacing w:val="-2"/>
          <w:sz w:val="24"/>
        </w:rPr>
        <w:t xml:space="preserve"> </w:t>
      </w:r>
      <w:r>
        <w:rPr>
          <w:sz w:val="24"/>
        </w:rPr>
        <w:t>subsequent</w:t>
      </w:r>
      <w:r>
        <w:rPr>
          <w:spacing w:val="-5"/>
          <w:sz w:val="24"/>
        </w:rPr>
        <w:t xml:space="preserve"> </w:t>
      </w:r>
      <w:r>
        <w:rPr>
          <w:sz w:val="24"/>
        </w:rPr>
        <w:t>model</w:t>
      </w:r>
      <w:r>
        <w:rPr>
          <w:spacing w:val="-3"/>
          <w:sz w:val="24"/>
        </w:rPr>
        <w:t xml:space="preserve"> </w:t>
      </w:r>
      <w:r>
        <w:rPr>
          <w:sz w:val="24"/>
        </w:rPr>
        <w:t>year</w:t>
      </w:r>
      <w:r>
        <w:rPr>
          <w:spacing w:val="-6"/>
          <w:sz w:val="24"/>
        </w:rPr>
        <w:t xml:space="preserve"> </w:t>
      </w:r>
      <w:r>
        <w:rPr>
          <w:sz w:val="24"/>
        </w:rPr>
        <w:t>engines</w:t>
      </w:r>
      <w:r>
        <w:rPr>
          <w:spacing w:val="-3"/>
          <w:sz w:val="24"/>
        </w:rPr>
        <w:t xml:space="preserve"> </w:t>
      </w:r>
      <w:r>
        <w:rPr>
          <w:sz w:val="24"/>
        </w:rPr>
        <w:t>equipped</w:t>
      </w:r>
      <w:r>
        <w:rPr>
          <w:spacing w:val="-4"/>
          <w:sz w:val="24"/>
        </w:rPr>
        <w:t xml:space="preserve"> </w:t>
      </w:r>
      <w:r>
        <w:rPr>
          <w:sz w:val="24"/>
        </w:rPr>
        <w:t>with</w:t>
      </w:r>
      <w:r>
        <w:rPr>
          <w:spacing w:val="-2"/>
          <w:sz w:val="24"/>
        </w:rPr>
        <w:t xml:space="preserve"> </w:t>
      </w:r>
      <w:r>
        <w:rPr>
          <w:sz w:val="24"/>
        </w:rPr>
        <w:t>exhaust</w:t>
      </w:r>
      <w:r>
        <w:rPr>
          <w:spacing w:val="-2"/>
          <w:sz w:val="24"/>
        </w:rPr>
        <w:t xml:space="preserve"> </w:t>
      </w:r>
      <w:r>
        <w:rPr>
          <w:sz w:val="24"/>
        </w:rPr>
        <w:t>gas recirculation (EGR) whose operation within the NTE control area specified in</w:t>
      </w:r>
    </w:p>
    <w:p w14:paraId="7ECFCE15" w14:textId="77777777" w:rsidR="009D0692" w:rsidRDefault="00D22DBB">
      <w:pPr>
        <w:pStyle w:val="BodyText"/>
        <w:ind w:left="1080" w:right="1450"/>
      </w:pPr>
      <w:r>
        <w:t>§86.1370(b) when operating during cold temperature conditions as specified in paragraph (f)(1)</w:t>
      </w:r>
      <w:r>
        <w:rPr>
          <w:spacing w:val="-1"/>
        </w:rPr>
        <w:t xml:space="preserve"> </w:t>
      </w:r>
      <w:r>
        <w:t>of this</w:t>
      </w:r>
      <w:r>
        <w:rPr>
          <w:spacing w:val="-2"/>
        </w:rPr>
        <w:t xml:space="preserve"> </w:t>
      </w:r>
      <w:r>
        <w:t>section</w:t>
      </w:r>
      <w:r>
        <w:rPr>
          <w:spacing w:val="-2"/>
        </w:rPr>
        <w:t xml:space="preserve"> </w:t>
      </w:r>
      <w:r>
        <w:t>are not subject</w:t>
      </w:r>
      <w:r>
        <w:rPr>
          <w:spacing w:val="-2"/>
        </w:rPr>
        <w:t xml:space="preserve"> </w:t>
      </w:r>
      <w:r>
        <w:t>to the NTE</w:t>
      </w:r>
      <w:r>
        <w:rPr>
          <w:spacing w:val="-2"/>
        </w:rPr>
        <w:t xml:space="preserve"> </w:t>
      </w:r>
      <w:r>
        <w:t>emission limits during the</w:t>
      </w:r>
      <w:r>
        <w:rPr>
          <w:spacing w:val="-3"/>
        </w:rPr>
        <w:t xml:space="preserve"> </w:t>
      </w:r>
      <w:r>
        <w:t>specified</w:t>
      </w:r>
      <w:r>
        <w:rPr>
          <w:spacing w:val="-5"/>
        </w:rPr>
        <w:t xml:space="preserve"> </w:t>
      </w:r>
      <w:r>
        <w:t>cold</w:t>
      </w:r>
      <w:r>
        <w:rPr>
          <w:spacing w:val="-5"/>
        </w:rPr>
        <w:t xml:space="preserve"> </w:t>
      </w:r>
      <w:r>
        <w:t>temperature</w:t>
      </w:r>
      <w:r>
        <w:rPr>
          <w:spacing w:val="-5"/>
        </w:rPr>
        <w:t xml:space="preserve"> </w:t>
      </w:r>
      <w:r>
        <w:t>operation</w:t>
      </w:r>
      <w:r>
        <w:rPr>
          <w:spacing w:val="-5"/>
        </w:rPr>
        <w:t xml:space="preserve"> </w:t>
      </w:r>
      <w:r>
        <w:t>conditions.</w:t>
      </w:r>
      <w:r>
        <w:rPr>
          <w:spacing w:val="-3"/>
        </w:rPr>
        <w:t xml:space="preserve"> </w:t>
      </w:r>
      <w:r>
        <w:t>[No</w:t>
      </w:r>
      <w:r>
        <w:rPr>
          <w:spacing w:val="-5"/>
        </w:rPr>
        <w:t xml:space="preserve"> </w:t>
      </w:r>
      <w:r>
        <w:t>change</w:t>
      </w:r>
      <w:r>
        <w:rPr>
          <w:spacing w:val="-3"/>
        </w:rPr>
        <w:t xml:space="preserve"> </w:t>
      </w:r>
      <w:r>
        <w:t>to</w:t>
      </w:r>
      <w:r>
        <w:rPr>
          <w:spacing w:val="-3"/>
        </w:rPr>
        <w:t xml:space="preserve"> </w:t>
      </w:r>
      <w:r>
        <w:t>remainder</w:t>
      </w:r>
      <w:r>
        <w:rPr>
          <w:spacing w:val="-7"/>
        </w:rPr>
        <w:t xml:space="preserve"> </w:t>
      </w:r>
      <w:r>
        <w:t xml:space="preserve">of </w:t>
      </w:r>
      <w:r>
        <w:rPr>
          <w:spacing w:val="-2"/>
        </w:rPr>
        <w:t>section.]</w:t>
      </w:r>
    </w:p>
    <w:p w14:paraId="0521F70A" w14:textId="77777777" w:rsidR="009D0692" w:rsidRDefault="009D0692">
      <w:pPr>
        <w:pStyle w:val="BodyText"/>
      </w:pPr>
    </w:p>
    <w:p w14:paraId="030EF468" w14:textId="77777777" w:rsidR="009D0692" w:rsidRDefault="00D22DBB">
      <w:pPr>
        <w:pStyle w:val="ListParagraph"/>
        <w:numPr>
          <w:ilvl w:val="1"/>
          <w:numId w:val="21"/>
        </w:numPr>
        <w:tabs>
          <w:tab w:val="left" w:pos="1798"/>
        </w:tabs>
        <w:ind w:right="2408" w:firstLine="360"/>
        <w:rPr>
          <w:sz w:val="24"/>
        </w:rPr>
      </w:pPr>
      <w:r>
        <w:rPr>
          <w:sz w:val="24"/>
        </w:rPr>
        <w:t>Subparagraph</w:t>
      </w:r>
      <w:r>
        <w:rPr>
          <w:spacing w:val="-3"/>
          <w:sz w:val="24"/>
        </w:rPr>
        <w:t xml:space="preserve"> </w:t>
      </w:r>
      <w:r>
        <w:rPr>
          <w:sz w:val="24"/>
        </w:rPr>
        <w:t>(g).</w:t>
      </w:r>
      <w:r>
        <w:rPr>
          <w:spacing w:val="40"/>
          <w:sz w:val="24"/>
        </w:rPr>
        <w:t xml:space="preserve"> </w:t>
      </w:r>
      <w:r>
        <w:rPr>
          <w:sz w:val="24"/>
        </w:rPr>
        <w:t>NOx</w:t>
      </w:r>
      <w:r>
        <w:rPr>
          <w:spacing w:val="-6"/>
          <w:sz w:val="24"/>
        </w:rPr>
        <w:t xml:space="preserve"> </w:t>
      </w:r>
      <w:r>
        <w:rPr>
          <w:sz w:val="24"/>
        </w:rPr>
        <w:t>and</w:t>
      </w:r>
      <w:r>
        <w:rPr>
          <w:spacing w:val="-3"/>
          <w:sz w:val="24"/>
        </w:rPr>
        <w:t xml:space="preserve"> </w:t>
      </w:r>
      <w:r>
        <w:rPr>
          <w:sz w:val="24"/>
        </w:rPr>
        <w:t>NMHC</w:t>
      </w:r>
      <w:r>
        <w:rPr>
          <w:spacing w:val="-4"/>
          <w:sz w:val="24"/>
        </w:rPr>
        <w:t xml:space="preserve"> </w:t>
      </w:r>
      <w:r>
        <w:rPr>
          <w:sz w:val="24"/>
        </w:rPr>
        <w:t>aftertreatment</w:t>
      </w:r>
      <w:r>
        <w:rPr>
          <w:spacing w:val="-3"/>
          <w:sz w:val="24"/>
        </w:rPr>
        <w:t xml:space="preserve"> </w:t>
      </w:r>
      <w:r>
        <w:rPr>
          <w:sz w:val="24"/>
        </w:rPr>
        <w:t>warm-up.</w:t>
      </w:r>
      <w:r>
        <w:rPr>
          <w:spacing w:val="40"/>
          <w:sz w:val="24"/>
        </w:rPr>
        <w:t xml:space="preserve"> </w:t>
      </w:r>
      <w:r>
        <w:rPr>
          <w:sz w:val="24"/>
        </w:rPr>
        <w:t xml:space="preserve">[No </w:t>
      </w:r>
      <w:r>
        <w:rPr>
          <w:spacing w:val="-2"/>
          <w:sz w:val="24"/>
        </w:rPr>
        <w:t>change.]</w:t>
      </w:r>
    </w:p>
    <w:p w14:paraId="6FC2EEFA" w14:textId="77777777" w:rsidR="009D0692" w:rsidRDefault="009D0692">
      <w:pPr>
        <w:pStyle w:val="BodyText"/>
      </w:pPr>
    </w:p>
    <w:p w14:paraId="2456EBAE" w14:textId="77777777" w:rsidR="009D0692" w:rsidRDefault="00D22DBB">
      <w:pPr>
        <w:pStyle w:val="Heading2"/>
        <w:numPr>
          <w:ilvl w:val="0"/>
          <w:numId w:val="21"/>
        </w:numPr>
        <w:tabs>
          <w:tab w:val="left" w:pos="1799"/>
        </w:tabs>
        <w:ind w:left="1799" w:hanging="719"/>
      </w:pPr>
      <w:r>
        <w:t>California</w:t>
      </w:r>
      <w:r>
        <w:rPr>
          <w:spacing w:val="-5"/>
        </w:rPr>
        <w:t xml:space="preserve"> </w:t>
      </w:r>
      <w:r>
        <w:rPr>
          <w:spacing w:val="-2"/>
        </w:rPr>
        <w:t>provisions.</w:t>
      </w:r>
    </w:p>
    <w:p w14:paraId="359C2A2F" w14:textId="77777777" w:rsidR="009D0692" w:rsidRDefault="00D22DBB">
      <w:pPr>
        <w:pStyle w:val="ListParagraph"/>
        <w:numPr>
          <w:ilvl w:val="1"/>
          <w:numId w:val="21"/>
        </w:numPr>
        <w:tabs>
          <w:tab w:val="left" w:pos="1797"/>
        </w:tabs>
        <w:ind w:left="991" w:right="1925" w:firstLine="448"/>
        <w:rPr>
          <w:sz w:val="24"/>
        </w:rPr>
      </w:pPr>
      <w:r>
        <w:rPr>
          <w:sz w:val="24"/>
        </w:rPr>
        <w:t>Ambient</w:t>
      </w:r>
      <w:r>
        <w:rPr>
          <w:spacing w:val="-6"/>
          <w:sz w:val="24"/>
        </w:rPr>
        <w:t xml:space="preserve"> </w:t>
      </w:r>
      <w:r>
        <w:rPr>
          <w:sz w:val="24"/>
        </w:rPr>
        <w:t>operating</w:t>
      </w:r>
      <w:r>
        <w:rPr>
          <w:spacing w:val="-5"/>
          <w:sz w:val="24"/>
        </w:rPr>
        <w:t xml:space="preserve"> </w:t>
      </w:r>
      <w:r>
        <w:rPr>
          <w:sz w:val="24"/>
        </w:rPr>
        <w:t>regions.</w:t>
      </w:r>
      <w:r>
        <w:rPr>
          <w:spacing w:val="40"/>
          <w:sz w:val="24"/>
        </w:rPr>
        <w:t xml:space="preserve"> </w:t>
      </w:r>
      <w:r>
        <w:rPr>
          <w:sz w:val="24"/>
        </w:rPr>
        <w:t>For</w:t>
      </w:r>
      <w:r>
        <w:rPr>
          <w:spacing w:val="-5"/>
          <w:sz w:val="24"/>
        </w:rPr>
        <w:t xml:space="preserve"> </w:t>
      </w:r>
      <w:r>
        <w:rPr>
          <w:sz w:val="24"/>
        </w:rPr>
        <w:t>each</w:t>
      </w:r>
      <w:r>
        <w:rPr>
          <w:spacing w:val="-3"/>
          <w:sz w:val="24"/>
        </w:rPr>
        <w:t xml:space="preserve"> </w:t>
      </w:r>
      <w:r>
        <w:rPr>
          <w:sz w:val="24"/>
        </w:rPr>
        <w:t>engine</w:t>
      </w:r>
      <w:r>
        <w:rPr>
          <w:spacing w:val="-5"/>
          <w:sz w:val="24"/>
        </w:rPr>
        <w:t xml:space="preserve"> </w:t>
      </w:r>
      <w:r>
        <w:rPr>
          <w:sz w:val="24"/>
        </w:rPr>
        <w:t>family,</w:t>
      </w:r>
      <w:r>
        <w:rPr>
          <w:spacing w:val="-3"/>
          <w:sz w:val="24"/>
        </w:rPr>
        <w:t xml:space="preserve"> </w:t>
      </w:r>
      <w:r>
        <w:rPr>
          <w:sz w:val="24"/>
        </w:rPr>
        <w:t>the</w:t>
      </w:r>
      <w:r>
        <w:rPr>
          <w:spacing w:val="-5"/>
          <w:sz w:val="24"/>
        </w:rPr>
        <w:t xml:space="preserve"> </w:t>
      </w:r>
      <w:r>
        <w:rPr>
          <w:sz w:val="24"/>
        </w:rPr>
        <w:t xml:space="preserve">not-to-exceed emission limits must apply during one of the following two ambient operating </w:t>
      </w:r>
      <w:r>
        <w:rPr>
          <w:spacing w:val="-2"/>
          <w:sz w:val="24"/>
        </w:rPr>
        <w:t>regions;</w:t>
      </w:r>
    </w:p>
    <w:p w14:paraId="430B1ADA" w14:textId="77777777" w:rsidR="009D0692" w:rsidRDefault="00D22DBB">
      <w:pPr>
        <w:pStyle w:val="ListParagraph"/>
        <w:numPr>
          <w:ilvl w:val="2"/>
          <w:numId w:val="21"/>
        </w:numPr>
        <w:tabs>
          <w:tab w:val="left" w:pos="2519"/>
        </w:tabs>
        <w:ind w:right="1495" w:firstLine="360"/>
        <w:rPr>
          <w:sz w:val="24"/>
        </w:rPr>
      </w:pPr>
      <w:r>
        <w:rPr>
          <w:sz w:val="24"/>
        </w:rPr>
        <w:t>The</w:t>
      </w:r>
      <w:r>
        <w:rPr>
          <w:spacing w:val="-2"/>
          <w:sz w:val="24"/>
        </w:rPr>
        <w:t xml:space="preserve"> </w:t>
      </w:r>
      <w:r>
        <w:rPr>
          <w:sz w:val="24"/>
        </w:rPr>
        <w:t>not-to-exceed</w:t>
      </w:r>
      <w:r>
        <w:rPr>
          <w:spacing w:val="-4"/>
          <w:sz w:val="24"/>
        </w:rPr>
        <w:t xml:space="preserve"> </w:t>
      </w:r>
      <w:r>
        <w:rPr>
          <w:sz w:val="24"/>
        </w:rPr>
        <w:t>emission</w:t>
      </w:r>
      <w:r>
        <w:rPr>
          <w:spacing w:val="-2"/>
          <w:sz w:val="24"/>
        </w:rPr>
        <w:t xml:space="preserve"> </w:t>
      </w:r>
      <w:r>
        <w:rPr>
          <w:sz w:val="24"/>
        </w:rPr>
        <w:t>limits</w:t>
      </w:r>
      <w:r>
        <w:rPr>
          <w:spacing w:val="-5"/>
          <w:sz w:val="24"/>
        </w:rPr>
        <w:t xml:space="preserve"> </w:t>
      </w:r>
      <w:r>
        <w:rPr>
          <w:sz w:val="24"/>
        </w:rPr>
        <w:t>apply</w:t>
      </w:r>
      <w:r>
        <w:rPr>
          <w:spacing w:val="-8"/>
          <w:sz w:val="24"/>
        </w:rPr>
        <w:t xml:space="preserve"> </w:t>
      </w:r>
      <w:r>
        <w:rPr>
          <w:sz w:val="24"/>
        </w:rPr>
        <w:t>for</w:t>
      </w:r>
      <w:r>
        <w:rPr>
          <w:spacing w:val="-4"/>
          <w:sz w:val="24"/>
        </w:rPr>
        <w:t xml:space="preserve"> </w:t>
      </w:r>
      <w:r>
        <w:rPr>
          <w:sz w:val="24"/>
        </w:rPr>
        <w:t>all</w:t>
      </w:r>
      <w:r>
        <w:rPr>
          <w:spacing w:val="-3"/>
          <w:sz w:val="24"/>
        </w:rPr>
        <w:t xml:space="preserve"> </w:t>
      </w:r>
      <w:r>
        <w:rPr>
          <w:sz w:val="24"/>
        </w:rPr>
        <w:t>altitudes</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z w:val="24"/>
        </w:rPr>
        <w:t>or equal to 5,500 feet above sea-level, during all ambient conditions (temperature and humidity).</w:t>
      </w:r>
      <w:r>
        <w:rPr>
          <w:spacing w:val="40"/>
          <w:sz w:val="24"/>
        </w:rPr>
        <w:t xml:space="preserve"> </w:t>
      </w:r>
      <w:r>
        <w:rPr>
          <w:sz w:val="24"/>
        </w:rPr>
        <w:t>Temperature and humidity ranges for which correction</w:t>
      </w:r>
      <w:r>
        <w:rPr>
          <w:spacing w:val="-4"/>
          <w:sz w:val="24"/>
        </w:rPr>
        <w:t xml:space="preserve"> </w:t>
      </w:r>
      <w:r>
        <w:rPr>
          <w:sz w:val="24"/>
        </w:rPr>
        <w:t>factors</w:t>
      </w:r>
      <w:r>
        <w:rPr>
          <w:spacing w:val="-5"/>
          <w:sz w:val="24"/>
        </w:rPr>
        <w:t xml:space="preserve"> </w:t>
      </w:r>
      <w:r>
        <w:rPr>
          <w:sz w:val="24"/>
        </w:rPr>
        <w:t>are</w:t>
      </w:r>
      <w:r>
        <w:rPr>
          <w:spacing w:val="-2"/>
          <w:sz w:val="24"/>
        </w:rPr>
        <w:t xml:space="preserve"> </w:t>
      </w:r>
      <w:r>
        <w:rPr>
          <w:sz w:val="24"/>
        </w:rPr>
        <w:t>allowed</w:t>
      </w:r>
      <w:r>
        <w:rPr>
          <w:spacing w:val="-2"/>
          <w:sz w:val="24"/>
        </w:rPr>
        <w:t xml:space="preserve"> </w:t>
      </w:r>
      <w:r>
        <w:rPr>
          <w:sz w:val="24"/>
        </w:rPr>
        <w:t>are</w:t>
      </w:r>
      <w:r>
        <w:rPr>
          <w:spacing w:val="-2"/>
          <w:sz w:val="24"/>
        </w:rPr>
        <w:t xml:space="preserve"> </w:t>
      </w:r>
      <w:r>
        <w:rPr>
          <w:sz w:val="24"/>
        </w:rPr>
        <w:t>specified</w:t>
      </w:r>
      <w:r>
        <w:rPr>
          <w:spacing w:val="-2"/>
          <w:sz w:val="24"/>
        </w:rPr>
        <w:t xml:space="preserve"> </w:t>
      </w:r>
      <w:r>
        <w:rPr>
          <w:sz w:val="24"/>
        </w:rPr>
        <w:t>in</w:t>
      </w:r>
      <w:r>
        <w:rPr>
          <w:spacing w:val="-4"/>
          <w:sz w:val="24"/>
        </w:rPr>
        <w:t xml:space="preserve"> </w:t>
      </w:r>
      <w:r>
        <w:rPr>
          <w:sz w:val="24"/>
        </w:rPr>
        <w:t>paragraph</w:t>
      </w:r>
      <w:r>
        <w:rPr>
          <w:spacing w:val="-2"/>
          <w:sz w:val="24"/>
        </w:rPr>
        <w:t xml:space="preserve"> </w:t>
      </w:r>
      <w:r>
        <w:rPr>
          <w:sz w:val="24"/>
        </w:rPr>
        <w:t>(e)</w:t>
      </w:r>
      <w:r>
        <w:rPr>
          <w:spacing w:val="-6"/>
          <w:sz w:val="24"/>
        </w:rPr>
        <w:t xml:space="preserve"> </w:t>
      </w:r>
      <w:r>
        <w:rPr>
          <w:sz w:val="24"/>
        </w:rPr>
        <w:t>of this</w:t>
      </w:r>
      <w:r>
        <w:rPr>
          <w:spacing w:val="-3"/>
          <w:sz w:val="24"/>
        </w:rPr>
        <w:t xml:space="preserve"> </w:t>
      </w:r>
      <w:r>
        <w:rPr>
          <w:sz w:val="24"/>
        </w:rPr>
        <w:t>section;</w:t>
      </w:r>
      <w:r>
        <w:rPr>
          <w:spacing w:val="-5"/>
          <w:sz w:val="24"/>
        </w:rPr>
        <w:t xml:space="preserve"> </w:t>
      </w:r>
      <w:r>
        <w:rPr>
          <w:sz w:val="24"/>
        </w:rPr>
        <w:t>or</w:t>
      </w:r>
    </w:p>
    <w:p w14:paraId="1C11E581" w14:textId="77777777" w:rsidR="009D0692" w:rsidRDefault="00D22DBB">
      <w:pPr>
        <w:pStyle w:val="ListParagraph"/>
        <w:numPr>
          <w:ilvl w:val="2"/>
          <w:numId w:val="21"/>
        </w:numPr>
        <w:tabs>
          <w:tab w:val="left" w:pos="2519"/>
        </w:tabs>
        <w:ind w:right="1457" w:firstLine="360"/>
        <w:rPr>
          <w:sz w:val="24"/>
        </w:rPr>
      </w:pPr>
      <w:r>
        <w:rPr>
          <w:sz w:val="24"/>
        </w:rPr>
        <w:t>The not-to-exceed emission limits apply at all altitudes less than or equal</w:t>
      </w:r>
      <w:r>
        <w:rPr>
          <w:spacing w:val="-2"/>
          <w:sz w:val="24"/>
        </w:rPr>
        <w:t xml:space="preserve"> </w:t>
      </w:r>
      <w:r>
        <w:rPr>
          <w:sz w:val="24"/>
        </w:rPr>
        <w:t>to</w:t>
      </w:r>
      <w:r>
        <w:rPr>
          <w:spacing w:val="-3"/>
          <w:sz w:val="24"/>
        </w:rPr>
        <w:t xml:space="preserve"> </w:t>
      </w:r>
      <w:r>
        <w:rPr>
          <w:sz w:val="24"/>
        </w:rPr>
        <w:t>5,500</w:t>
      </w:r>
      <w:r>
        <w:rPr>
          <w:spacing w:val="-3"/>
          <w:sz w:val="24"/>
        </w:rPr>
        <w:t xml:space="preserve"> </w:t>
      </w:r>
      <w:r>
        <w:rPr>
          <w:sz w:val="24"/>
        </w:rPr>
        <w:t>feet</w:t>
      </w:r>
      <w:r>
        <w:rPr>
          <w:spacing w:val="-4"/>
          <w:sz w:val="24"/>
        </w:rPr>
        <w:t xml:space="preserve"> </w:t>
      </w:r>
      <w:r>
        <w:rPr>
          <w:sz w:val="24"/>
        </w:rPr>
        <w:t>above</w:t>
      </w:r>
      <w:r>
        <w:rPr>
          <w:spacing w:val="-2"/>
          <w:sz w:val="24"/>
        </w:rPr>
        <w:t xml:space="preserve"> </w:t>
      </w:r>
      <w:r>
        <w:rPr>
          <w:sz w:val="24"/>
        </w:rPr>
        <w:t>sea-level,</w:t>
      </w:r>
      <w:r>
        <w:rPr>
          <w:spacing w:val="-2"/>
          <w:sz w:val="24"/>
        </w:rPr>
        <w:t xml:space="preserve"> </w:t>
      </w:r>
      <w:r>
        <w:rPr>
          <w:sz w:val="24"/>
        </w:rPr>
        <w:t>for</w:t>
      </w:r>
      <w:r>
        <w:rPr>
          <w:spacing w:val="-5"/>
          <w:sz w:val="24"/>
        </w:rPr>
        <w:t xml:space="preserve"> </w:t>
      </w:r>
      <w:r>
        <w:rPr>
          <w:sz w:val="24"/>
        </w:rPr>
        <w:t>temperatures</w:t>
      </w:r>
      <w:r>
        <w:rPr>
          <w:spacing w:val="-2"/>
          <w:sz w:val="24"/>
        </w:rPr>
        <w:t xml:space="preserve"> </w:t>
      </w:r>
      <w:r>
        <w:rPr>
          <w:sz w:val="24"/>
        </w:rPr>
        <w:t>less</w:t>
      </w:r>
      <w:r>
        <w:rPr>
          <w:spacing w:val="-4"/>
          <w:sz w:val="24"/>
        </w:rPr>
        <w:t xml:space="preserve"> </w:t>
      </w:r>
      <w:r>
        <w:rPr>
          <w:sz w:val="24"/>
        </w:rPr>
        <w:t>than</w:t>
      </w:r>
      <w:r>
        <w:rPr>
          <w:spacing w:val="-2"/>
          <w:sz w:val="24"/>
        </w:rPr>
        <w:t xml:space="preserve"> </w:t>
      </w:r>
      <w:r>
        <w:rPr>
          <w:sz w:val="24"/>
        </w:rPr>
        <w:t>or</w:t>
      </w:r>
      <w:r>
        <w:rPr>
          <w:spacing w:val="-5"/>
          <w:sz w:val="24"/>
        </w:rPr>
        <w:t xml:space="preserve"> </w:t>
      </w:r>
      <w:r>
        <w:rPr>
          <w:sz w:val="24"/>
        </w:rPr>
        <w:t>equal</w:t>
      </w:r>
      <w:r>
        <w:rPr>
          <w:spacing w:val="-2"/>
          <w:sz w:val="24"/>
        </w:rPr>
        <w:t xml:space="preserve"> </w:t>
      </w:r>
      <w:r>
        <w:rPr>
          <w:sz w:val="24"/>
        </w:rPr>
        <w:t>to</w:t>
      </w:r>
      <w:r>
        <w:rPr>
          <w:spacing w:val="-3"/>
          <w:sz w:val="24"/>
        </w:rPr>
        <w:t xml:space="preserve"> </w:t>
      </w:r>
      <w:r>
        <w:rPr>
          <w:sz w:val="24"/>
        </w:rPr>
        <w:t>the temperature determined by the following equation at the specified altitude;</w:t>
      </w:r>
    </w:p>
    <w:p w14:paraId="759E4433" w14:textId="77777777" w:rsidR="009D0692" w:rsidRDefault="00D22DBB">
      <w:pPr>
        <w:pStyle w:val="BodyText"/>
        <w:ind w:left="3240"/>
      </w:pPr>
      <w:bookmarkStart w:id="104" w:name="T_=_-0.00254_×_A_+_100"/>
      <w:bookmarkEnd w:id="104"/>
      <w:r>
        <w:t>T</w:t>
      </w:r>
      <w:r>
        <w:rPr>
          <w:spacing w:val="-1"/>
        </w:rPr>
        <w:t xml:space="preserve"> </w:t>
      </w:r>
      <w:r>
        <w:t>=</w:t>
      </w:r>
      <w:r>
        <w:rPr>
          <w:spacing w:val="-2"/>
        </w:rPr>
        <w:t xml:space="preserve"> </w:t>
      </w:r>
      <w:r>
        <w:t>-0.00254</w:t>
      </w:r>
      <w:r>
        <w:rPr>
          <w:spacing w:val="-1"/>
        </w:rPr>
        <w:t xml:space="preserve"> </w:t>
      </w:r>
      <w:r>
        <w:t>×</w:t>
      </w:r>
      <w:r>
        <w:rPr>
          <w:spacing w:val="-3"/>
        </w:rPr>
        <w:t xml:space="preserve"> </w:t>
      </w:r>
      <w:r>
        <w:t>A</w:t>
      </w:r>
      <w:r>
        <w:rPr>
          <w:spacing w:val="-4"/>
        </w:rPr>
        <w:t xml:space="preserve"> </w:t>
      </w:r>
      <w:r>
        <w:t>+</w:t>
      </w:r>
      <w:r>
        <w:rPr>
          <w:spacing w:val="-3"/>
        </w:rPr>
        <w:t xml:space="preserve"> </w:t>
      </w:r>
      <w:r>
        <w:rPr>
          <w:spacing w:val="-5"/>
        </w:rPr>
        <w:t>100</w:t>
      </w:r>
    </w:p>
    <w:p w14:paraId="53AB5D86" w14:textId="77777777" w:rsidR="009D0692" w:rsidRDefault="00D22DBB">
      <w:pPr>
        <w:pStyle w:val="BodyText"/>
        <w:ind w:left="1800"/>
      </w:pPr>
      <w:r>
        <w:rPr>
          <w:spacing w:val="-2"/>
        </w:rPr>
        <w:t>Where:</w:t>
      </w:r>
    </w:p>
    <w:p w14:paraId="702FC767" w14:textId="77777777" w:rsidR="009D0692" w:rsidRDefault="009D0692">
      <w:pPr>
        <w:pStyle w:val="BodyText"/>
        <w:sectPr w:rsidR="009D0692">
          <w:pgSz w:w="12240" w:h="15840"/>
          <w:pgMar w:top="1360" w:right="0" w:bottom="1620" w:left="1080" w:header="0" w:footer="1424" w:gutter="0"/>
          <w:cols w:space="720"/>
        </w:sectPr>
      </w:pPr>
    </w:p>
    <w:p w14:paraId="74019F91" w14:textId="77777777" w:rsidR="009D0692" w:rsidRDefault="00D22DBB">
      <w:pPr>
        <w:pStyle w:val="BodyText"/>
        <w:spacing w:before="75"/>
        <w:ind w:left="2160"/>
      </w:pPr>
      <w:r>
        <w:t>T =</w:t>
      </w:r>
      <w:r>
        <w:rPr>
          <w:spacing w:val="-3"/>
        </w:rPr>
        <w:t xml:space="preserve"> </w:t>
      </w:r>
      <w:r>
        <w:t>ambient</w:t>
      </w:r>
      <w:r>
        <w:rPr>
          <w:spacing w:val="-4"/>
        </w:rPr>
        <w:t xml:space="preserve"> </w:t>
      </w:r>
      <w:r>
        <w:t>air</w:t>
      </w:r>
      <w:r>
        <w:rPr>
          <w:spacing w:val="-2"/>
        </w:rPr>
        <w:t xml:space="preserve"> </w:t>
      </w:r>
      <w:r>
        <w:t>temperature</w:t>
      </w:r>
      <w:r>
        <w:rPr>
          <w:spacing w:val="-1"/>
        </w:rPr>
        <w:t xml:space="preserve"> </w:t>
      </w:r>
      <w:r>
        <w:t>in</w:t>
      </w:r>
      <w:r>
        <w:rPr>
          <w:spacing w:val="-3"/>
        </w:rPr>
        <w:t xml:space="preserve"> </w:t>
      </w:r>
      <w:r>
        <w:t>degrees</w:t>
      </w:r>
      <w:r>
        <w:rPr>
          <w:spacing w:val="-1"/>
        </w:rPr>
        <w:t xml:space="preserve"> </w:t>
      </w:r>
      <w:r>
        <w:rPr>
          <w:spacing w:val="-2"/>
        </w:rPr>
        <w:t>Fahrenheit</w:t>
      </w:r>
    </w:p>
    <w:p w14:paraId="7D538644" w14:textId="77777777" w:rsidR="009D0692" w:rsidRDefault="00D22DBB">
      <w:pPr>
        <w:pStyle w:val="BodyText"/>
        <w:ind w:left="2520" w:right="1796" w:hanging="360"/>
      </w:pPr>
      <w:r>
        <w:t>A</w:t>
      </w:r>
      <w:r>
        <w:rPr>
          <w:spacing w:val="-3"/>
        </w:rPr>
        <w:t xml:space="preserve"> </w:t>
      </w:r>
      <w:r>
        <w:t>=</w:t>
      </w:r>
      <w:r>
        <w:rPr>
          <w:spacing w:val="-4"/>
        </w:rPr>
        <w:t xml:space="preserve"> </w:t>
      </w:r>
      <w:r>
        <w:t>altitude</w:t>
      </w:r>
      <w:r>
        <w:rPr>
          <w:spacing w:val="-3"/>
        </w:rPr>
        <w:t xml:space="preserve"> </w:t>
      </w:r>
      <w:r>
        <w:t>in</w:t>
      </w:r>
      <w:r>
        <w:rPr>
          <w:spacing w:val="-4"/>
        </w:rPr>
        <w:t xml:space="preserve"> </w:t>
      </w:r>
      <w:r>
        <w:t>feet</w:t>
      </w:r>
      <w:r>
        <w:rPr>
          <w:spacing w:val="-3"/>
        </w:rPr>
        <w:t xml:space="preserve"> </w:t>
      </w:r>
      <w:r>
        <w:t>above</w:t>
      </w:r>
      <w:r>
        <w:rPr>
          <w:spacing w:val="-3"/>
        </w:rPr>
        <w:t xml:space="preserve"> </w:t>
      </w:r>
      <w:r>
        <w:t>sea-level</w:t>
      </w:r>
      <w:r>
        <w:rPr>
          <w:spacing w:val="-4"/>
        </w:rPr>
        <w:t xml:space="preserve"> </w:t>
      </w:r>
      <w:r>
        <w:t>(A</w:t>
      </w:r>
      <w:r>
        <w:rPr>
          <w:spacing w:val="-3"/>
        </w:rPr>
        <w:t xml:space="preserve"> </w:t>
      </w:r>
      <w:r>
        <w:t>is</w:t>
      </w:r>
      <w:r>
        <w:rPr>
          <w:spacing w:val="-4"/>
        </w:rPr>
        <w:t xml:space="preserve"> </w:t>
      </w:r>
      <w:r>
        <w:t>negative</w:t>
      </w:r>
      <w:r>
        <w:rPr>
          <w:spacing w:val="-3"/>
        </w:rPr>
        <w:t xml:space="preserve"> </w:t>
      </w:r>
      <w:r>
        <w:t>for</w:t>
      </w:r>
      <w:r>
        <w:rPr>
          <w:spacing w:val="-4"/>
        </w:rPr>
        <w:t xml:space="preserve"> </w:t>
      </w:r>
      <w:r>
        <w:t>altitudes</w:t>
      </w:r>
      <w:r>
        <w:rPr>
          <w:spacing w:val="-4"/>
        </w:rPr>
        <w:t xml:space="preserve"> </w:t>
      </w:r>
      <w:r>
        <w:t xml:space="preserve">below </w:t>
      </w:r>
      <w:r>
        <w:rPr>
          <w:spacing w:val="-2"/>
        </w:rPr>
        <w:t>sea-level)</w:t>
      </w:r>
    </w:p>
    <w:p w14:paraId="0852E401" w14:textId="77777777" w:rsidR="009D0692" w:rsidRDefault="00D22DBB">
      <w:pPr>
        <w:pStyle w:val="BodyText"/>
        <w:ind w:left="1800" w:right="1450"/>
      </w:pPr>
      <w:r>
        <w:t>Temperature</w:t>
      </w:r>
      <w:r>
        <w:rPr>
          <w:spacing w:val="-5"/>
        </w:rPr>
        <w:t xml:space="preserve"> </w:t>
      </w:r>
      <w:r>
        <w:t>and</w:t>
      </w:r>
      <w:r>
        <w:rPr>
          <w:spacing w:val="-3"/>
        </w:rPr>
        <w:t xml:space="preserve"> </w:t>
      </w:r>
      <w:r>
        <w:t>humidity</w:t>
      </w:r>
      <w:r>
        <w:rPr>
          <w:spacing w:val="-6"/>
        </w:rPr>
        <w:t xml:space="preserve"> </w:t>
      </w:r>
      <w:r>
        <w:t>ranges</w:t>
      </w:r>
      <w:r>
        <w:rPr>
          <w:spacing w:val="-4"/>
        </w:rPr>
        <w:t xml:space="preserve"> </w:t>
      </w:r>
      <w:r>
        <w:t>for</w:t>
      </w:r>
      <w:r>
        <w:rPr>
          <w:spacing w:val="-5"/>
        </w:rPr>
        <w:t xml:space="preserve"> </w:t>
      </w:r>
      <w:r>
        <w:t>which</w:t>
      </w:r>
      <w:r>
        <w:rPr>
          <w:spacing w:val="-3"/>
        </w:rPr>
        <w:t xml:space="preserve"> </w:t>
      </w:r>
      <w:r>
        <w:t>correction</w:t>
      </w:r>
      <w:r>
        <w:rPr>
          <w:spacing w:val="-5"/>
        </w:rPr>
        <w:t xml:space="preserve"> </w:t>
      </w:r>
      <w:r>
        <w:t>factors</w:t>
      </w:r>
      <w:r>
        <w:rPr>
          <w:spacing w:val="-6"/>
        </w:rPr>
        <w:t xml:space="preserve"> </w:t>
      </w:r>
      <w:r>
        <w:t>are</w:t>
      </w:r>
      <w:r>
        <w:rPr>
          <w:spacing w:val="-3"/>
        </w:rPr>
        <w:t xml:space="preserve"> </w:t>
      </w:r>
      <w:r>
        <w:t>allowed are specified in section (e).</w:t>
      </w:r>
    </w:p>
    <w:p w14:paraId="6F01B33B" w14:textId="77777777" w:rsidR="009D0692" w:rsidRDefault="009D0692">
      <w:pPr>
        <w:pStyle w:val="BodyText"/>
      </w:pPr>
    </w:p>
    <w:p w14:paraId="2F45D978" w14:textId="77777777" w:rsidR="009D0692" w:rsidRDefault="00D22DBB">
      <w:pPr>
        <w:pStyle w:val="ListParagraph"/>
        <w:numPr>
          <w:ilvl w:val="1"/>
          <w:numId w:val="21"/>
        </w:numPr>
        <w:tabs>
          <w:tab w:val="left" w:pos="1798"/>
        </w:tabs>
        <w:spacing w:before="1"/>
        <w:ind w:right="1468" w:firstLine="360"/>
        <w:rPr>
          <w:sz w:val="24"/>
        </w:rPr>
      </w:pPr>
      <w:r>
        <w:rPr>
          <w:sz w:val="24"/>
        </w:rPr>
        <w:t>In-Use Compliance.</w:t>
      </w:r>
      <w:r>
        <w:rPr>
          <w:spacing w:val="40"/>
          <w:sz w:val="24"/>
        </w:rPr>
        <w:t xml:space="preserve"> </w:t>
      </w:r>
      <w:r>
        <w:rPr>
          <w:sz w:val="24"/>
        </w:rPr>
        <w:t>The procedures for in-use voluntary and influenced recall for heavy-duty diesel engines under this section are described in title 13, CCR §§ 2111 through 2140, except as modified by this paragraph for 2005 and 2006 model year engines.</w:t>
      </w:r>
      <w:r>
        <w:rPr>
          <w:spacing w:val="40"/>
          <w:sz w:val="24"/>
        </w:rPr>
        <w:t xml:space="preserve"> </w:t>
      </w:r>
      <w:r>
        <w:rPr>
          <w:sz w:val="24"/>
        </w:rPr>
        <w:t>In evaluating the scope of the affected population for the purposes of this section, there shall be a rebuttable presumption that the affected population is the engine family to which the tested engines belong.</w:t>
      </w:r>
      <w:r>
        <w:rPr>
          <w:spacing w:val="40"/>
          <w:sz w:val="24"/>
        </w:rPr>
        <w:t xml:space="preserve"> </w:t>
      </w:r>
      <w:r>
        <w:rPr>
          <w:sz w:val="24"/>
        </w:rPr>
        <w:t>No engine</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establish</w:t>
      </w:r>
      <w:r>
        <w:rPr>
          <w:spacing w:val="-2"/>
          <w:sz w:val="24"/>
        </w:rPr>
        <w:t xml:space="preserve"> </w:t>
      </w:r>
      <w:r>
        <w:rPr>
          <w:sz w:val="24"/>
        </w:rPr>
        <w:t>the</w:t>
      </w:r>
      <w:r>
        <w:rPr>
          <w:spacing w:val="-2"/>
          <w:sz w:val="24"/>
        </w:rPr>
        <w:t xml:space="preserve"> </w:t>
      </w:r>
      <w:r>
        <w:rPr>
          <w:sz w:val="24"/>
        </w:rPr>
        <w:t>existence</w:t>
      </w:r>
      <w:r>
        <w:rPr>
          <w:spacing w:val="-2"/>
          <w:sz w:val="24"/>
        </w:rPr>
        <w:t xml:space="preserve"> </w:t>
      </w:r>
      <w:r>
        <w:rPr>
          <w:sz w:val="24"/>
        </w:rPr>
        <w:t>of</w:t>
      </w:r>
      <w:r>
        <w:rPr>
          <w:spacing w:val="-2"/>
          <w:sz w:val="24"/>
        </w:rPr>
        <w:t xml:space="preserve"> </w:t>
      </w:r>
      <w:r>
        <w:rPr>
          <w:sz w:val="24"/>
        </w:rPr>
        <w:t>an</w:t>
      </w:r>
      <w:r>
        <w:rPr>
          <w:spacing w:val="-4"/>
          <w:sz w:val="24"/>
        </w:rPr>
        <w:t xml:space="preserve"> </w:t>
      </w:r>
      <w:r>
        <w:rPr>
          <w:sz w:val="24"/>
        </w:rPr>
        <w:t>emissions</w:t>
      </w:r>
      <w:r>
        <w:rPr>
          <w:spacing w:val="-3"/>
          <w:sz w:val="24"/>
        </w:rPr>
        <w:t xml:space="preserve"> </w:t>
      </w:r>
      <w:r>
        <w:rPr>
          <w:sz w:val="24"/>
        </w:rPr>
        <w:t>exceedance</w:t>
      </w:r>
      <w:r>
        <w:rPr>
          <w:spacing w:val="-2"/>
          <w:sz w:val="24"/>
        </w:rPr>
        <w:t xml:space="preserve"> </w:t>
      </w:r>
      <w:r>
        <w:rPr>
          <w:sz w:val="24"/>
        </w:rPr>
        <w:t>if</w:t>
      </w:r>
      <w:r>
        <w:rPr>
          <w:spacing w:val="-2"/>
          <w:sz w:val="24"/>
        </w:rPr>
        <w:t xml:space="preserve"> </w:t>
      </w:r>
      <w:r>
        <w:rPr>
          <w:sz w:val="24"/>
        </w:rPr>
        <w:t>the engine or vehicle in which it was installed was subject to abuse or improper maintenance or operation, or if the engine was improperly installed, and such acts or omissions caused the exceedance.</w:t>
      </w:r>
    </w:p>
    <w:p w14:paraId="25B48DF6" w14:textId="77777777" w:rsidR="009D0692" w:rsidRDefault="00D22DBB">
      <w:pPr>
        <w:pStyle w:val="ListParagraph"/>
        <w:numPr>
          <w:ilvl w:val="2"/>
          <w:numId w:val="21"/>
        </w:numPr>
        <w:tabs>
          <w:tab w:val="left" w:pos="2519"/>
        </w:tabs>
        <w:ind w:right="1792" w:firstLine="360"/>
        <w:rPr>
          <w:sz w:val="24"/>
        </w:rPr>
      </w:pPr>
      <w:r>
        <w:rPr>
          <w:sz w:val="24"/>
        </w:rPr>
        <w:t>For the purposes</w:t>
      </w:r>
      <w:r>
        <w:rPr>
          <w:spacing w:val="-1"/>
          <w:sz w:val="24"/>
        </w:rPr>
        <w:t xml:space="preserve"> </w:t>
      </w:r>
      <w:r>
        <w:rPr>
          <w:sz w:val="24"/>
        </w:rPr>
        <w:t>of this section, an exceedance of the emission testing caps occurs when the average emissions of the test vehicles or engines, pursuant to title 13, CCR § 2139, for any pollutant exceed the emission</w:t>
      </w:r>
      <w:r>
        <w:rPr>
          <w:spacing w:val="-4"/>
          <w:sz w:val="24"/>
        </w:rPr>
        <w:t xml:space="preserve"> </w:t>
      </w:r>
      <w:r>
        <w:rPr>
          <w:sz w:val="24"/>
        </w:rPr>
        <w:t>threshold.</w:t>
      </w:r>
      <w:r>
        <w:rPr>
          <w:spacing w:val="40"/>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5"/>
          <w:sz w:val="24"/>
        </w:rPr>
        <w:t xml:space="preserve"> </w:t>
      </w:r>
      <w:r>
        <w:rPr>
          <w:sz w:val="24"/>
        </w:rPr>
        <w:t>of this</w:t>
      </w:r>
      <w:r>
        <w:rPr>
          <w:spacing w:val="-5"/>
          <w:sz w:val="24"/>
        </w:rPr>
        <w:t xml:space="preserve"> </w:t>
      </w:r>
      <w:r>
        <w:rPr>
          <w:sz w:val="24"/>
        </w:rPr>
        <w:t>section,</w:t>
      </w:r>
      <w:r>
        <w:rPr>
          <w:spacing w:val="-5"/>
          <w:sz w:val="24"/>
        </w:rPr>
        <w:t xml:space="preserve"> </w:t>
      </w:r>
      <w:r>
        <w:rPr>
          <w:sz w:val="24"/>
        </w:rPr>
        <w:t>emission</w:t>
      </w:r>
      <w:r>
        <w:rPr>
          <w:spacing w:val="-2"/>
          <w:sz w:val="24"/>
        </w:rPr>
        <w:t xml:space="preserve"> </w:t>
      </w:r>
      <w:r>
        <w:rPr>
          <w:sz w:val="24"/>
        </w:rPr>
        <w:t>threshold</w:t>
      </w:r>
      <w:r>
        <w:rPr>
          <w:spacing w:val="-2"/>
          <w:sz w:val="24"/>
        </w:rPr>
        <w:t xml:space="preserve"> </w:t>
      </w:r>
      <w:r>
        <w:rPr>
          <w:sz w:val="24"/>
        </w:rPr>
        <w:t>is defined as:</w:t>
      </w:r>
    </w:p>
    <w:p w14:paraId="1AB6E724" w14:textId="77777777" w:rsidR="009D0692" w:rsidRDefault="00D22DBB">
      <w:pPr>
        <w:pStyle w:val="ListParagraph"/>
        <w:numPr>
          <w:ilvl w:val="3"/>
          <w:numId w:val="21"/>
        </w:numPr>
        <w:tabs>
          <w:tab w:val="left" w:pos="2878"/>
        </w:tabs>
        <w:ind w:right="1483" w:firstLine="0"/>
        <w:rPr>
          <w:sz w:val="24"/>
        </w:rPr>
      </w:pPr>
      <w:r>
        <w:rPr>
          <w:sz w:val="24"/>
        </w:rPr>
        <w:t>for a test using vehicle test equipment (e.g., an over-the-road mobile monitoring device such as “ROVER”, or a chassis dynamometer), the applicable maximum NOx emissions limit plus the</w:t>
      </w:r>
      <w:r>
        <w:rPr>
          <w:spacing w:val="-3"/>
          <w:sz w:val="24"/>
        </w:rPr>
        <w:t xml:space="preserve"> </w:t>
      </w:r>
      <w:r>
        <w:rPr>
          <w:sz w:val="24"/>
        </w:rPr>
        <w:t>greater</w:t>
      </w:r>
      <w:r>
        <w:rPr>
          <w:spacing w:val="-4"/>
          <w:sz w:val="24"/>
        </w:rPr>
        <w:t xml:space="preserve"> </w:t>
      </w:r>
      <w:r>
        <w:rPr>
          <w:sz w:val="24"/>
        </w:rPr>
        <w:t>of</w:t>
      </w:r>
      <w:r>
        <w:rPr>
          <w:spacing w:val="-3"/>
          <w:sz w:val="24"/>
        </w:rPr>
        <w:t xml:space="preserve"> </w:t>
      </w:r>
      <w:r>
        <w:rPr>
          <w:sz w:val="24"/>
        </w:rPr>
        <w:t>0.5</w:t>
      </w:r>
      <w:r>
        <w:rPr>
          <w:spacing w:val="-4"/>
          <w:sz w:val="24"/>
        </w:rPr>
        <w:t xml:space="preserve"> </w:t>
      </w:r>
      <w:r>
        <w:rPr>
          <w:sz w:val="24"/>
        </w:rPr>
        <w:t>g/bhp-hr</w:t>
      </w:r>
      <w:r>
        <w:rPr>
          <w:spacing w:val="-4"/>
          <w:sz w:val="24"/>
        </w:rPr>
        <w:t xml:space="preserve"> </w:t>
      </w:r>
      <w:r>
        <w:rPr>
          <w:sz w:val="24"/>
        </w:rPr>
        <w:t>or</w:t>
      </w:r>
      <w:r>
        <w:rPr>
          <w:spacing w:val="-5"/>
          <w:sz w:val="24"/>
        </w:rPr>
        <w:t xml:space="preserve"> </w:t>
      </w:r>
      <w:r>
        <w:rPr>
          <w:sz w:val="24"/>
        </w:rPr>
        <w:t>one</w:t>
      </w:r>
      <w:r>
        <w:rPr>
          <w:spacing w:val="-3"/>
          <w:sz w:val="24"/>
        </w:rPr>
        <w:t xml:space="preserve"> </w:t>
      </w:r>
      <w:r>
        <w:rPr>
          <w:sz w:val="24"/>
        </w:rPr>
        <w:t>standard</w:t>
      </w:r>
      <w:r>
        <w:rPr>
          <w:spacing w:val="-3"/>
          <w:sz w:val="24"/>
        </w:rPr>
        <w:t xml:space="preserve"> </w:t>
      </w:r>
      <w:r>
        <w:rPr>
          <w:sz w:val="24"/>
        </w:rPr>
        <w:t>deviation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data</w:t>
      </w:r>
      <w:r>
        <w:rPr>
          <w:spacing w:val="-3"/>
          <w:sz w:val="24"/>
        </w:rPr>
        <w:t xml:space="preserve"> </w:t>
      </w:r>
      <w:r>
        <w:rPr>
          <w:sz w:val="24"/>
        </w:rPr>
        <w:t>set established pursuant to paragraph B.2(2) of this section; or</w:t>
      </w:r>
    </w:p>
    <w:p w14:paraId="75CE2292" w14:textId="77777777" w:rsidR="009D0692" w:rsidRDefault="009D0692">
      <w:pPr>
        <w:pStyle w:val="BodyText"/>
      </w:pPr>
    </w:p>
    <w:p w14:paraId="00113AB9" w14:textId="77777777" w:rsidR="009D0692" w:rsidRDefault="00D22DBB">
      <w:pPr>
        <w:pStyle w:val="ListParagraph"/>
        <w:numPr>
          <w:ilvl w:val="3"/>
          <w:numId w:val="21"/>
        </w:numPr>
        <w:tabs>
          <w:tab w:val="left" w:pos="2878"/>
        </w:tabs>
        <w:ind w:right="2432" w:firstLine="0"/>
        <w:rPr>
          <w:sz w:val="24"/>
        </w:rPr>
      </w:pPr>
      <w:r>
        <w:rPr>
          <w:sz w:val="24"/>
        </w:rPr>
        <w:t>for</w:t>
      </w:r>
      <w:r>
        <w:rPr>
          <w:spacing w:val="-5"/>
          <w:sz w:val="24"/>
        </w:rPr>
        <w:t xml:space="preserve"> </w:t>
      </w:r>
      <w:r>
        <w:rPr>
          <w:sz w:val="24"/>
        </w:rPr>
        <w:t>a</w:t>
      </w:r>
      <w:r>
        <w:rPr>
          <w:spacing w:val="-4"/>
          <w:sz w:val="24"/>
        </w:rPr>
        <w:t xml:space="preserve"> </w:t>
      </w:r>
      <w:r>
        <w:rPr>
          <w:sz w:val="24"/>
        </w:rPr>
        <w:t>test</w:t>
      </w:r>
      <w:r>
        <w:rPr>
          <w:spacing w:val="-6"/>
          <w:sz w:val="24"/>
        </w:rPr>
        <w:t xml:space="preserve"> </w:t>
      </w:r>
      <w:r>
        <w:rPr>
          <w:sz w:val="24"/>
        </w:rPr>
        <w:t>using</w:t>
      </w:r>
      <w:r>
        <w:rPr>
          <w:spacing w:val="-5"/>
          <w:sz w:val="24"/>
        </w:rPr>
        <w:t xml:space="preserve"> </w:t>
      </w:r>
      <w:r>
        <w:rPr>
          <w:sz w:val="24"/>
        </w:rPr>
        <w:t>an</w:t>
      </w:r>
      <w:r>
        <w:rPr>
          <w:spacing w:val="-5"/>
          <w:sz w:val="24"/>
        </w:rPr>
        <w:t xml:space="preserve"> </w:t>
      </w:r>
      <w:r>
        <w:rPr>
          <w:sz w:val="24"/>
        </w:rPr>
        <w:t>engine</w:t>
      </w:r>
      <w:r>
        <w:rPr>
          <w:spacing w:val="-4"/>
          <w:sz w:val="24"/>
        </w:rPr>
        <w:t xml:space="preserve"> </w:t>
      </w:r>
      <w:r>
        <w:rPr>
          <w:sz w:val="24"/>
        </w:rPr>
        <w:t>dynamometer,</w:t>
      </w:r>
      <w:r>
        <w:rPr>
          <w:spacing w:val="-3"/>
          <w:sz w:val="24"/>
        </w:rPr>
        <w:t xml:space="preserve"> </w:t>
      </w:r>
      <w:r>
        <w:rPr>
          <w:sz w:val="24"/>
        </w:rPr>
        <w:t>the</w:t>
      </w:r>
      <w:r>
        <w:rPr>
          <w:spacing w:val="-5"/>
          <w:sz w:val="24"/>
        </w:rPr>
        <w:t xml:space="preserve"> </w:t>
      </w:r>
      <w:r>
        <w:rPr>
          <w:sz w:val="24"/>
        </w:rPr>
        <w:t>applicable maximum NOx emissions limit plus 0.5 g/bph-hr.</w:t>
      </w:r>
    </w:p>
    <w:p w14:paraId="30066C1A" w14:textId="77777777" w:rsidR="009D0692" w:rsidRDefault="00D22DBB">
      <w:pPr>
        <w:pStyle w:val="ListParagraph"/>
        <w:numPr>
          <w:ilvl w:val="2"/>
          <w:numId w:val="21"/>
        </w:numPr>
        <w:tabs>
          <w:tab w:val="left" w:pos="2519"/>
        </w:tabs>
        <w:ind w:right="1453" w:firstLine="360"/>
        <w:rPr>
          <w:sz w:val="24"/>
        </w:rPr>
      </w:pPr>
      <w:r>
        <w:rPr>
          <w:sz w:val="24"/>
        </w:rPr>
        <w:t>Where an engine dynamometer or vehicle test shows an apparent exceedance of the emissions threshold, the party conducting the original test shall repeat such test under the same conditions at least nine times.</w:t>
      </w:r>
      <w:r>
        <w:rPr>
          <w:spacing w:val="40"/>
          <w:sz w:val="24"/>
        </w:rPr>
        <w:t xml:space="preserve"> </w:t>
      </w:r>
      <w:r>
        <w:rPr>
          <w:sz w:val="24"/>
        </w:rPr>
        <w:t>The mean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tests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averaging</w:t>
      </w:r>
      <w:r>
        <w:rPr>
          <w:spacing w:val="-4"/>
          <w:sz w:val="24"/>
        </w:rPr>
        <w:t xml:space="preserve"> </w:t>
      </w:r>
      <w:r>
        <w:rPr>
          <w:sz w:val="24"/>
        </w:rPr>
        <w:t>of the</w:t>
      </w:r>
      <w:r>
        <w:rPr>
          <w:spacing w:val="-2"/>
          <w:sz w:val="24"/>
        </w:rPr>
        <w:t xml:space="preserve"> </w:t>
      </w:r>
      <w:r>
        <w:rPr>
          <w:sz w:val="24"/>
        </w:rPr>
        <w:t>test</w:t>
      </w:r>
      <w:r>
        <w:rPr>
          <w:spacing w:val="-2"/>
          <w:sz w:val="24"/>
        </w:rPr>
        <w:t xml:space="preserve"> </w:t>
      </w:r>
      <w:r>
        <w:rPr>
          <w:sz w:val="24"/>
        </w:rPr>
        <w:t>vehicle</w:t>
      </w:r>
      <w:r>
        <w:rPr>
          <w:spacing w:val="-4"/>
          <w:sz w:val="24"/>
        </w:rPr>
        <w:t xml:space="preserve"> </w:t>
      </w:r>
      <w:r>
        <w:rPr>
          <w:sz w:val="24"/>
        </w:rPr>
        <w:t>emissions in determining compliance.</w:t>
      </w:r>
    </w:p>
    <w:p w14:paraId="016DF153" w14:textId="77777777" w:rsidR="009D0692" w:rsidRDefault="00D22DBB">
      <w:pPr>
        <w:pStyle w:val="ListParagraph"/>
        <w:numPr>
          <w:ilvl w:val="2"/>
          <w:numId w:val="21"/>
        </w:numPr>
        <w:tabs>
          <w:tab w:val="left" w:pos="2519"/>
        </w:tabs>
        <w:ind w:left="1439" w:right="1483" w:firstLine="360"/>
        <w:rPr>
          <w:sz w:val="24"/>
        </w:rPr>
      </w:pPr>
      <w:r>
        <w:rPr>
          <w:sz w:val="24"/>
        </w:rPr>
        <w:t>If the average emissions of the test vehicles exceed the emissions threshold, the Executive Officer shall notify the manufacturer in writing of the test results.</w:t>
      </w:r>
      <w:r>
        <w:rPr>
          <w:spacing w:val="40"/>
          <w:sz w:val="24"/>
        </w:rPr>
        <w:t xml:space="preserve"> </w:t>
      </w:r>
      <w:r>
        <w:rPr>
          <w:sz w:val="24"/>
        </w:rPr>
        <w:t>The manufacturer has the option to submit an influenced recall plan</w:t>
      </w:r>
      <w:r>
        <w:rPr>
          <w:spacing w:val="-1"/>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
          <w:sz w:val="24"/>
        </w:rPr>
        <w:t xml:space="preserve"> </w:t>
      </w:r>
      <w:r>
        <w:rPr>
          <w:sz w:val="24"/>
        </w:rPr>
        <w:t>title</w:t>
      </w:r>
      <w:r>
        <w:rPr>
          <w:spacing w:val="-3"/>
          <w:sz w:val="24"/>
        </w:rPr>
        <w:t xml:space="preserve"> </w:t>
      </w:r>
      <w:r>
        <w:rPr>
          <w:sz w:val="24"/>
        </w:rPr>
        <w:t>13,</w:t>
      </w:r>
      <w:r>
        <w:rPr>
          <w:spacing w:val="-1"/>
          <w:sz w:val="24"/>
        </w:rPr>
        <w:t xml:space="preserve"> </w:t>
      </w:r>
      <w:r>
        <w:rPr>
          <w:sz w:val="24"/>
        </w:rPr>
        <w:t>CCR</w:t>
      </w:r>
      <w:r>
        <w:rPr>
          <w:spacing w:val="-2"/>
          <w:sz w:val="24"/>
        </w:rPr>
        <w:t xml:space="preserve"> </w:t>
      </w:r>
      <w:r>
        <w:rPr>
          <w:sz w:val="24"/>
        </w:rPr>
        <w:t>§§</w:t>
      </w:r>
      <w:r>
        <w:rPr>
          <w:spacing w:val="-1"/>
          <w:sz w:val="24"/>
        </w:rPr>
        <w:t xml:space="preserve"> </w:t>
      </w:r>
      <w:r>
        <w:rPr>
          <w:sz w:val="24"/>
        </w:rPr>
        <w:t>2113</w:t>
      </w:r>
      <w:r>
        <w:rPr>
          <w:spacing w:val="-1"/>
          <w:sz w:val="24"/>
        </w:rPr>
        <w:t xml:space="preserve"> </w:t>
      </w:r>
      <w:r>
        <w:rPr>
          <w:sz w:val="24"/>
        </w:rPr>
        <w:t>through</w:t>
      </w:r>
      <w:r>
        <w:rPr>
          <w:spacing w:val="-1"/>
          <w:sz w:val="24"/>
        </w:rPr>
        <w:t xml:space="preserve"> </w:t>
      </w:r>
      <w:r>
        <w:rPr>
          <w:sz w:val="24"/>
        </w:rPr>
        <w:t>2121</w:t>
      </w:r>
      <w:r>
        <w:rPr>
          <w:spacing w:val="-1"/>
          <w:sz w:val="24"/>
        </w:rPr>
        <w:t xml:space="preserve"> </w:t>
      </w:r>
      <w:r>
        <w:rPr>
          <w:sz w:val="24"/>
        </w:rPr>
        <w:t>within</w:t>
      </w:r>
      <w:r>
        <w:rPr>
          <w:spacing w:val="-3"/>
          <w:sz w:val="24"/>
        </w:rPr>
        <w:t xml:space="preserve"> </w:t>
      </w:r>
      <w:r>
        <w:rPr>
          <w:sz w:val="24"/>
        </w:rPr>
        <w:t>45</w:t>
      </w:r>
      <w:r>
        <w:rPr>
          <w:spacing w:val="-1"/>
          <w:sz w:val="24"/>
        </w:rPr>
        <w:t xml:space="preserve"> </w:t>
      </w:r>
      <w:r>
        <w:rPr>
          <w:sz w:val="24"/>
        </w:rPr>
        <w:t>days</w:t>
      </w:r>
      <w:r>
        <w:rPr>
          <w:spacing w:val="-2"/>
          <w:sz w:val="24"/>
        </w:rPr>
        <w:t xml:space="preserve"> </w:t>
      </w:r>
      <w:r>
        <w:rPr>
          <w:sz w:val="24"/>
        </w:rPr>
        <w:t>or to</w:t>
      </w:r>
      <w:r>
        <w:rPr>
          <w:spacing w:val="-3"/>
          <w:sz w:val="24"/>
        </w:rPr>
        <w:t xml:space="preserve"> </w:t>
      </w:r>
      <w:r>
        <w:rPr>
          <w:sz w:val="24"/>
        </w:rPr>
        <w:t>proceed</w:t>
      </w:r>
      <w:r>
        <w:rPr>
          <w:spacing w:val="-5"/>
          <w:sz w:val="24"/>
        </w:rPr>
        <w:t xml:space="preserve"> </w:t>
      </w:r>
      <w:r>
        <w:rPr>
          <w:sz w:val="24"/>
        </w:rPr>
        <w:t>with</w:t>
      </w:r>
      <w:r>
        <w:rPr>
          <w:spacing w:val="-3"/>
          <w:sz w:val="24"/>
        </w:rPr>
        <w:t xml:space="preserve"> </w:t>
      </w:r>
      <w:r>
        <w:rPr>
          <w:sz w:val="24"/>
        </w:rPr>
        <w:t>performing</w:t>
      </w:r>
      <w:r>
        <w:rPr>
          <w:spacing w:val="-5"/>
          <w:sz w:val="24"/>
        </w:rPr>
        <w:t xml:space="preserve"> </w:t>
      </w:r>
      <w:r>
        <w:rPr>
          <w:sz w:val="24"/>
        </w:rPr>
        <w:t>the</w:t>
      </w:r>
      <w:r>
        <w:rPr>
          <w:spacing w:val="-5"/>
          <w:sz w:val="24"/>
        </w:rPr>
        <w:t xml:space="preserve"> </w:t>
      </w:r>
      <w:r>
        <w:rPr>
          <w:sz w:val="24"/>
        </w:rPr>
        <w:t>engineering</w:t>
      </w:r>
      <w:r>
        <w:rPr>
          <w:spacing w:val="-5"/>
          <w:sz w:val="24"/>
        </w:rPr>
        <w:t xml:space="preserve"> </w:t>
      </w:r>
      <w:r>
        <w:rPr>
          <w:sz w:val="24"/>
        </w:rPr>
        <w:t>analysis</w:t>
      </w:r>
      <w:r>
        <w:rPr>
          <w:spacing w:val="-4"/>
          <w:sz w:val="24"/>
        </w:rPr>
        <w:t xml:space="preserve"> </w:t>
      </w:r>
      <w:r>
        <w:rPr>
          <w:sz w:val="24"/>
        </w:rPr>
        <w:t>and/or</w:t>
      </w:r>
      <w:r>
        <w:rPr>
          <w:spacing w:val="-5"/>
          <w:sz w:val="24"/>
        </w:rPr>
        <w:t xml:space="preserve"> </w:t>
      </w:r>
      <w:r>
        <w:rPr>
          <w:sz w:val="24"/>
        </w:rPr>
        <w:t>conducting</w:t>
      </w:r>
      <w:r>
        <w:rPr>
          <w:spacing w:val="-5"/>
          <w:sz w:val="24"/>
        </w:rPr>
        <w:t xml:space="preserve"> </w:t>
      </w:r>
      <w:r>
        <w:rPr>
          <w:sz w:val="24"/>
        </w:rPr>
        <w:t>further testing in accordance with paragraphs B.2.4 and/or B.2.5 of this section. Upon the completion of testing conducted in paragraph(s) B.2.2 and/or B.2.5, if the test results indicate that the average emissions of the test vehicles exceeds the emissions threshold, the Executive Officer shall notify the manufacturer in writing of the test results and upon receipt of the notification,</w:t>
      </w:r>
    </w:p>
    <w:p w14:paraId="71CFB007" w14:textId="77777777" w:rsidR="009D0692" w:rsidRDefault="009D0692">
      <w:pPr>
        <w:pStyle w:val="ListParagraph"/>
        <w:rPr>
          <w:sz w:val="24"/>
        </w:rPr>
        <w:sectPr w:rsidR="009D0692">
          <w:pgSz w:w="12240" w:h="15840"/>
          <w:pgMar w:top="1360" w:right="0" w:bottom="1620" w:left="1080" w:header="0" w:footer="1424" w:gutter="0"/>
          <w:cols w:space="720"/>
        </w:sectPr>
      </w:pPr>
    </w:p>
    <w:p w14:paraId="47A0E332" w14:textId="77777777" w:rsidR="009D0692" w:rsidRDefault="00D22DBB">
      <w:pPr>
        <w:pStyle w:val="BodyText"/>
        <w:spacing w:before="75"/>
        <w:ind w:left="1440" w:right="1685"/>
      </w:pPr>
      <w:r>
        <w:t>the</w:t>
      </w:r>
      <w:r>
        <w:rPr>
          <w:spacing w:val="-4"/>
        </w:rPr>
        <w:t xml:space="preserve"> </w:t>
      </w:r>
      <w:r>
        <w:t>manufacturer</w:t>
      </w:r>
      <w:r>
        <w:rPr>
          <w:spacing w:val="-4"/>
        </w:rPr>
        <w:t xml:space="preserve"> </w:t>
      </w:r>
      <w:r>
        <w:t>shall</w:t>
      </w:r>
      <w:r>
        <w:rPr>
          <w:spacing w:val="-6"/>
        </w:rPr>
        <w:t xml:space="preserve"> </w:t>
      </w:r>
      <w:r>
        <w:t>have</w:t>
      </w:r>
      <w:r>
        <w:rPr>
          <w:spacing w:val="-2"/>
        </w:rPr>
        <w:t xml:space="preserve"> </w:t>
      </w:r>
      <w:r>
        <w:t>45</w:t>
      </w:r>
      <w:r>
        <w:rPr>
          <w:spacing w:val="-4"/>
        </w:rPr>
        <w:t xml:space="preserve"> </w:t>
      </w:r>
      <w:r>
        <w:t>days</w:t>
      </w:r>
      <w:r>
        <w:rPr>
          <w:spacing w:val="-3"/>
        </w:rPr>
        <w:t xml:space="preserve"> </w:t>
      </w:r>
      <w:r>
        <w:t>to</w:t>
      </w:r>
      <w:r>
        <w:rPr>
          <w:spacing w:val="-2"/>
        </w:rPr>
        <w:t xml:space="preserve"> </w:t>
      </w:r>
      <w:r>
        <w:t>submit</w:t>
      </w:r>
      <w:r>
        <w:rPr>
          <w:spacing w:val="-2"/>
        </w:rPr>
        <w:t xml:space="preserve"> </w:t>
      </w:r>
      <w:r>
        <w:t>an</w:t>
      </w:r>
      <w:r>
        <w:rPr>
          <w:spacing w:val="-2"/>
        </w:rPr>
        <w:t xml:space="preserve"> </w:t>
      </w:r>
      <w:r>
        <w:t>influenced</w:t>
      </w:r>
      <w:r>
        <w:rPr>
          <w:spacing w:val="-4"/>
        </w:rPr>
        <w:t xml:space="preserve"> </w:t>
      </w:r>
      <w:r>
        <w:t>recall</w:t>
      </w:r>
      <w:r>
        <w:rPr>
          <w:spacing w:val="-3"/>
        </w:rPr>
        <w:t xml:space="preserve"> </w:t>
      </w:r>
      <w:r>
        <w:t>plan</w:t>
      </w:r>
      <w:r>
        <w:rPr>
          <w:spacing w:val="-2"/>
        </w:rPr>
        <w:t xml:space="preserve"> </w:t>
      </w:r>
      <w:r>
        <w:t>in accordance with title 13, CCR §§ 2113 through 2121.</w:t>
      </w:r>
    </w:p>
    <w:p w14:paraId="0238D4B4" w14:textId="25918ED1" w:rsidR="009D0692" w:rsidRDefault="00D22DBB">
      <w:pPr>
        <w:pStyle w:val="ListParagraph"/>
        <w:numPr>
          <w:ilvl w:val="2"/>
          <w:numId w:val="21"/>
        </w:numPr>
        <w:tabs>
          <w:tab w:val="left" w:pos="2519"/>
        </w:tabs>
        <w:ind w:right="1498" w:firstLine="360"/>
        <w:rPr>
          <w:sz w:val="24"/>
        </w:rPr>
      </w:pPr>
      <w:r>
        <w:rPr>
          <w:sz w:val="24"/>
        </w:rPr>
        <w:t>If the testing conducted under paragraph B.2.1 and title 13, CCR § 2139 was performed using vehicle test equipment, then the engine manufacturer may elect to conduct additional tests of that engine using an engine dynamometer, provided that all environmental and engine operating conditions present during vehicle testing under paragraph B.2.1 and title 13, CCR § 2139 can be reproduced or corrected consistent with paragraph B.2.6 of this section</w:t>
      </w:r>
      <w:r>
        <w:rPr>
          <w:color w:val="0000FF"/>
          <w:sz w:val="24"/>
        </w:rPr>
        <w:t>.</w:t>
      </w:r>
      <w:r>
        <w:rPr>
          <w:color w:val="0000FF"/>
          <w:spacing w:val="40"/>
          <w:sz w:val="24"/>
        </w:rPr>
        <w:t xml:space="preserve"> </w:t>
      </w:r>
      <w:r>
        <w:rPr>
          <w:sz w:val="24"/>
        </w:rPr>
        <w:t xml:space="preserve">If the engine manufacturer elects to conduct such additional engine dynamometer tests, it shall provide </w:t>
      </w:r>
      <w:r w:rsidR="00163F58">
        <w:rPr>
          <w:sz w:val="24"/>
        </w:rPr>
        <w:t>C</w:t>
      </w:r>
      <w:r w:rsidR="000C3D2C">
        <w:rPr>
          <w:sz w:val="24"/>
        </w:rPr>
        <w:t>ARB</w:t>
      </w:r>
      <w:r>
        <w:rPr>
          <w:sz w:val="24"/>
        </w:rPr>
        <w:t xml:space="preserve"> with at least three business days notice prior to commencement of such testing.</w:t>
      </w:r>
      <w:r>
        <w:rPr>
          <w:spacing w:val="40"/>
          <w:sz w:val="24"/>
        </w:rPr>
        <w:t xml:space="preserve"> </w:t>
      </w:r>
      <w:r>
        <w:rPr>
          <w:sz w:val="24"/>
        </w:rPr>
        <w:t>If based on such additional tests the engine exceeds the emission threshold, the engine manufacturer</w:t>
      </w:r>
      <w:r>
        <w:rPr>
          <w:spacing w:val="-6"/>
          <w:sz w:val="24"/>
        </w:rPr>
        <w:t xml:space="preserve"> </w:t>
      </w:r>
      <w:r>
        <w:rPr>
          <w:sz w:val="24"/>
        </w:rPr>
        <w:t>may</w:t>
      </w:r>
      <w:r>
        <w:rPr>
          <w:spacing w:val="-5"/>
          <w:sz w:val="24"/>
        </w:rPr>
        <w:t xml:space="preserve"> </w:t>
      </w:r>
      <w:r>
        <w:rPr>
          <w:sz w:val="24"/>
        </w:rPr>
        <w:t>conduct</w:t>
      </w:r>
      <w:r>
        <w:rPr>
          <w:spacing w:val="-5"/>
          <w:sz w:val="24"/>
        </w:rPr>
        <w:t xml:space="preserve"> </w:t>
      </w:r>
      <w:r>
        <w:rPr>
          <w:sz w:val="24"/>
        </w:rPr>
        <w:t>further</w:t>
      </w:r>
      <w:r>
        <w:rPr>
          <w:spacing w:val="-6"/>
          <w:sz w:val="24"/>
        </w:rPr>
        <w:t xml:space="preserve"> </w:t>
      </w:r>
      <w:r>
        <w:rPr>
          <w:sz w:val="24"/>
        </w:rPr>
        <w:t>testing</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paragraph</w:t>
      </w:r>
      <w:r>
        <w:rPr>
          <w:spacing w:val="-4"/>
          <w:sz w:val="24"/>
        </w:rPr>
        <w:t xml:space="preserve"> </w:t>
      </w:r>
      <w:r>
        <w:rPr>
          <w:sz w:val="24"/>
        </w:rPr>
        <w:t>B.2.5 of this section and/or perform an engineering analysis to determine the percentage of the affected population that exceeds the emissions threshold and the emission levels of the exceeding engines.</w:t>
      </w:r>
      <w:r>
        <w:rPr>
          <w:spacing w:val="40"/>
          <w:sz w:val="24"/>
        </w:rPr>
        <w:t xml:space="preserve"> </w:t>
      </w:r>
      <w:r>
        <w:rPr>
          <w:sz w:val="24"/>
        </w:rPr>
        <w:t>However, the manufacturer</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determine</w:t>
      </w:r>
      <w:r>
        <w:rPr>
          <w:spacing w:val="-1"/>
          <w:sz w:val="24"/>
        </w:rPr>
        <w:t xml:space="preserve"> </w:t>
      </w:r>
      <w:r>
        <w:rPr>
          <w:sz w:val="24"/>
        </w:rPr>
        <w:t>the</w:t>
      </w:r>
      <w:r>
        <w:rPr>
          <w:spacing w:val="-1"/>
          <w:sz w:val="24"/>
        </w:rPr>
        <w:t xml:space="preserve"> </w:t>
      </w:r>
      <w:r>
        <w:rPr>
          <w:sz w:val="24"/>
        </w:rPr>
        <w:t>percentage of the</w:t>
      </w:r>
      <w:r>
        <w:rPr>
          <w:spacing w:val="-1"/>
          <w:sz w:val="24"/>
        </w:rPr>
        <w:t xml:space="preserve"> </w:t>
      </w:r>
      <w:r>
        <w:rPr>
          <w:sz w:val="24"/>
        </w:rPr>
        <w:t>affected population</w:t>
      </w:r>
      <w:r>
        <w:rPr>
          <w:spacing w:val="-1"/>
          <w:sz w:val="24"/>
        </w:rPr>
        <w:t xml:space="preserve"> </w:t>
      </w:r>
      <w:r>
        <w:rPr>
          <w:sz w:val="24"/>
        </w:rPr>
        <w:t>or the emission levels solely on the basis of an engineering analysis unless it demonstrates to the Executive Officer’s satisfaction that such analysis alone is sufficient under the circumstances.</w:t>
      </w:r>
    </w:p>
    <w:p w14:paraId="5944A135" w14:textId="77777777" w:rsidR="009D0692" w:rsidRDefault="00D22DBB">
      <w:pPr>
        <w:pStyle w:val="ListParagraph"/>
        <w:numPr>
          <w:ilvl w:val="2"/>
          <w:numId w:val="21"/>
        </w:numPr>
        <w:tabs>
          <w:tab w:val="left" w:pos="2519"/>
        </w:tabs>
        <w:spacing w:before="1"/>
        <w:ind w:left="1439" w:right="1714" w:firstLine="360"/>
        <w:rPr>
          <w:sz w:val="24"/>
        </w:rPr>
      </w:pPr>
      <w:r>
        <w:rPr>
          <w:sz w:val="24"/>
        </w:rPr>
        <w:t>Within 60 days of receiving notice of an exceedance under paragraph</w:t>
      </w:r>
      <w:r>
        <w:rPr>
          <w:spacing w:val="-5"/>
          <w:sz w:val="24"/>
        </w:rPr>
        <w:t xml:space="preserve"> </w:t>
      </w:r>
      <w:r>
        <w:rPr>
          <w:sz w:val="24"/>
        </w:rPr>
        <w:t>B.2.3</w:t>
      </w:r>
      <w:r>
        <w:rPr>
          <w:spacing w:val="-3"/>
          <w:sz w:val="24"/>
        </w:rPr>
        <w:t xml:space="preserve"> </w:t>
      </w:r>
      <w:r>
        <w:rPr>
          <w:sz w:val="24"/>
        </w:rPr>
        <w:t>of</w:t>
      </w:r>
      <w:r>
        <w:rPr>
          <w:spacing w:val="-3"/>
          <w:sz w:val="24"/>
        </w:rPr>
        <w:t xml:space="preserve"> </w:t>
      </w:r>
      <w:r>
        <w:rPr>
          <w:sz w:val="24"/>
        </w:rPr>
        <w:t>this</w:t>
      </w:r>
      <w:r>
        <w:rPr>
          <w:spacing w:val="-6"/>
          <w:sz w:val="24"/>
        </w:rPr>
        <w:t xml:space="preserve"> </w:t>
      </w:r>
      <w:r>
        <w:rPr>
          <w:sz w:val="24"/>
        </w:rPr>
        <w:t>section,</w:t>
      </w:r>
      <w:r>
        <w:rPr>
          <w:spacing w:val="-3"/>
          <w:sz w:val="24"/>
        </w:rPr>
        <w:t xml:space="preserve"> </w:t>
      </w:r>
      <w:r>
        <w:rPr>
          <w:sz w:val="24"/>
        </w:rPr>
        <w:t>the</w:t>
      </w:r>
      <w:r>
        <w:rPr>
          <w:spacing w:val="-5"/>
          <w:sz w:val="24"/>
        </w:rPr>
        <w:t xml:space="preserve"> </w:t>
      </w:r>
      <w:r>
        <w:rPr>
          <w:sz w:val="24"/>
        </w:rPr>
        <w:t>manufacturer</w:t>
      </w:r>
      <w:r>
        <w:rPr>
          <w:spacing w:val="-5"/>
          <w:sz w:val="24"/>
        </w:rPr>
        <w:t xml:space="preserve"> </w:t>
      </w:r>
      <w:r>
        <w:rPr>
          <w:sz w:val="24"/>
        </w:rPr>
        <w:t>may</w:t>
      </w:r>
      <w:r>
        <w:rPr>
          <w:spacing w:val="-6"/>
          <w:sz w:val="24"/>
        </w:rPr>
        <w:t xml:space="preserve"> </w:t>
      </w:r>
      <w:r>
        <w:rPr>
          <w:sz w:val="24"/>
        </w:rPr>
        <w:t>commence</w:t>
      </w:r>
      <w:r>
        <w:rPr>
          <w:spacing w:val="-3"/>
          <w:sz w:val="24"/>
        </w:rPr>
        <w:t xml:space="preserve"> </w:t>
      </w:r>
      <w:r>
        <w:rPr>
          <w:sz w:val="24"/>
        </w:rPr>
        <w:t>testing</w:t>
      </w:r>
      <w:r>
        <w:rPr>
          <w:spacing w:val="-5"/>
          <w:sz w:val="24"/>
        </w:rPr>
        <w:t xml:space="preserve"> </w:t>
      </w:r>
      <w:r>
        <w:rPr>
          <w:sz w:val="24"/>
        </w:rPr>
        <w:t>of not less than ten additional in-service engines.</w:t>
      </w:r>
      <w:r>
        <w:rPr>
          <w:spacing w:val="40"/>
          <w:sz w:val="24"/>
        </w:rPr>
        <w:t xml:space="preserve"> </w:t>
      </w:r>
      <w:r>
        <w:rPr>
          <w:sz w:val="24"/>
        </w:rPr>
        <w:t>The manufacturer may conduct these tests using vehicle testing equipment, or using an engine dynamometer, at the manufacturer’s option.</w:t>
      </w:r>
    </w:p>
    <w:p w14:paraId="38E9415A" w14:textId="6D1B6BE0" w:rsidR="009D0692" w:rsidRDefault="00D22DBB">
      <w:pPr>
        <w:pStyle w:val="ListParagraph"/>
        <w:numPr>
          <w:ilvl w:val="2"/>
          <w:numId w:val="21"/>
        </w:numPr>
        <w:tabs>
          <w:tab w:val="left" w:pos="2519"/>
        </w:tabs>
        <w:ind w:left="1439" w:right="1453" w:firstLine="360"/>
        <w:rPr>
          <w:sz w:val="24"/>
        </w:rPr>
      </w:pPr>
      <w:r>
        <w:rPr>
          <w:sz w:val="24"/>
        </w:rPr>
        <w:t>The testing of additional engines</w:t>
      </w:r>
      <w:r>
        <w:rPr>
          <w:spacing w:val="-1"/>
          <w:sz w:val="24"/>
        </w:rPr>
        <w:t xml:space="preserve"> </w:t>
      </w:r>
      <w:r>
        <w:rPr>
          <w:sz w:val="24"/>
        </w:rPr>
        <w:t>under paragraphs B.2.4 and B.2.5 of this section shall be conducted under conditions that are no less stringent than the initial test in terms of those parameters that may affect the result, and, at the manufacturer’s option, may be limited to those emission limits and conditions for which apparent exceedances have been identified.</w:t>
      </w:r>
      <w:r>
        <w:rPr>
          <w:spacing w:val="40"/>
          <w:sz w:val="24"/>
        </w:rPr>
        <w:t xml:space="preserve"> </w:t>
      </w:r>
      <w:r>
        <w:rPr>
          <w:sz w:val="24"/>
        </w:rPr>
        <w:t>Such parameters typically, but not necessarily, include relevant ambient conditions, operating conditions, service history, and age of the vehicle.</w:t>
      </w:r>
      <w:r>
        <w:rPr>
          <w:spacing w:val="40"/>
          <w:sz w:val="24"/>
        </w:rPr>
        <w:t xml:space="preserve"> </w:t>
      </w:r>
      <w:r>
        <w:rPr>
          <w:sz w:val="24"/>
        </w:rPr>
        <w:t xml:space="preserve">Prior to conducting any testing, the manufacturer shall submit a test plan to </w:t>
      </w:r>
      <w:r w:rsidR="00163F58">
        <w:rPr>
          <w:sz w:val="24"/>
        </w:rPr>
        <w:t>C</w:t>
      </w:r>
      <w:r w:rsidR="000C3D2C">
        <w:rPr>
          <w:sz w:val="24"/>
        </w:rPr>
        <w:t>ARB</w:t>
      </w:r>
      <w:r>
        <w:rPr>
          <w:sz w:val="24"/>
        </w:rPr>
        <w:t xml:space="preserve"> for its review and approval.</w:t>
      </w:r>
      <w:r>
        <w:rPr>
          <w:spacing w:val="40"/>
          <w:sz w:val="24"/>
        </w:rPr>
        <w:t xml:space="preserve"> </w:t>
      </w:r>
      <w:r>
        <w:rPr>
          <w:sz w:val="24"/>
        </w:rPr>
        <w:t xml:space="preserve">Within 30 days following </w:t>
      </w:r>
      <w:r w:rsidR="00163F58">
        <w:rPr>
          <w:sz w:val="24"/>
        </w:rPr>
        <w:t>C</w:t>
      </w:r>
      <w:r w:rsidR="000C3D2C">
        <w:rPr>
          <w:sz w:val="24"/>
        </w:rPr>
        <w:t>ARB’s</w:t>
      </w:r>
      <w:r>
        <w:rPr>
          <w:sz w:val="24"/>
        </w:rPr>
        <w:t xml:space="preserve"> proposed modifications, if any, the manufacturer shall incorporate the proposed modifications and implement the test plan as approved. Special conditioning of test engines shall not be permitted.</w:t>
      </w:r>
      <w:r>
        <w:rPr>
          <w:spacing w:val="40"/>
          <w:sz w:val="24"/>
        </w:rPr>
        <w:t xml:space="preserve"> </w:t>
      </w:r>
      <w:r>
        <w:rPr>
          <w:sz w:val="24"/>
        </w:rPr>
        <w:t>Where the manufacturer elects to conduct the additional testing utilizing an engine dynamometer, it shall reproduce</w:t>
      </w:r>
      <w:r>
        <w:rPr>
          <w:spacing w:val="-3"/>
          <w:sz w:val="24"/>
        </w:rPr>
        <w:t xml:space="preserve"> </w:t>
      </w:r>
      <w:r>
        <w:rPr>
          <w:sz w:val="24"/>
        </w:rPr>
        <w:t>relevant</w:t>
      </w:r>
      <w:r>
        <w:rPr>
          <w:spacing w:val="-6"/>
          <w:sz w:val="24"/>
        </w:rPr>
        <w:t xml:space="preserve"> </w:t>
      </w:r>
      <w:r>
        <w:rPr>
          <w:sz w:val="24"/>
        </w:rPr>
        <w:t>engine</w:t>
      </w:r>
      <w:r>
        <w:rPr>
          <w:spacing w:val="-3"/>
          <w:sz w:val="24"/>
        </w:rPr>
        <w:t xml:space="preserve"> </w:t>
      </w:r>
      <w:r>
        <w:rPr>
          <w:sz w:val="24"/>
        </w:rPr>
        <w:t>operating</w:t>
      </w:r>
      <w:r>
        <w:rPr>
          <w:spacing w:val="-5"/>
          <w:sz w:val="24"/>
        </w:rPr>
        <w:t xml:space="preserve"> </w:t>
      </w:r>
      <w:r>
        <w:rPr>
          <w:sz w:val="24"/>
        </w:rPr>
        <w:t>and</w:t>
      </w:r>
      <w:r>
        <w:rPr>
          <w:spacing w:val="-5"/>
          <w:sz w:val="24"/>
        </w:rPr>
        <w:t xml:space="preserve"> </w:t>
      </w:r>
      <w:r>
        <w:rPr>
          <w:sz w:val="24"/>
        </w:rPr>
        <w:t>environmental</w:t>
      </w:r>
      <w:r>
        <w:rPr>
          <w:spacing w:val="-4"/>
          <w:sz w:val="24"/>
        </w:rPr>
        <w:t xml:space="preserve"> </w:t>
      </w:r>
      <w:r>
        <w:rPr>
          <w:sz w:val="24"/>
        </w:rPr>
        <w:t>conditions</w:t>
      </w:r>
      <w:r>
        <w:rPr>
          <w:spacing w:val="-6"/>
          <w:sz w:val="24"/>
        </w:rPr>
        <w:t xml:space="preserve"> </w:t>
      </w:r>
      <w:r>
        <w:rPr>
          <w:sz w:val="24"/>
        </w:rPr>
        <w:t>associated with the initial exceedance, provided, however, that correction factors may be used to reproduce temperature, humidity or altitude conditions that cannot be simulated in the laboratory.</w:t>
      </w:r>
      <w:r>
        <w:rPr>
          <w:spacing w:val="40"/>
          <w:sz w:val="24"/>
        </w:rPr>
        <w:t xml:space="preserve"> </w:t>
      </w:r>
      <w:r>
        <w:rPr>
          <w:sz w:val="24"/>
        </w:rPr>
        <w:t>Regardless of the testing equipment utilized, the test results shall be adjusted to reflect documented test systems error and/or variability in accordance with good engineering practices.</w:t>
      </w:r>
    </w:p>
    <w:p w14:paraId="677CF508" w14:textId="77777777" w:rsidR="009D0692" w:rsidRDefault="009D0692">
      <w:pPr>
        <w:pStyle w:val="ListParagraph"/>
        <w:rPr>
          <w:sz w:val="24"/>
        </w:rPr>
        <w:sectPr w:rsidR="009D0692">
          <w:pgSz w:w="12240" w:h="15840"/>
          <w:pgMar w:top="1360" w:right="0" w:bottom="1620" w:left="1080" w:header="0" w:footer="1424" w:gutter="0"/>
          <w:cols w:space="720"/>
        </w:sectPr>
      </w:pPr>
    </w:p>
    <w:p w14:paraId="3FD11DDB" w14:textId="77777777" w:rsidR="009D0692" w:rsidRDefault="00D22DBB">
      <w:pPr>
        <w:pStyle w:val="ListParagraph"/>
        <w:numPr>
          <w:ilvl w:val="1"/>
          <w:numId w:val="21"/>
        </w:numPr>
        <w:tabs>
          <w:tab w:val="left" w:pos="1798"/>
        </w:tabs>
        <w:spacing w:before="71"/>
        <w:ind w:left="1798" w:hanging="358"/>
        <w:rPr>
          <w:sz w:val="24"/>
        </w:rPr>
      </w:pPr>
      <w:bookmarkStart w:id="105" w:name="3._Deficiencies_for_NTE_requirements."/>
      <w:bookmarkEnd w:id="105"/>
      <w:r>
        <w:rPr>
          <w:sz w:val="24"/>
        </w:rPr>
        <w:t>Deficiencies</w:t>
      </w:r>
      <w:r>
        <w:rPr>
          <w:spacing w:val="-5"/>
          <w:sz w:val="24"/>
        </w:rPr>
        <w:t xml:space="preserve"> </w:t>
      </w:r>
      <w:r>
        <w:rPr>
          <w:sz w:val="24"/>
        </w:rPr>
        <w:t>for</w:t>
      </w:r>
      <w:r>
        <w:rPr>
          <w:spacing w:val="-4"/>
          <w:sz w:val="24"/>
        </w:rPr>
        <w:t xml:space="preserve"> </w:t>
      </w:r>
      <w:r>
        <w:rPr>
          <w:sz w:val="24"/>
        </w:rPr>
        <w:t>NTE</w:t>
      </w:r>
      <w:r>
        <w:rPr>
          <w:spacing w:val="-2"/>
          <w:sz w:val="24"/>
        </w:rPr>
        <w:t xml:space="preserve"> requirements.</w:t>
      </w:r>
    </w:p>
    <w:p w14:paraId="54732E41" w14:textId="77777777" w:rsidR="009D0692" w:rsidRDefault="00D22DBB">
      <w:pPr>
        <w:pStyle w:val="ListParagraph"/>
        <w:numPr>
          <w:ilvl w:val="2"/>
          <w:numId w:val="21"/>
        </w:numPr>
        <w:tabs>
          <w:tab w:val="left" w:pos="2519"/>
        </w:tabs>
        <w:ind w:right="1471" w:firstLine="360"/>
        <w:rPr>
          <w:sz w:val="24"/>
        </w:rPr>
      </w:pPr>
      <w:r>
        <w:rPr>
          <w:sz w:val="24"/>
        </w:rPr>
        <w:t>For model years 2005 through 2009, upon application by the manufacturer, the Executive Officer may accept a HDDE as compliant with the NTE requirements even though specific requirements are not fully met. Such compliances without meeting specific requirements, or deficiencies, will be granted only if compliance would be infeasible or unreasonable considering</w:t>
      </w:r>
      <w:r>
        <w:rPr>
          <w:spacing w:val="-4"/>
          <w:sz w:val="24"/>
        </w:rPr>
        <w:t xml:space="preserve"> </w:t>
      </w:r>
      <w:r>
        <w:rPr>
          <w:sz w:val="24"/>
        </w:rPr>
        <w:t>such</w:t>
      </w:r>
      <w:r>
        <w:rPr>
          <w:spacing w:val="-4"/>
          <w:sz w:val="24"/>
        </w:rPr>
        <w:t xml:space="preserve"> </w:t>
      </w:r>
      <w:r>
        <w:rPr>
          <w:sz w:val="24"/>
        </w:rPr>
        <w:t>factors</w:t>
      </w:r>
      <w:r>
        <w:rPr>
          <w:spacing w:val="-3"/>
          <w:sz w:val="24"/>
        </w:rPr>
        <w:t xml:space="preserve"> </w:t>
      </w:r>
      <w:r>
        <w:rPr>
          <w:sz w:val="24"/>
        </w:rPr>
        <w:t>as,</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4"/>
          <w:sz w:val="24"/>
        </w:rPr>
        <w:t xml:space="preserve"> </w:t>
      </w:r>
      <w:r>
        <w:rPr>
          <w:sz w:val="24"/>
        </w:rPr>
        <w:t>to:</w:t>
      </w:r>
      <w:r>
        <w:rPr>
          <w:spacing w:val="-2"/>
          <w:sz w:val="24"/>
        </w:rPr>
        <w:t xml:space="preserve"> </w:t>
      </w:r>
      <w:r>
        <w:rPr>
          <w:sz w:val="24"/>
        </w:rPr>
        <w:t>technical</w:t>
      </w:r>
      <w:r>
        <w:rPr>
          <w:spacing w:val="-6"/>
          <w:sz w:val="24"/>
        </w:rPr>
        <w:t xml:space="preserve"> </w:t>
      </w:r>
      <w:r>
        <w:rPr>
          <w:sz w:val="24"/>
        </w:rPr>
        <w:t>feasibility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given hardware and lead time and production cycles including phase-in or</w:t>
      </w:r>
    </w:p>
    <w:p w14:paraId="61C24954" w14:textId="77777777" w:rsidR="009D0692" w:rsidRDefault="00D22DBB">
      <w:pPr>
        <w:pStyle w:val="BodyText"/>
        <w:spacing w:before="1"/>
        <w:ind w:left="1440" w:right="1450"/>
      </w:pPr>
      <w:r>
        <w:t>phase-out of engines or vehicle designs and programmed upgrades of computers.</w:t>
      </w:r>
      <w:r>
        <w:rPr>
          <w:spacing w:val="40"/>
        </w:rPr>
        <w:t xml:space="preserve"> </w:t>
      </w:r>
      <w:r>
        <w:t>Deficiencies will be approved on a engine model and/or horsepower rating basis within an engine family, and each approval is applicable</w:t>
      </w:r>
      <w:r>
        <w:rPr>
          <w:spacing w:val="-4"/>
        </w:rPr>
        <w:t xml:space="preserve"> </w:t>
      </w:r>
      <w:r>
        <w:t>for</w:t>
      </w:r>
      <w:r>
        <w:rPr>
          <w:spacing w:val="-6"/>
        </w:rPr>
        <w:t xml:space="preserve"> </w:t>
      </w:r>
      <w:r>
        <w:t>a</w:t>
      </w:r>
      <w:r>
        <w:rPr>
          <w:spacing w:val="-2"/>
        </w:rPr>
        <w:t xml:space="preserve"> </w:t>
      </w:r>
      <w:r>
        <w:t>single</w:t>
      </w:r>
      <w:r>
        <w:rPr>
          <w:spacing w:val="-4"/>
        </w:rPr>
        <w:t xml:space="preserve"> </w:t>
      </w:r>
      <w:r>
        <w:t>model</w:t>
      </w:r>
      <w:r>
        <w:rPr>
          <w:spacing w:val="-3"/>
        </w:rPr>
        <w:t xml:space="preserve"> </w:t>
      </w:r>
      <w:r>
        <w:t>year.</w:t>
      </w:r>
      <w:r>
        <w:rPr>
          <w:spacing w:val="40"/>
        </w:rPr>
        <w:t xml:space="preserve"> </w:t>
      </w:r>
      <w:r>
        <w:t>A</w:t>
      </w:r>
      <w:r>
        <w:rPr>
          <w:spacing w:val="-5"/>
        </w:rPr>
        <w:t xml:space="preserve"> </w:t>
      </w:r>
      <w:r>
        <w:t>manufacturer’s</w:t>
      </w:r>
      <w:r>
        <w:rPr>
          <w:spacing w:val="-3"/>
        </w:rPr>
        <w:t xml:space="preserve"> </w:t>
      </w:r>
      <w:r>
        <w:t>application</w:t>
      </w:r>
      <w:r>
        <w:rPr>
          <w:spacing w:val="-4"/>
        </w:rPr>
        <w:t xml:space="preserve"> </w:t>
      </w:r>
      <w:r>
        <w:t>must</w:t>
      </w:r>
      <w:r>
        <w:rPr>
          <w:spacing w:val="-2"/>
        </w:rPr>
        <w:t xml:space="preserve"> </w:t>
      </w:r>
      <w:r>
        <w:t>include a description of the auxiliary emission control device(s) which will be used to maintain emissions to the lowest practical level, considering the deficiency being requested, if applicable.</w:t>
      </w:r>
      <w:r>
        <w:rPr>
          <w:spacing w:val="40"/>
        </w:rPr>
        <w:t xml:space="preserve"> </w:t>
      </w:r>
      <w:r>
        <w:t>An application for a deficiency must be made during the certification process; no deficiency will be granted to retroactively cover engines already certified.</w:t>
      </w:r>
    </w:p>
    <w:p w14:paraId="758413EC" w14:textId="50066D21" w:rsidR="009D0692" w:rsidRDefault="00D22DBB">
      <w:pPr>
        <w:pStyle w:val="ListParagraph"/>
        <w:numPr>
          <w:ilvl w:val="2"/>
          <w:numId w:val="21"/>
        </w:numPr>
        <w:tabs>
          <w:tab w:val="left" w:pos="2519"/>
        </w:tabs>
        <w:ind w:left="1439" w:right="1588" w:firstLine="360"/>
        <w:rPr>
          <w:sz w:val="24"/>
        </w:rPr>
      </w:pPr>
      <w:r>
        <w:rPr>
          <w:sz w:val="24"/>
        </w:rPr>
        <w:t>Unmet requirements should not be carried over from the previous model year except where unreasonable hardware or software modifications would be necessary to correct the deficiency, and the manufacturer has demonstrated</w:t>
      </w:r>
      <w:r>
        <w:rPr>
          <w:spacing w:val="-5"/>
          <w:sz w:val="24"/>
        </w:rPr>
        <w:t xml:space="preserve"> </w:t>
      </w:r>
      <w:r>
        <w:rPr>
          <w:sz w:val="24"/>
        </w:rPr>
        <w:t>an</w:t>
      </w:r>
      <w:r>
        <w:rPr>
          <w:spacing w:val="-5"/>
          <w:sz w:val="24"/>
        </w:rPr>
        <w:t xml:space="preserve"> </w:t>
      </w:r>
      <w:r>
        <w:rPr>
          <w:sz w:val="24"/>
        </w:rPr>
        <w:t>acceptable</w:t>
      </w:r>
      <w:r>
        <w:rPr>
          <w:spacing w:val="-3"/>
          <w:sz w:val="24"/>
        </w:rPr>
        <w:t xml:space="preserve"> </w:t>
      </w:r>
      <w:r>
        <w:rPr>
          <w:sz w:val="24"/>
        </w:rPr>
        <w:t>level</w:t>
      </w:r>
      <w:r>
        <w:rPr>
          <w:spacing w:val="-4"/>
          <w:sz w:val="24"/>
        </w:rPr>
        <w:t xml:space="preserve"> </w:t>
      </w:r>
      <w:r>
        <w:rPr>
          <w:sz w:val="24"/>
        </w:rPr>
        <w:t>of</w:t>
      </w:r>
      <w:r>
        <w:rPr>
          <w:spacing w:val="-1"/>
          <w:sz w:val="24"/>
        </w:rPr>
        <w:t xml:space="preserve"> </w:t>
      </w:r>
      <w:r>
        <w:rPr>
          <w:sz w:val="24"/>
        </w:rPr>
        <w:t>effort</w:t>
      </w:r>
      <w:r>
        <w:rPr>
          <w:spacing w:val="-6"/>
          <w:sz w:val="24"/>
        </w:rPr>
        <w:t xml:space="preserve"> </w:t>
      </w:r>
      <w:r>
        <w:rPr>
          <w:sz w:val="24"/>
        </w:rPr>
        <w:t>toward</w:t>
      </w:r>
      <w:r>
        <w:rPr>
          <w:spacing w:val="-3"/>
          <w:sz w:val="24"/>
        </w:rPr>
        <w:t xml:space="preserve"> </w:t>
      </w:r>
      <w:r>
        <w:rPr>
          <w:sz w:val="24"/>
        </w:rPr>
        <w:t>compliance</w:t>
      </w:r>
      <w:r>
        <w:rPr>
          <w:spacing w:val="-3"/>
          <w:sz w:val="24"/>
        </w:rPr>
        <w:t xml:space="preserve"> </w:t>
      </w:r>
      <w:r>
        <w:rPr>
          <w:sz w:val="24"/>
        </w:rPr>
        <w:t>as</w:t>
      </w:r>
      <w:r>
        <w:rPr>
          <w:spacing w:val="-6"/>
          <w:sz w:val="24"/>
        </w:rPr>
        <w:t xml:space="preserve"> </w:t>
      </w:r>
      <w:r>
        <w:rPr>
          <w:sz w:val="24"/>
        </w:rPr>
        <w:t>determined by the Executive Officer.</w:t>
      </w:r>
      <w:r>
        <w:rPr>
          <w:spacing w:val="40"/>
          <w:sz w:val="24"/>
        </w:rPr>
        <w:t xml:space="preserve"> </w:t>
      </w:r>
      <w:r>
        <w:rPr>
          <w:sz w:val="24"/>
        </w:rPr>
        <w:t>The NTE deficiency should only be seen as an allowance for minor deviations from the NTE requirements.</w:t>
      </w:r>
      <w:r>
        <w:rPr>
          <w:spacing w:val="40"/>
          <w:sz w:val="24"/>
        </w:rPr>
        <w:t xml:space="preserve"> </w:t>
      </w:r>
      <w:r>
        <w:rPr>
          <w:sz w:val="24"/>
        </w:rPr>
        <w:t>The NTE deficiency provisions allow a manufacturer to apply for relief from the NTE emission requirements under limited conditions.</w:t>
      </w:r>
      <w:r w:rsidRPr="00163F58">
        <w:rPr>
          <w:sz w:val="24"/>
        </w:rPr>
        <w:t xml:space="preserve"> </w:t>
      </w:r>
      <w:r w:rsidR="00163F58" w:rsidRPr="00163F58">
        <w:rPr>
          <w:sz w:val="24"/>
        </w:rPr>
        <w:t>C</w:t>
      </w:r>
      <w:r w:rsidR="000C3D2C">
        <w:rPr>
          <w:sz w:val="24"/>
        </w:rPr>
        <w:t>ARB</w:t>
      </w:r>
      <w:r>
        <w:rPr>
          <w:sz w:val="24"/>
        </w:rPr>
        <w:t xml:space="preserve"> expects that manufacturers should have the necessary functioning emission control hardware in place to comply with the NTE.</w:t>
      </w:r>
    </w:p>
    <w:p w14:paraId="66FD40F7" w14:textId="77777777" w:rsidR="009D0692" w:rsidRDefault="00D22DBB">
      <w:pPr>
        <w:pStyle w:val="ListParagraph"/>
        <w:numPr>
          <w:ilvl w:val="2"/>
          <w:numId w:val="21"/>
        </w:numPr>
        <w:tabs>
          <w:tab w:val="left" w:pos="2519"/>
        </w:tabs>
        <w:ind w:right="1500" w:firstLine="360"/>
        <w:rPr>
          <w:sz w:val="24"/>
        </w:rPr>
      </w:pPr>
      <w:r>
        <w:rPr>
          <w:sz w:val="24"/>
        </w:rPr>
        <w:t>For model years 2010 through 2013, the Executive Officer may allow</w:t>
      </w:r>
      <w:r>
        <w:rPr>
          <w:spacing w:val="-7"/>
          <w:sz w:val="24"/>
        </w:rPr>
        <w:t xml:space="preserve"> </w:t>
      </w:r>
      <w:r>
        <w:rPr>
          <w:sz w:val="24"/>
        </w:rPr>
        <w:t>up</w:t>
      </w:r>
      <w:r>
        <w:rPr>
          <w:spacing w:val="-3"/>
          <w:sz w:val="24"/>
        </w:rPr>
        <w:t xml:space="preserve"> </w:t>
      </w:r>
      <w:r>
        <w:rPr>
          <w:sz w:val="24"/>
        </w:rPr>
        <w:t>to</w:t>
      </w:r>
      <w:r>
        <w:rPr>
          <w:spacing w:val="-3"/>
          <w:sz w:val="24"/>
        </w:rPr>
        <w:t xml:space="preserve"> </w:t>
      </w:r>
      <w:r>
        <w:rPr>
          <w:sz w:val="24"/>
        </w:rPr>
        <w:t>three</w:t>
      </w:r>
      <w:r>
        <w:rPr>
          <w:spacing w:val="-5"/>
          <w:sz w:val="24"/>
        </w:rPr>
        <w:t xml:space="preserve"> </w:t>
      </w:r>
      <w:r>
        <w:rPr>
          <w:sz w:val="24"/>
        </w:rPr>
        <w:t>deficiencies</w:t>
      </w:r>
      <w:r>
        <w:rPr>
          <w:spacing w:val="-6"/>
          <w:sz w:val="24"/>
        </w:rPr>
        <w:t xml:space="preserve"> </w:t>
      </w:r>
      <w:r>
        <w:rPr>
          <w:sz w:val="24"/>
        </w:rPr>
        <w:t>per</w:t>
      </w:r>
      <w:r>
        <w:rPr>
          <w:spacing w:val="-5"/>
          <w:sz w:val="24"/>
        </w:rPr>
        <w:t xml:space="preserve"> </w:t>
      </w:r>
      <w:r>
        <w:rPr>
          <w:sz w:val="24"/>
        </w:rPr>
        <w:t>engine</w:t>
      </w:r>
      <w:r>
        <w:rPr>
          <w:spacing w:val="-5"/>
          <w:sz w:val="24"/>
        </w:rPr>
        <w:t xml:space="preserve"> </w:t>
      </w:r>
      <w:r>
        <w:rPr>
          <w:sz w:val="24"/>
        </w:rPr>
        <w:t>family.</w:t>
      </w:r>
      <w:r>
        <w:rPr>
          <w:spacing w:val="-3"/>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1"/>
          <w:sz w:val="24"/>
        </w:rPr>
        <w:t xml:space="preserve"> </w:t>
      </w:r>
      <w:r>
        <w:rPr>
          <w:sz w:val="24"/>
        </w:rPr>
        <w:t>§86.007-11 (a)(4)(iv)(A) and §86.007-11 (B)</w:t>
      </w:r>
      <w:r>
        <w:rPr>
          <w:spacing w:val="-1"/>
          <w:sz w:val="24"/>
        </w:rPr>
        <w:t xml:space="preserve"> </w:t>
      </w:r>
      <w:r>
        <w:rPr>
          <w:sz w:val="24"/>
        </w:rPr>
        <w:t>apply</w:t>
      </w:r>
      <w:r>
        <w:rPr>
          <w:spacing w:val="-3"/>
          <w:sz w:val="24"/>
        </w:rPr>
        <w:t xml:space="preserve"> </w:t>
      </w:r>
      <w:r>
        <w:rPr>
          <w:sz w:val="24"/>
        </w:rPr>
        <w:t>for deficiencies allowed by §86.007-11 (a)(4)(iv)(C). In determining whether to allow the additional deficiencies, the Executive Officer may consider any relevant factors, including the factors identified in §86.007-11 (a)(4)(iv)(A). If additional deficiencies are approved, the Executive Officer may set any additional conditions that he/she determines to be appropriate.</w:t>
      </w:r>
    </w:p>
    <w:p w14:paraId="1CB223DE" w14:textId="77777777" w:rsidR="009D0692" w:rsidRDefault="009D0692">
      <w:pPr>
        <w:pStyle w:val="BodyText"/>
      </w:pPr>
    </w:p>
    <w:p w14:paraId="7916B0D8" w14:textId="77777777" w:rsidR="009D0692" w:rsidRDefault="00D22DBB">
      <w:pPr>
        <w:pStyle w:val="ListParagraph"/>
        <w:numPr>
          <w:ilvl w:val="1"/>
          <w:numId w:val="21"/>
        </w:numPr>
        <w:tabs>
          <w:tab w:val="left" w:pos="1798"/>
        </w:tabs>
        <w:ind w:left="1798" w:hanging="358"/>
        <w:rPr>
          <w:sz w:val="24"/>
        </w:rPr>
      </w:pPr>
      <w:bookmarkStart w:id="106" w:name="4._Exemptions."/>
      <w:bookmarkEnd w:id="106"/>
      <w:r>
        <w:rPr>
          <w:spacing w:val="-2"/>
          <w:sz w:val="24"/>
        </w:rPr>
        <w:t>Exemptions.</w:t>
      </w:r>
    </w:p>
    <w:p w14:paraId="768B4D52" w14:textId="77777777" w:rsidR="009D0692" w:rsidRDefault="00D22DBB">
      <w:pPr>
        <w:pStyle w:val="ListParagraph"/>
        <w:numPr>
          <w:ilvl w:val="2"/>
          <w:numId w:val="21"/>
        </w:numPr>
        <w:tabs>
          <w:tab w:val="left" w:pos="2519"/>
        </w:tabs>
        <w:ind w:right="1709" w:firstLine="360"/>
        <w:rPr>
          <w:sz w:val="24"/>
        </w:rPr>
      </w:pPr>
      <w:r>
        <w:rPr>
          <w:sz w:val="24"/>
        </w:rPr>
        <w:t>The requirements set forth in this section do not apply to “ultra- small volume manufacturers” for model years 2005 and 2006.</w:t>
      </w:r>
      <w:r>
        <w:rPr>
          <w:spacing w:val="40"/>
          <w:sz w:val="24"/>
        </w:rPr>
        <w:t xml:space="preserve"> </w:t>
      </w:r>
      <w:r>
        <w:rPr>
          <w:sz w:val="24"/>
        </w:rPr>
        <w:t>For the purposes of this section, an “ultra-small volume manufacturer” means any manufacturer</w:t>
      </w:r>
      <w:r>
        <w:rPr>
          <w:spacing w:val="-4"/>
          <w:sz w:val="24"/>
        </w:rPr>
        <w:t xml:space="preserve"> </w:t>
      </w:r>
      <w:r>
        <w:rPr>
          <w:sz w:val="24"/>
        </w:rPr>
        <w:t>with</w:t>
      </w:r>
      <w:r>
        <w:rPr>
          <w:spacing w:val="-2"/>
          <w:sz w:val="24"/>
        </w:rPr>
        <w:t xml:space="preserve"> </w:t>
      </w:r>
      <w:r>
        <w:rPr>
          <w:sz w:val="24"/>
        </w:rPr>
        <w:t>California</w:t>
      </w:r>
      <w:r>
        <w:rPr>
          <w:spacing w:val="-2"/>
          <w:sz w:val="24"/>
        </w:rPr>
        <w:t xml:space="preserve"> </w:t>
      </w:r>
      <w:r>
        <w:rPr>
          <w:sz w:val="24"/>
        </w:rPr>
        <w:t>sales</w:t>
      </w:r>
      <w:r>
        <w:rPr>
          <w:spacing w:val="-5"/>
          <w:sz w:val="24"/>
        </w:rPr>
        <w:t xml:space="preserve"> </w:t>
      </w:r>
      <w:r>
        <w:rPr>
          <w:sz w:val="24"/>
        </w:rPr>
        <w:t>less</w:t>
      </w:r>
      <w:r>
        <w:rPr>
          <w:spacing w:val="-3"/>
          <w:sz w:val="24"/>
        </w:rPr>
        <w:t xml:space="preserve"> </w:t>
      </w:r>
      <w:r>
        <w:rPr>
          <w:sz w:val="24"/>
        </w:rPr>
        <w:t>than</w:t>
      </w:r>
      <w:r>
        <w:rPr>
          <w:spacing w:val="-4"/>
          <w:sz w:val="24"/>
        </w:rPr>
        <w:t xml:space="preserve"> </w:t>
      </w:r>
      <w:r>
        <w:rPr>
          <w:sz w:val="24"/>
        </w:rPr>
        <w:t>or</w:t>
      </w:r>
      <w:r>
        <w:rPr>
          <w:spacing w:val="-4"/>
          <w:sz w:val="24"/>
        </w:rPr>
        <w:t xml:space="preserve"> </w:t>
      </w:r>
      <w:r>
        <w:rPr>
          <w:sz w:val="24"/>
        </w:rPr>
        <w:t>equal</w:t>
      </w:r>
      <w:r>
        <w:rPr>
          <w:spacing w:val="-3"/>
          <w:sz w:val="24"/>
        </w:rPr>
        <w:t xml:space="preserve"> </w:t>
      </w:r>
      <w:r>
        <w:rPr>
          <w:sz w:val="24"/>
        </w:rPr>
        <w:t>to</w:t>
      </w:r>
      <w:r>
        <w:rPr>
          <w:spacing w:val="-4"/>
          <w:sz w:val="24"/>
        </w:rPr>
        <w:t xml:space="preserve"> </w:t>
      </w:r>
      <w:r>
        <w:rPr>
          <w:sz w:val="24"/>
        </w:rPr>
        <w:t>300</w:t>
      </w:r>
      <w:r>
        <w:rPr>
          <w:spacing w:val="-4"/>
          <w:sz w:val="24"/>
        </w:rPr>
        <w:t xml:space="preserve"> </w:t>
      </w:r>
      <w:r>
        <w:rPr>
          <w:sz w:val="24"/>
        </w:rPr>
        <w:t>new</w:t>
      </w:r>
      <w:r>
        <w:rPr>
          <w:spacing w:val="-6"/>
          <w:sz w:val="24"/>
        </w:rPr>
        <w:t xml:space="preserve"> </w:t>
      </w:r>
      <w:r>
        <w:rPr>
          <w:sz w:val="24"/>
        </w:rPr>
        <w:t>passenger cars, light-duty trucks, medium-duty vehicles, heavy-duty vehicles, and</w:t>
      </w:r>
    </w:p>
    <w:p w14:paraId="5922308F" w14:textId="77777777" w:rsidR="009D0692" w:rsidRDefault="00D22DBB">
      <w:pPr>
        <w:pStyle w:val="BodyText"/>
        <w:ind w:left="1440"/>
      </w:pPr>
      <w:r>
        <w:t>heavy-duty</w:t>
      </w:r>
      <w:r>
        <w:rPr>
          <w:spacing w:val="-7"/>
        </w:rPr>
        <w:t xml:space="preserve"> </w:t>
      </w:r>
      <w:r>
        <w:t>engines</w:t>
      </w:r>
      <w:r>
        <w:rPr>
          <w:spacing w:val="-2"/>
        </w:rPr>
        <w:t xml:space="preserve"> </w:t>
      </w:r>
      <w:r>
        <w:t>per</w:t>
      </w:r>
      <w:r>
        <w:rPr>
          <w:spacing w:val="-4"/>
        </w:rPr>
        <w:t xml:space="preserve"> </w:t>
      </w:r>
      <w:r>
        <w:t>model</w:t>
      </w:r>
      <w:r>
        <w:rPr>
          <w:spacing w:val="-2"/>
        </w:rPr>
        <w:t xml:space="preserve"> </w:t>
      </w:r>
      <w:r>
        <w:t>year</w:t>
      </w:r>
      <w:r>
        <w:rPr>
          <w:spacing w:val="-3"/>
        </w:rPr>
        <w:t xml:space="preserve"> </w:t>
      </w:r>
      <w:r>
        <w:t>based</w:t>
      </w:r>
      <w:r>
        <w:rPr>
          <w:spacing w:val="-4"/>
        </w:rPr>
        <w:t xml:space="preserve"> </w:t>
      </w:r>
      <w:r>
        <w:t>on</w:t>
      </w:r>
      <w:r>
        <w:rPr>
          <w:spacing w:val="-3"/>
        </w:rPr>
        <w:t xml:space="preserve"> </w:t>
      </w:r>
      <w:r>
        <w:t>the</w:t>
      </w:r>
      <w:r>
        <w:rPr>
          <w:spacing w:val="-3"/>
        </w:rPr>
        <w:t xml:space="preserve"> </w:t>
      </w:r>
      <w:r>
        <w:t>average</w:t>
      </w:r>
      <w:r>
        <w:rPr>
          <w:spacing w:val="-2"/>
        </w:rPr>
        <w:t xml:space="preserve"> </w:t>
      </w:r>
      <w:r>
        <w:t>number</w:t>
      </w:r>
      <w:r>
        <w:rPr>
          <w:spacing w:val="-5"/>
        </w:rPr>
        <w:t xml:space="preserve"> </w:t>
      </w:r>
      <w:r>
        <w:t>of</w:t>
      </w:r>
      <w:r>
        <w:rPr>
          <w:spacing w:val="-1"/>
        </w:rPr>
        <w:t xml:space="preserve"> </w:t>
      </w:r>
      <w:r>
        <w:rPr>
          <w:spacing w:val="-2"/>
        </w:rPr>
        <w:t>vehicles</w:t>
      </w:r>
    </w:p>
    <w:p w14:paraId="0FADBBD6" w14:textId="77777777" w:rsidR="009D0692" w:rsidRDefault="009D0692">
      <w:pPr>
        <w:pStyle w:val="BodyText"/>
        <w:sectPr w:rsidR="009D0692">
          <w:pgSz w:w="12240" w:h="15840"/>
          <w:pgMar w:top="1640" w:right="0" w:bottom="1620" w:left="1080" w:header="0" w:footer="1424" w:gutter="0"/>
          <w:cols w:space="720"/>
        </w:sectPr>
      </w:pPr>
    </w:p>
    <w:p w14:paraId="170BCB13" w14:textId="77777777" w:rsidR="009D0692" w:rsidRDefault="00D22DBB">
      <w:pPr>
        <w:pStyle w:val="BodyText"/>
        <w:spacing w:before="75"/>
        <w:ind w:left="1440" w:right="1685"/>
      </w:pPr>
      <w:r>
        <w:t>and</w:t>
      </w:r>
      <w:r>
        <w:rPr>
          <w:spacing w:val="-5"/>
        </w:rPr>
        <w:t xml:space="preserve"> </w:t>
      </w:r>
      <w:r>
        <w:t>engines</w:t>
      </w:r>
      <w:r>
        <w:rPr>
          <w:spacing w:val="-4"/>
        </w:rPr>
        <w:t xml:space="preserve"> </w:t>
      </w:r>
      <w:r>
        <w:t>sold</w:t>
      </w:r>
      <w:r>
        <w:rPr>
          <w:spacing w:val="-3"/>
        </w:rPr>
        <w:t xml:space="preserve"> </w:t>
      </w:r>
      <w:r>
        <w:t>by</w:t>
      </w:r>
      <w:r>
        <w:rPr>
          <w:spacing w:val="-6"/>
        </w:rPr>
        <w:t xml:space="preserve"> </w:t>
      </w:r>
      <w:r>
        <w:t>the</w:t>
      </w:r>
      <w:r>
        <w:rPr>
          <w:spacing w:val="-3"/>
        </w:rPr>
        <w:t xml:space="preserve"> </w:t>
      </w:r>
      <w:r>
        <w:t>manufacturer</w:t>
      </w:r>
      <w:r>
        <w:rPr>
          <w:spacing w:val="-5"/>
        </w:rPr>
        <w:t xml:space="preserve"> </w:t>
      </w:r>
      <w:r>
        <w:t>in</w:t>
      </w:r>
      <w:r>
        <w:rPr>
          <w:spacing w:val="-3"/>
        </w:rPr>
        <w:t xml:space="preserve"> </w:t>
      </w:r>
      <w:r>
        <w:t>the</w:t>
      </w:r>
      <w:r>
        <w:rPr>
          <w:spacing w:val="-5"/>
        </w:rPr>
        <w:t xml:space="preserve"> </w:t>
      </w:r>
      <w:r>
        <w:t>previous</w:t>
      </w:r>
      <w:r>
        <w:rPr>
          <w:spacing w:val="-4"/>
        </w:rPr>
        <w:t xml:space="preserve"> </w:t>
      </w:r>
      <w:r>
        <w:t>three</w:t>
      </w:r>
      <w:r>
        <w:rPr>
          <w:spacing w:val="-3"/>
        </w:rPr>
        <w:t xml:space="preserve"> </w:t>
      </w:r>
      <w:r>
        <w:t>consecutive model years.</w:t>
      </w:r>
    </w:p>
    <w:p w14:paraId="3A7A5292" w14:textId="77777777" w:rsidR="009D0692" w:rsidRDefault="00D22DBB">
      <w:pPr>
        <w:pStyle w:val="ListParagraph"/>
        <w:numPr>
          <w:ilvl w:val="2"/>
          <w:numId w:val="21"/>
        </w:numPr>
        <w:tabs>
          <w:tab w:val="left" w:pos="2519"/>
        </w:tabs>
        <w:ind w:right="1483" w:firstLine="360"/>
        <w:rPr>
          <w:sz w:val="24"/>
        </w:rPr>
      </w:pPr>
      <w:r>
        <w:rPr>
          <w:sz w:val="24"/>
        </w:rPr>
        <w:t>The requirements set forth in this section do not apply to “urban buses”,</w:t>
      </w:r>
      <w:r>
        <w:rPr>
          <w:spacing w:val="-5"/>
          <w:sz w:val="24"/>
        </w:rPr>
        <w:t xml:space="preserve"> </w:t>
      </w:r>
      <w:r>
        <w:rPr>
          <w:sz w:val="24"/>
        </w:rPr>
        <w:t>as</w:t>
      </w:r>
      <w:r>
        <w:rPr>
          <w:spacing w:val="-3"/>
          <w:sz w:val="24"/>
        </w:rPr>
        <w:t xml:space="preserve"> </w:t>
      </w:r>
      <w:r>
        <w:rPr>
          <w:sz w:val="24"/>
        </w:rPr>
        <w:t>defined</w:t>
      </w:r>
      <w:r>
        <w:rPr>
          <w:spacing w:val="-2"/>
          <w:sz w:val="24"/>
        </w:rPr>
        <w:t xml:space="preserve"> </w:t>
      </w:r>
      <w:r>
        <w:rPr>
          <w:sz w:val="24"/>
        </w:rPr>
        <w:t>in</w:t>
      </w:r>
      <w:r>
        <w:rPr>
          <w:spacing w:val="-4"/>
          <w:sz w:val="24"/>
        </w:rPr>
        <w:t xml:space="preserve"> </w:t>
      </w:r>
      <w:r>
        <w:rPr>
          <w:sz w:val="24"/>
        </w:rPr>
        <w:t>title</w:t>
      </w:r>
      <w:r>
        <w:rPr>
          <w:spacing w:val="-2"/>
          <w:sz w:val="24"/>
        </w:rPr>
        <w:t xml:space="preserve"> </w:t>
      </w:r>
      <w:r>
        <w:rPr>
          <w:sz w:val="24"/>
        </w:rPr>
        <w:t>13,</w:t>
      </w:r>
      <w:r>
        <w:rPr>
          <w:spacing w:val="-2"/>
          <w:sz w:val="24"/>
        </w:rPr>
        <w:t xml:space="preserve"> </w:t>
      </w:r>
      <w:r>
        <w:rPr>
          <w:sz w:val="24"/>
        </w:rPr>
        <w:t>CCR,</w:t>
      </w:r>
      <w:r>
        <w:rPr>
          <w:spacing w:val="-2"/>
          <w:sz w:val="24"/>
        </w:rPr>
        <w:t xml:space="preserve"> </w:t>
      </w:r>
      <w:r>
        <w:rPr>
          <w:sz w:val="24"/>
        </w:rPr>
        <w:t>§</w:t>
      </w:r>
      <w:r>
        <w:rPr>
          <w:spacing w:val="-4"/>
          <w:sz w:val="24"/>
        </w:rPr>
        <w:t xml:space="preserve"> </w:t>
      </w:r>
      <w:r>
        <w:rPr>
          <w:sz w:val="24"/>
        </w:rPr>
        <w:t>1956.2,</w:t>
      </w:r>
      <w:r>
        <w:rPr>
          <w:spacing w:val="-7"/>
          <w:sz w:val="24"/>
        </w:rPr>
        <w:t xml:space="preserve"> </w:t>
      </w:r>
      <w:r>
        <w:rPr>
          <w:sz w:val="24"/>
        </w:rPr>
        <w:t>for</w:t>
      </w:r>
      <w:r>
        <w:rPr>
          <w:spacing w:val="-4"/>
          <w:sz w:val="24"/>
        </w:rPr>
        <w:t xml:space="preserve"> </w:t>
      </w:r>
      <w:r>
        <w:rPr>
          <w:sz w:val="24"/>
        </w:rPr>
        <w:t>model</w:t>
      </w:r>
      <w:r>
        <w:rPr>
          <w:spacing w:val="-3"/>
          <w:sz w:val="24"/>
        </w:rPr>
        <w:t xml:space="preserve"> </w:t>
      </w:r>
      <w:r>
        <w:rPr>
          <w:sz w:val="24"/>
        </w:rPr>
        <w:t>years</w:t>
      </w:r>
      <w:r>
        <w:rPr>
          <w:spacing w:val="-3"/>
          <w:sz w:val="24"/>
        </w:rPr>
        <w:t xml:space="preserve"> </w:t>
      </w:r>
      <w:r>
        <w:rPr>
          <w:sz w:val="24"/>
        </w:rPr>
        <w:t>2005</w:t>
      </w:r>
      <w:r>
        <w:rPr>
          <w:spacing w:val="-2"/>
          <w:sz w:val="24"/>
        </w:rPr>
        <w:t xml:space="preserve"> </w:t>
      </w:r>
      <w:r>
        <w:rPr>
          <w:sz w:val="24"/>
        </w:rPr>
        <w:t>and</w:t>
      </w:r>
      <w:r>
        <w:rPr>
          <w:spacing w:val="-2"/>
          <w:sz w:val="24"/>
        </w:rPr>
        <w:t xml:space="preserve"> </w:t>
      </w:r>
      <w:r>
        <w:rPr>
          <w:sz w:val="24"/>
        </w:rPr>
        <w:t>2006.</w:t>
      </w:r>
    </w:p>
    <w:p w14:paraId="01BE8D80" w14:textId="77777777" w:rsidR="009D0692" w:rsidRDefault="009D0692">
      <w:pPr>
        <w:pStyle w:val="BodyText"/>
      </w:pPr>
    </w:p>
    <w:p w14:paraId="06470E8B" w14:textId="3F2C4CF2" w:rsidR="009D0692" w:rsidRDefault="00D22DBB">
      <w:pPr>
        <w:pStyle w:val="ListParagraph"/>
        <w:numPr>
          <w:ilvl w:val="1"/>
          <w:numId w:val="21"/>
        </w:numPr>
        <w:tabs>
          <w:tab w:val="left" w:pos="1798"/>
        </w:tabs>
        <w:ind w:right="1456" w:firstLine="360"/>
        <w:rPr>
          <w:sz w:val="24"/>
        </w:rPr>
      </w:pPr>
      <w:r>
        <w:rPr>
          <w:sz w:val="24"/>
        </w:rPr>
        <w:t>Submission of NTE deficiencies and limited testing region information. Manufacturers are not required to provide engine information exclusively related to in-use testing as part of initial certification.</w:t>
      </w:r>
      <w:r>
        <w:rPr>
          <w:spacing w:val="40"/>
          <w:sz w:val="24"/>
        </w:rPr>
        <w:t xml:space="preserve"> </w:t>
      </w:r>
      <w:r>
        <w:rPr>
          <w:sz w:val="24"/>
        </w:rPr>
        <w:t xml:space="preserve">However, upon request from </w:t>
      </w:r>
      <w:r w:rsidR="00163F58">
        <w:rPr>
          <w:sz w:val="24"/>
        </w:rPr>
        <w:t>C</w:t>
      </w:r>
      <w:r w:rsidR="000C3D2C">
        <w:rPr>
          <w:sz w:val="24"/>
        </w:rPr>
        <w:t>ARB</w:t>
      </w:r>
      <w:r>
        <w:rPr>
          <w:sz w:val="24"/>
        </w:rPr>
        <w:t>, the manufacturers must provide the information which clearly identifies parameters defining all NTE deficiencies described under subparagraph B.3. of this section and parameters defining all NTE limited testing regions described under</w:t>
      </w:r>
      <w:r>
        <w:rPr>
          <w:spacing w:val="-3"/>
          <w:sz w:val="24"/>
        </w:rPr>
        <w:t xml:space="preserve"> </w:t>
      </w:r>
      <w:r>
        <w:rPr>
          <w:sz w:val="24"/>
        </w:rPr>
        <w:t>86.1370-07(b)(6)</w:t>
      </w:r>
      <w:r>
        <w:rPr>
          <w:spacing w:val="-4"/>
          <w:sz w:val="24"/>
        </w:rPr>
        <w:t xml:space="preserve"> </w:t>
      </w:r>
      <w:r>
        <w:rPr>
          <w:sz w:val="24"/>
        </w:rPr>
        <w:t>and</w:t>
      </w:r>
      <w:r>
        <w:rPr>
          <w:spacing w:val="-2"/>
          <w:sz w:val="24"/>
        </w:rPr>
        <w:t xml:space="preserve"> </w:t>
      </w:r>
      <w:r>
        <w:rPr>
          <w:sz w:val="24"/>
        </w:rPr>
        <w:t>(7)</w:t>
      </w:r>
      <w:r>
        <w:rPr>
          <w:spacing w:val="-3"/>
          <w:sz w:val="24"/>
        </w:rPr>
        <w:t xml:space="preserve"> </w:t>
      </w:r>
      <w:r>
        <w:rPr>
          <w:sz w:val="24"/>
        </w:rPr>
        <w:t>that</w:t>
      </w:r>
      <w:r>
        <w:rPr>
          <w:spacing w:val="-4"/>
          <w:sz w:val="24"/>
        </w:rPr>
        <w:t xml:space="preserve"> </w:t>
      </w:r>
      <w:r>
        <w:rPr>
          <w:sz w:val="24"/>
        </w:rPr>
        <w:t>are</w:t>
      </w:r>
      <w:r>
        <w:rPr>
          <w:spacing w:val="-1"/>
          <w:sz w:val="24"/>
        </w:rPr>
        <w:t xml:space="preserve"> </w:t>
      </w:r>
      <w:r>
        <w:rPr>
          <w:sz w:val="24"/>
        </w:rPr>
        <w:t>requested.</w:t>
      </w:r>
      <w:r>
        <w:rPr>
          <w:spacing w:val="-6"/>
          <w:sz w:val="24"/>
        </w:rPr>
        <w:t xml:space="preserve"> </w:t>
      </w:r>
      <w:r>
        <w:rPr>
          <w:sz w:val="24"/>
        </w:rPr>
        <w:t>When</w:t>
      </w:r>
      <w:r>
        <w:rPr>
          <w:spacing w:val="-1"/>
          <w:sz w:val="24"/>
        </w:rPr>
        <w:t xml:space="preserve"> </w:t>
      </w:r>
      <w:r>
        <w:rPr>
          <w:sz w:val="24"/>
        </w:rPr>
        <w:t>requested,</w:t>
      </w:r>
      <w:r>
        <w:rPr>
          <w:spacing w:val="-1"/>
          <w:sz w:val="24"/>
        </w:rPr>
        <w:t xml:space="preserve"> </w:t>
      </w:r>
      <w:r>
        <w:rPr>
          <w:sz w:val="24"/>
        </w:rPr>
        <w:t>deficiencies and limited testing regions must be reported for all engine families and power ratings</w:t>
      </w:r>
      <w:r>
        <w:rPr>
          <w:spacing w:val="-3"/>
          <w:sz w:val="24"/>
        </w:rPr>
        <w:t xml:space="preserve"> </w:t>
      </w:r>
      <w:r>
        <w:rPr>
          <w:sz w:val="24"/>
        </w:rPr>
        <w:t>in</w:t>
      </w:r>
      <w:r>
        <w:rPr>
          <w:spacing w:val="-2"/>
          <w:sz w:val="24"/>
        </w:rPr>
        <w:t xml:space="preserve"> </w:t>
      </w:r>
      <w:r>
        <w:rPr>
          <w:sz w:val="24"/>
        </w:rPr>
        <w:t>English</w:t>
      </w:r>
      <w:r>
        <w:rPr>
          <w:spacing w:val="-2"/>
          <w:sz w:val="24"/>
        </w:rPr>
        <w:t xml:space="preserve"> </w:t>
      </w:r>
      <w:r>
        <w:rPr>
          <w:sz w:val="24"/>
        </w:rPr>
        <w:t>with</w:t>
      </w:r>
      <w:r>
        <w:rPr>
          <w:spacing w:val="-2"/>
          <w:sz w:val="24"/>
        </w:rPr>
        <w:t xml:space="preserve"> </w:t>
      </w:r>
      <w:r>
        <w:rPr>
          <w:sz w:val="24"/>
        </w:rPr>
        <w:t>sufficient</w:t>
      </w:r>
      <w:r>
        <w:rPr>
          <w:spacing w:val="-5"/>
          <w:sz w:val="24"/>
        </w:rPr>
        <w:t xml:space="preserve"> </w:t>
      </w:r>
      <w:r>
        <w:rPr>
          <w:sz w:val="24"/>
        </w:rPr>
        <w:t>detail</w:t>
      </w:r>
      <w:r>
        <w:rPr>
          <w:spacing w:val="-6"/>
          <w:sz w:val="24"/>
        </w:rPr>
        <w:t xml:space="preserve"> </w:t>
      </w:r>
      <w:r>
        <w:rPr>
          <w:sz w:val="24"/>
        </w:rPr>
        <w:t>for</w:t>
      </w:r>
      <w:r>
        <w:rPr>
          <w:spacing w:val="-6"/>
          <w:sz w:val="24"/>
        </w:rPr>
        <w:t xml:space="preserve"> </w:t>
      </w:r>
      <w:r>
        <w:rPr>
          <w:sz w:val="24"/>
        </w:rPr>
        <w:t>us</w:t>
      </w:r>
      <w:r>
        <w:rPr>
          <w:spacing w:val="-3"/>
          <w:sz w:val="24"/>
        </w:rPr>
        <w:t xml:space="preserve"> </w:t>
      </w:r>
      <w:r>
        <w:rPr>
          <w:sz w:val="24"/>
        </w:rPr>
        <w:t>to</w:t>
      </w:r>
      <w:r>
        <w:rPr>
          <w:spacing w:val="-2"/>
          <w:sz w:val="24"/>
        </w:rPr>
        <w:t xml:space="preserve"> </w:t>
      </w:r>
      <w:r>
        <w:rPr>
          <w:sz w:val="24"/>
        </w:rPr>
        <w:t>determine</w:t>
      </w:r>
      <w:r>
        <w:rPr>
          <w:spacing w:val="-2"/>
          <w:sz w:val="24"/>
        </w:rPr>
        <w:t xml:space="preserve"> </w:t>
      </w:r>
      <w:r>
        <w:rPr>
          <w:sz w:val="24"/>
        </w:rPr>
        <w:t>if</w:t>
      </w:r>
      <w:r>
        <w:rPr>
          <w:spacing w:val="-2"/>
          <w:sz w:val="24"/>
        </w:rPr>
        <w:t xml:space="preserve"> </w:t>
      </w:r>
      <w:r>
        <w:rPr>
          <w:sz w:val="24"/>
        </w:rPr>
        <w:t>a</w:t>
      </w:r>
      <w:r>
        <w:rPr>
          <w:spacing w:val="-2"/>
          <w:sz w:val="24"/>
        </w:rPr>
        <w:t xml:space="preserve"> </w:t>
      </w:r>
      <w:r>
        <w:rPr>
          <w:sz w:val="24"/>
        </w:rPr>
        <w:t>particular</w:t>
      </w:r>
      <w:r>
        <w:rPr>
          <w:spacing w:val="-4"/>
          <w:sz w:val="24"/>
        </w:rPr>
        <w:t xml:space="preserve"> </w:t>
      </w:r>
      <w:r>
        <w:rPr>
          <w:sz w:val="24"/>
        </w:rPr>
        <w:t>deficiency or limited testing region will be encountered in the emission test data from the portable</w:t>
      </w:r>
      <w:r>
        <w:rPr>
          <w:spacing w:val="-2"/>
          <w:sz w:val="24"/>
        </w:rPr>
        <w:t xml:space="preserve"> </w:t>
      </w:r>
      <w:r>
        <w:rPr>
          <w:sz w:val="24"/>
        </w:rPr>
        <w:t>emission-sampling</w:t>
      </w:r>
      <w:r>
        <w:rPr>
          <w:spacing w:val="-4"/>
          <w:sz w:val="24"/>
        </w:rPr>
        <w:t xml:space="preserve"> </w:t>
      </w:r>
      <w:r>
        <w:rPr>
          <w:sz w:val="24"/>
        </w:rPr>
        <w:t>equipment</w:t>
      </w:r>
      <w:r>
        <w:rPr>
          <w:spacing w:val="-2"/>
          <w:sz w:val="24"/>
        </w:rPr>
        <w:t xml:space="preserve"> </w:t>
      </w:r>
      <w:r>
        <w:rPr>
          <w:sz w:val="24"/>
        </w:rPr>
        <w:t>and</w:t>
      </w:r>
      <w:r>
        <w:rPr>
          <w:spacing w:val="-4"/>
          <w:sz w:val="24"/>
        </w:rPr>
        <w:t xml:space="preserve"> </w:t>
      </w:r>
      <w:r>
        <w:rPr>
          <w:sz w:val="24"/>
        </w:rPr>
        <w:t>field-testing</w:t>
      </w:r>
      <w:r>
        <w:rPr>
          <w:spacing w:val="-4"/>
          <w:sz w:val="24"/>
        </w:rPr>
        <w:t xml:space="preserve"> </w:t>
      </w:r>
      <w:r>
        <w:rPr>
          <w:sz w:val="24"/>
        </w:rPr>
        <w:t>procedures</w:t>
      </w:r>
      <w:r>
        <w:rPr>
          <w:spacing w:val="-8"/>
          <w:sz w:val="24"/>
        </w:rPr>
        <w:t xml:space="preserve"> </w:t>
      </w:r>
      <w:r>
        <w:rPr>
          <w:sz w:val="24"/>
        </w:rPr>
        <w:t>referenced</w:t>
      </w:r>
      <w:r>
        <w:rPr>
          <w:spacing w:val="-2"/>
          <w:sz w:val="24"/>
        </w:rPr>
        <w:t xml:space="preserve"> </w:t>
      </w:r>
      <w:r>
        <w:rPr>
          <w:sz w:val="24"/>
        </w:rPr>
        <w:t>in 86.1375.</w:t>
      </w:r>
      <w:r>
        <w:rPr>
          <w:spacing w:val="40"/>
          <w:sz w:val="24"/>
        </w:rPr>
        <w:t xml:space="preserve"> </w:t>
      </w:r>
      <w:r>
        <w:rPr>
          <w:sz w:val="24"/>
        </w:rPr>
        <w:t xml:space="preserve">Such information is to be provided within 60 days of the request from </w:t>
      </w:r>
      <w:r w:rsidR="00163F58">
        <w:rPr>
          <w:sz w:val="24"/>
        </w:rPr>
        <w:t>C</w:t>
      </w:r>
      <w:r w:rsidR="000C3D2C">
        <w:rPr>
          <w:spacing w:val="-4"/>
          <w:sz w:val="24"/>
        </w:rPr>
        <w:t>ARB.</w:t>
      </w:r>
    </w:p>
    <w:p w14:paraId="6F058FF6" w14:textId="77777777" w:rsidR="009D0692" w:rsidRDefault="009D0692">
      <w:pPr>
        <w:pStyle w:val="BodyText"/>
        <w:spacing w:before="1"/>
      </w:pPr>
    </w:p>
    <w:p w14:paraId="4370BA4E" w14:textId="77777777" w:rsidR="009D0692" w:rsidRDefault="00D22DBB">
      <w:pPr>
        <w:pStyle w:val="BodyText"/>
        <w:tabs>
          <w:tab w:val="left" w:pos="2159"/>
        </w:tabs>
        <w:ind w:left="360"/>
      </w:pPr>
      <w:bookmarkStart w:id="107" w:name="86.1372-2007_Measuring_smoke_emissions_w"/>
      <w:bookmarkEnd w:id="107"/>
      <w:r>
        <w:rPr>
          <w:spacing w:val="-2"/>
        </w:rPr>
        <w:t>86.1372-</w:t>
      </w:r>
      <w:r>
        <w:rPr>
          <w:spacing w:val="-4"/>
        </w:rPr>
        <w:t>2007</w:t>
      </w:r>
      <w:r>
        <w:tab/>
        <w:t>Measuring</w:t>
      </w:r>
      <w:r>
        <w:rPr>
          <w:spacing w:val="-5"/>
        </w:rPr>
        <w:t xml:space="preserve"> </w:t>
      </w:r>
      <w:r>
        <w:t>smoke</w:t>
      </w:r>
      <w:r>
        <w:rPr>
          <w:spacing w:val="-1"/>
        </w:rPr>
        <w:t xml:space="preserve"> </w:t>
      </w:r>
      <w:r>
        <w:t>emissions</w:t>
      </w:r>
      <w:r>
        <w:rPr>
          <w:spacing w:val="-2"/>
        </w:rPr>
        <w:t xml:space="preserve"> </w:t>
      </w:r>
      <w:r>
        <w:t>within</w:t>
      </w:r>
      <w:r>
        <w:rPr>
          <w:spacing w:val="-2"/>
        </w:rPr>
        <w:t xml:space="preserve"> </w:t>
      </w:r>
      <w:r>
        <w:t>the</w:t>
      </w:r>
      <w:r>
        <w:rPr>
          <w:spacing w:val="-1"/>
        </w:rPr>
        <w:t xml:space="preserve"> </w:t>
      </w:r>
      <w:r>
        <w:t>NTE</w:t>
      </w:r>
      <w:r>
        <w:rPr>
          <w:spacing w:val="-6"/>
        </w:rPr>
        <w:t xml:space="preserve"> </w:t>
      </w:r>
      <w:r>
        <w:t>zone.</w:t>
      </w:r>
      <w:r>
        <w:rPr>
          <w:spacing w:val="62"/>
        </w:rPr>
        <w:t xml:space="preserve"> </w:t>
      </w:r>
      <w:r>
        <w:t>October</w:t>
      </w:r>
      <w:r>
        <w:rPr>
          <w:spacing w:val="-5"/>
        </w:rPr>
        <w:t xml:space="preserve"> </w:t>
      </w:r>
      <w:r>
        <w:t>6,</w:t>
      </w:r>
      <w:r>
        <w:rPr>
          <w:spacing w:val="-1"/>
        </w:rPr>
        <w:t xml:space="preserve"> </w:t>
      </w:r>
      <w:r>
        <w:rPr>
          <w:spacing w:val="-2"/>
        </w:rPr>
        <w:t>2000.</w:t>
      </w:r>
    </w:p>
    <w:p w14:paraId="56A82D42" w14:textId="77777777" w:rsidR="009D0692" w:rsidRDefault="009D0692">
      <w:pPr>
        <w:pStyle w:val="BodyText"/>
      </w:pPr>
    </w:p>
    <w:p w14:paraId="0CDD1E89" w14:textId="77777777" w:rsidR="009D0692" w:rsidRDefault="00D22DBB">
      <w:pPr>
        <w:pStyle w:val="BodyText"/>
        <w:ind w:left="360" w:right="2041"/>
      </w:pPr>
      <w:r>
        <w:t>This section contains the measurement techniques to be used for determining compliance</w:t>
      </w:r>
      <w:r>
        <w:rPr>
          <w:spacing w:val="-3"/>
        </w:rPr>
        <w:t xml:space="preserve"> </w:t>
      </w:r>
      <w:r>
        <w:t>with</w:t>
      </w:r>
      <w:r>
        <w:rPr>
          <w:spacing w:val="-3"/>
        </w:rPr>
        <w:t xml:space="preserve"> </w:t>
      </w:r>
      <w:r>
        <w:t>the</w:t>
      </w:r>
      <w:r>
        <w:rPr>
          <w:spacing w:val="-5"/>
        </w:rPr>
        <w:t xml:space="preserve"> </w:t>
      </w:r>
      <w:r>
        <w:t>filter</w:t>
      </w:r>
      <w:r>
        <w:rPr>
          <w:spacing w:val="-5"/>
        </w:rPr>
        <w:t xml:space="preserve"> </w:t>
      </w:r>
      <w:r>
        <w:t>smoke</w:t>
      </w:r>
      <w:r>
        <w:rPr>
          <w:spacing w:val="-3"/>
        </w:rPr>
        <w:t xml:space="preserve"> </w:t>
      </w:r>
      <w:r>
        <w:t>limit</w:t>
      </w:r>
      <w:r>
        <w:rPr>
          <w:spacing w:val="-6"/>
        </w:rPr>
        <w:t xml:space="preserve"> </w:t>
      </w:r>
      <w:r>
        <w:t>or</w:t>
      </w:r>
      <w:r>
        <w:rPr>
          <w:spacing w:val="-5"/>
        </w:rPr>
        <w:t xml:space="preserve"> </w:t>
      </w:r>
      <w:r>
        <w:t>opacity</w:t>
      </w:r>
      <w:r>
        <w:rPr>
          <w:spacing w:val="-6"/>
        </w:rPr>
        <w:t xml:space="preserve"> </w:t>
      </w:r>
      <w:r>
        <w:t>limits</w:t>
      </w:r>
      <w:r>
        <w:rPr>
          <w:spacing w:val="-4"/>
        </w:rPr>
        <w:t xml:space="preserve"> </w:t>
      </w:r>
      <w:r>
        <w:t>in</w:t>
      </w:r>
      <w:r>
        <w:rPr>
          <w:spacing w:val="-3"/>
        </w:rPr>
        <w:t xml:space="preserve"> </w:t>
      </w:r>
      <w:r>
        <w:t>§86.1370-2007</w:t>
      </w:r>
      <w:r>
        <w:rPr>
          <w:spacing w:val="-3"/>
        </w:rPr>
        <w:t xml:space="preserve"> </w:t>
      </w:r>
      <w:r>
        <w:t>(d)(3)(i). [No change to remainder of section.]</w:t>
      </w:r>
    </w:p>
    <w:p w14:paraId="19E93448" w14:textId="77777777" w:rsidR="009D0692" w:rsidRDefault="009D0692">
      <w:pPr>
        <w:pStyle w:val="BodyText"/>
      </w:pPr>
    </w:p>
    <w:p w14:paraId="22875EB6" w14:textId="77777777" w:rsidR="009D0692" w:rsidRDefault="00D22DBB">
      <w:pPr>
        <w:pStyle w:val="BodyText"/>
        <w:tabs>
          <w:tab w:val="left" w:pos="2042"/>
        </w:tabs>
        <w:ind w:left="360" w:right="2470"/>
      </w:pPr>
      <w:r>
        <w:rPr>
          <w:spacing w:val="-2"/>
        </w:rPr>
        <w:t>86.1375-2007</w:t>
      </w:r>
      <w:r>
        <w:tab/>
        <w:t>Equipment</w:t>
      </w:r>
      <w:r>
        <w:rPr>
          <w:spacing w:val="-4"/>
        </w:rPr>
        <w:t xml:space="preserve"> </w:t>
      </w:r>
      <w:r>
        <w:t>Specifications</w:t>
      </w:r>
      <w:r>
        <w:rPr>
          <w:spacing w:val="-6"/>
        </w:rPr>
        <w:t xml:space="preserve"> </w:t>
      </w:r>
      <w:r>
        <w:t>for</w:t>
      </w:r>
      <w:r>
        <w:rPr>
          <w:spacing w:val="-5"/>
        </w:rPr>
        <w:t xml:space="preserve"> </w:t>
      </w:r>
      <w:r>
        <w:t>Field</w:t>
      </w:r>
      <w:r>
        <w:rPr>
          <w:spacing w:val="-5"/>
        </w:rPr>
        <w:t xml:space="preserve"> </w:t>
      </w:r>
      <w:r>
        <w:t>Testing.</w:t>
      </w:r>
      <w:r>
        <w:rPr>
          <w:spacing w:val="-4"/>
        </w:rPr>
        <w:t xml:space="preserve"> </w:t>
      </w:r>
      <w:r>
        <w:t>June</w:t>
      </w:r>
      <w:r>
        <w:rPr>
          <w:spacing w:val="-5"/>
        </w:rPr>
        <w:t xml:space="preserve"> </w:t>
      </w:r>
      <w:r>
        <w:t>14,</w:t>
      </w:r>
      <w:r>
        <w:rPr>
          <w:spacing w:val="-4"/>
        </w:rPr>
        <w:t xml:space="preserve"> </w:t>
      </w:r>
      <w:r>
        <w:t>2005.</w:t>
      </w:r>
      <w:r>
        <w:rPr>
          <w:spacing w:val="-6"/>
        </w:rPr>
        <w:t xml:space="preserve"> </w:t>
      </w:r>
      <w:r>
        <w:t xml:space="preserve">[No </w:t>
      </w:r>
      <w:r>
        <w:rPr>
          <w:spacing w:val="-2"/>
        </w:rPr>
        <w:t>change.]</w:t>
      </w:r>
    </w:p>
    <w:p w14:paraId="3E493A91" w14:textId="77777777" w:rsidR="009D0692" w:rsidRDefault="009D0692">
      <w:pPr>
        <w:pStyle w:val="BodyText"/>
      </w:pPr>
    </w:p>
    <w:p w14:paraId="1A58AD56" w14:textId="77777777" w:rsidR="009D0692" w:rsidRDefault="00D22DBB">
      <w:pPr>
        <w:pStyle w:val="BodyText"/>
        <w:tabs>
          <w:tab w:val="left" w:pos="2042"/>
        </w:tabs>
        <w:ind w:left="360"/>
      </w:pPr>
      <w:bookmarkStart w:id="108" w:name="86.1380-2004___Load_response_test.__Octo"/>
      <w:bookmarkEnd w:id="108"/>
      <w:r>
        <w:rPr>
          <w:spacing w:val="-2"/>
        </w:rPr>
        <w:t>86.1380-</w:t>
      </w:r>
      <w:r>
        <w:rPr>
          <w:spacing w:val="-4"/>
        </w:rPr>
        <w:t>2004</w:t>
      </w:r>
      <w:r>
        <w:tab/>
        <w:t>Load</w:t>
      </w:r>
      <w:r>
        <w:rPr>
          <w:spacing w:val="-3"/>
        </w:rPr>
        <w:t xml:space="preserve"> </w:t>
      </w:r>
      <w:r>
        <w:t>response</w:t>
      </w:r>
      <w:r>
        <w:rPr>
          <w:spacing w:val="-2"/>
        </w:rPr>
        <w:t xml:space="preserve"> </w:t>
      </w:r>
      <w:r>
        <w:t>test.</w:t>
      </w:r>
      <w:r>
        <w:rPr>
          <w:spacing w:val="59"/>
        </w:rPr>
        <w:t xml:space="preserve"> </w:t>
      </w:r>
      <w:r>
        <w:t>October</w:t>
      </w:r>
      <w:r>
        <w:rPr>
          <w:spacing w:val="-7"/>
        </w:rPr>
        <w:t xml:space="preserve"> </w:t>
      </w:r>
      <w:r>
        <w:t>6,</w:t>
      </w:r>
      <w:r>
        <w:rPr>
          <w:spacing w:val="-2"/>
        </w:rPr>
        <w:t xml:space="preserve"> </w:t>
      </w:r>
      <w:r>
        <w:t>2000.</w:t>
      </w:r>
      <w:r>
        <w:rPr>
          <w:spacing w:val="-2"/>
        </w:rPr>
        <w:t xml:space="preserve"> [Delete]</w:t>
      </w:r>
    </w:p>
    <w:p w14:paraId="7BE26290" w14:textId="77777777" w:rsidR="009D0692" w:rsidRDefault="00D22DBB">
      <w:pPr>
        <w:pStyle w:val="Heading2"/>
        <w:spacing w:before="75"/>
        <w:ind w:left="360" w:right="1463"/>
      </w:pPr>
      <w:bookmarkStart w:id="109" w:name="Subpart_S_–_General_Compliance_Provision"/>
      <w:bookmarkEnd w:id="109"/>
      <w:r>
        <w:t>Subpart</w:t>
      </w:r>
      <w:r>
        <w:rPr>
          <w:spacing w:val="-5"/>
        </w:rPr>
        <w:t xml:space="preserve"> </w:t>
      </w:r>
      <w:r>
        <w:t>S</w:t>
      </w:r>
      <w:r>
        <w:rPr>
          <w:spacing w:val="-3"/>
        </w:rPr>
        <w:t xml:space="preserve"> </w:t>
      </w:r>
      <w:r>
        <w:t>–</w:t>
      </w:r>
      <w:r>
        <w:rPr>
          <w:spacing w:val="-5"/>
        </w:rPr>
        <w:t xml:space="preserve"> </w:t>
      </w:r>
      <w:r>
        <w:t>General</w:t>
      </w:r>
      <w:r>
        <w:rPr>
          <w:spacing w:val="-6"/>
        </w:rPr>
        <w:t xml:space="preserve"> </w:t>
      </w:r>
      <w:r>
        <w:t>Compliance</w:t>
      </w:r>
      <w:r>
        <w:rPr>
          <w:spacing w:val="-5"/>
        </w:rPr>
        <w:t xml:space="preserve"> </w:t>
      </w:r>
      <w:r>
        <w:t>Provisions</w:t>
      </w:r>
      <w:r>
        <w:rPr>
          <w:spacing w:val="-3"/>
        </w:rPr>
        <w:t xml:space="preserve"> </w:t>
      </w:r>
      <w:r>
        <w:t>for</w:t>
      </w:r>
      <w:r>
        <w:rPr>
          <w:spacing w:val="-4"/>
        </w:rPr>
        <w:t xml:space="preserve"> </w:t>
      </w:r>
      <w:r>
        <w:t>Control</w:t>
      </w:r>
      <w:r>
        <w:rPr>
          <w:spacing w:val="-3"/>
        </w:rPr>
        <w:t xml:space="preserve"> </w:t>
      </w:r>
      <w:r>
        <w:t>of</w:t>
      </w:r>
      <w:r>
        <w:rPr>
          <w:spacing w:val="-2"/>
        </w:rPr>
        <w:t xml:space="preserve"> </w:t>
      </w:r>
      <w:r>
        <w:t>Air</w:t>
      </w:r>
      <w:r>
        <w:rPr>
          <w:spacing w:val="-1"/>
        </w:rPr>
        <w:t xml:space="preserve"> </w:t>
      </w:r>
      <w:r>
        <w:t>Pollution</w:t>
      </w:r>
      <w:r>
        <w:rPr>
          <w:spacing w:val="-4"/>
        </w:rPr>
        <w:t xml:space="preserve"> </w:t>
      </w:r>
      <w:r>
        <w:t>From</w:t>
      </w:r>
      <w:r>
        <w:rPr>
          <w:spacing w:val="-4"/>
        </w:rPr>
        <w:t xml:space="preserve"> </w:t>
      </w:r>
      <w:r>
        <w:t>New and In-Use Light-Duty Vehicles, Light-Duty Trucks, and Complete Otto-Cycle Heavy-Duty Vehicles.</w:t>
      </w:r>
    </w:p>
    <w:p w14:paraId="36EC1EA2" w14:textId="77777777" w:rsidR="009D0692" w:rsidRDefault="009D0692">
      <w:pPr>
        <w:pStyle w:val="BodyText"/>
        <w:rPr>
          <w:b/>
        </w:rPr>
      </w:pPr>
    </w:p>
    <w:p w14:paraId="1B5FEB1F" w14:textId="77777777" w:rsidR="009D0692" w:rsidRDefault="00D22DBB">
      <w:pPr>
        <w:pStyle w:val="BodyText"/>
        <w:tabs>
          <w:tab w:val="left" w:pos="1799"/>
        </w:tabs>
        <w:ind w:left="360"/>
      </w:pPr>
      <w:bookmarkStart w:id="110" w:name="86.1863-07_Optional_chassis_certificatio"/>
      <w:bookmarkEnd w:id="110"/>
      <w:r>
        <w:rPr>
          <w:spacing w:val="-2"/>
        </w:rPr>
        <w:t>86.1863-</w:t>
      </w:r>
      <w:r>
        <w:rPr>
          <w:spacing w:val="-5"/>
        </w:rPr>
        <w:t>07</w:t>
      </w:r>
      <w:r>
        <w:tab/>
        <w:t>Optional</w:t>
      </w:r>
      <w:r>
        <w:rPr>
          <w:spacing w:val="-4"/>
        </w:rPr>
        <w:t xml:space="preserve"> </w:t>
      </w:r>
      <w:r>
        <w:t>chassis</w:t>
      </w:r>
      <w:r>
        <w:rPr>
          <w:spacing w:val="-4"/>
        </w:rPr>
        <w:t xml:space="preserve"> </w:t>
      </w:r>
      <w:r>
        <w:t>certification</w:t>
      </w:r>
      <w:r>
        <w:rPr>
          <w:spacing w:val="-5"/>
        </w:rPr>
        <w:t xml:space="preserve"> </w:t>
      </w:r>
      <w:r>
        <w:t>for</w:t>
      </w:r>
      <w:r>
        <w:rPr>
          <w:spacing w:val="-4"/>
        </w:rPr>
        <w:t xml:space="preserve"> </w:t>
      </w:r>
      <w:r>
        <w:t>diesel</w:t>
      </w:r>
      <w:r>
        <w:rPr>
          <w:spacing w:val="-4"/>
        </w:rPr>
        <w:t xml:space="preserve"> </w:t>
      </w:r>
      <w:r>
        <w:t>vehicles.</w:t>
      </w:r>
      <w:r>
        <w:rPr>
          <w:spacing w:val="-3"/>
        </w:rPr>
        <w:t xml:space="preserve"> </w:t>
      </w:r>
      <w:r>
        <w:t>September</w:t>
      </w:r>
      <w:r>
        <w:rPr>
          <w:spacing w:val="-4"/>
        </w:rPr>
        <w:t xml:space="preserve"> </w:t>
      </w:r>
      <w:r>
        <w:t>15,</w:t>
      </w:r>
      <w:r>
        <w:rPr>
          <w:spacing w:val="-3"/>
        </w:rPr>
        <w:t xml:space="preserve"> </w:t>
      </w:r>
      <w:r>
        <w:rPr>
          <w:spacing w:val="-2"/>
        </w:rPr>
        <w:t>2011.</w:t>
      </w:r>
    </w:p>
    <w:p w14:paraId="49CBB590" w14:textId="77777777" w:rsidR="009D0692" w:rsidRDefault="00D22DBB">
      <w:pPr>
        <w:pStyle w:val="ListParagraph"/>
        <w:numPr>
          <w:ilvl w:val="0"/>
          <w:numId w:val="20"/>
        </w:numPr>
        <w:tabs>
          <w:tab w:val="left" w:pos="1437"/>
        </w:tabs>
        <w:ind w:left="359" w:right="1443" w:firstLine="720"/>
        <w:rPr>
          <w:sz w:val="24"/>
        </w:rPr>
      </w:pPr>
      <w:r>
        <w:rPr>
          <w:sz w:val="24"/>
        </w:rPr>
        <w:t>Amend subparagraph (a) as follows: For the 2004 through 2014 model years, a manufacturer may optionally certify heavy-duty diesel vehicles weighing 14,000 pounds</w:t>
      </w:r>
      <w:r>
        <w:rPr>
          <w:spacing w:val="-2"/>
          <w:sz w:val="24"/>
        </w:rPr>
        <w:t xml:space="preserve"> </w:t>
      </w:r>
      <w:r>
        <w:rPr>
          <w:sz w:val="24"/>
        </w:rPr>
        <w:t>GVWR</w:t>
      </w:r>
      <w:r>
        <w:rPr>
          <w:spacing w:val="-7"/>
          <w:sz w:val="24"/>
        </w:rPr>
        <w:t xml:space="preserve"> </w:t>
      </w:r>
      <w:r>
        <w:rPr>
          <w:sz w:val="24"/>
        </w:rPr>
        <w:t>or</w:t>
      </w:r>
      <w:r>
        <w:rPr>
          <w:spacing w:val="-3"/>
          <w:sz w:val="24"/>
        </w:rPr>
        <w:t xml:space="preserve"> </w:t>
      </w:r>
      <w:r>
        <w:rPr>
          <w:sz w:val="24"/>
        </w:rPr>
        <w:t>less</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emission</w:t>
      </w:r>
      <w:r>
        <w:rPr>
          <w:spacing w:val="-3"/>
          <w:sz w:val="24"/>
        </w:rPr>
        <w:t xml:space="preserve"> </w:t>
      </w:r>
      <w:r>
        <w:rPr>
          <w:sz w:val="24"/>
        </w:rPr>
        <w:t>standards</w:t>
      </w:r>
      <w:r>
        <w:rPr>
          <w:spacing w:val="-2"/>
          <w:sz w:val="24"/>
        </w:rPr>
        <w:t xml:space="preserve"> </w:t>
      </w:r>
      <w:r>
        <w:rPr>
          <w:sz w:val="24"/>
        </w:rPr>
        <w:t>specified</w:t>
      </w:r>
      <w:r>
        <w:rPr>
          <w:spacing w:val="-1"/>
          <w:sz w:val="24"/>
        </w:rPr>
        <w:t xml:space="preserve"> </w:t>
      </w:r>
      <w:r>
        <w:rPr>
          <w:sz w:val="24"/>
        </w:rPr>
        <w:t>in</w:t>
      </w:r>
      <w:r>
        <w:rPr>
          <w:spacing w:val="-1"/>
          <w:sz w:val="24"/>
        </w:rPr>
        <w:t xml:space="preserve"> </w:t>
      </w:r>
      <w:r>
        <w:rPr>
          <w:sz w:val="24"/>
        </w:rPr>
        <w:t>title</w:t>
      </w:r>
      <w:r>
        <w:rPr>
          <w:spacing w:val="-1"/>
          <w:sz w:val="24"/>
        </w:rPr>
        <w:t xml:space="preserve"> </w:t>
      </w:r>
      <w:r>
        <w:rPr>
          <w:sz w:val="24"/>
        </w:rPr>
        <w:t>13,</w:t>
      </w:r>
      <w:r>
        <w:rPr>
          <w:spacing w:val="-4"/>
          <w:sz w:val="24"/>
        </w:rPr>
        <w:t xml:space="preserve"> </w:t>
      </w:r>
      <w:r>
        <w:rPr>
          <w:sz w:val="24"/>
        </w:rPr>
        <w:t>CCR,</w:t>
      </w:r>
      <w:r>
        <w:rPr>
          <w:spacing w:val="-1"/>
          <w:sz w:val="24"/>
        </w:rPr>
        <w:t xml:space="preserve"> </w:t>
      </w:r>
      <w:r>
        <w:rPr>
          <w:sz w:val="24"/>
        </w:rPr>
        <w:t>§1961.</w:t>
      </w:r>
      <w:r>
        <w:rPr>
          <w:spacing w:val="-4"/>
          <w:sz w:val="24"/>
        </w:rPr>
        <w:t xml:space="preserve"> </w:t>
      </w:r>
      <w:r>
        <w:rPr>
          <w:sz w:val="24"/>
        </w:rPr>
        <w:t>Such vehicles must meet all applicable requirements of the “California 2001 through 2014 Model Criteria Pollutant Exhaust Emission Standards and Test Procedures and 2009 through 2016 Model Greenhouse Gas Exhaust Emission Standards and Test Procedures for Passenger Cars, Light-Duty Trucks, and Medium-Duty Vehicles,” as amended December 6, 2012, as incorporated by reference in title 13, CCR, §1961(d). For the 2015 through 2019 model years, a manufacturer may optionally certify heavy- duty diesel vehicles weighing 8,500 to 10,000 pounds GVWR or less to the emission standards specified in title 13, CCR, §1961 or §1961.2, as applicable. Such vehicles must meet all applicable requirements of the “California 2015 and Subsequent Model Criteria Pollutant Exhaust Emission Standards and Test Procedures and 2017 and Subsequent Model</w:t>
      </w:r>
      <w:r>
        <w:rPr>
          <w:spacing w:val="-1"/>
          <w:sz w:val="24"/>
        </w:rPr>
        <w:t xml:space="preserve"> </w:t>
      </w:r>
      <w:r>
        <w:rPr>
          <w:sz w:val="24"/>
        </w:rPr>
        <w:t>Greenhouse Gas</w:t>
      </w:r>
      <w:r>
        <w:rPr>
          <w:spacing w:val="-3"/>
          <w:sz w:val="24"/>
        </w:rPr>
        <w:t xml:space="preserve"> </w:t>
      </w:r>
      <w:r>
        <w:rPr>
          <w:sz w:val="24"/>
        </w:rPr>
        <w:t>Exhaust Emission Standards</w:t>
      </w:r>
      <w:r>
        <w:rPr>
          <w:spacing w:val="-3"/>
          <w:sz w:val="24"/>
        </w:rPr>
        <w:t xml:space="preserve"> </w:t>
      </w:r>
      <w:r>
        <w:rPr>
          <w:sz w:val="24"/>
        </w:rPr>
        <w:t>and</w:t>
      </w:r>
      <w:r>
        <w:rPr>
          <w:spacing w:val="-2"/>
          <w:sz w:val="24"/>
        </w:rPr>
        <w:t xml:space="preserve"> </w:t>
      </w:r>
      <w:r>
        <w:rPr>
          <w:sz w:val="24"/>
        </w:rPr>
        <w:t>Test Procedures for Passenger Cars, Light-Duty Trucks and Medium-Duty Vehicles,” as amended December 6, 2012, incorporated by reference in section 1961.2, title 13, CCR. For the 2015 and subsequent model years, a manufacturer may optionally certify heavy-duty diesel vehicles weighing 10,001 to 14,000 pounds GVWR or less to the emission standards specified in title 13, CCR, §1961.2. Such vehicles must meet all applicable requirements of the “California 2015 and Subsequent Model Criteria Pollutant Exhaust Emission Standards and Test Procedures and 2017 and Subsequent Model Greenhouse Gas Exhaust Emission Standards and Test Procedures for Passenger Cars, Light-Duty Trucks and Medium-Duty Vehicles,” as amended December 6, 2012, incorporated by reference in section 1961.2, title 13, CCR. For the 2020 and</w:t>
      </w:r>
      <w:r>
        <w:rPr>
          <w:spacing w:val="40"/>
          <w:sz w:val="24"/>
        </w:rPr>
        <w:t xml:space="preserve"> </w:t>
      </w:r>
      <w:r>
        <w:rPr>
          <w:sz w:val="24"/>
        </w:rPr>
        <w:t>subsequent model years, heavy-duty diesel vehicles 8,501 to 10,000 pounds GVWR must certify to the primary emission standards and test procedures for complete vehicles specified in section 1961.2, title 13, CCR.</w:t>
      </w:r>
    </w:p>
    <w:p w14:paraId="27014316" w14:textId="77777777" w:rsidR="009D0692" w:rsidRDefault="00D22DBB">
      <w:pPr>
        <w:pStyle w:val="ListParagraph"/>
        <w:numPr>
          <w:ilvl w:val="0"/>
          <w:numId w:val="20"/>
        </w:numPr>
        <w:tabs>
          <w:tab w:val="left" w:pos="1347"/>
        </w:tabs>
        <w:spacing w:before="1"/>
        <w:ind w:right="1615" w:firstLine="720"/>
        <w:rPr>
          <w:sz w:val="24"/>
        </w:rPr>
      </w:pPr>
      <w:r>
        <w:rPr>
          <w:sz w:val="24"/>
        </w:rPr>
        <w:t>Amend</w:t>
      </w:r>
      <w:r>
        <w:rPr>
          <w:spacing w:val="-3"/>
          <w:sz w:val="24"/>
        </w:rPr>
        <w:t xml:space="preserve"> </w:t>
      </w:r>
      <w:r>
        <w:rPr>
          <w:sz w:val="24"/>
        </w:rPr>
        <w:t>subparagraph</w:t>
      </w:r>
      <w:r>
        <w:rPr>
          <w:spacing w:val="-3"/>
          <w:sz w:val="24"/>
        </w:rPr>
        <w:t xml:space="preserve"> </w:t>
      </w:r>
      <w:r>
        <w:rPr>
          <w:sz w:val="24"/>
        </w:rPr>
        <w:t>(b)</w:t>
      </w:r>
      <w:r>
        <w:rPr>
          <w:spacing w:val="-5"/>
          <w:sz w:val="24"/>
        </w:rPr>
        <w:t xml:space="preserve"> </w:t>
      </w:r>
      <w:r>
        <w:rPr>
          <w:sz w:val="24"/>
        </w:rPr>
        <w:t>as</w:t>
      </w:r>
      <w:r>
        <w:rPr>
          <w:spacing w:val="-6"/>
          <w:sz w:val="24"/>
        </w:rPr>
        <w:t xml:space="preserve"> </w:t>
      </w:r>
      <w:r>
        <w:rPr>
          <w:sz w:val="24"/>
        </w:rPr>
        <w:t>follows:</w:t>
      </w:r>
      <w:r>
        <w:rPr>
          <w:spacing w:val="-3"/>
          <w:sz w:val="24"/>
        </w:rPr>
        <w:t xml:space="preserve"> </w:t>
      </w:r>
      <w:r>
        <w:rPr>
          <w:sz w:val="24"/>
        </w:rPr>
        <w:t>Diesel</w:t>
      </w:r>
      <w:r>
        <w:rPr>
          <w:spacing w:val="-4"/>
          <w:sz w:val="24"/>
        </w:rPr>
        <w:t xml:space="preserve"> </w:t>
      </w:r>
      <w:r>
        <w:rPr>
          <w:sz w:val="24"/>
        </w:rPr>
        <w:t>vehicles</w:t>
      </w:r>
      <w:r>
        <w:rPr>
          <w:spacing w:val="-4"/>
          <w:sz w:val="24"/>
        </w:rPr>
        <w:t xml:space="preserve"> </w:t>
      </w:r>
      <w:r>
        <w:rPr>
          <w:sz w:val="24"/>
        </w:rPr>
        <w:t>optionally</w:t>
      </w:r>
      <w:r>
        <w:rPr>
          <w:spacing w:val="-6"/>
          <w:sz w:val="24"/>
        </w:rPr>
        <w:t xml:space="preserve"> </w:t>
      </w:r>
      <w:r>
        <w:rPr>
          <w:sz w:val="24"/>
        </w:rPr>
        <w:t>certified</w:t>
      </w:r>
      <w:r>
        <w:rPr>
          <w:spacing w:val="-3"/>
          <w:sz w:val="24"/>
        </w:rPr>
        <w:t xml:space="preserve"> </w:t>
      </w:r>
      <w:r>
        <w:rPr>
          <w:sz w:val="24"/>
        </w:rPr>
        <w:t>under this section are subject to the OBD requirements of title 13, CCR, §1968.2.</w:t>
      </w:r>
    </w:p>
    <w:p w14:paraId="76775A70" w14:textId="77777777" w:rsidR="009D0692" w:rsidRDefault="00D22DBB">
      <w:pPr>
        <w:pStyle w:val="ListParagraph"/>
        <w:numPr>
          <w:ilvl w:val="0"/>
          <w:numId w:val="20"/>
        </w:numPr>
        <w:tabs>
          <w:tab w:val="left" w:pos="1347"/>
        </w:tabs>
        <w:ind w:left="1347" w:hanging="267"/>
        <w:rPr>
          <w:sz w:val="24"/>
        </w:rPr>
      </w:pPr>
      <w:r>
        <w:rPr>
          <w:sz w:val="24"/>
        </w:rPr>
        <w:t>Subparagraphs</w:t>
      </w:r>
      <w:r>
        <w:rPr>
          <w:spacing w:val="-4"/>
          <w:sz w:val="24"/>
        </w:rPr>
        <w:t xml:space="preserve"> </w:t>
      </w:r>
      <w:r>
        <w:rPr>
          <w:sz w:val="24"/>
        </w:rPr>
        <w:t>(c)</w:t>
      </w:r>
      <w:r>
        <w:rPr>
          <w:spacing w:val="-4"/>
          <w:sz w:val="24"/>
        </w:rPr>
        <w:t xml:space="preserve"> </w:t>
      </w:r>
      <w:r>
        <w:rPr>
          <w:sz w:val="24"/>
        </w:rPr>
        <w:t>to</w:t>
      </w:r>
      <w:r>
        <w:rPr>
          <w:spacing w:val="-3"/>
          <w:sz w:val="24"/>
        </w:rPr>
        <w:t xml:space="preserve"> </w:t>
      </w:r>
      <w:r>
        <w:rPr>
          <w:sz w:val="24"/>
        </w:rPr>
        <w:t>(g).</w:t>
      </w:r>
      <w:r>
        <w:rPr>
          <w:spacing w:val="-3"/>
          <w:sz w:val="24"/>
        </w:rPr>
        <w:t xml:space="preserve"> </w:t>
      </w:r>
      <w:r>
        <w:rPr>
          <w:sz w:val="24"/>
        </w:rPr>
        <w:t>[No</w:t>
      </w:r>
      <w:r>
        <w:rPr>
          <w:spacing w:val="-2"/>
          <w:sz w:val="24"/>
        </w:rPr>
        <w:t xml:space="preserve"> change.]</w:t>
      </w:r>
    </w:p>
    <w:p w14:paraId="5BD56469" w14:textId="77777777" w:rsidR="009D0692" w:rsidRPr="00D22DBB" w:rsidRDefault="00D22DBB">
      <w:pPr>
        <w:pStyle w:val="ListParagraph"/>
        <w:numPr>
          <w:ilvl w:val="0"/>
          <w:numId w:val="20"/>
        </w:numPr>
        <w:tabs>
          <w:tab w:val="left" w:pos="1438"/>
        </w:tabs>
        <w:ind w:left="1438" w:hanging="358"/>
        <w:rPr>
          <w:sz w:val="24"/>
        </w:rPr>
      </w:pPr>
      <w:r>
        <w:rPr>
          <w:sz w:val="24"/>
        </w:rPr>
        <w:t>Subparagraphs</w:t>
      </w:r>
      <w:r>
        <w:rPr>
          <w:spacing w:val="-3"/>
          <w:sz w:val="24"/>
        </w:rPr>
        <w:t xml:space="preserve"> </w:t>
      </w:r>
      <w:r>
        <w:rPr>
          <w:sz w:val="24"/>
        </w:rPr>
        <w:t>(h)</w:t>
      </w:r>
      <w:r>
        <w:rPr>
          <w:spacing w:val="-6"/>
          <w:sz w:val="24"/>
        </w:rPr>
        <w:t xml:space="preserve"> </w:t>
      </w:r>
      <w:r>
        <w:rPr>
          <w:sz w:val="24"/>
        </w:rPr>
        <w:t>and</w:t>
      </w:r>
      <w:r>
        <w:rPr>
          <w:spacing w:val="-2"/>
          <w:sz w:val="24"/>
        </w:rPr>
        <w:t xml:space="preserve"> </w:t>
      </w:r>
      <w:r>
        <w:rPr>
          <w:sz w:val="24"/>
        </w:rPr>
        <w:t>(i).</w:t>
      </w:r>
      <w:r>
        <w:rPr>
          <w:spacing w:val="-2"/>
          <w:sz w:val="24"/>
        </w:rPr>
        <w:t xml:space="preserve"> </w:t>
      </w:r>
      <w:r>
        <w:rPr>
          <w:sz w:val="24"/>
        </w:rPr>
        <w:t>[No</w:t>
      </w:r>
      <w:r>
        <w:rPr>
          <w:spacing w:val="-2"/>
          <w:sz w:val="24"/>
        </w:rPr>
        <w:t xml:space="preserve"> change.]</w:t>
      </w:r>
    </w:p>
    <w:p w14:paraId="41596F0C" w14:textId="77777777" w:rsidR="00D22DBB" w:rsidRDefault="00D22DBB" w:rsidP="00D22DBB">
      <w:pPr>
        <w:pStyle w:val="ListParagraph"/>
        <w:tabs>
          <w:tab w:val="left" w:pos="1438"/>
        </w:tabs>
        <w:ind w:left="1438" w:firstLine="0"/>
        <w:rPr>
          <w:sz w:val="24"/>
        </w:rPr>
      </w:pPr>
    </w:p>
    <w:p w14:paraId="75C7268F" w14:textId="77777777" w:rsidR="009D0692" w:rsidRDefault="00D22DBB">
      <w:pPr>
        <w:pStyle w:val="Heading2"/>
        <w:spacing w:before="75"/>
        <w:ind w:left="359" w:right="1685"/>
      </w:pPr>
      <w:bookmarkStart w:id="111" w:name="Subpart_T_-_Manufacturer-Run_In-Use_Test"/>
      <w:bookmarkEnd w:id="111"/>
      <w:r>
        <w:t>Subpart</w:t>
      </w:r>
      <w:r>
        <w:rPr>
          <w:spacing w:val="-5"/>
        </w:rPr>
        <w:t xml:space="preserve"> </w:t>
      </w:r>
      <w:r>
        <w:t>T</w:t>
      </w:r>
      <w:r>
        <w:rPr>
          <w:spacing w:val="-4"/>
        </w:rPr>
        <w:t xml:space="preserve"> </w:t>
      </w:r>
      <w:r>
        <w:t>-</w:t>
      </w:r>
      <w:r>
        <w:rPr>
          <w:spacing w:val="-4"/>
        </w:rPr>
        <w:t xml:space="preserve"> </w:t>
      </w:r>
      <w:r>
        <w:t>Manufacturer-Run</w:t>
      </w:r>
      <w:r>
        <w:rPr>
          <w:spacing w:val="-4"/>
        </w:rPr>
        <w:t xml:space="preserve"> </w:t>
      </w:r>
      <w:r>
        <w:t>In-Use</w:t>
      </w:r>
      <w:r>
        <w:rPr>
          <w:spacing w:val="-3"/>
        </w:rPr>
        <w:t xml:space="preserve"> </w:t>
      </w:r>
      <w:r>
        <w:t>Testing</w:t>
      </w:r>
      <w:r>
        <w:rPr>
          <w:spacing w:val="-4"/>
        </w:rPr>
        <w:t xml:space="preserve"> </w:t>
      </w:r>
      <w:r>
        <w:t>Program</w:t>
      </w:r>
      <w:r>
        <w:rPr>
          <w:spacing w:val="-4"/>
        </w:rPr>
        <w:t xml:space="preserve"> </w:t>
      </w:r>
      <w:r>
        <w:t>for</w:t>
      </w:r>
      <w:r>
        <w:rPr>
          <w:spacing w:val="-4"/>
        </w:rPr>
        <w:t xml:space="preserve"> </w:t>
      </w:r>
      <w:r>
        <w:t>Heavy-Duty</w:t>
      </w:r>
      <w:r>
        <w:rPr>
          <w:spacing w:val="-8"/>
        </w:rPr>
        <w:t xml:space="preserve"> </w:t>
      </w:r>
      <w:r>
        <w:t xml:space="preserve">Diesel </w:t>
      </w:r>
      <w:r>
        <w:rPr>
          <w:spacing w:val="-2"/>
        </w:rPr>
        <w:t>Engines.</w:t>
      </w:r>
    </w:p>
    <w:p w14:paraId="741F2F1C" w14:textId="77777777" w:rsidR="009D0692" w:rsidRDefault="009D0692">
      <w:pPr>
        <w:pStyle w:val="BodyText"/>
        <w:rPr>
          <w:b/>
        </w:rPr>
      </w:pPr>
    </w:p>
    <w:p w14:paraId="6B5F4C6A" w14:textId="77777777" w:rsidR="009D0692" w:rsidRDefault="00D22DBB">
      <w:pPr>
        <w:pStyle w:val="BodyText"/>
        <w:tabs>
          <w:tab w:val="left" w:pos="1943"/>
        </w:tabs>
        <w:ind w:left="1943" w:right="2100" w:hanging="1584"/>
      </w:pPr>
      <w:bookmarkStart w:id="112" w:name="86.1901_What_testing_requirements_apply_"/>
      <w:bookmarkEnd w:id="112"/>
      <w:r>
        <w:rPr>
          <w:spacing w:val="-2"/>
        </w:rPr>
        <w:t>86.1901</w:t>
      </w:r>
      <w:r>
        <w:tab/>
        <w:t>What</w:t>
      </w:r>
      <w:r>
        <w:rPr>
          <w:spacing w:val="-5"/>
        </w:rPr>
        <w:t xml:space="preserve"> </w:t>
      </w:r>
      <w:r>
        <w:t>testing</w:t>
      </w:r>
      <w:r>
        <w:rPr>
          <w:spacing w:val="-4"/>
        </w:rPr>
        <w:t xml:space="preserve"> </w:t>
      </w:r>
      <w:r>
        <w:t>requirements</w:t>
      </w:r>
      <w:r>
        <w:rPr>
          <w:spacing w:val="-5"/>
        </w:rPr>
        <w:t xml:space="preserve"> </w:t>
      </w:r>
      <w:r>
        <w:t>apply</w:t>
      </w:r>
      <w:r>
        <w:rPr>
          <w:spacing w:val="-5"/>
        </w:rPr>
        <w:t xml:space="preserve"> </w:t>
      </w:r>
      <w:r>
        <w:t>to</w:t>
      </w:r>
      <w:r>
        <w:rPr>
          <w:spacing w:val="-4"/>
        </w:rPr>
        <w:t xml:space="preserve"> </w:t>
      </w:r>
      <w:r>
        <w:t>my</w:t>
      </w:r>
      <w:r>
        <w:rPr>
          <w:spacing w:val="-5"/>
        </w:rPr>
        <w:t xml:space="preserve"> </w:t>
      </w:r>
      <w:r>
        <w:t>engines</w:t>
      </w:r>
      <w:r>
        <w:rPr>
          <w:spacing w:val="-3"/>
        </w:rPr>
        <w:t xml:space="preserve"> </w:t>
      </w:r>
      <w:r>
        <w:t>that</w:t>
      </w:r>
      <w:r>
        <w:rPr>
          <w:spacing w:val="-2"/>
        </w:rPr>
        <w:t xml:space="preserve"> </w:t>
      </w:r>
      <w:r>
        <w:t>have</w:t>
      </w:r>
      <w:r>
        <w:rPr>
          <w:spacing w:val="-2"/>
        </w:rPr>
        <w:t xml:space="preserve"> </w:t>
      </w:r>
      <w:r>
        <w:t>gone</w:t>
      </w:r>
      <w:r>
        <w:rPr>
          <w:spacing w:val="-2"/>
        </w:rPr>
        <w:t xml:space="preserve"> </w:t>
      </w:r>
      <w:r>
        <w:t>into service?</w:t>
      </w:r>
      <w:r>
        <w:rPr>
          <w:spacing w:val="40"/>
        </w:rPr>
        <w:t xml:space="preserve"> </w:t>
      </w:r>
      <w:r>
        <w:t>November 8, 2010.</w:t>
      </w:r>
    </w:p>
    <w:p w14:paraId="42037977" w14:textId="77777777" w:rsidR="009D0692" w:rsidRDefault="009D0692">
      <w:pPr>
        <w:pStyle w:val="BodyText"/>
      </w:pPr>
    </w:p>
    <w:p w14:paraId="1A57A6EB" w14:textId="77777777" w:rsidR="009D0692" w:rsidRDefault="00D22DBB">
      <w:pPr>
        <w:pStyle w:val="BodyText"/>
        <w:tabs>
          <w:tab w:val="left" w:pos="1799"/>
        </w:tabs>
        <w:spacing w:before="1"/>
        <w:ind w:left="359"/>
      </w:pPr>
      <w:bookmarkStart w:id="113" w:name="86.1905_How_does_this_program_work?__Nov"/>
      <w:bookmarkEnd w:id="113"/>
      <w:r>
        <w:rPr>
          <w:spacing w:val="-2"/>
        </w:rPr>
        <w:t>86.1905</w:t>
      </w:r>
      <w:r>
        <w:tab/>
        <w:t>How</w:t>
      </w:r>
      <w:r>
        <w:rPr>
          <w:spacing w:val="-6"/>
        </w:rPr>
        <w:t xml:space="preserve"> </w:t>
      </w:r>
      <w:r>
        <w:t>does</w:t>
      </w:r>
      <w:r>
        <w:rPr>
          <w:spacing w:val="-3"/>
        </w:rPr>
        <w:t xml:space="preserve"> </w:t>
      </w:r>
      <w:r>
        <w:t>this</w:t>
      </w:r>
      <w:r>
        <w:rPr>
          <w:spacing w:val="-3"/>
        </w:rPr>
        <w:t xml:space="preserve"> </w:t>
      </w:r>
      <w:r>
        <w:t>program</w:t>
      </w:r>
      <w:r>
        <w:rPr>
          <w:spacing w:val="-2"/>
        </w:rPr>
        <w:t xml:space="preserve"> </w:t>
      </w:r>
      <w:r>
        <w:t>work?</w:t>
      </w:r>
      <w:r>
        <w:rPr>
          <w:spacing w:val="61"/>
        </w:rPr>
        <w:t xml:space="preserve"> </w:t>
      </w:r>
      <w:r>
        <w:t>November</w:t>
      </w:r>
      <w:r>
        <w:rPr>
          <w:spacing w:val="-4"/>
        </w:rPr>
        <w:t xml:space="preserve"> </w:t>
      </w:r>
      <w:r>
        <w:t>8,</w:t>
      </w:r>
      <w:r>
        <w:rPr>
          <w:spacing w:val="-5"/>
        </w:rPr>
        <w:t xml:space="preserve"> </w:t>
      </w:r>
      <w:r>
        <w:rPr>
          <w:spacing w:val="-2"/>
        </w:rPr>
        <w:t>2010.</w:t>
      </w:r>
    </w:p>
    <w:p w14:paraId="2FAB534C" w14:textId="77777777" w:rsidR="009D0692" w:rsidRDefault="00D22DBB">
      <w:pPr>
        <w:pStyle w:val="ListParagraph"/>
        <w:numPr>
          <w:ilvl w:val="0"/>
          <w:numId w:val="19"/>
        </w:numPr>
        <w:tabs>
          <w:tab w:val="left" w:pos="1346"/>
        </w:tabs>
        <w:ind w:left="1346" w:hanging="267"/>
        <w:rPr>
          <w:sz w:val="24"/>
        </w:rPr>
      </w:pPr>
      <w:r>
        <w:rPr>
          <w:sz w:val="24"/>
        </w:rPr>
        <w:t>Subparagraphs</w:t>
      </w:r>
      <w:r>
        <w:rPr>
          <w:spacing w:val="-4"/>
          <w:sz w:val="24"/>
        </w:rPr>
        <w:t xml:space="preserve"> </w:t>
      </w:r>
      <w:r>
        <w:rPr>
          <w:sz w:val="24"/>
        </w:rPr>
        <w:t>(a)</w:t>
      </w:r>
      <w:r>
        <w:rPr>
          <w:spacing w:val="-5"/>
          <w:sz w:val="24"/>
        </w:rPr>
        <w:t xml:space="preserve"> </w:t>
      </w:r>
      <w:r>
        <w:rPr>
          <w:sz w:val="24"/>
        </w:rPr>
        <w:t>through</w:t>
      </w:r>
      <w:r>
        <w:rPr>
          <w:spacing w:val="-3"/>
          <w:sz w:val="24"/>
        </w:rPr>
        <w:t xml:space="preserve"> </w:t>
      </w:r>
      <w:r>
        <w:rPr>
          <w:sz w:val="24"/>
        </w:rPr>
        <w:t>(f).</w:t>
      </w:r>
      <w:r>
        <w:rPr>
          <w:spacing w:val="-3"/>
          <w:sz w:val="24"/>
        </w:rPr>
        <w:t xml:space="preserve"> </w:t>
      </w:r>
      <w:r>
        <w:rPr>
          <w:sz w:val="24"/>
        </w:rPr>
        <w:t>[No</w:t>
      </w:r>
      <w:r>
        <w:rPr>
          <w:spacing w:val="-3"/>
          <w:sz w:val="24"/>
        </w:rPr>
        <w:t xml:space="preserve"> </w:t>
      </w:r>
      <w:r>
        <w:rPr>
          <w:spacing w:val="-2"/>
          <w:sz w:val="24"/>
        </w:rPr>
        <w:t>change.]</w:t>
      </w:r>
    </w:p>
    <w:p w14:paraId="5AA760DA" w14:textId="1A617C05" w:rsidR="009D0692" w:rsidRDefault="00D22DBB">
      <w:pPr>
        <w:pStyle w:val="ListParagraph"/>
        <w:numPr>
          <w:ilvl w:val="0"/>
          <w:numId w:val="19"/>
        </w:numPr>
        <w:tabs>
          <w:tab w:val="left" w:pos="1346"/>
        </w:tabs>
        <w:ind w:left="359" w:right="1884" w:firstLine="720"/>
        <w:rPr>
          <w:sz w:val="24"/>
        </w:rPr>
      </w:pPr>
      <w:r>
        <w:rPr>
          <w:sz w:val="24"/>
        </w:rPr>
        <w:t>Amend</w:t>
      </w:r>
      <w:r>
        <w:rPr>
          <w:spacing w:val="-3"/>
          <w:sz w:val="24"/>
        </w:rPr>
        <w:t xml:space="preserve"> </w:t>
      </w:r>
      <w:r>
        <w:rPr>
          <w:sz w:val="24"/>
        </w:rPr>
        <w:t>subparagraph</w:t>
      </w:r>
      <w:r>
        <w:rPr>
          <w:spacing w:val="-3"/>
          <w:sz w:val="24"/>
        </w:rPr>
        <w:t xml:space="preserve"> </w:t>
      </w:r>
      <w:r>
        <w:rPr>
          <w:sz w:val="24"/>
        </w:rPr>
        <w:t>(g)</w:t>
      </w:r>
      <w:r>
        <w:rPr>
          <w:spacing w:val="-5"/>
          <w:sz w:val="24"/>
        </w:rPr>
        <w:t xml:space="preserve"> </w:t>
      </w:r>
      <w:r>
        <w:rPr>
          <w:sz w:val="24"/>
        </w:rPr>
        <w:t>as</w:t>
      </w:r>
      <w:r>
        <w:rPr>
          <w:spacing w:val="-4"/>
          <w:sz w:val="24"/>
        </w:rPr>
        <w:t xml:space="preserve"> </w:t>
      </w:r>
      <w:r>
        <w:rPr>
          <w:sz w:val="24"/>
        </w:rPr>
        <w:t>follows:</w:t>
      </w:r>
      <w:r>
        <w:rPr>
          <w:spacing w:val="-3"/>
          <w:sz w:val="24"/>
        </w:rPr>
        <w:t xml:space="preserve"> </w:t>
      </w:r>
      <w:r>
        <w:rPr>
          <w:sz w:val="24"/>
        </w:rPr>
        <w:t>For</w:t>
      </w:r>
      <w:r>
        <w:rPr>
          <w:spacing w:val="-5"/>
          <w:sz w:val="24"/>
        </w:rPr>
        <w:t xml:space="preserve"> </w:t>
      </w:r>
      <w:r>
        <w:rPr>
          <w:sz w:val="24"/>
        </w:rPr>
        <w:t>any</w:t>
      </w:r>
      <w:r>
        <w:rPr>
          <w:spacing w:val="-6"/>
          <w:sz w:val="24"/>
        </w:rPr>
        <w:t xml:space="preserve"> </w:t>
      </w:r>
      <w:r>
        <w:rPr>
          <w:sz w:val="24"/>
        </w:rPr>
        <w:t>communication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 xml:space="preserve">this subpart, contact the </w:t>
      </w:r>
      <w:r w:rsidR="00DD0EBA" w:rsidRPr="00DD0EBA">
        <w:rPr>
          <w:sz w:val="24"/>
        </w:rPr>
        <w:t>Emissions Certification and Compliance Division</w:t>
      </w:r>
      <w:r>
        <w:rPr>
          <w:sz w:val="24"/>
        </w:rPr>
        <w:t xml:space="preserve">, </w:t>
      </w:r>
      <w:r w:rsidR="00B21ED7">
        <w:rPr>
          <w:sz w:val="24"/>
        </w:rPr>
        <w:t xml:space="preserve">California </w:t>
      </w:r>
      <w:r>
        <w:rPr>
          <w:sz w:val="24"/>
        </w:rPr>
        <w:t xml:space="preserve">Air Resources Board, </w:t>
      </w:r>
      <w:r w:rsidR="00DB4B9C" w:rsidRPr="00DB4B9C">
        <w:rPr>
          <w:sz w:val="24"/>
        </w:rPr>
        <w:t>4001 Iowa Ave, Riverside, CA 92507</w:t>
      </w:r>
      <w:r>
        <w:rPr>
          <w:sz w:val="24"/>
        </w:rPr>
        <w:t>.</w:t>
      </w:r>
    </w:p>
    <w:p w14:paraId="623B67A8" w14:textId="77777777" w:rsidR="009D0692" w:rsidRDefault="00D22DBB">
      <w:pPr>
        <w:pStyle w:val="BodyText"/>
        <w:tabs>
          <w:tab w:val="left" w:pos="1799"/>
        </w:tabs>
        <w:spacing w:before="276"/>
        <w:ind w:left="359"/>
      </w:pPr>
      <w:bookmarkStart w:id="114" w:name="86.1908_How_must_I_select_and_screen_my_"/>
      <w:bookmarkEnd w:id="114"/>
      <w:r>
        <w:rPr>
          <w:spacing w:val="-2"/>
        </w:rPr>
        <w:t>86.1908</w:t>
      </w:r>
      <w:r>
        <w:tab/>
        <w:t>How</w:t>
      </w:r>
      <w:r>
        <w:rPr>
          <w:spacing w:val="-5"/>
        </w:rPr>
        <w:t xml:space="preserve"> </w:t>
      </w:r>
      <w:r>
        <w:t>must</w:t>
      </w:r>
      <w:r>
        <w:rPr>
          <w:spacing w:val="-2"/>
        </w:rPr>
        <w:t xml:space="preserve"> </w:t>
      </w:r>
      <w:r>
        <w:t>I</w:t>
      </w:r>
      <w:r>
        <w:rPr>
          <w:spacing w:val="-1"/>
        </w:rPr>
        <w:t xml:space="preserve"> </w:t>
      </w:r>
      <w:r>
        <w:t>select</w:t>
      </w:r>
      <w:r>
        <w:rPr>
          <w:spacing w:val="-1"/>
        </w:rPr>
        <w:t xml:space="preserve"> </w:t>
      </w:r>
      <w:r>
        <w:t>and</w:t>
      </w:r>
      <w:r>
        <w:rPr>
          <w:spacing w:val="-3"/>
        </w:rPr>
        <w:t xml:space="preserve"> </w:t>
      </w:r>
      <w:r>
        <w:t>screen</w:t>
      </w:r>
      <w:r>
        <w:rPr>
          <w:spacing w:val="-3"/>
        </w:rPr>
        <w:t xml:space="preserve"> </w:t>
      </w:r>
      <w:r>
        <w:t>my</w:t>
      </w:r>
      <w:r>
        <w:rPr>
          <w:spacing w:val="-4"/>
        </w:rPr>
        <w:t xml:space="preserve"> </w:t>
      </w:r>
      <w:r>
        <w:t>in-use</w:t>
      </w:r>
      <w:r>
        <w:rPr>
          <w:spacing w:val="-1"/>
        </w:rPr>
        <w:t xml:space="preserve"> </w:t>
      </w:r>
      <w:r>
        <w:t>engines?</w:t>
      </w:r>
      <w:r>
        <w:rPr>
          <w:spacing w:val="-1"/>
        </w:rPr>
        <w:t xml:space="preserve"> </w:t>
      </w:r>
      <w:r>
        <w:t>June</w:t>
      </w:r>
      <w:r>
        <w:rPr>
          <w:spacing w:val="-3"/>
        </w:rPr>
        <w:t xml:space="preserve"> </w:t>
      </w:r>
      <w:r>
        <w:t>14,</w:t>
      </w:r>
      <w:r>
        <w:rPr>
          <w:spacing w:val="-1"/>
        </w:rPr>
        <w:t xml:space="preserve"> </w:t>
      </w:r>
      <w:r>
        <w:rPr>
          <w:spacing w:val="-2"/>
        </w:rPr>
        <w:t>2005.</w:t>
      </w:r>
    </w:p>
    <w:p w14:paraId="1C04776B" w14:textId="77777777" w:rsidR="009D0692" w:rsidRDefault="00D22DBB">
      <w:pPr>
        <w:pStyle w:val="ListParagraph"/>
        <w:numPr>
          <w:ilvl w:val="0"/>
          <w:numId w:val="18"/>
        </w:numPr>
        <w:tabs>
          <w:tab w:val="left" w:pos="1346"/>
        </w:tabs>
        <w:ind w:left="1346" w:hanging="267"/>
        <w:rPr>
          <w:sz w:val="24"/>
        </w:rPr>
      </w:pPr>
      <w:r>
        <w:rPr>
          <w:sz w:val="24"/>
        </w:rPr>
        <w:t>Amend</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as</w:t>
      </w:r>
      <w:r>
        <w:rPr>
          <w:spacing w:val="-5"/>
          <w:sz w:val="24"/>
        </w:rPr>
        <w:t xml:space="preserve"> </w:t>
      </w:r>
      <w:r>
        <w:rPr>
          <w:spacing w:val="-2"/>
          <w:sz w:val="24"/>
        </w:rPr>
        <w:t>follows:</w:t>
      </w:r>
    </w:p>
    <w:p w14:paraId="7266001C" w14:textId="77777777" w:rsidR="009D0692" w:rsidRDefault="00D22DBB">
      <w:pPr>
        <w:pStyle w:val="ListParagraph"/>
        <w:numPr>
          <w:ilvl w:val="1"/>
          <w:numId w:val="18"/>
        </w:numPr>
        <w:tabs>
          <w:tab w:val="left" w:pos="1840"/>
        </w:tabs>
        <w:ind w:left="1840" w:hanging="401"/>
        <w:rPr>
          <w:sz w:val="24"/>
        </w:rPr>
      </w:pPr>
      <w:r>
        <w:rPr>
          <w:sz w:val="24"/>
        </w:rPr>
        <w:t>Subparagraph</w:t>
      </w:r>
      <w:r>
        <w:rPr>
          <w:spacing w:val="-8"/>
          <w:sz w:val="24"/>
        </w:rPr>
        <w:t xml:space="preserve"> </w:t>
      </w:r>
      <w:r>
        <w:rPr>
          <w:sz w:val="24"/>
        </w:rPr>
        <w:t>(a)(1)</w:t>
      </w:r>
      <w:r>
        <w:rPr>
          <w:spacing w:val="-6"/>
          <w:sz w:val="24"/>
        </w:rPr>
        <w:t xml:space="preserve"> </w:t>
      </w:r>
      <w:r>
        <w:rPr>
          <w:sz w:val="24"/>
        </w:rPr>
        <w:t>through</w:t>
      </w:r>
      <w:r>
        <w:rPr>
          <w:spacing w:val="-5"/>
          <w:sz w:val="24"/>
        </w:rPr>
        <w:t xml:space="preserve"> </w:t>
      </w:r>
      <w:r>
        <w:rPr>
          <w:sz w:val="24"/>
        </w:rPr>
        <w:t>(a)(8).</w:t>
      </w:r>
      <w:r>
        <w:rPr>
          <w:spacing w:val="-6"/>
          <w:sz w:val="24"/>
        </w:rPr>
        <w:t xml:space="preserve"> </w:t>
      </w:r>
      <w:r>
        <w:rPr>
          <w:sz w:val="24"/>
        </w:rPr>
        <w:t>[No</w:t>
      </w:r>
      <w:r>
        <w:rPr>
          <w:spacing w:val="-4"/>
          <w:sz w:val="24"/>
        </w:rPr>
        <w:t xml:space="preserve"> </w:t>
      </w:r>
      <w:r>
        <w:rPr>
          <w:spacing w:val="-2"/>
          <w:sz w:val="24"/>
        </w:rPr>
        <w:t>change.]</w:t>
      </w:r>
    </w:p>
    <w:p w14:paraId="4E1F33DF" w14:textId="77777777" w:rsidR="009D0692" w:rsidRDefault="00D22DBB">
      <w:pPr>
        <w:pStyle w:val="ListParagraph"/>
        <w:numPr>
          <w:ilvl w:val="1"/>
          <w:numId w:val="18"/>
        </w:numPr>
        <w:tabs>
          <w:tab w:val="left" w:pos="1841"/>
        </w:tabs>
        <w:ind w:left="1080" w:right="1548" w:firstLine="360"/>
        <w:rPr>
          <w:sz w:val="24"/>
        </w:rPr>
      </w:pPr>
      <w:r>
        <w:rPr>
          <w:sz w:val="24"/>
        </w:rPr>
        <w:t>Amend subparagraph (a)(9) as follows: The vehicles have not exceeded the applicable useful life, in miles or years as defined in title 13, CCR, section 2112;</w:t>
      </w:r>
      <w:r>
        <w:rPr>
          <w:spacing w:val="-1"/>
          <w:sz w:val="24"/>
        </w:rPr>
        <w:t xml:space="preserve"> </w:t>
      </w:r>
      <w:r>
        <w:rPr>
          <w:sz w:val="24"/>
        </w:rPr>
        <w:t>you</w:t>
      </w:r>
      <w:r>
        <w:rPr>
          <w:spacing w:val="-3"/>
          <w:sz w:val="24"/>
        </w:rPr>
        <w:t xml:space="preserve"> </w:t>
      </w:r>
      <w:r>
        <w:rPr>
          <w:sz w:val="24"/>
        </w:rPr>
        <w:t>may</w:t>
      </w:r>
      <w:r>
        <w:rPr>
          <w:spacing w:val="-4"/>
          <w:sz w:val="24"/>
        </w:rPr>
        <w:t xml:space="preserve"> </w:t>
      </w:r>
      <w:r>
        <w:rPr>
          <w:sz w:val="24"/>
        </w:rPr>
        <w:t>otherwise</w:t>
      </w:r>
      <w:r>
        <w:rPr>
          <w:spacing w:val="-1"/>
          <w:sz w:val="24"/>
        </w:rPr>
        <w:t xml:space="preserve"> </w:t>
      </w:r>
      <w:r>
        <w:rPr>
          <w:sz w:val="24"/>
        </w:rPr>
        <w:t>not</w:t>
      </w:r>
      <w:r>
        <w:rPr>
          <w:spacing w:val="-1"/>
          <w:sz w:val="24"/>
        </w:rPr>
        <w:t xml:space="preserve"> </w:t>
      </w:r>
      <w:r>
        <w:rPr>
          <w:sz w:val="24"/>
        </w:rPr>
        <w:t>exclude</w:t>
      </w:r>
      <w:r>
        <w:rPr>
          <w:spacing w:val="-3"/>
          <w:sz w:val="24"/>
        </w:rPr>
        <w:t xml:space="preserve"> </w:t>
      </w:r>
      <w:r>
        <w:rPr>
          <w:sz w:val="24"/>
        </w:rPr>
        <w:t>engines</w:t>
      </w:r>
      <w:r>
        <w:rPr>
          <w:spacing w:val="-4"/>
          <w:sz w:val="24"/>
        </w:rPr>
        <w:t xml:space="preserve"> </w:t>
      </w:r>
      <w:r>
        <w:rPr>
          <w:sz w:val="24"/>
        </w:rPr>
        <w:t>from</w:t>
      </w:r>
      <w:r>
        <w:rPr>
          <w:spacing w:val="-3"/>
          <w:sz w:val="24"/>
        </w:rPr>
        <w:t xml:space="preserve"> </w:t>
      </w:r>
      <w:r>
        <w:rPr>
          <w:sz w:val="24"/>
        </w:rPr>
        <w:t>testing</w:t>
      </w:r>
      <w:r>
        <w:rPr>
          <w:spacing w:val="-3"/>
          <w:sz w:val="24"/>
        </w:rPr>
        <w:t xml:space="preserve"> </w:t>
      </w:r>
      <w:r>
        <w:rPr>
          <w:sz w:val="24"/>
        </w:rPr>
        <w:t>based</w:t>
      </w:r>
      <w:r>
        <w:rPr>
          <w:spacing w:val="-3"/>
          <w:sz w:val="24"/>
        </w:rPr>
        <w:t xml:space="preserve"> </w:t>
      </w:r>
      <w:r>
        <w:rPr>
          <w:sz w:val="24"/>
        </w:rPr>
        <w:t>on</w:t>
      </w:r>
      <w:r>
        <w:rPr>
          <w:spacing w:val="-6"/>
          <w:sz w:val="24"/>
        </w:rPr>
        <w:t xml:space="preserve"> </w:t>
      </w:r>
      <w:r>
        <w:rPr>
          <w:sz w:val="24"/>
        </w:rPr>
        <w:t>their</w:t>
      </w:r>
      <w:r>
        <w:rPr>
          <w:spacing w:val="-3"/>
          <w:sz w:val="24"/>
        </w:rPr>
        <w:t xml:space="preserve"> </w:t>
      </w:r>
      <w:r>
        <w:rPr>
          <w:sz w:val="24"/>
        </w:rPr>
        <w:t>age</w:t>
      </w:r>
      <w:r>
        <w:rPr>
          <w:spacing w:val="-1"/>
          <w:sz w:val="24"/>
        </w:rPr>
        <w:t xml:space="preserve"> </w:t>
      </w:r>
      <w:r>
        <w:rPr>
          <w:sz w:val="24"/>
        </w:rPr>
        <w:t xml:space="preserve">or </w:t>
      </w:r>
      <w:r>
        <w:rPr>
          <w:spacing w:val="-2"/>
          <w:sz w:val="24"/>
        </w:rPr>
        <w:t>mileage.</w:t>
      </w:r>
    </w:p>
    <w:p w14:paraId="1E15DC0A" w14:textId="77777777" w:rsidR="009D0692" w:rsidRDefault="00D22DBB">
      <w:pPr>
        <w:pStyle w:val="ListParagraph"/>
        <w:numPr>
          <w:ilvl w:val="1"/>
          <w:numId w:val="18"/>
        </w:numPr>
        <w:tabs>
          <w:tab w:val="left" w:pos="1841"/>
        </w:tabs>
        <w:ind w:left="1841" w:hanging="401"/>
        <w:rPr>
          <w:sz w:val="24"/>
        </w:rPr>
      </w:pPr>
      <w:r>
        <w:rPr>
          <w:sz w:val="24"/>
        </w:rPr>
        <w:t>Subparagraph</w:t>
      </w:r>
      <w:r>
        <w:rPr>
          <w:spacing w:val="-7"/>
          <w:sz w:val="24"/>
        </w:rPr>
        <w:t xml:space="preserve"> </w:t>
      </w:r>
      <w:r>
        <w:rPr>
          <w:sz w:val="24"/>
        </w:rPr>
        <w:t>(a)(10).</w:t>
      </w:r>
      <w:r>
        <w:rPr>
          <w:spacing w:val="-7"/>
          <w:sz w:val="24"/>
        </w:rPr>
        <w:t xml:space="preserve"> </w:t>
      </w:r>
      <w:r>
        <w:rPr>
          <w:sz w:val="24"/>
        </w:rPr>
        <w:t>[No</w:t>
      </w:r>
      <w:r>
        <w:rPr>
          <w:spacing w:val="-5"/>
          <w:sz w:val="24"/>
        </w:rPr>
        <w:t xml:space="preserve"> </w:t>
      </w:r>
      <w:r>
        <w:rPr>
          <w:spacing w:val="-2"/>
          <w:sz w:val="24"/>
        </w:rPr>
        <w:t>change.]</w:t>
      </w:r>
    </w:p>
    <w:p w14:paraId="47A71FEF" w14:textId="77777777" w:rsidR="009D0692" w:rsidRDefault="00D22DBB">
      <w:pPr>
        <w:pStyle w:val="ListParagraph"/>
        <w:numPr>
          <w:ilvl w:val="0"/>
          <w:numId w:val="18"/>
        </w:numPr>
        <w:tabs>
          <w:tab w:val="left" w:pos="1347"/>
        </w:tabs>
        <w:ind w:left="1347" w:hanging="267"/>
        <w:rPr>
          <w:sz w:val="24"/>
        </w:rPr>
      </w:pPr>
      <w:r>
        <w:rPr>
          <w:sz w:val="24"/>
        </w:rPr>
        <w:t>Subparagraph</w:t>
      </w:r>
      <w:r>
        <w:rPr>
          <w:spacing w:val="-4"/>
          <w:sz w:val="24"/>
        </w:rPr>
        <w:t xml:space="preserve"> </w:t>
      </w:r>
      <w:r>
        <w:rPr>
          <w:sz w:val="24"/>
        </w:rPr>
        <w:t>(b)</w:t>
      </w:r>
      <w:r>
        <w:rPr>
          <w:spacing w:val="-5"/>
          <w:sz w:val="24"/>
        </w:rPr>
        <w:t xml:space="preserve"> </w:t>
      </w:r>
      <w:r>
        <w:rPr>
          <w:sz w:val="24"/>
        </w:rPr>
        <w:t>through</w:t>
      </w:r>
      <w:r>
        <w:rPr>
          <w:spacing w:val="-3"/>
          <w:sz w:val="24"/>
        </w:rPr>
        <w:t xml:space="preserve"> </w:t>
      </w:r>
      <w:r>
        <w:rPr>
          <w:sz w:val="24"/>
        </w:rPr>
        <w:t>(d).</w:t>
      </w:r>
      <w:r>
        <w:rPr>
          <w:spacing w:val="-3"/>
          <w:sz w:val="24"/>
        </w:rPr>
        <w:t xml:space="preserve"> </w:t>
      </w:r>
      <w:r>
        <w:rPr>
          <w:sz w:val="24"/>
        </w:rPr>
        <w:t>[No</w:t>
      </w:r>
      <w:r>
        <w:rPr>
          <w:spacing w:val="-3"/>
          <w:sz w:val="24"/>
        </w:rPr>
        <w:t xml:space="preserve"> </w:t>
      </w:r>
      <w:r>
        <w:rPr>
          <w:spacing w:val="-2"/>
          <w:sz w:val="24"/>
        </w:rPr>
        <w:t>change.]</w:t>
      </w:r>
    </w:p>
    <w:p w14:paraId="638F9D03" w14:textId="77777777" w:rsidR="00AA7DBF" w:rsidRDefault="00AA7DBF" w:rsidP="00AA7DBF">
      <w:pPr>
        <w:pStyle w:val="BodyText"/>
        <w:spacing w:before="54"/>
        <w:rPr>
          <w:szCs w:val="32"/>
        </w:rPr>
      </w:pPr>
    </w:p>
    <w:p w14:paraId="4A387319" w14:textId="310D3AA5" w:rsidR="00AA7DBF" w:rsidRPr="00AA7DBF" w:rsidRDefault="00AA7DBF" w:rsidP="00AA7DBF">
      <w:pPr>
        <w:pStyle w:val="BodyText"/>
        <w:spacing w:before="54"/>
        <w:ind w:left="360"/>
        <w:rPr>
          <w:szCs w:val="32"/>
        </w:rPr>
      </w:pPr>
      <w:r w:rsidRPr="00AA7DBF">
        <w:rPr>
          <w:szCs w:val="32"/>
        </w:rPr>
        <w:t>86.1910</w:t>
      </w:r>
      <w:r w:rsidRPr="00AA7DBF">
        <w:rPr>
          <w:szCs w:val="32"/>
        </w:rPr>
        <w:tab/>
        <w:t>How must I prepare and test my in-use engines? November 8, 2010.</w:t>
      </w:r>
    </w:p>
    <w:p w14:paraId="47CB9023" w14:textId="77777777" w:rsidR="00AA7DBF" w:rsidRDefault="00AA7DBF" w:rsidP="00AA7DBF">
      <w:pPr>
        <w:pStyle w:val="BodyText"/>
        <w:spacing w:before="54"/>
        <w:ind w:left="360"/>
        <w:rPr>
          <w:szCs w:val="32"/>
        </w:rPr>
      </w:pPr>
      <w:r w:rsidRPr="00AA7DBF">
        <w:rPr>
          <w:szCs w:val="32"/>
        </w:rPr>
        <w:t>86.1912</w:t>
      </w:r>
      <w:r w:rsidRPr="00AA7DBF">
        <w:rPr>
          <w:szCs w:val="32"/>
        </w:rPr>
        <w:tab/>
        <w:t xml:space="preserve">How do I determine whether an engine meets the vehicle-pass criteria? </w:t>
      </w:r>
    </w:p>
    <w:p w14:paraId="72A4516B" w14:textId="35383164" w:rsidR="00AA7DBF" w:rsidRPr="00AA7DBF" w:rsidRDefault="00AA7DBF" w:rsidP="00AA7DBF">
      <w:pPr>
        <w:pStyle w:val="BodyText"/>
        <w:spacing w:before="54"/>
        <w:ind w:left="360"/>
        <w:rPr>
          <w:szCs w:val="32"/>
        </w:rPr>
      </w:pPr>
      <w:r w:rsidRPr="00AA7DBF">
        <w:rPr>
          <w:szCs w:val="32"/>
        </w:rPr>
        <w:t>November 8, 2010.</w:t>
      </w:r>
    </w:p>
    <w:p w14:paraId="24D47B65" w14:textId="77777777" w:rsidR="00AA7DBF" w:rsidRPr="00AA7DBF" w:rsidRDefault="00AA7DBF" w:rsidP="00AA7DBF">
      <w:pPr>
        <w:pStyle w:val="BodyText"/>
        <w:spacing w:before="54"/>
        <w:ind w:left="360"/>
        <w:rPr>
          <w:szCs w:val="32"/>
        </w:rPr>
      </w:pPr>
      <w:r w:rsidRPr="00AA7DBF">
        <w:rPr>
          <w:szCs w:val="32"/>
        </w:rPr>
        <w:t>86.1915</w:t>
      </w:r>
      <w:r w:rsidRPr="00AA7DBF">
        <w:rPr>
          <w:szCs w:val="32"/>
        </w:rPr>
        <w:tab/>
        <w:t>What are the requirements for Phase 1 and Phase 2 testing? June 14, 2005.</w:t>
      </w:r>
    </w:p>
    <w:p w14:paraId="651BC668" w14:textId="77777777" w:rsidR="000C53E9" w:rsidRDefault="00AA7DBF" w:rsidP="00AA7DBF">
      <w:pPr>
        <w:pStyle w:val="BodyText"/>
        <w:spacing w:before="54"/>
        <w:ind w:left="360"/>
        <w:rPr>
          <w:szCs w:val="32"/>
        </w:rPr>
      </w:pPr>
      <w:r w:rsidRPr="00AA7DBF">
        <w:rPr>
          <w:szCs w:val="32"/>
        </w:rPr>
        <w:t>86.1917</w:t>
      </w:r>
      <w:r w:rsidRPr="00AA7DBF">
        <w:rPr>
          <w:szCs w:val="32"/>
        </w:rPr>
        <w:tab/>
        <w:t xml:space="preserve">How does in-use testing under this subpart relate to the emission-related warranty </w:t>
      </w:r>
    </w:p>
    <w:p w14:paraId="7180E56B" w14:textId="46629DE1" w:rsidR="009D0692" w:rsidRPr="00AA7DBF" w:rsidRDefault="00AA7DBF" w:rsidP="000C53E9">
      <w:pPr>
        <w:pStyle w:val="BodyText"/>
        <w:spacing w:before="54"/>
        <w:ind w:left="360"/>
        <w:rPr>
          <w:szCs w:val="32"/>
        </w:rPr>
      </w:pPr>
      <w:r w:rsidRPr="00AA7DBF">
        <w:rPr>
          <w:szCs w:val="32"/>
        </w:rPr>
        <w:t>in Section 207(a)(1) of the Clean Air Act? June 14, 2005.</w:t>
      </w:r>
    </w:p>
    <w:p w14:paraId="19AD2A53" w14:textId="77777777" w:rsidR="00AA7DBF" w:rsidRDefault="00AA7DBF" w:rsidP="00AA7DBF">
      <w:pPr>
        <w:pStyle w:val="ListParagraph"/>
        <w:tabs>
          <w:tab w:val="left" w:pos="1347"/>
        </w:tabs>
        <w:ind w:left="1080" w:right="1472" w:firstLine="0"/>
        <w:rPr>
          <w:sz w:val="24"/>
        </w:rPr>
      </w:pPr>
      <w:bookmarkStart w:id="115" w:name="86.1910_How_must_I_prepare_and_test_my_i"/>
      <w:bookmarkEnd w:id="115"/>
    </w:p>
    <w:p w14:paraId="208B15DD" w14:textId="77777777" w:rsidR="009D0692" w:rsidRDefault="00D22DBB">
      <w:pPr>
        <w:pStyle w:val="ListParagraph"/>
        <w:numPr>
          <w:ilvl w:val="0"/>
          <w:numId w:val="17"/>
        </w:numPr>
        <w:tabs>
          <w:tab w:val="left" w:pos="1347"/>
        </w:tabs>
        <w:ind w:right="1472" w:firstLine="720"/>
        <w:rPr>
          <w:sz w:val="24"/>
        </w:rPr>
      </w:pPr>
      <w:r>
        <w:rPr>
          <w:sz w:val="24"/>
        </w:rPr>
        <w:t>Amend</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as</w:t>
      </w:r>
      <w:r>
        <w:rPr>
          <w:spacing w:val="-6"/>
          <w:sz w:val="24"/>
        </w:rPr>
        <w:t xml:space="preserve"> </w:t>
      </w:r>
      <w:r>
        <w:rPr>
          <w:sz w:val="24"/>
        </w:rPr>
        <w:t>follows:</w:t>
      </w:r>
      <w:r>
        <w:rPr>
          <w:spacing w:val="-3"/>
          <w:sz w:val="24"/>
        </w:rPr>
        <w:t xml:space="preserve"> </w:t>
      </w:r>
      <w:r>
        <w:rPr>
          <w:sz w:val="24"/>
        </w:rPr>
        <w:t>An</w:t>
      </w:r>
      <w:r>
        <w:rPr>
          <w:spacing w:val="-3"/>
          <w:sz w:val="24"/>
        </w:rPr>
        <w:t xml:space="preserve"> </w:t>
      </w:r>
      <w:r>
        <w:rPr>
          <w:sz w:val="24"/>
        </w:rPr>
        <w:t>exceedance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NTE</w:t>
      </w:r>
      <w:r>
        <w:rPr>
          <w:spacing w:val="-8"/>
          <w:sz w:val="24"/>
        </w:rPr>
        <w:t xml:space="preserve"> </w:t>
      </w:r>
      <w:r>
        <w:rPr>
          <w:sz w:val="24"/>
        </w:rPr>
        <w:t>found</w:t>
      </w:r>
      <w:r>
        <w:rPr>
          <w:spacing w:val="-3"/>
          <w:sz w:val="24"/>
        </w:rPr>
        <w:t xml:space="preserve"> </w:t>
      </w:r>
      <w:r>
        <w:rPr>
          <w:sz w:val="24"/>
        </w:rPr>
        <w:t>through the in-use testing program under this subpart is not by itself sufficient to show a breach of warranty under title 13, CCR, section 2036. [No change to remainder of paragraph.]</w:t>
      </w:r>
    </w:p>
    <w:p w14:paraId="12D27D67" w14:textId="77777777" w:rsidR="009D0692" w:rsidRDefault="00D22DBB">
      <w:pPr>
        <w:pStyle w:val="ListParagraph"/>
        <w:numPr>
          <w:ilvl w:val="0"/>
          <w:numId w:val="17"/>
        </w:numPr>
        <w:tabs>
          <w:tab w:val="left" w:pos="1347"/>
        </w:tabs>
        <w:ind w:right="1458" w:firstLine="720"/>
        <w:rPr>
          <w:sz w:val="24"/>
        </w:rPr>
      </w:pPr>
      <w:r>
        <w:rPr>
          <w:sz w:val="24"/>
        </w:rPr>
        <w:t>Amend subparagraph (b) as follows: To the extent that in-use NTE testing does not reveal such a material deficiency at the time of sale in the design or manufacture of an engine compared with the certified engine, or a defect in the materials</w:t>
      </w:r>
      <w:r>
        <w:rPr>
          <w:spacing w:val="-3"/>
          <w:sz w:val="24"/>
        </w:rPr>
        <w:t xml:space="preserve"> </w:t>
      </w:r>
      <w:r>
        <w:rPr>
          <w:sz w:val="24"/>
        </w:rPr>
        <w:t>and</w:t>
      </w:r>
      <w:r>
        <w:rPr>
          <w:spacing w:val="-2"/>
          <w:sz w:val="24"/>
        </w:rPr>
        <w:t xml:space="preserve"> </w:t>
      </w:r>
      <w:r>
        <w:rPr>
          <w:sz w:val="24"/>
        </w:rPr>
        <w:t>workmanship</w:t>
      </w:r>
      <w:r>
        <w:rPr>
          <w:spacing w:val="-4"/>
          <w:sz w:val="24"/>
        </w:rPr>
        <w:t xml:space="preserve"> </w:t>
      </w:r>
      <w:r>
        <w:rPr>
          <w:sz w:val="24"/>
        </w:rPr>
        <w:t>of</w:t>
      </w:r>
      <w:r>
        <w:rPr>
          <w:spacing w:val="-1"/>
          <w:sz w:val="24"/>
        </w:rPr>
        <w:t xml:space="preserve"> </w:t>
      </w:r>
      <w:r>
        <w:rPr>
          <w:sz w:val="24"/>
        </w:rPr>
        <w:t>a</w:t>
      </w:r>
      <w:r>
        <w:rPr>
          <w:spacing w:val="-4"/>
          <w:sz w:val="24"/>
        </w:rPr>
        <w:t xml:space="preserve"> </w:t>
      </w:r>
      <w:r>
        <w:rPr>
          <w:sz w:val="24"/>
        </w:rPr>
        <w:t>component</w:t>
      </w:r>
      <w:r>
        <w:rPr>
          <w:spacing w:val="-5"/>
          <w:sz w:val="24"/>
        </w:rPr>
        <w:t xml:space="preserve"> </w:t>
      </w:r>
      <w:r>
        <w:rPr>
          <w:sz w:val="24"/>
        </w:rPr>
        <w:t>or</w:t>
      </w:r>
      <w:r>
        <w:rPr>
          <w:spacing w:val="-4"/>
          <w:sz w:val="24"/>
        </w:rPr>
        <w:t xml:space="preserve"> </w:t>
      </w:r>
      <w:r>
        <w:rPr>
          <w:sz w:val="24"/>
        </w:rPr>
        <w:t>part,</w:t>
      </w:r>
      <w:r>
        <w:rPr>
          <w:spacing w:val="-5"/>
          <w:sz w:val="24"/>
        </w:rPr>
        <w:t xml:space="preserve"> </w:t>
      </w:r>
      <w:r>
        <w:rPr>
          <w:sz w:val="24"/>
        </w:rPr>
        <w:t>test</w:t>
      </w:r>
      <w:r>
        <w:rPr>
          <w:spacing w:val="-2"/>
          <w:sz w:val="24"/>
        </w:rPr>
        <w:t xml:space="preserve"> </w:t>
      </w:r>
      <w:r>
        <w:rPr>
          <w:sz w:val="24"/>
        </w:rPr>
        <w:t>results</w:t>
      </w:r>
      <w:r>
        <w:rPr>
          <w:spacing w:val="-3"/>
          <w:sz w:val="24"/>
        </w:rPr>
        <w:t xml:space="preserve"> </w:t>
      </w:r>
      <w:r>
        <w:rPr>
          <w:sz w:val="24"/>
        </w:rPr>
        <w:t>showing</w:t>
      </w:r>
      <w:r>
        <w:rPr>
          <w:spacing w:val="-4"/>
          <w:sz w:val="24"/>
        </w:rPr>
        <w:t xml:space="preserve"> </w:t>
      </w:r>
      <w:r>
        <w:rPr>
          <w:sz w:val="24"/>
        </w:rPr>
        <w:t>an</w:t>
      </w:r>
      <w:r>
        <w:rPr>
          <w:spacing w:val="-2"/>
          <w:sz w:val="24"/>
        </w:rPr>
        <w:t xml:space="preserve"> </w:t>
      </w:r>
      <w:r>
        <w:rPr>
          <w:sz w:val="24"/>
        </w:rPr>
        <w:t xml:space="preserve">exceedance of the NTE by itself would not show a breach of warranty under title 13, CCR, section </w:t>
      </w:r>
      <w:r>
        <w:rPr>
          <w:spacing w:val="-4"/>
          <w:sz w:val="24"/>
        </w:rPr>
        <w:t>2036.</w:t>
      </w:r>
    </w:p>
    <w:p w14:paraId="15565B75" w14:textId="77777777" w:rsidR="009D0692" w:rsidRDefault="00D22DBB">
      <w:pPr>
        <w:pStyle w:val="BodyText"/>
        <w:tabs>
          <w:tab w:val="left" w:pos="1979"/>
        </w:tabs>
        <w:spacing w:before="75"/>
        <w:ind w:left="1980" w:right="2066" w:hanging="1620"/>
      </w:pPr>
      <w:bookmarkStart w:id="116" w:name="86.1920_What_in-use_testing_information_"/>
      <w:bookmarkEnd w:id="116"/>
      <w:r>
        <w:rPr>
          <w:spacing w:val="-2"/>
        </w:rPr>
        <w:t>86.1920</w:t>
      </w:r>
      <w:r>
        <w:tab/>
        <w:t>What</w:t>
      </w:r>
      <w:r>
        <w:rPr>
          <w:spacing w:val="-5"/>
        </w:rPr>
        <w:t xml:space="preserve"> </w:t>
      </w:r>
      <w:r>
        <w:t>in-use</w:t>
      </w:r>
      <w:r>
        <w:rPr>
          <w:spacing w:val="-4"/>
        </w:rPr>
        <w:t xml:space="preserve"> </w:t>
      </w:r>
      <w:r>
        <w:t>testing</w:t>
      </w:r>
      <w:r>
        <w:rPr>
          <w:spacing w:val="-4"/>
        </w:rPr>
        <w:t xml:space="preserve"> </w:t>
      </w:r>
      <w:r>
        <w:t>information</w:t>
      </w:r>
      <w:r>
        <w:rPr>
          <w:spacing w:val="-4"/>
        </w:rPr>
        <w:t xml:space="preserve"> </w:t>
      </w:r>
      <w:r>
        <w:t>must</w:t>
      </w:r>
      <w:r>
        <w:rPr>
          <w:spacing w:val="-5"/>
        </w:rPr>
        <w:t xml:space="preserve"> </w:t>
      </w:r>
      <w:r>
        <w:t>I</w:t>
      </w:r>
      <w:r>
        <w:rPr>
          <w:spacing w:val="-2"/>
        </w:rPr>
        <w:t xml:space="preserve"> </w:t>
      </w:r>
      <w:r>
        <w:t>report</w:t>
      </w:r>
      <w:r>
        <w:rPr>
          <w:spacing w:val="-5"/>
        </w:rPr>
        <w:t xml:space="preserve"> </w:t>
      </w:r>
      <w:r>
        <w:t>to</w:t>
      </w:r>
      <w:r>
        <w:rPr>
          <w:spacing w:val="-2"/>
        </w:rPr>
        <w:t xml:space="preserve"> </w:t>
      </w:r>
      <w:r>
        <w:t>EPA?</w:t>
      </w:r>
      <w:r>
        <w:rPr>
          <w:spacing w:val="-2"/>
        </w:rPr>
        <w:t xml:space="preserve"> </w:t>
      </w:r>
      <w:r>
        <w:t>November</w:t>
      </w:r>
      <w:r>
        <w:rPr>
          <w:spacing w:val="-6"/>
        </w:rPr>
        <w:t xml:space="preserve"> </w:t>
      </w:r>
      <w:r>
        <w:t xml:space="preserve">8, </w:t>
      </w:r>
      <w:r>
        <w:rPr>
          <w:spacing w:val="-4"/>
        </w:rPr>
        <w:t>2010.</w:t>
      </w:r>
    </w:p>
    <w:p w14:paraId="2CFF4E34" w14:textId="735860F1" w:rsidR="009D0692" w:rsidRDefault="00D22DBB">
      <w:pPr>
        <w:pStyle w:val="ListParagraph"/>
        <w:numPr>
          <w:ilvl w:val="0"/>
          <w:numId w:val="16"/>
        </w:numPr>
        <w:tabs>
          <w:tab w:val="left" w:pos="1347"/>
        </w:tabs>
        <w:ind w:right="2123" w:firstLine="720"/>
        <w:rPr>
          <w:sz w:val="24"/>
        </w:rPr>
      </w:pPr>
      <w:r>
        <w:rPr>
          <w:sz w:val="24"/>
        </w:rPr>
        <w:t>Amend</w:t>
      </w:r>
      <w:r>
        <w:rPr>
          <w:spacing w:val="-2"/>
          <w:sz w:val="24"/>
        </w:rPr>
        <w:t xml:space="preserve"> </w:t>
      </w:r>
      <w:r>
        <w:rPr>
          <w:sz w:val="24"/>
        </w:rPr>
        <w:t>subparagraph</w:t>
      </w:r>
      <w:r>
        <w:rPr>
          <w:spacing w:val="-3"/>
          <w:sz w:val="24"/>
        </w:rPr>
        <w:t xml:space="preserve"> </w:t>
      </w:r>
      <w:r>
        <w:rPr>
          <w:sz w:val="24"/>
        </w:rPr>
        <w:t>(a)</w:t>
      </w:r>
      <w:r>
        <w:rPr>
          <w:spacing w:val="-4"/>
          <w:sz w:val="24"/>
        </w:rPr>
        <w:t xml:space="preserve"> </w:t>
      </w:r>
      <w:r>
        <w:rPr>
          <w:sz w:val="24"/>
        </w:rPr>
        <w:t>as</w:t>
      </w:r>
      <w:r>
        <w:rPr>
          <w:spacing w:val="-5"/>
          <w:sz w:val="24"/>
        </w:rPr>
        <w:t xml:space="preserve"> </w:t>
      </w:r>
      <w:r>
        <w:rPr>
          <w:sz w:val="24"/>
        </w:rPr>
        <w:t>follows:</w:t>
      </w:r>
      <w:r>
        <w:rPr>
          <w:spacing w:val="-2"/>
          <w:sz w:val="24"/>
        </w:rPr>
        <w:t xml:space="preserve"> </w:t>
      </w:r>
      <w:r>
        <w:rPr>
          <w:sz w:val="24"/>
        </w:rPr>
        <w:t>Send</w:t>
      </w:r>
      <w:r>
        <w:rPr>
          <w:spacing w:val="-7"/>
          <w:sz w:val="24"/>
        </w:rPr>
        <w:t xml:space="preserve"> </w:t>
      </w:r>
      <w:r>
        <w:rPr>
          <w:sz w:val="24"/>
        </w:rPr>
        <w:t>us</w:t>
      </w:r>
      <w:r>
        <w:rPr>
          <w:spacing w:val="-3"/>
          <w:sz w:val="24"/>
        </w:rPr>
        <w:t xml:space="preserve"> </w:t>
      </w:r>
      <w:r>
        <w:rPr>
          <w:sz w:val="24"/>
        </w:rPr>
        <w:t>electronic</w:t>
      </w:r>
      <w:r>
        <w:rPr>
          <w:spacing w:val="-3"/>
          <w:sz w:val="24"/>
        </w:rPr>
        <w:t xml:space="preserve"> </w:t>
      </w:r>
      <w:r>
        <w:rPr>
          <w:sz w:val="24"/>
        </w:rPr>
        <w:t>reports</w:t>
      </w:r>
      <w:r>
        <w:rPr>
          <w:spacing w:val="-3"/>
          <w:sz w:val="24"/>
        </w:rPr>
        <w:t xml:space="preserve"> </w:t>
      </w:r>
      <w:r>
        <w:rPr>
          <w:sz w:val="24"/>
        </w:rPr>
        <w:t>using</w:t>
      </w:r>
      <w:r>
        <w:rPr>
          <w:spacing w:val="-4"/>
          <w:sz w:val="24"/>
        </w:rPr>
        <w:t xml:space="preserve"> </w:t>
      </w:r>
      <w:r>
        <w:rPr>
          <w:sz w:val="24"/>
        </w:rPr>
        <w:t xml:space="preserve">an approved information format to Chief, </w:t>
      </w:r>
      <w:r w:rsidR="006540C6" w:rsidRPr="006540C6">
        <w:rPr>
          <w:sz w:val="24"/>
        </w:rPr>
        <w:t>Emissions Certification and Compliance Division</w:t>
      </w:r>
      <w:r>
        <w:rPr>
          <w:sz w:val="24"/>
        </w:rPr>
        <w:t>,</w:t>
      </w:r>
      <w:r>
        <w:rPr>
          <w:spacing w:val="-3"/>
          <w:sz w:val="24"/>
        </w:rPr>
        <w:t xml:space="preserve"> </w:t>
      </w:r>
      <w:r w:rsidR="00336F27" w:rsidRPr="00336F27">
        <w:rPr>
          <w:spacing w:val="-3"/>
          <w:sz w:val="24"/>
        </w:rPr>
        <w:t>California</w:t>
      </w:r>
      <w:r w:rsidR="00336F27">
        <w:rPr>
          <w:spacing w:val="-3"/>
          <w:sz w:val="24"/>
        </w:rPr>
        <w:t xml:space="preserve"> </w:t>
      </w:r>
      <w:r>
        <w:rPr>
          <w:sz w:val="24"/>
        </w:rPr>
        <w:t>Air</w:t>
      </w:r>
      <w:r>
        <w:rPr>
          <w:spacing w:val="-5"/>
          <w:sz w:val="24"/>
        </w:rPr>
        <w:t xml:space="preserve"> </w:t>
      </w:r>
      <w:r>
        <w:rPr>
          <w:sz w:val="24"/>
        </w:rPr>
        <w:t>Resources</w:t>
      </w:r>
      <w:r>
        <w:rPr>
          <w:spacing w:val="-4"/>
          <w:sz w:val="24"/>
        </w:rPr>
        <w:t xml:space="preserve"> </w:t>
      </w:r>
      <w:r>
        <w:rPr>
          <w:sz w:val="24"/>
        </w:rPr>
        <w:t>Board,</w:t>
      </w:r>
      <w:r>
        <w:rPr>
          <w:spacing w:val="-3"/>
          <w:sz w:val="24"/>
        </w:rPr>
        <w:t xml:space="preserve"> </w:t>
      </w:r>
      <w:r w:rsidR="003C50EF" w:rsidRPr="003C50EF">
        <w:rPr>
          <w:sz w:val="24"/>
        </w:rPr>
        <w:t>4001 Iowa Ave, Riverside, CA 92507</w:t>
      </w:r>
      <w:r>
        <w:rPr>
          <w:sz w:val="24"/>
        </w:rPr>
        <w:t>. If you want to use a different format, send us a written request with justification.</w:t>
      </w:r>
    </w:p>
    <w:p w14:paraId="5967EB4B" w14:textId="77777777" w:rsidR="009D0692" w:rsidRDefault="00D22DBB">
      <w:pPr>
        <w:pStyle w:val="ListParagraph"/>
        <w:numPr>
          <w:ilvl w:val="0"/>
          <w:numId w:val="16"/>
        </w:numPr>
        <w:tabs>
          <w:tab w:val="left" w:pos="1347"/>
        </w:tabs>
        <w:spacing w:before="1"/>
        <w:ind w:left="1347" w:hanging="267"/>
        <w:rPr>
          <w:sz w:val="24"/>
        </w:rPr>
      </w:pPr>
      <w:r>
        <w:rPr>
          <w:sz w:val="24"/>
        </w:rPr>
        <w:t>Subparagraphs</w:t>
      </w:r>
      <w:r>
        <w:rPr>
          <w:spacing w:val="-4"/>
          <w:sz w:val="24"/>
        </w:rPr>
        <w:t xml:space="preserve"> </w:t>
      </w:r>
      <w:r>
        <w:rPr>
          <w:sz w:val="24"/>
        </w:rPr>
        <w:t>(b)</w:t>
      </w:r>
      <w:r>
        <w:rPr>
          <w:spacing w:val="-4"/>
          <w:sz w:val="24"/>
        </w:rPr>
        <w:t xml:space="preserve"> </w:t>
      </w:r>
      <w:r>
        <w:rPr>
          <w:sz w:val="24"/>
        </w:rPr>
        <w:t>to</w:t>
      </w:r>
      <w:r>
        <w:rPr>
          <w:spacing w:val="-2"/>
          <w:sz w:val="24"/>
        </w:rPr>
        <w:t xml:space="preserve"> </w:t>
      </w:r>
      <w:r>
        <w:rPr>
          <w:sz w:val="24"/>
        </w:rPr>
        <w:t>(c).</w:t>
      </w:r>
      <w:r>
        <w:rPr>
          <w:spacing w:val="-2"/>
          <w:sz w:val="24"/>
        </w:rPr>
        <w:t xml:space="preserve"> </w:t>
      </w:r>
      <w:r>
        <w:rPr>
          <w:sz w:val="24"/>
        </w:rPr>
        <w:t>[No</w:t>
      </w:r>
      <w:r>
        <w:rPr>
          <w:spacing w:val="-2"/>
          <w:sz w:val="24"/>
        </w:rPr>
        <w:t xml:space="preserve"> change.]</w:t>
      </w:r>
    </w:p>
    <w:p w14:paraId="02BA8440" w14:textId="77777777" w:rsidR="009D0692" w:rsidRDefault="00D22DBB">
      <w:pPr>
        <w:pStyle w:val="ListParagraph"/>
        <w:numPr>
          <w:ilvl w:val="0"/>
          <w:numId w:val="16"/>
        </w:numPr>
        <w:tabs>
          <w:tab w:val="left" w:pos="1347"/>
        </w:tabs>
        <w:ind w:right="2099" w:firstLine="720"/>
        <w:rPr>
          <w:sz w:val="24"/>
        </w:rPr>
      </w:pPr>
      <w:r>
        <w:rPr>
          <w:sz w:val="24"/>
        </w:rPr>
        <w:t>Amend</w:t>
      </w:r>
      <w:r>
        <w:rPr>
          <w:spacing w:val="-3"/>
          <w:sz w:val="24"/>
        </w:rPr>
        <w:t xml:space="preserve"> </w:t>
      </w:r>
      <w:r>
        <w:rPr>
          <w:sz w:val="24"/>
        </w:rPr>
        <w:t>subparagraph</w:t>
      </w:r>
      <w:r>
        <w:rPr>
          <w:spacing w:val="-3"/>
          <w:sz w:val="24"/>
        </w:rPr>
        <w:t xml:space="preserve"> </w:t>
      </w:r>
      <w:r>
        <w:rPr>
          <w:sz w:val="24"/>
        </w:rPr>
        <w:t>(d)</w:t>
      </w:r>
      <w:r>
        <w:rPr>
          <w:spacing w:val="-5"/>
          <w:sz w:val="24"/>
        </w:rPr>
        <w:t xml:space="preserve"> </w:t>
      </w:r>
      <w:r>
        <w:rPr>
          <w:sz w:val="24"/>
        </w:rPr>
        <w:t>as</w:t>
      </w:r>
      <w:r>
        <w:rPr>
          <w:spacing w:val="-6"/>
          <w:sz w:val="24"/>
        </w:rPr>
        <w:t xml:space="preserve"> </w:t>
      </w:r>
      <w:r>
        <w:rPr>
          <w:sz w:val="24"/>
        </w:rPr>
        <w:t>follows:</w:t>
      </w:r>
      <w:r>
        <w:rPr>
          <w:spacing w:val="-3"/>
          <w:sz w:val="24"/>
        </w:rPr>
        <w:t xml:space="preserve"> </w:t>
      </w:r>
      <w:r>
        <w:rPr>
          <w:sz w:val="24"/>
        </w:rPr>
        <w:t>Send</w:t>
      </w:r>
      <w:r>
        <w:rPr>
          <w:spacing w:val="-7"/>
          <w:sz w:val="24"/>
        </w:rPr>
        <w:t xml:space="preserve"> </w:t>
      </w:r>
      <w:r>
        <w:rPr>
          <w:sz w:val="24"/>
        </w:rPr>
        <w:t>us</w:t>
      </w:r>
      <w:r>
        <w:rPr>
          <w:spacing w:val="-4"/>
          <w:sz w:val="24"/>
        </w:rPr>
        <w:t xml:space="preserve"> </w:t>
      </w:r>
      <w:r>
        <w:rPr>
          <w:sz w:val="24"/>
        </w:rPr>
        <w:t>an</w:t>
      </w:r>
      <w:r>
        <w:rPr>
          <w:spacing w:val="-5"/>
          <w:sz w:val="24"/>
        </w:rPr>
        <w:t xml:space="preserve"> </w:t>
      </w:r>
      <w:r>
        <w:rPr>
          <w:sz w:val="24"/>
        </w:rPr>
        <w:t>electronic</w:t>
      </w:r>
      <w:r>
        <w:rPr>
          <w:spacing w:val="-4"/>
          <w:sz w:val="24"/>
        </w:rPr>
        <w:t xml:space="preserve"> </w:t>
      </w:r>
      <w:r>
        <w:rPr>
          <w:sz w:val="24"/>
        </w:rPr>
        <w:t>notification</w:t>
      </w:r>
      <w:r>
        <w:rPr>
          <w:spacing w:val="-5"/>
          <w:sz w:val="24"/>
        </w:rPr>
        <w:t xml:space="preserve"> </w:t>
      </w:r>
      <w:r>
        <w:rPr>
          <w:sz w:val="24"/>
        </w:rPr>
        <w:t xml:space="preserve">at </w:t>
      </w:r>
      <w:hyperlink r:id="rId47">
        <w:r w:rsidR="009D0692">
          <w:rPr>
            <w:sz w:val="24"/>
          </w:rPr>
          <w:t>inuse@arb.ca.gov</w:t>
        </w:r>
      </w:hyperlink>
      <w:r>
        <w:rPr>
          <w:sz w:val="24"/>
        </w:rPr>
        <w:t xml:space="preserve"> describing any voluntary vehicle/engine emission evaluation test you intend to conduct … [No change to remainder of paragraph.]</w:t>
      </w:r>
    </w:p>
    <w:p w14:paraId="48704339" w14:textId="77777777" w:rsidR="009D0692" w:rsidRDefault="00D22DBB">
      <w:pPr>
        <w:pStyle w:val="ListParagraph"/>
        <w:numPr>
          <w:ilvl w:val="0"/>
          <w:numId w:val="16"/>
        </w:numPr>
        <w:tabs>
          <w:tab w:val="left" w:pos="1347"/>
        </w:tabs>
        <w:ind w:right="1592" w:firstLine="720"/>
        <w:rPr>
          <w:sz w:val="24"/>
        </w:rPr>
      </w:pPr>
      <w:r>
        <w:rPr>
          <w:sz w:val="24"/>
        </w:rPr>
        <w:t xml:space="preserve">Amend subparagraph (e) as follows: Send us an electronic notification at </w:t>
      </w:r>
      <w:hyperlink r:id="rId48">
        <w:r w:rsidR="009D0692">
          <w:rPr>
            <w:sz w:val="24"/>
          </w:rPr>
          <w:t>inuse@arb.ca.gov</w:t>
        </w:r>
      </w:hyperlink>
      <w:r>
        <w:rPr>
          <w:sz w:val="24"/>
        </w:rPr>
        <w:t xml:space="preserve"> within 15 days after your initial review</w:t>
      </w:r>
      <w:r>
        <w:rPr>
          <w:spacing w:val="-1"/>
          <w:sz w:val="24"/>
        </w:rPr>
        <w:t xml:space="preserve"> </w:t>
      </w:r>
      <w:r>
        <w:rPr>
          <w:sz w:val="24"/>
        </w:rPr>
        <w:t>of the test data for a selected engine</w:t>
      </w:r>
      <w:r>
        <w:rPr>
          <w:spacing w:val="-4"/>
          <w:sz w:val="24"/>
        </w:rPr>
        <w:t xml:space="preserve"> </w:t>
      </w:r>
      <w:r>
        <w:rPr>
          <w:sz w:val="24"/>
        </w:rPr>
        <w:t>family</w:t>
      </w:r>
      <w:r>
        <w:rPr>
          <w:spacing w:val="-5"/>
          <w:sz w:val="24"/>
        </w:rPr>
        <w:t xml:space="preserve"> </w:t>
      </w:r>
      <w:r>
        <w:rPr>
          <w:sz w:val="24"/>
        </w:rPr>
        <w:t>indicates</w:t>
      </w:r>
      <w:r>
        <w:rPr>
          <w:spacing w:val="-5"/>
          <w:sz w:val="24"/>
        </w:rPr>
        <w:t xml:space="preserve"> </w:t>
      </w:r>
      <w:r>
        <w:rPr>
          <w:sz w:val="24"/>
        </w:rPr>
        <w:t>that</w:t>
      </w:r>
      <w:r>
        <w:rPr>
          <w:spacing w:val="-5"/>
          <w:sz w:val="24"/>
        </w:rPr>
        <w:t xml:space="preserve"> </w:t>
      </w:r>
      <w:r>
        <w:rPr>
          <w:sz w:val="24"/>
        </w:rPr>
        <w:t>three</w:t>
      </w:r>
      <w:r>
        <w:rPr>
          <w:spacing w:val="-2"/>
          <w:sz w:val="24"/>
        </w:rPr>
        <w:t xml:space="preserve"> </w:t>
      </w:r>
      <w:r>
        <w:rPr>
          <w:sz w:val="24"/>
        </w:rPr>
        <w:t>engines</w:t>
      </w:r>
      <w:r>
        <w:rPr>
          <w:spacing w:val="-3"/>
          <w:sz w:val="24"/>
        </w:rPr>
        <w:t xml:space="preserve"> </w:t>
      </w:r>
      <w:r>
        <w:rPr>
          <w:sz w:val="24"/>
        </w:rPr>
        <w:t>in</w:t>
      </w:r>
      <w:r>
        <w:rPr>
          <w:spacing w:val="-4"/>
          <w:sz w:val="24"/>
        </w:rPr>
        <w:t xml:space="preserve"> </w:t>
      </w:r>
      <w:r>
        <w:rPr>
          <w:sz w:val="24"/>
        </w:rPr>
        <w:t>Phase</w:t>
      </w:r>
      <w:r>
        <w:rPr>
          <w:spacing w:val="-4"/>
          <w:sz w:val="24"/>
        </w:rPr>
        <w:t xml:space="preserve"> </w:t>
      </w:r>
      <w:r>
        <w:rPr>
          <w:sz w:val="24"/>
        </w:rPr>
        <w:t>1</w:t>
      </w:r>
      <w:r>
        <w:rPr>
          <w:spacing w:val="-2"/>
          <w:sz w:val="24"/>
        </w:rPr>
        <w:t xml:space="preserve"> </w:t>
      </w:r>
      <w:r>
        <w:rPr>
          <w:sz w:val="24"/>
        </w:rPr>
        <w:t>testing</w:t>
      </w:r>
      <w:r>
        <w:rPr>
          <w:spacing w:val="-4"/>
          <w:sz w:val="24"/>
        </w:rPr>
        <w:t xml:space="preserve"> </w:t>
      </w:r>
      <w:r>
        <w:rPr>
          <w:sz w:val="24"/>
        </w:rPr>
        <w:t>have</w:t>
      </w:r>
      <w:r>
        <w:rPr>
          <w:spacing w:val="-2"/>
          <w:sz w:val="24"/>
        </w:rPr>
        <w:t xml:space="preserve"> </w:t>
      </w:r>
      <w:r>
        <w:rPr>
          <w:sz w:val="24"/>
        </w:rPr>
        <w:t>failed</w:t>
      </w:r>
      <w:r>
        <w:rPr>
          <w:spacing w:val="-3"/>
          <w:sz w:val="24"/>
        </w:rPr>
        <w:t xml:space="preserve"> </w:t>
      </w:r>
      <w:r>
        <w:rPr>
          <w:sz w:val="24"/>
        </w:rPr>
        <w:t>to</w:t>
      </w:r>
      <w:r>
        <w:rPr>
          <w:spacing w:val="-2"/>
          <w:sz w:val="24"/>
        </w:rPr>
        <w:t xml:space="preserve"> </w:t>
      </w:r>
      <w:r>
        <w:rPr>
          <w:sz w:val="24"/>
        </w:rPr>
        <w:t>comply</w:t>
      </w:r>
      <w:r>
        <w:rPr>
          <w:spacing w:val="-5"/>
          <w:sz w:val="24"/>
        </w:rPr>
        <w:t xml:space="preserve"> </w:t>
      </w:r>
      <w:r>
        <w:rPr>
          <w:sz w:val="24"/>
        </w:rPr>
        <w:t>with the vehicle-pass criteria. [No change to remainder of paragraph.]</w:t>
      </w:r>
    </w:p>
    <w:p w14:paraId="15CFAF7D" w14:textId="77777777" w:rsidR="009D0692" w:rsidRDefault="00D22DBB">
      <w:pPr>
        <w:pStyle w:val="ListParagraph"/>
        <w:numPr>
          <w:ilvl w:val="0"/>
          <w:numId w:val="16"/>
        </w:numPr>
        <w:tabs>
          <w:tab w:val="left" w:pos="1347"/>
        </w:tabs>
        <w:ind w:left="1347" w:hanging="267"/>
        <w:rPr>
          <w:sz w:val="24"/>
        </w:rPr>
      </w:pPr>
      <w:r>
        <w:rPr>
          <w:sz w:val="24"/>
        </w:rPr>
        <w:t>Subparagraphs</w:t>
      </w:r>
      <w:r>
        <w:rPr>
          <w:spacing w:val="-4"/>
          <w:sz w:val="24"/>
        </w:rPr>
        <w:t xml:space="preserve"> </w:t>
      </w:r>
      <w:r>
        <w:rPr>
          <w:sz w:val="24"/>
        </w:rPr>
        <w:t>(f)</w:t>
      </w:r>
      <w:r>
        <w:rPr>
          <w:spacing w:val="-5"/>
          <w:sz w:val="24"/>
        </w:rPr>
        <w:t xml:space="preserve"> </w:t>
      </w:r>
      <w:r>
        <w:rPr>
          <w:sz w:val="24"/>
        </w:rPr>
        <w:t>and</w:t>
      </w:r>
      <w:r>
        <w:rPr>
          <w:spacing w:val="-3"/>
          <w:sz w:val="24"/>
        </w:rPr>
        <w:t xml:space="preserve"> </w:t>
      </w:r>
      <w:r>
        <w:rPr>
          <w:sz w:val="24"/>
        </w:rPr>
        <w:t>(g).</w:t>
      </w:r>
      <w:r>
        <w:rPr>
          <w:spacing w:val="-2"/>
          <w:sz w:val="24"/>
        </w:rPr>
        <w:t xml:space="preserve"> </w:t>
      </w:r>
      <w:r>
        <w:rPr>
          <w:sz w:val="24"/>
        </w:rPr>
        <w:t>[No</w:t>
      </w:r>
      <w:r>
        <w:rPr>
          <w:spacing w:val="-3"/>
          <w:sz w:val="24"/>
        </w:rPr>
        <w:t xml:space="preserve"> </w:t>
      </w:r>
      <w:r>
        <w:rPr>
          <w:spacing w:val="-2"/>
          <w:sz w:val="24"/>
        </w:rPr>
        <w:t>change.]</w:t>
      </w:r>
    </w:p>
    <w:p w14:paraId="5B8C075B" w14:textId="77777777" w:rsidR="009D0692" w:rsidRDefault="009D0692">
      <w:pPr>
        <w:pStyle w:val="BodyText"/>
      </w:pPr>
    </w:p>
    <w:p w14:paraId="260309B3" w14:textId="77777777" w:rsidR="009D0692" w:rsidRDefault="00D22DBB">
      <w:pPr>
        <w:pStyle w:val="BodyText"/>
        <w:tabs>
          <w:tab w:val="left" w:pos="1943"/>
        </w:tabs>
        <w:ind w:left="360"/>
      </w:pPr>
      <w:bookmarkStart w:id="117" w:name="86.1925_What_records_must_I_keep?_June_1"/>
      <w:bookmarkStart w:id="118" w:name="86.1930_What_special_provisions_apply_fr"/>
      <w:bookmarkEnd w:id="117"/>
      <w:bookmarkEnd w:id="118"/>
      <w:r>
        <w:rPr>
          <w:spacing w:val="-2"/>
        </w:rPr>
        <w:t>86.1925</w:t>
      </w:r>
      <w:r>
        <w:tab/>
        <w:t>What</w:t>
      </w:r>
      <w:r>
        <w:rPr>
          <w:spacing w:val="-4"/>
        </w:rPr>
        <w:t xml:space="preserve"> </w:t>
      </w:r>
      <w:r>
        <w:t>records</w:t>
      </w:r>
      <w:r>
        <w:rPr>
          <w:spacing w:val="-4"/>
        </w:rPr>
        <w:t xml:space="preserve"> </w:t>
      </w:r>
      <w:r>
        <w:t>must</w:t>
      </w:r>
      <w:r>
        <w:rPr>
          <w:spacing w:val="-1"/>
        </w:rPr>
        <w:t xml:space="preserve"> </w:t>
      </w:r>
      <w:r>
        <w:t>I</w:t>
      </w:r>
      <w:r>
        <w:rPr>
          <w:spacing w:val="-1"/>
        </w:rPr>
        <w:t xml:space="preserve"> </w:t>
      </w:r>
      <w:r>
        <w:t>keep?</w:t>
      </w:r>
      <w:r>
        <w:rPr>
          <w:spacing w:val="-1"/>
        </w:rPr>
        <w:t xml:space="preserve"> </w:t>
      </w:r>
      <w:r>
        <w:t>June 14,</w:t>
      </w:r>
      <w:r>
        <w:rPr>
          <w:spacing w:val="-4"/>
        </w:rPr>
        <w:t xml:space="preserve"> </w:t>
      </w:r>
      <w:r>
        <w:rPr>
          <w:spacing w:val="-2"/>
        </w:rPr>
        <w:t>2005.</w:t>
      </w:r>
    </w:p>
    <w:p w14:paraId="5D97D11F" w14:textId="77777777" w:rsidR="009D0692" w:rsidRDefault="00D22DBB">
      <w:pPr>
        <w:pStyle w:val="BodyText"/>
        <w:tabs>
          <w:tab w:val="left" w:pos="1943"/>
        </w:tabs>
        <w:ind w:left="360"/>
      </w:pPr>
      <w:r>
        <w:rPr>
          <w:spacing w:val="-2"/>
        </w:rPr>
        <w:t>86.1930</w:t>
      </w:r>
      <w:r>
        <w:tab/>
        <w:t>What</w:t>
      </w:r>
      <w:r>
        <w:rPr>
          <w:spacing w:val="-7"/>
        </w:rPr>
        <w:t xml:space="preserve"> </w:t>
      </w:r>
      <w:r>
        <w:t>special</w:t>
      </w:r>
      <w:r>
        <w:rPr>
          <w:spacing w:val="-4"/>
        </w:rPr>
        <w:t xml:space="preserve"> </w:t>
      </w:r>
      <w:r>
        <w:t>provisions</w:t>
      </w:r>
      <w:r>
        <w:rPr>
          <w:spacing w:val="-4"/>
        </w:rPr>
        <w:t xml:space="preserve"> </w:t>
      </w:r>
      <w:r>
        <w:t>apply</w:t>
      </w:r>
      <w:r>
        <w:rPr>
          <w:spacing w:val="-9"/>
        </w:rPr>
        <w:t xml:space="preserve"> </w:t>
      </w:r>
      <w:r>
        <w:t>from</w:t>
      </w:r>
      <w:r>
        <w:rPr>
          <w:spacing w:val="-5"/>
        </w:rPr>
        <w:t xml:space="preserve"> </w:t>
      </w:r>
      <w:r>
        <w:t>2005</w:t>
      </w:r>
      <w:r>
        <w:rPr>
          <w:spacing w:val="-3"/>
        </w:rPr>
        <w:t xml:space="preserve"> </w:t>
      </w:r>
      <w:r>
        <w:t>through</w:t>
      </w:r>
      <w:r>
        <w:rPr>
          <w:spacing w:val="-3"/>
        </w:rPr>
        <w:t xml:space="preserve"> </w:t>
      </w:r>
      <w:r>
        <w:t>2009?</w:t>
      </w:r>
      <w:r>
        <w:rPr>
          <w:spacing w:val="-3"/>
        </w:rPr>
        <w:t xml:space="preserve"> </w:t>
      </w:r>
      <w:r>
        <w:t>November</w:t>
      </w:r>
      <w:r>
        <w:rPr>
          <w:spacing w:val="-7"/>
        </w:rPr>
        <w:t xml:space="preserve"> </w:t>
      </w:r>
      <w:r>
        <w:rPr>
          <w:spacing w:val="-5"/>
        </w:rPr>
        <w:t>8,</w:t>
      </w:r>
    </w:p>
    <w:p w14:paraId="243E7BD6" w14:textId="77777777" w:rsidR="009D0692" w:rsidRDefault="00D22DBB">
      <w:pPr>
        <w:pStyle w:val="BodyText"/>
        <w:ind w:left="1943"/>
      </w:pPr>
      <w:r>
        <w:rPr>
          <w:spacing w:val="-2"/>
        </w:rPr>
        <w:t>2010.</w:t>
      </w:r>
    </w:p>
    <w:p w14:paraId="0C2197F6" w14:textId="77777777" w:rsidR="009D0692" w:rsidRDefault="009D0692">
      <w:pPr>
        <w:pStyle w:val="BodyText"/>
        <w:sectPr w:rsidR="009D0692">
          <w:pgSz w:w="12240" w:h="15840"/>
          <w:pgMar w:top="1360" w:right="0" w:bottom="1620" w:left="1080" w:header="0" w:footer="1424" w:gutter="0"/>
          <w:cols w:space="720"/>
        </w:sectPr>
      </w:pPr>
    </w:p>
    <w:p w14:paraId="7FCF7C53" w14:textId="77777777" w:rsidR="009D0692" w:rsidRDefault="00D22DBB">
      <w:pPr>
        <w:pStyle w:val="Heading2"/>
        <w:spacing w:before="75"/>
        <w:ind w:left="360"/>
      </w:pPr>
      <w:bookmarkStart w:id="119" w:name="_TOC_250012"/>
      <w:r>
        <w:t>Appendix</w:t>
      </w:r>
      <w:r>
        <w:rPr>
          <w:spacing w:val="-2"/>
        </w:rPr>
        <w:t xml:space="preserve"> </w:t>
      </w:r>
      <w:r>
        <w:t>I</w:t>
      </w:r>
      <w:r>
        <w:rPr>
          <w:spacing w:val="-2"/>
        </w:rPr>
        <w:t xml:space="preserve"> </w:t>
      </w:r>
      <w:r>
        <w:t>to</w:t>
      </w:r>
      <w:r>
        <w:rPr>
          <w:spacing w:val="-3"/>
        </w:rPr>
        <w:t xml:space="preserve"> </w:t>
      </w:r>
      <w:r>
        <w:t>Part</w:t>
      </w:r>
      <w:r>
        <w:rPr>
          <w:spacing w:val="-4"/>
        </w:rPr>
        <w:t xml:space="preserve"> </w:t>
      </w:r>
      <w:r>
        <w:t>86</w:t>
      </w:r>
      <w:r>
        <w:rPr>
          <w:spacing w:val="-7"/>
        </w:rPr>
        <w:t xml:space="preserve"> </w:t>
      </w:r>
      <w:r>
        <w:t>-</w:t>
      </w:r>
      <w:r>
        <w:rPr>
          <w:spacing w:val="-4"/>
        </w:rPr>
        <w:t xml:space="preserve"> </w:t>
      </w:r>
      <w:r>
        <w:t>Urban</w:t>
      </w:r>
      <w:r>
        <w:rPr>
          <w:spacing w:val="-2"/>
        </w:rPr>
        <w:t xml:space="preserve"> </w:t>
      </w:r>
      <w:r>
        <w:t>Dynamometer</w:t>
      </w:r>
      <w:r>
        <w:rPr>
          <w:spacing w:val="-3"/>
        </w:rPr>
        <w:t xml:space="preserve"> </w:t>
      </w:r>
      <w:bookmarkEnd w:id="119"/>
      <w:r>
        <w:rPr>
          <w:spacing w:val="-2"/>
        </w:rPr>
        <w:t>Schedules.</w:t>
      </w:r>
    </w:p>
    <w:p w14:paraId="55E172B0" w14:textId="77777777" w:rsidR="009D0692" w:rsidRDefault="009D0692">
      <w:pPr>
        <w:pStyle w:val="BodyText"/>
        <w:rPr>
          <w:b/>
        </w:rPr>
      </w:pPr>
    </w:p>
    <w:p w14:paraId="44F9B190" w14:textId="77777777" w:rsidR="009D0692" w:rsidRDefault="00D22DBB">
      <w:pPr>
        <w:pStyle w:val="BodyText"/>
        <w:ind w:left="1079" w:right="1685"/>
      </w:pPr>
      <w:r>
        <w:t>(f)(2)</w:t>
      </w:r>
      <w:r>
        <w:rPr>
          <w:spacing w:val="80"/>
        </w:rPr>
        <w:t xml:space="preserve"> </w:t>
      </w:r>
      <w:r>
        <w:t>EPA</w:t>
      </w:r>
      <w:r>
        <w:rPr>
          <w:spacing w:val="-3"/>
        </w:rPr>
        <w:t xml:space="preserve"> </w:t>
      </w:r>
      <w:r>
        <w:t>Engine</w:t>
      </w:r>
      <w:r>
        <w:rPr>
          <w:spacing w:val="-3"/>
        </w:rPr>
        <w:t xml:space="preserve"> </w:t>
      </w:r>
      <w:r>
        <w:t>Dynamometer</w:t>
      </w:r>
      <w:r>
        <w:rPr>
          <w:spacing w:val="-4"/>
        </w:rPr>
        <w:t xml:space="preserve"> </w:t>
      </w:r>
      <w:r>
        <w:t>Schedule</w:t>
      </w:r>
      <w:r>
        <w:rPr>
          <w:spacing w:val="-4"/>
        </w:rPr>
        <w:t xml:space="preserve"> </w:t>
      </w:r>
      <w:r>
        <w:t>for</w:t>
      </w:r>
      <w:r>
        <w:rPr>
          <w:spacing w:val="-4"/>
        </w:rPr>
        <w:t xml:space="preserve"> </w:t>
      </w:r>
      <w:r>
        <w:t>Heavy-Duty</w:t>
      </w:r>
      <w:r>
        <w:rPr>
          <w:spacing w:val="-5"/>
        </w:rPr>
        <w:t xml:space="preserve"> </w:t>
      </w:r>
      <w:r>
        <w:t>Diesel</w:t>
      </w:r>
      <w:r>
        <w:rPr>
          <w:spacing w:val="-3"/>
        </w:rPr>
        <w:t xml:space="preserve"> </w:t>
      </w:r>
      <w:r>
        <w:t>Engines. December 10, 1984.</w:t>
      </w:r>
    </w:p>
    <w:p w14:paraId="3A1DC32B" w14:textId="77777777" w:rsidR="009D0692" w:rsidRDefault="009D0692">
      <w:pPr>
        <w:pStyle w:val="BodyText"/>
      </w:pPr>
    </w:p>
    <w:p w14:paraId="22D52B01" w14:textId="77777777" w:rsidR="009D0692" w:rsidRDefault="00D22DBB">
      <w:pPr>
        <w:pStyle w:val="Heading2"/>
        <w:ind w:left="359"/>
      </w:pPr>
      <w:bookmarkStart w:id="120" w:name="_TOC_250011"/>
      <w:r>
        <w:t>Appendix</w:t>
      </w:r>
      <w:r>
        <w:rPr>
          <w:spacing w:val="-2"/>
        </w:rPr>
        <w:t xml:space="preserve"> </w:t>
      </w:r>
      <w:r>
        <w:t>I</w:t>
      </w:r>
      <w:r>
        <w:rPr>
          <w:spacing w:val="-2"/>
        </w:rPr>
        <w:t xml:space="preserve"> </w:t>
      </w:r>
      <w:r>
        <w:t>to</w:t>
      </w:r>
      <w:r>
        <w:rPr>
          <w:spacing w:val="-3"/>
        </w:rPr>
        <w:t xml:space="preserve"> </w:t>
      </w:r>
      <w:r>
        <w:t>Subpart</w:t>
      </w:r>
      <w:r>
        <w:rPr>
          <w:spacing w:val="-3"/>
        </w:rPr>
        <w:t xml:space="preserve"> </w:t>
      </w:r>
      <w:r>
        <w:t>T</w:t>
      </w:r>
      <w:r>
        <w:rPr>
          <w:spacing w:val="-3"/>
        </w:rPr>
        <w:t xml:space="preserve"> </w:t>
      </w:r>
      <w:r>
        <w:t>–</w:t>
      </w:r>
      <w:r>
        <w:rPr>
          <w:spacing w:val="-2"/>
        </w:rPr>
        <w:t xml:space="preserve"> </w:t>
      </w:r>
      <w:r>
        <w:t>Sample</w:t>
      </w:r>
      <w:r>
        <w:rPr>
          <w:spacing w:val="-1"/>
        </w:rPr>
        <w:t xml:space="preserve"> </w:t>
      </w:r>
      <w:r>
        <w:t>Graphical</w:t>
      </w:r>
      <w:r>
        <w:rPr>
          <w:spacing w:val="-2"/>
        </w:rPr>
        <w:t xml:space="preserve"> </w:t>
      </w:r>
      <w:r>
        <w:t>Summary</w:t>
      </w:r>
      <w:r>
        <w:rPr>
          <w:spacing w:val="-8"/>
        </w:rPr>
        <w:t xml:space="preserve"> </w:t>
      </w:r>
      <w:r>
        <w:t>of</w:t>
      </w:r>
      <w:r>
        <w:rPr>
          <w:spacing w:val="-4"/>
        </w:rPr>
        <w:t xml:space="preserve"> </w:t>
      </w:r>
      <w:r>
        <w:t>NTE</w:t>
      </w:r>
      <w:r>
        <w:rPr>
          <w:spacing w:val="-2"/>
        </w:rPr>
        <w:t xml:space="preserve"> </w:t>
      </w:r>
      <w:r>
        <w:t>Emission</w:t>
      </w:r>
      <w:bookmarkEnd w:id="120"/>
      <w:r>
        <w:rPr>
          <w:spacing w:val="-2"/>
        </w:rPr>
        <w:t xml:space="preserve"> Results</w:t>
      </w:r>
    </w:p>
    <w:p w14:paraId="66DF8BCB" w14:textId="77777777" w:rsidR="009D0692" w:rsidRDefault="009D0692">
      <w:pPr>
        <w:pStyle w:val="Heading2"/>
        <w:sectPr w:rsidR="009D0692">
          <w:pgSz w:w="12240" w:h="15840"/>
          <w:pgMar w:top="1360" w:right="0" w:bottom="1620" w:left="1080" w:header="0" w:footer="1424" w:gutter="0"/>
          <w:cols w:space="720"/>
        </w:sectPr>
      </w:pPr>
    </w:p>
    <w:p w14:paraId="2902E10F" w14:textId="77777777" w:rsidR="009D0692" w:rsidRDefault="00D22DBB">
      <w:pPr>
        <w:pStyle w:val="Heading1"/>
        <w:spacing w:before="75"/>
        <w:ind w:left="360" w:right="1685"/>
      </w:pPr>
      <w:bookmarkStart w:id="121" w:name="_TOC_250010"/>
      <w:r>
        <w:t>PART</w:t>
      </w:r>
      <w:r>
        <w:rPr>
          <w:spacing w:val="-5"/>
        </w:rPr>
        <w:t xml:space="preserve"> </w:t>
      </w:r>
      <w:r>
        <w:t>1036</w:t>
      </w:r>
      <w:r>
        <w:rPr>
          <w:spacing w:val="-4"/>
        </w:rPr>
        <w:t xml:space="preserve"> </w:t>
      </w:r>
      <w:r>
        <w:t>–</w:t>
      </w:r>
      <w:r>
        <w:rPr>
          <w:spacing w:val="-4"/>
        </w:rPr>
        <w:t xml:space="preserve"> </w:t>
      </w:r>
      <w:r>
        <w:t>CONTROL</w:t>
      </w:r>
      <w:r>
        <w:rPr>
          <w:spacing w:val="-5"/>
        </w:rPr>
        <w:t xml:space="preserve"> </w:t>
      </w:r>
      <w:r>
        <w:t>OF</w:t>
      </w:r>
      <w:r>
        <w:rPr>
          <w:spacing w:val="-5"/>
        </w:rPr>
        <w:t xml:space="preserve"> </w:t>
      </w:r>
      <w:r>
        <w:t>EMISSIONS</w:t>
      </w:r>
      <w:r>
        <w:rPr>
          <w:spacing w:val="-4"/>
        </w:rPr>
        <w:t xml:space="preserve"> </w:t>
      </w:r>
      <w:r>
        <w:t>FROM</w:t>
      </w:r>
      <w:r>
        <w:rPr>
          <w:spacing w:val="-6"/>
        </w:rPr>
        <w:t xml:space="preserve"> </w:t>
      </w:r>
      <w:r>
        <w:t>NEW</w:t>
      </w:r>
      <w:r>
        <w:rPr>
          <w:spacing w:val="-1"/>
        </w:rPr>
        <w:t xml:space="preserve"> </w:t>
      </w:r>
      <w:r>
        <w:t>AND</w:t>
      </w:r>
      <w:r>
        <w:rPr>
          <w:spacing w:val="-5"/>
        </w:rPr>
        <w:t xml:space="preserve"> </w:t>
      </w:r>
      <w:r>
        <w:t>IN-USE</w:t>
      </w:r>
      <w:r>
        <w:rPr>
          <w:spacing w:val="-4"/>
        </w:rPr>
        <w:t xml:space="preserve"> </w:t>
      </w:r>
      <w:bookmarkEnd w:id="121"/>
      <w:r>
        <w:t>HEAVY-DUTY HIGHWAY ENGINES</w:t>
      </w:r>
    </w:p>
    <w:p w14:paraId="6E80CF05" w14:textId="77777777" w:rsidR="009D0692" w:rsidRDefault="009D0692">
      <w:pPr>
        <w:pStyle w:val="BodyText"/>
        <w:rPr>
          <w:b/>
        </w:rPr>
      </w:pPr>
    </w:p>
    <w:p w14:paraId="5E92D319" w14:textId="77777777" w:rsidR="009D0692" w:rsidRDefault="00D22DBB">
      <w:pPr>
        <w:pStyle w:val="Heading2"/>
        <w:ind w:left="360"/>
      </w:pPr>
      <w:bookmarkStart w:id="122" w:name="_TOC_250009"/>
      <w:r>
        <w:t>Subpart</w:t>
      </w:r>
      <w:r>
        <w:rPr>
          <w:spacing w:val="-1"/>
        </w:rPr>
        <w:t xml:space="preserve"> </w:t>
      </w:r>
      <w:r>
        <w:t>A</w:t>
      </w:r>
      <w:r>
        <w:rPr>
          <w:spacing w:val="-6"/>
        </w:rPr>
        <w:t xml:space="preserve"> </w:t>
      </w:r>
      <w:r>
        <w:t>–</w:t>
      </w:r>
      <w:r>
        <w:rPr>
          <w:spacing w:val="-1"/>
        </w:rPr>
        <w:t xml:space="preserve"> </w:t>
      </w:r>
      <w:r>
        <w:t>Overview</w:t>
      </w:r>
      <w:r>
        <w:rPr>
          <w:spacing w:val="-1"/>
        </w:rPr>
        <w:t xml:space="preserve"> </w:t>
      </w:r>
      <w:r>
        <w:t>and</w:t>
      </w:r>
      <w:r>
        <w:rPr>
          <w:spacing w:val="-1"/>
        </w:rPr>
        <w:t xml:space="preserve"> </w:t>
      </w:r>
      <w:bookmarkEnd w:id="122"/>
      <w:r>
        <w:rPr>
          <w:spacing w:val="-2"/>
        </w:rPr>
        <w:t>Applicability</w:t>
      </w:r>
    </w:p>
    <w:p w14:paraId="2EAAA6CB" w14:textId="77777777" w:rsidR="007E3BA1" w:rsidRPr="007E3BA1" w:rsidRDefault="007E3BA1" w:rsidP="007E3BA1">
      <w:pPr>
        <w:pStyle w:val="BodyText"/>
        <w:spacing w:before="54"/>
        <w:ind w:left="450"/>
        <w:rPr>
          <w:bCs/>
          <w:szCs w:val="32"/>
        </w:rPr>
      </w:pPr>
      <w:r w:rsidRPr="007E3BA1">
        <w:rPr>
          <w:bCs/>
          <w:szCs w:val="32"/>
        </w:rPr>
        <w:t>1036.1</w:t>
      </w:r>
      <w:r w:rsidRPr="007E3BA1">
        <w:rPr>
          <w:bCs/>
          <w:szCs w:val="32"/>
        </w:rPr>
        <w:tab/>
        <w:t>Does this part apply for my engines? September 15, 2011.</w:t>
      </w:r>
    </w:p>
    <w:p w14:paraId="63CD8EF0" w14:textId="77777777" w:rsidR="007E3BA1" w:rsidRPr="007E3BA1" w:rsidRDefault="007E3BA1" w:rsidP="007E3BA1">
      <w:pPr>
        <w:pStyle w:val="BodyText"/>
        <w:spacing w:before="54"/>
        <w:ind w:left="450"/>
        <w:rPr>
          <w:bCs/>
          <w:szCs w:val="32"/>
        </w:rPr>
      </w:pPr>
      <w:r w:rsidRPr="007E3BA1">
        <w:rPr>
          <w:bCs/>
          <w:szCs w:val="32"/>
        </w:rPr>
        <w:t>1036.2</w:t>
      </w:r>
      <w:r w:rsidRPr="007E3BA1">
        <w:rPr>
          <w:bCs/>
          <w:szCs w:val="32"/>
        </w:rPr>
        <w:tab/>
        <w:t>Who is responsible for compliance? September 15, 2011.</w:t>
      </w:r>
    </w:p>
    <w:p w14:paraId="5FF17B2E" w14:textId="77777777" w:rsidR="007E3BA1" w:rsidRPr="007E3BA1" w:rsidRDefault="007E3BA1" w:rsidP="007E3BA1">
      <w:pPr>
        <w:pStyle w:val="BodyText"/>
        <w:spacing w:before="54"/>
        <w:ind w:left="450"/>
        <w:rPr>
          <w:bCs/>
          <w:szCs w:val="32"/>
        </w:rPr>
      </w:pPr>
      <w:r w:rsidRPr="007E3BA1">
        <w:rPr>
          <w:bCs/>
          <w:szCs w:val="32"/>
        </w:rPr>
        <w:t>1036.5</w:t>
      </w:r>
      <w:r w:rsidRPr="007E3BA1">
        <w:rPr>
          <w:bCs/>
          <w:szCs w:val="32"/>
        </w:rPr>
        <w:tab/>
        <w:t>Which engines are excluded from this part’s requirements? June 17, 2013.</w:t>
      </w:r>
    </w:p>
    <w:p w14:paraId="4E0F866D" w14:textId="77777777" w:rsidR="007E3BA1" w:rsidRPr="007E3BA1" w:rsidRDefault="007E3BA1" w:rsidP="007E3BA1">
      <w:pPr>
        <w:pStyle w:val="BodyText"/>
        <w:spacing w:before="54"/>
        <w:ind w:left="450"/>
        <w:rPr>
          <w:bCs/>
          <w:szCs w:val="32"/>
        </w:rPr>
      </w:pPr>
      <w:r w:rsidRPr="007E3BA1">
        <w:rPr>
          <w:bCs/>
          <w:szCs w:val="32"/>
        </w:rPr>
        <w:t>1036.10</w:t>
      </w:r>
      <w:r w:rsidRPr="007E3BA1">
        <w:rPr>
          <w:bCs/>
          <w:szCs w:val="32"/>
        </w:rPr>
        <w:tab/>
        <w:t>How is this part organized? September 15, 2011.</w:t>
      </w:r>
    </w:p>
    <w:p w14:paraId="44A4E0F5" w14:textId="77777777" w:rsidR="007E3BA1" w:rsidRPr="007E3BA1" w:rsidRDefault="007E3BA1" w:rsidP="007E3BA1">
      <w:pPr>
        <w:pStyle w:val="BodyText"/>
        <w:spacing w:before="54"/>
        <w:ind w:left="450"/>
        <w:rPr>
          <w:bCs/>
          <w:szCs w:val="32"/>
        </w:rPr>
      </w:pPr>
      <w:r w:rsidRPr="007E3BA1">
        <w:rPr>
          <w:bCs/>
          <w:szCs w:val="32"/>
        </w:rPr>
        <w:t>1036.15</w:t>
      </w:r>
      <w:r w:rsidRPr="007E3BA1">
        <w:rPr>
          <w:bCs/>
          <w:szCs w:val="32"/>
        </w:rPr>
        <w:tab/>
        <w:t>Do any other regulation parts apply to me? September 15, 2011.</w:t>
      </w:r>
    </w:p>
    <w:p w14:paraId="0456FD49" w14:textId="77777777" w:rsidR="007E3BA1" w:rsidRPr="007E3BA1" w:rsidRDefault="007E3BA1" w:rsidP="007E3BA1">
      <w:pPr>
        <w:pStyle w:val="BodyText"/>
        <w:spacing w:before="54"/>
        <w:ind w:left="450"/>
        <w:rPr>
          <w:bCs/>
          <w:szCs w:val="32"/>
        </w:rPr>
      </w:pPr>
      <w:r w:rsidRPr="007E3BA1">
        <w:rPr>
          <w:bCs/>
          <w:szCs w:val="32"/>
        </w:rPr>
        <w:t>1036.30</w:t>
      </w:r>
      <w:r w:rsidRPr="007E3BA1">
        <w:rPr>
          <w:bCs/>
          <w:szCs w:val="32"/>
        </w:rPr>
        <w:tab/>
        <w:t>Submission of information. September 15, 2011.</w:t>
      </w:r>
    </w:p>
    <w:p w14:paraId="41B94FA8" w14:textId="183F8AAD" w:rsidR="009D0692" w:rsidRPr="007E3BA1" w:rsidRDefault="007E3BA1" w:rsidP="007E3BA1">
      <w:pPr>
        <w:pStyle w:val="BodyText"/>
        <w:spacing w:before="54"/>
        <w:ind w:left="450"/>
        <w:rPr>
          <w:bCs/>
          <w:szCs w:val="32"/>
        </w:rPr>
      </w:pPr>
      <w:r w:rsidRPr="007E3BA1">
        <w:rPr>
          <w:bCs/>
          <w:szCs w:val="32"/>
        </w:rPr>
        <w:tab/>
        <w:t>1. Amend subparagraph as follows: Send all reports and requests for</w:t>
      </w:r>
    </w:p>
    <w:p w14:paraId="651346F9" w14:textId="210AA2B4" w:rsidR="009D0692" w:rsidRDefault="00D22DBB">
      <w:pPr>
        <w:pStyle w:val="BodyText"/>
        <w:spacing w:before="5"/>
        <w:ind w:left="720" w:right="1450"/>
      </w:pPr>
      <w:bookmarkStart w:id="123" w:name="1036.1_Does_this_part_apply_for_my_engin"/>
      <w:bookmarkEnd w:id="123"/>
      <w:r>
        <w:t xml:space="preserve">approval to the </w:t>
      </w:r>
      <w:r w:rsidR="00163F58">
        <w:t>C</w:t>
      </w:r>
      <w:r w:rsidR="000C3D2C">
        <w:t>ARB</w:t>
      </w:r>
      <w:r>
        <w:t xml:space="preserve"> Designated Compliance Officer, as follows: Chief, </w:t>
      </w:r>
      <w:r w:rsidR="006B7CC9" w:rsidRPr="006B7CC9">
        <w:t>Emissions Certification and Compliance Division</w:t>
      </w:r>
      <w:r>
        <w:t>,</w:t>
      </w:r>
      <w:r>
        <w:rPr>
          <w:spacing w:val="-4"/>
        </w:rPr>
        <w:t xml:space="preserve"> </w:t>
      </w:r>
      <w:r>
        <w:t>California</w:t>
      </w:r>
      <w:r>
        <w:rPr>
          <w:spacing w:val="-4"/>
        </w:rPr>
        <w:t xml:space="preserve"> </w:t>
      </w:r>
      <w:r>
        <w:t>Air</w:t>
      </w:r>
      <w:r>
        <w:rPr>
          <w:spacing w:val="-6"/>
        </w:rPr>
        <w:t xml:space="preserve"> </w:t>
      </w:r>
      <w:r>
        <w:t xml:space="preserve">Resources Board, </w:t>
      </w:r>
      <w:r w:rsidR="00F038C4" w:rsidRPr="00F038C4">
        <w:t>4001 Iowa Ave, Riverside, CA 92507</w:t>
      </w:r>
      <w:r>
        <w:t>.</w:t>
      </w:r>
    </w:p>
    <w:p w14:paraId="2F96AC74" w14:textId="77777777" w:rsidR="009D0692" w:rsidRDefault="009D0692">
      <w:pPr>
        <w:pStyle w:val="BodyText"/>
      </w:pPr>
    </w:p>
    <w:p w14:paraId="4262AA7E" w14:textId="77777777" w:rsidR="009D0692" w:rsidRDefault="00D22DBB">
      <w:pPr>
        <w:pStyle w:val="Heading2"/>
        <w:ind w:left="360"/>
      </w:pPr>
      <w:bookmarkStart w:id="124" w:name="_TOC_250008"/>
      <w:r>
        <w:t>Subpart</w:t>
      </w:r>
      <w:r>
        <w:rPr>
          <w:spacing w:val="-4"/>
        </w:rPr>
        <w:t xml:space="preserve"> </w:t>
      </w:r>
      <w:r>
        <w:t>B</w:t>
      </w:r>
      <w:r>
        <w:rPr>
          <w:spacing w:val="-3"/>
        </w:rPr>
        <w:t xml:space="preserve"> </w:t>
      </w:r>
      <w:r>
        <w:t>–</w:t>
      </w:r>
      <w:r>
        <w:rPr>
          <w:spacing w:val="-2"/>
        </w:rPr>
        <w:t xml:space="preserve"> </w:t>
      </w:r>
      <w:r>
        <w:t>Emission</w:t>
      </w:r>
      <w:r>
        <w:rPr>
          <w:spacing w:val="-4"/>
        </w:rPr>
        <w:t xml:space="preserve"> </w:t>
      </w:r>
      <w:r>
        <w:t>Standards</w:t>
      </w:r>
      <w:r>
        <w:rPr>
          <w:spacing w:val="-4"/>
        </w:rPr>
        <w:t xml:space="preserve"> </w:t>
      </w:r>
      <w:r>
        <w:t>and</w:t>
      </w:r>
      <w:r>
        <w:rPr>
          <w:spacing w:val="-3"/>
        </w:rPr>
        <w:t xml:space="preserve"> </w:t>
      </w:r>
      <w:r>
        <w:t>Related</w:t>
      </w:r>
      <w:r>
        <w:rPr>
          <w:spacing w:val="-3"/>
        </w:rPr>
        <w:t xml:space="preserve"> </w:t>
      </w:r>
      <w:bookmarkEnd w:id="124"/>
      <w:r>
        <w:rPr>
          <w:spacing w:val="-2"/>
        </w:rPr>
        <w:t>Requirements</w:t>
      </w:r>
    </w:p>
    <w:p w14:paraId="5E338122" w14:textId="77777777" w:rsidR="009D0692" w:rsidRDefault="009D0692">
      <w:pPr>
        <w:pStyle w:val="BodyText"/>
        <w:rPr>
          <w:b/>
        </w:rPr>
      </w:pPr>
    </w:p>
    <w:p w14:paraId="78EDDBA0" w14:textId="77777777" w:rsidR="009D0692" w:rsidRDefault="00D22DBB">
      <w:pPr>
        <w:pStyle w:val="BodyText"/>
        <w:ind w:left="360"/>
      </w:pPr>
      <w:bookmarkStart w:id="125" w:name="1036.100_Overview_of_exhaust_emission_st"/>
      <w:bookmarkEnd w:id="125"/>
      <w:r>
        <w:t>1036.100</w:t>
      </w:r>
      <w:r>
        <w:rPr>
          <w:spacing w:val="5"/>
        </w:rPr>
        <w:t xml:space="preserve"> </w:t>
      </w:r>
      <w:r>
        <w:t>Overview</w:t>
      </w:r>
      <w:r>
        <w:rPr>
          <w:spacing w:val="-7"/>
        </w:rPr>
        <w:t xml:space="preserve"> </w:t>
      </w:r>
      <w:r>
        <w:t>of</w:t>
      </w:r>
      <w:r>
        <w:rPr>
          <w:spacing w:val="-2"/>
        </w:rPr>
        <w:t xml:space="preserve"> </w:t>
      </w:r>
      <w:r>
        <w:t>exhaust</w:t>
      </w:r>
      <w:r>
        <w:rPr>
          <w:spacing w:val="-5"/>
        </w:rPr>
        <w:t xml:space="preserve"> </w:t>
      </w:r>
      <w:r>
        <w:t>emission</w:t>
      </w:r>
      <w:r>
        <w:rPr>
          <w:spacing w:val="-3"/>
        </w:rPr>
        <w:t xml:space="preserve"> </w:t>
      </w:r>
      <w:r>
        <w:t>standards.</w:t>
      </w:r>
      <w:r>
        <w:rPr>
          <w:spacing w:val="-5"/>
        </w:rPr>
        <w:t xml:space="preserve"> </w:t>
      </w:r>
      <w:r>
        <w:t>September</w:t>
      </w:r>
      <w:r>
        <w:rPr>
          <w:spacing w:val="-6"/>
        </w:rPr>
        <w:t xml:space="preserve"> </w:t>
      </w:r>
      <w:r>
        <w:t>15,</w:t>
      </w:r>
      <w:r>
        <w:rPr>
          <w:spacing w:val="-5"/>
        </w:rPr>
        <w:t xml:space="preserve"> </w:t>
      </w:r>
      <w:r>
        <w:rPr>
          <w:spacing w:val="-2"/>
        </w:rPr>
        <w:t>2011.</w:t>
      </w:r>
    </w:p>
    <w:p w14:paraId="580F8701" w14:textId="77777777" w:rsidR="009D0692" w:rsidRDefault="00D22DBB">
      <w:pPr>
        <w:pStyle w:val="BodyText"/>
        <w:ind w:left="360"/>
      </w:pPr>
      <w:bookmarkStart w:id="126" w:name="1036.108_Greenhouse_gas_emission_standar"/>
      <w:bookmarkEnd w:id="126"/>
      <w:r>
        <w:t>1036.108</w:t>
      </w:r>
      <w:r>
        <w:rPr>
          <w:spacing w:val="3"/>
        </w:rPr>
        <w:t xml:space="preserve"> </w:t>
      </w:r>
      <w:r>
        <w:t>Greenhouse</w:t>
      </w:r>
      <w:r>
        <w:rPr>
          <w:spacing w:val="-4"/>
        </w:rPr>
        <w:t xml:space="preserve"> </w:t>
      </w:r>
      <w:r>
        <w:t>gas</w:t>
      </w:r>
      <w:r>
        <w:rPr>
          <w:spacing w:val="-5"/>
        </w:rPr>
        <w:t xml:space="preserve"> </w:t>
      </w:r>
      <w:r>
        <w:t>emission</w:t>
      </w:r>
      <w:r>
        <w:rPr>
          <w:spacing w:val="-4"/>
        </w:rPr>
        <w:t xml:space="preserve"> </w:t>
      </w:r>
      <w:r>
        <w:t>standards.</w:t>
      </w:r>
      <w:r>
        <w:rPr>
          <w:spacing w:val="-4"/>
        </w:rPr>
        <w:t xml:space="preserve"> </w:t>
      </w:r>
      <w:r>
        <w:t>September</w:t>
      </w:r>
      <w:r>
        <w:rPr>
          <w:spacing w:val="-8"/>
        </w:rPr>
        <w:t xml:space="preserve"> </w:t>
      </w:r>
      <w:r>
        <w:t>15,</w:t>
      </w:r>
      <w:r>
        <w:rPr>
          <w:spacing w:val="-6"/>
        </w:rPr>
        <w:t xml:space="preserve"> </w:t>
      </w:r>
      <w:r>
        <w:rPr>
          <w:spacing w:val="-2"/>
        </w:rPr>
        <w:t>2011.</w:t>
      </w:r>
    </w:p>
    <w:p w14:paraId="66BB1132" w14:textId="77777777" w:rsidR="009D0692" w:rsidRDefault="00D22DBB">
      <w:pPr>
        <w:pStyle w:val="ListParagraph"/>
        <w:numPr>
          <w:ilvl w:val="0"/>
          <w:numId w:val="15"/>
        </w:numPr>
        <w:tabs>
          <w:tab w:val="left" w:pos="1707"/>
        </w:tabs>
        <w:ind w:right="1537" w:firstLine="720"/>
        <w:rPr>
          <w:sz w:val="24"/>
        </w:rPr>
      </w:pPr>
      <w:r>
        <w:rPr>
          <w:sz w:val="24"/>
        </w:rPr>
        <w:t>Add the following section to the introductory paragraph: Optional Compliance</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2014</w:t>
      </w:r>
      <w:r>
        <w:rPr>
          <w:spacing w:val="-3"/>
          <w:sz w:val="24"/>
        </w:rPr>
        <w:t xml:space="preserve"> </w:t>
      </w:r>
      <w:r>
        <w:rPr>
          <w:sz w:val="24"/>
        </w:rPr>
        <w:t>MY</w:t>
      </w:r>
      <w:r>
        <w:rPr>
          <w:spacing w:val="-6"/>
          <w:sz w:val="24"/>
        </w:rPr>
        <w:t xml:space="preserve"> </w:t>
      </w:r>
      <w:r>
        <w:rPr>
          <w:sz w:val="24"/>
        </w:rPr>
        <w:t>National</w:t>
      </w:r>
      <w:r>
        <w:rPr>
          <w:spacing w:val="-4"/>
          <w:sz w:val="24"/>
        </w:rPr>
        <w:t xml:space="preserve"> </w:t>
      </w:r>
      <w:r>
        <w:rPr>
          <w:sz w:val="24"/>
        </w:rPr>
        <w:t>Heavy-Duty</w:t>
      </w:r>
      <w:r>
        <w:rPr>
          <w:spacing w:val="-6"/>
          <w:sz w:val="24"/>
        </w:rPr>
        <w:t xml:space="preserve"> </w:t>
      </w:r>
      <w:r>
        <w:rPr>
          <w:sz w:val="24"/>
        </w:rPr>
        <w:t>Engine</w:t>
      </w:r>
      <w:r>
        <w:rPr>
          <w:spacing w:val="-3"/>
          <w:sz w:val="24"/>
        </w:rPr>
        <w:t xml:space="preserve"> </w:t>
      </w:r>
      <w:r>
        <w:rPr>
          <w:sz w:val="24"/>
        </w:rPr>
        <w:t>and</w:t>
      </w:r>
      <w:r>
        <w:rPr>
          <w:spacing w:val="-5"/>
          <w:sz w:val="24"/>
        </w:rPr>
        <w:t xml:space="preserve"> </w:t>
      </w:r>
      <w:r>
        <w:rPr>
          <w:sz w:val="24"/>
        </w:rPr>
        <w:t>Vehicle</w:t>
      </w:r>
      <w:r>
        <w:rPr>
          <w:spacing w:val="-3"/>
          <w:sz w:val="24"/>
        </w:rPr>
        <w:t xml:space="preserve"> </w:t>
      </w:r>
      <w:r>
        <w:rPr>
          <w:sz w:val="24"/>
        </w:rPr>
        <w:t>Greenhouse Gas</w:t>
      </w:r>
      <w:r>
        <w:rPr>
          <w:spacing w:val="-2"/>
          <w:sz w:val="24"/>
        </w:rPr>
        <w:t xml:space="preserve"> </w:t>
      </w:r>
      <w:r>
        <w:rPr>
          <w:sz w:val="24"/>
        </w:rPr>
        <w:t>Program.</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2014</w:t>
      </w:r>
      <w:r>
        <w:rPr>
          <w:spacing w:val="-1"/>
          <w:sz w:val="24"/>
        </w:rPr>
        <w:t xml:space="preserve"> </w:t>
      </w:r>
      <w:r>
        <w:rPr>
          <w:sz w:val="24"/>
        </w:rPr>
        <w:t>through</w:t>
      </w:r>
      <w:r>
        <w:rPr>
          <w:spacing w:val="-1"/>
          <w:sz w:val="24"/>
        </w:rPr>
        <w:t xml:space="preserve"> </w:t>
      </w:r>
      <w:r>
        <w:rPr>
          <w:sz w:val="24"/>
        </w:rPr>
        <w:t>2022</w:t>
      </w:r>
      <w:r>
        <w:rPr>
          <w:spacing w:val="-3"/>
          <w:sz w:val="24"/>
        </w:rPr>
        <w:t xml:space="preserve"> </w:t>
      </w:r>
      <w:r>
        <w:rPr>
          <w:sz w:val="24"/>
        </w:rPr>
        <w:t>model</w:t>
      </w:r>
      <w:r>
        <w:rPr>
          <w:spacing w:val="-2"/>
          <w:sz w:val="24"/>
        </w:rPr>
        <w:t xml:space="preserve"> </w:t>
      </w:r>
      <w:r>
        <w:rPr>
          <w:sz w:val="24"/>
        </w:rPr>
        <w:t>years,</w:t>
      </w:r>
      <w:r>
        <w:rPr>
          <w:spacing w:val="-1"/>
          <w:sz w:val="24"/>
        </w:rPr>
        <w:t xml:space="preserve"> </w:t>
      </w:r>
      <w:r>
        <w:rPr>
          <w:sz w:val="24"/>
        </w:rPr>
        <w:t>a</w:t>
      </w:r>
      <w:r>
        <w:rPr>
          <w:spacing w:val="-3"/>
          <w:sz w:val="24"/>
        </w:rPr>
        <w:t xml:space="preserve"> </w:t>
      </w:r>
      <w:r>
        <w:rPr>
          <w:sz w:val="24"/>
        </w:rPr>
        <w:t>manufacturer</w:t>
      </w:r>
      <w:r>
        <w:rPr>
          <w:spacing w:val="-3"/>
          <w:sz w:val="24"/>
        </w:rPr>
        <w:t xml:space="preserve"> </w:t>
      </w:r>
      <w:r>
        <w:rPr>
          <w:sz w:val="24"/>
        </w:rPr>
        <w:t>may</w:t>
      </w:r>
      <w:r>
        <w:rPr>
          <w:spacing w:val="-4"/>
          <w:sz w:val="24"/>
        </w:rPr>
        <w:t xml:space="preserve"> </w:t>
      </w:r>
      <w:r>
        <w:rPr>
          <w:sz w:val="24"/>
        </w:rPr>
        <w:t>elect</w:t>
      </w:r>
      <w:r>
        <w:rPr>
          <w:spacing w:val="-1"/>
          <w:sz w:val="24"/>
        </w:rPr>
        <w:t xml:space="preserve"> </w:t>
      </w:r>
      <w:r>
        <w:rPr>
          <w:sz w:val="24"/>
        </w:rPr>
        <w:t>to demonstrate compliance with this</w:t>
      </w:r>
      <w:r>
        <w:rPr>
          <w:spacing w:val="-1"/>
          <w:sz w:val="24"/>
        </w:rPr>
        <w:t xml:space="preserve"> </w:t>
      </w:r>
      <w:r>
        <w:rPr>
          <w:sz w:val="24"/>
        </w:rPr>
        <w:t>section, §1036.108,</w:t>
      </w:r>
      <w:r>
        <w:rPr>
          <w:spacing w:val="-3"/>
          <w:sz w:val="24"/>
        </w:rPr>
        <w:t xml:space="preserve"> </w:t>
      </w:r>
      <w:r>
        <w:rPr>
          <w:sz w:val="24"/>
        </w:rPr>
        <w:t>for</w:t>
      </w:r>
      <w:r>
        <w:rPr>
          <w:spacing w:val="-2"/>
          <w:sz w:val="24"/>
        </w:rPr>
        <w:t xml:space="preserve"> </w:t>
      </w:r>
      <w:r>
        <w:rPr>
          <w:sz w:val="24"/>
        </w:rPr>
        <w:t>all</w:t>
      </w:r>
      <w:r>
        <w:rPr>
          <w:spacing w:val="-1"/>
          <w:sz w:val="24"/>
        </w:rPr>
        <w:t xml:space="preserve"> </w:t>
      </w:r>
      <w:r>
        <w:rPr>
          <w:sz w:val="24"/>
        </w:rPr>
        <w:t>of its</w:t>
      </w:r>
      <w:r>
        <w:rPr>
          <w:spacing w:val="-3"/>
          <w:sz w:val="24"/>
        </w:rPr>
        <w:t xml:space="preserve"> </w:t>
      </w:r>
      <w:r>
        <w:rPr>
          <w:sz w:val="24"/>
        </w:rPr>
        <w:t>applicable</w:t>
      </w:r>
      <w:r>
        <w:rPr>
          <w:spacing w:val="-2"/>
          <w:sz w:val="24"/>
        </w:rPr>
        <w:t xml:space="preserve"> </w:t>
      </w:r>
      <w:r>
        <w:rPr>
          <w:sz w:val="24"/>
        </w:rPr>
        <w:t xml:space="preserve">heavy- duty engines by demonstrating compliance with the 2014 MY National Heavy-Duty Engine and Vehicle Greenhouse Gas Program, if it meets the criteria identified </w:t>
      </w:r>
      <w:r>
        <w:rPr>
          <w:spacing w:val="-2"/>
          <w:sz w:val="24"/>
        </w:rPr>
        <w:t>below.</w:t>
      </w:r>
    </w:p>
    <w:p w14:paraId="318F9138" w14:textId="77777777" w:rsidR="009D0692" w:rsidRDefault="00D22DBB">
      <w:pPr>
        <w:pStyle w:val="ListParagraph"/>
        <w:numPr>
          <w:ilvl w:val="1"/>
          <w:numId w:val="15"/>
        </w:numPr>
        <w:tabs>
          <w:tab w:val="left" w:pos="2157"/>
        </w:tabs>
        <w:ind w:right="1507" w:firstLine="720"/>
        <w:rPr>
          <w:sz w:val="24"/>
        </w:rPr>
      </w:pPr>
      <w:r>
        <w:rPr>
          <w:sz w:val="24"/>
        </w:rPr>
        <w:t>A</w:t>
      </w:r>
      <w:r>
        <w:rPr>
          <w:spacing w:val="-2"/>
          <w:sz w:val="24"/>
        </w:rPr>
        <w:t xml:space="preserve"> </w:t>
      </w:r>
      <w:r>
        <w:rPr>
          <w:sz w:val="24"/>
        </w:rPr>
        <w:t>manufacturer</w:t>
      </w:r>
      <w:r>
        <w:rPr>
          <w:spacing w:val="-4"/>
          <w:sz w:val="24"/>
        </w:rPr>
        <w:t xml:space="preserve"> </w:t>
      </w:r>
      <w:r>
        <w:rPr>
          <w:sz w:val="24"/>
        </w:rPr>
        <w:t>that</w:t>
      </w:r>
      <w:r>
        <w:rPr>
          <w:spacing w:val="-2"/>
          <w:sz w:val="24"/>
        </w:rPr>
        <w:t xml:space="preserve"> </w:t>
      </w:r>
      <w:r>
        <w:rPr>
          <w:sz w:val="24"/>
        </w:rPr>
        <w:t>selects</w:t>
      </w:r>
      <w:r>
        <w:rPr>
          <w:spacing w:val="-3"/>
          <w:sz w:val="24"/>
        </w:rPr>
        <w:t xml:space="preserve"> </w:t>
      </w:r>
      <w:r>
        <w:rPr>
          <w:sz w:val="24"/>
        </w:rPr>
        <w:t>compliance</w:t>
      </w:r>
      <w:r>
        <w:rPr>
          <w:spacing w:val="-2"/>
          <w:sz w:val="24"/>
        </w:rPr>
        <w:t xml:space="preserve"> </w:t>
      </w:r>
      <w:r>
        <w:rPr>
          <w:sz w:val="24"/>
        </w:rPr>
        <w:t>with</w:t>
      </w:r>
      <w:r>
        <w:rPr>
          <w:spacing w:val="-2"/>
          <w:sz w:val="24"/>
        </w:rPr>
        <w:t xml:space="preserve"> </w:t>
      </w:r>
      <w:r>
        <w:rPr>
          <w:sz w:val="24"/>
        </w:rPr>
        <w:t>this</w:t>
      </w:r>
      <w:r>
        <w:rPr>
          <w:spacing w:val="-5"/>
          <w:sz w:val="24"/>
        </w:rPr>
        <w:t xml:space="preserve"> </w:t>
      </w:r>
      <w:r>
        <w:rPr>
          <w:sz w:val="24"/>
        </w:rPr>
        <w:t>option</w:t>
      </w:r>
      <w:r>
        <w:rPr>
          <w:spacing w:val="-4"/>
          <w:sz w:val="24"/>
        </w:rPr>
        <w:t xml:space="preserve"> </w:t>
      </w:r>
      <w:r>
        <w:rPr>
          <w:sz w:val="24"/>
        </w:rPr>
        <w:t>must</w:t>
      </w:r>
      <w:r>
        <w:rPr>
          <w:spacing w:val="-5"/>
          <w:sz w:val="24"/>
        </w:rPr>
        <w:t xml:space="preserve"> </w:t>
      </w:r>
      <w:r>
        <w:rPr>
          <w:sz w:val="24"/>
        </w:rPr>
        <w:t>notify</w:t>
      </w:r>
      <w:r>
        <w:rPr>
          <w:spacing w:val="-5"/>
          <w:sz w:val="24"/>
        </w:rPr>
        <w:t xml:space="preserve"> </w:t>
      </w:r>
      <w:r>
        <w:rPr>
          <w:sz w:val="24"/>
        </w:rPr>
        <w:t>the Executive Officer of that selection, in writing, prior to the start of the applicable model year or December 1, 2014, whichever is later;</w:t>
      </w:r>
    </w:p>
    <w:p w14:paraId="6BC2D3F4" w14:textId="492D0789" w:rsidR="009D0692" w:rsidRDefault="00D22DBB">
      <w:pPr>
        <w:pStyle w:val="ListParagraph"/>
        <w:numPr>
          <w:ilvl w:val="1"/>
          <w:numId w:val="15"/>
        </w:numPr>
        <w:tabs>
          <w:tab w:val="left" w:pos="2157"/>
        </w:tabs>
        <w:ind w:right="1510" w:firstLine="720"/>
        <w:rPr>
          <w:sz w:val="24"/>
        </w:rPr>
      </w:pPr>
      <w:r>
        <w:rPr>
          <w:sz w:val="24"/>
        </w:rPr>
        <w:t>The</w:t>
      </w:r>
      <w:r>
        <w:rPr>
          <w:spacing w:val="-4"/>
          <w:sz w:val="24"/>
        </w:rPr>
        <w:t xml:space="preserve"> </w:t>
      </w:r>
      <w:r>
        <w:rPr>
          <w:sz w:val="24"/>
        </w:rPr>
        <w:t>manufacturer</w:t>
      </w:r>
      <w:r>
        <w:rPr>
          <w:spacing w:val="-6"/>
          <w:sz w:val="24"/>
        </w:rPr>
        <w:t xml:space="preserve"> </w:t>
      </w:r>
      <w:r>
        <w:rPr>
          <w:sz w:val="24"/>
        </w:rPr>
        <w:t>must</w:t>
      </w:r>
      <w:r>
        <w:rPr>
          <w:spacing w:val="-2"/>
          <w:sz w:val="24"/>
        </w:rPr>
        <w:t xml:space="preserve"> </w:t>
      </w:r>
      <w:r>
        <w:rPr>
          <w:sz w:val="24"/>
        </w:rPr>
        <w:t>submit</w:t>
      </w:r>
      <w:r>
        <w:rPr>
          <w:spacing w:val="-2"/>
          <w:sz w:val="24"/>
        </w:rPr>
        <w:t xml:space="preserve"> </w:t>
      </w:r>
      <w:r>
        <w:rPr>
          <w:sz w:val="24"/>
        </w:rPr>
        <w:t>to</w:t>
      </w:r>
      <w:r>
        <w:rPr>
          <w:spacing w:val="-2"/>
          <w:sz w:val="24"/>
        </w:rPr>
        <w:t xml:space="preserve"> </w:t>
      </w:r>
      <w:r w:rsidR="00163F58">
        <w:rPr>
          <w:spacing w:val="-2"/>
          <w:sz w:val="24"/>
        </w:rPr>
        <w:t>C</w:t>
      </w:r>
      <w:r w:rsidR="000C3D2C">
        <w:rPr>
          <w:sz w:val="24"/>
        </w:rPr>
        <w:t>ARB</w:t>
      </w:r>
      <w:r>
        <w:rPr>
          <w:spacing w:val="-5"/>
          <w:sz w:val="24"/>
        </w:rPr>
        <w:t xml:space="preserve"> </w:t>
      </w:r>
      <w:r>
        <w:rPr>
          <w:sz w:val="24"/>
        </w:rPr>
        <w:t>all</w:t>
      </w:r>
      <w:r>
        <w:rPr>
          <w:spacing w:val="-3"/>
          <w:sz w:val="24"/>
        </w:rPr>
        <w:t xml:space="preserve"> </w:t>
      </w:r>
      <w:r>
        <w:rPr>
          <w:sz w:val="24"/>
        </w:rPr>
        <w:t>data</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submitted</w:t>
      </w:r>
      <w:r>
        <w:rPr>
          <w:spacing w:val="-2"/>
          <w:sz w:val="24"/>
        </w:rPr>
        <w:t xml:space="preserve"> </w:t>
      </w:r>
      <w:r>
        <w:rPr>
          <w:sz w:val="24"/>
        </w:rPr>
        <w:t>to</w:t>
      </w:r>
      <w:r>
        <w:rPr>
          <w:spacing w:val="-2"/>
          <w:sz w:val="24"/>
        </w:rPr>
        <w:t xml:space="preserve"> </w:t>
      </w:r>
      <w:r>
        <w:rPr>
          <w:sz w:val="24"/>
        </w:rPr>
        <w:t>U.S</w:t>
      </w:r>
      <w:r>
        <w:rPr>
          <w:b/>
          <w:sz w:val="24"/>
        </w:rPr>
        <w:t xml:space="preserve">. </w:t>
      </w:r>
      <w:r>
        <w:rPr>
          <w:sz w:val="24"/>
        </w:rPr>
        <w:t>Environmental Protection Agency in accordance with the reporting requirements as required under 40 CFR §1036.205, §1036.250, and §1036.730, for demonstrating compliance with the 2014 MY National Heavy-Duty Engine and Vehicle Greenhouse Gas Program and the U.S. Environmental Protection Agency</w:t>
      </w:r>
      <w:r>
        <w:rPr>
          <w:spacing w:val="-5"/>
          <w:sz w:val="24"/>
        </w:rPr>
        <w:t xml:space="preserve"> </w:t>
      </w:r>
      <w:r>
        <w:rPr>
          <w:sz w:val="24"/>
        </w:rPr>
        <w:t>determination</w:t>
      </w:r>
      <w:r>
        <w:rPr>
          <w:spacing w:val="-4"/>
          <w:sz w:val="24"/>
        </w:rPr>
        <w:t xml:space="preserve"> </w:t>
      </w:r>
      <w:r>
        <w:rPr>
          <w:sz w:val="24"/>
        </w:rPr>
        <w:t>of compliance.</w:t>
      </w:r>
      <w:r>
        <w:rPr>
          <w:spacing w:val="-10"/>
          <w:sz w:val="24"/>
        </w:rPr>
        <w:t xml:space="preserve"> </w:t>
      </w:r>
      <w:r>
        <w:rPr>
          <w:sz w:val="24"/>
        </w:rPr>
        <w:t>With</w:t>
      </w:r>
      <w:r>
        <w:rPr>
          <w:spacing w:val="-4"/>
          <w:sz w:val="24"/>
        </w:rPr>
        <w:t xml:space="preserve"> </w:t>
      </w:r>
      <w:r>
        <w:rPr>
          <w:sz w:val="24"/>
        </w:rPr>
        <w:t>the</w:t>
      </w:r>
      <w:r>
        <w:rPr>
          <w:spacing w:val="-2"/>
          <w:sz w:val="24"/>
        </w:rPr>
        <w:t xml:space="preserve"> </w:t>
      </w:r>
      <w:r>
        <w:rPr>
          <w:sz w:val="24"/>
        </w:rPr>
        <w:t>exception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2014</w:t>
      </w:r>
      <w:r>
        <w:rPr>
          <w:spacing w:val="-2"/>
          <w:sz w:val="24"/>
        </w:rPr>
        <w:t xml:space="preserve"> </w:t>
      </w:r>
      <w:r>
        <w:rPr>
          <w:sz w:val="24"/>
        </w:rPr>
        <w:t>model</w:t>
      </w:r>
      <w:r>
        <w:rPr>
          <w:spacing w:val="-4"/>
          <w:sz w:val="24"/>
        </w:rPr>
        <w:t xml:space="preserve"> </w:t>
      </w:r>
      <w:r>
        <w:rPr>
          <w:sz w:val="24"/>
        </w:rPr>
        <w:t>year, all such data must be submitted within 30 days of receipt of the U.S. Environmental Protection Agency Certificate of Conformity or of the date of submission to the U.S. Environmental Protection Agency, whichever is later, for each model year that a manufacturer selects compliance with this option;</w:t>
      </w:r>
    </w:p>
    <w:p w14:paraId="2C4A23D7" w14:textId="77777777" w:rsidR="009D0692" w:rsidRDefault="00D22DBB">
      <w:pPr>
        <w:pStyle w:val="ListParagraph"/>
        <w:numPr>
          <w:ilvl w:val="1"/>
          <w:numId w:val="15"/>
        </w:numPr>
        <w:tabs>
          <w:tab w:val="left" w:pos="2157"/>
        </w:tabs>
        <w:spacing w:before="1"/>
        <w:ind w:right="1661" w:firstLine="720"/>
        <w:rPr>
          <w:sz w:val="24"/>
        </w:rPr>
      </w:pPr>
      <w:r>
        <w:rPr>
          <w:sz w:val="24"/>
        </w:rPr>
        <w:t>The manufacturer must provide to the Executive Officer separate numbers for each engine family of heavy-duty engines produced and delivered for</w:t>
      </w:r>
      <w:r>
        <w:rPr>
          <w:spacing w:val="-4"/>
          <w:sz w:val="24"/>
        </w:rPr>
        <w:t xml:space="preserve"> </w:t>
      </w:r>
      <w:r>
        <w:rPr>
          <w:sz w:val="24"/>
        </w:rPr>
        <w:t>sale</w:t>
      </w:r>
      <w:r>
        <w:rPr>
          <w:spacing w:val="-2"/>
          <w:sz w:val="24"/>
        </w:rPr>
        <w:t xml:space="preserve"> </w:t>
      </w:r>
      <w:r>
        <w:rPr>
          <w:sz w:val="24"/>
        </w:rPr>
        <w:t>in</w:t>
      </w:r>
      <w:r>
        <w:rPr>
          <w:spacing w:val="-4"/>
          <w:sz w:val="24"/>
        </w:rPr>
        <w:t xml:space="preserve"> </w:t>
      </w:r>
      <w:r>
        <w:rPr>
          <w:sz w:val="24"/>
        </w:rPr>
        <w:t>California</w:t>
      </w:r>
      <w:r>
        <w:rPr>
          <w:spacing w:val="-4"/>
          <w:sz w:val="24"/>
        </w:rPr>
        <w:t xml:space="preserve"> </w:t>
      </w:r>
      <w:r>
        <w:rPr>
          <w:sz w:val="24"/>
        </w:rPr>
        <w:t>each</w:t>
      </w:r>
      <w:r>
        <w:rPr>
          <w:spacing w:val="-2"/>
          <w:sz w:val="24"/>
        </w:rPr>
        <w:t xml:space="preserve"> </w:t>
      </w:r>
      <w:r>
        <w:rPr>
          <w:sz w:val="24"/>
        </w:rPr>
        <w:t>model</w:t>
      </w:r>
      <w:r>
        <w:rPr>
          <w:spacing w:val="-3"/>
          <w:sz w:val="24"/>
        </w:rPr>
        <w:t xml:space="preserve"> </w:t>
      </w:r>
      <w:r>
        <w:rPr>
          <w:sz w:val="24"/>
        </w:rPr>
        <w:t>year</w:t>
      </w:r>
      <w:r>
        <w:rPr>
          <w:spacing w:val="-4"/>
          <w:sz w:val="24"/>
        </w:rPr>
        <w:t xml:space="preserve"> </w:t>
      </w:r>
      <w:r>
        <w:rPr>
          <w:sz w:val="24"/>
        </w:rPr>
        <w:t>and</w:t>
      </w:r>
      <w:r>
        <w:rPr>
          <w:spacing w:val="-4"/>
          <w:sz w:val="24"/>
        </w:rPr>
        <w:t xml:space="preserve"> </w:t>
      </w:r>
      <w:r>
        <w:rPr>
          <w:sz w:val="24"/>
        </w:rPr>
        <w:t>all</w:t>
      </w:r>
      <w:r>
        <w:rPr>
          <w:spacing w:val="-6"/>
          <w:sz w:val="24"/>
        </w:rPr>
        <w:t xml:space="preserve"> </w:t>
      </w:r>
      <w:r>
        <w:rPr>
          <w:sz w:val="24"/>
        </w:rPr>
        <w:t>values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calculating</w:t>
      </w:r>
      <w:r>
        <w:rPr>
          <w:spacing w:val="-4"/>
          <w:sz w:val="24"/>
        </w:rPr>
        <w:t xml:space="preserve"> </w:t>
      </w:r>
      <w:r>
        <w:rPr>
          <w:sz w:val="24"/>
        </w:rPr>
        <w:t>positive or negative emission credits in §1036.730.</w:t>
      </w:r>
    </w:p>
    <w:p w14:paraId="334DADAC" w14:textId="77777777" w:rsidR="009D0692" w:rsidRDefault="009D0692">
      <w:pPr>
        <w:pStyle w:val="ListParagraph"/>
        <w:rPr>
          <w:sz w:val="24"/>
        </w:rPr>
        <w:sectPr w:rsidR="009D0692">
          <w:pgSz w:w="12240" w:h="15840"/>
          <w:pgMar w:top="1360" w:right="0" w:bottom="1620" w:left="1080" w:header="0" w:footer="1424" w:gutter="0"/>
          <w:cols w:space="720"/>
        </w:sectPr>
      </w:pPr>
    </w:p>
    <w:p w14:paraId="460C6CA9" w14:textId="77777777" w:rsidR="009D0692" w:rsidRDefault="00D22DBB">
      <w:pPr>
        <w:pStyle w:val="ListParagraph"/>
        <w:numPr>
          <w:ilvl w:val="0"/>
          <w:numId w:val="15"/>
        </w:numPr>
        <w:tabs>
          <w:tab w:val="left" w:pos="1707"/>
        </w:tabs>
        <w:spacing w:before="75"/>
        <w:ind w:left="360" w:right="4779" w:firstLine="1080"/>
        <w:rPr>
          <w:sz w:val="24"/>
        </w:rPr>
      </w:pPr>
      <w:r>
        <w:rPr>
          <w:sz w:val="24"/>
        </w:rPr>
        <w:t>Subparagraphs</w:t>
      </w:r>
      <w:r>
        <w:rPr>
          <w:spacing w:val="-8"/>
          <w:sz w:val="24"/>
        </w:rPr>
        <w:t xml:space="preserve"> </w:t>
      </w:r>
      <w:r>
        <w:rPr>
          <w:sz w:val="24"/>
        </w:rPr>
        <w:t>(a)</w:t>
      </w:r>
      <w:r>
        <w:rPr>
          <w:spacing w:val="-9"/>
          <w:sz w:val="24"/>
        </w:rPr>
        <w:t xml:space="preserve"> </w:t>
      </w:r>
      <w:r>
        <w:rPr>
          <w:sz w:val="24"/>
        </w:rPr>
        <w:t>through</w:t>
      </w:r>
      <w:r>
        <w:rPr>
          <w:spacing w:val="-7"/>
          <w:sz w:val="24"/>
        </w:rPr>
        <w:t xml:space="preserve"> </w:t>
      </w:r>
      <w:r>
        <w:rPr>
          <w:sz w:val="24"/>
        </w:rPr>
        <w:t>(f).</w:t>
      </w:r>
      <w:r>
        <w:rPr>
          <w:spacing w:val="-7"/>
          <w:sz w:val="24"/>
        </w:rPr>
        <w:t xml:space="preserve"> </w:t>
      </w:r>
      <w:r>
        <w:rPr>
          <w:sz w:val="24"/>
        </w:rPr>
        <w:t>[No</w:t>
      </w:r>
      <w:r>
        <w:rPr>
          <w:spacing w:val="-7"/>
          <w:sz w:val="24"/>
        </w:rPr>
        <w:t xml:space="preserve"> </w:t>
      </w:r>
      <w:r>
        <w:rPr>
          <w:sz w:val="24"/>
        </w:rPr>
        <w:t xml:space="preserve">change.] </w:t>
      </w:r>
      <w:bookmarkStart w:id="127" w:name="1036.115_Other_requirements._September_1"/>
      <w:bookmarkEnd w:id="127"/>
      <w:r>
        <w:rPr>
          <w:sz w:val="24"/>
        </w:rPr>
        <w:t>1036.115 Other requirements. September 15, 2011.</w:t>
      </w:r>
    </w:p>
    <w:p w14:paraId="65B16CAE" w14:textId="77777777" w:rsidR="009D0692" w:rsidRDefault="00D22DBB">
      <w:pPr>
        <w:pStyle w:val="BodyText"/>
        <w:ind w:left="359"/>
      </w:pPr>
      <w:bookmarkStart w:id="128" w:name="1036.130_Installation_instructions_for_v"/>
      <w:bookmarkEnd w:id="128"/>
      <w:r>
        <w:t>1036.130</w:t>
      </w:r>
      <w:r>
        <w:rPr>
          <w:spacing w:val="3"/>
        </w:rPr>
        <w:t xml:space="preserve"> </w:t>
      </w:r>
      <w:r>
        <w:t>Installation</w:t>
      </w:r>
      <w:r>
        <w:rPr>
          <w:spacing w:val="-4"/>
        </w:rPr>
        <w:t xml:space="preserve"> </w:t>
      </w:r>
      <w:r>
        <w:t>instructions</w:t>
      </w:r>
      <w:r>
        <w:rPr>
          <w:spacing w:val="-6"/>
        </w:rPr>
        <w:t xml:space="preserve"> </w:t>
      </w:r>
      <w:r>
        <w:t>for</w:t>
      </w:r>
      <w:r>
        <w:rPr>
          <w:spacing w:val="-6"/>
        </w:rPr>
        <w:t xml:space="preserve"> </w:t>
      </w:r>
      <w:r>
        <w:t>vehicle</w:t>
      </w:r>
      <w:r>
        <w:rPr>
          <w:spacing w:val="-4"/>
        </w:rPr>
        <w:t xml:space="preserve"> </w:t>
      </w:r>
      <w:r>
        <w:t>manufacturers.</w:t>
      </w:r>
      <w:r>
        <w:rPr>
          <w:spacing w:val="-3"/>
        </w:rPr>
        <w:t xml:space="preserve"> </w:t>
      </w:r>
      <w:r>
        <w:t>September</w:t>
      </w:r>
      <w:r>
        <w:rPr>
          <w:spacing w:val="-6"/>
        </w:rPr>
        <w:t xml:space="preserve"> </w:t>
      </w:r>
      <w:r>
        <w:t>15,</w:t>
      </w:r>
      <w:r>
        <w:rPr>
          <w:spacing w:val="-6"/>
        </w:rPr>
        <w:t xml:space="preserve"> </w:t>
      </w:r>
      <w:r>
        <w:rPr>
          <w:spacing w:val="-2"/>
        </w:rPr>
        <w:t>2011.</w:t>
      </w:r>
    </w:p>
    <w:p w14:paraId="62A32E85" w14:textId="77777777" w:rsidR="009D0692" w:rsidRDefault="00D22DBB">
      <w:pPr>
        <w:pStyle w:val="ListParagraph"/>
        <w:numPr>
          <w:ilvl w:val="0"/>
          <w:numId w:val="14"/>
        </w:numPr>
        <w:tabs>
          <w:tab w:val="left" w:pos="1706"/>
        </w:tabs>
        <w:ind w:left="1706" w:hanging="267"/>
        <w:rPr>
          <w:sz w:val="24"/>
        </w:rPr>
      </w:pPr>
      <w:r>
        <w:rPr>
          <w:sz w:val="24"/>
        </w:rPr>
        <w:t>Subparagraphs</w:t>
      </w:r>
      <w:r>
        <w:rPr>
          <w:spacing w:val="-5"/>
          <w:sz w:val="24"/>
        </w:rPr>
        <w:t xml:space="preserve"> </w:t>
      </w:r>
      <w:r>
        <w:rPr>
          <w:sz w:val="24"/>
        </w:rPr>
        <w:t>(a)</w:t>
      </w:r>
      <w:r>
        <w:rPr>
          <w:spacing w:val="-6"/>
          <w:sz w:val="24"/>
        </w:rPr>
        <w:t xml:space="preserve"> </w:t>
      </w:r>
      <w:r>
        <w:rPr>
          <w:sz w:val="24"/>
        </w:rPr>
        <w:t>through</w:t>
      </w:r>
      <w:r>
        <w:rPr>
          <w:spacing w:val="-3"/>
          <w:sz w:val="24"/>
        </w:rPr>
        <w:t xml:space="preserve"> </w:t>
      </w:r>
      <w:r>
        <w:rPr>
          <w:sz w:val="24"/>
        </w:rPr>
        <w:t>(b)(1).</w:t>
      </w:r>
      <w:r>
        <w:rPr>
          <w:spacing w:val="-4"/>
          <w:sz w:val="24"/>
        </w:rPr>
        <w:t xml:space="preserve"> </w:t>
      </w:r>
      <w:r>
        <w:rPr>
          <w:sz w:val="24"/>
        </w:rPr>
        <w:t>[No</w:t>
      </w:r>
      <w:r>
        <w:rPr>
          <w:spacing w:val="-3"/>
          <w:sz w:val="24"/>
        </w:rPr>
        <w:t xml:space="preserve"> </w:t>
      </w:r>
      <w:r>
        <w:rPr>
          <w:spacing w:val="-2"/>
          <w:sz w:val="24"/>
        </w:rPr>
        <w:t>change.]</w:t>
      </w:r>
    </w:p>
    <w:p w14:paraId="293C7FF5" w14:textId="77777777" w:rsidR="009D0692" w:rsidRDefault="00D22DBB">
      <w:pPr>
        <w:pStyle w:val="ListParagraph"/>
        <w:numPr>
          <w:ilvl w:val="0"/>
          <w:numId w:val="14"/>
        </w:numPr>
        <w:tabs>
          <w:tab w:val="left" w:pos="1706"/>
        </w:tabs>
        <w:ind w:left="719" w:right="1549" w:firstLine="720"/>
        <w:rPr>
          <w:sz w:val="24"/>
        </w:rPr>
      </w:pPr>
      <w:r>
        <w:rPr>
          <w:sz w:val="24"/>
        </w:rPr>
        <w:t>Delete</w:t>
      </w:r>
      <w:r>
        <w:rPr>
          <w:spacing w:val="-3"/>
          <w:sz w:val="24"/>
        </w:rPr>
        <w:t xml:space="preserve"> </w:t>
      </w:r>
      <w:r>
        <w:rPr>
          <w:sz w:val="24"/>
        </w:rPr>
        <w:t>and</w:t>
      </w:r>
      <w:r>
        <w:rPr>
          <w:spacing w:val="-3"/>
          <w:sz w:val="24"/>
        </w:rPr>
        <w:t xml:space="preserve"> </w:t>
      </w:r>
      <w:r>
        <w:rPr>
          <w:sz w:val="24"/>
        </w:rPr>
        <w:t>replace</w:t>
      </w:r>
      <w:r>
        <w:rPr>
          <w:spacing w:val="-7"/>
          <w:sz w:val="24"/>
        </w:rPr>
        <w:t xml:space="preserve"> </w:t>
      </w:r>
      <w:r>
        <w:rPr>
          <w:sz w:val="24"/>
        </w:rPr>
        <w:t>subparagraph</w:t>
      </w:r>
      <w:r>
        <w:rPr>
          <w:spacing w:val="-3"/>
          <w:sz w:val="24"/>
        </w:rPr>
        <w:t xml:space="preserve"> </w:t>
      </w:r>
      <w:r>
        <w:rPr>
          <w:sz w:val="24"/>
        </w:rPr>
        <w:t>(b)(2),</w:t>
      </w:r>
      <w:r>
        <w:rPr>
          <w:spacing w:val="-3"/>
          <w:sz w:val="24"/>
        </w:rPr>
        <w:t xml:space="preserve"> </w:t>
      </w:r>
      <w:r>
        <w:rPr>
          <w:sz w:val="24"/>
        </w:rPr>
        <w:t>as</w:t>
      </w:r>
      <w:r>
        <w:rPr>
          <w:spacing w:val="-4"/>
          <w:sz w:val="24"/>
        </w:rPr>
        <w:t xml:space="preserve"> </w:t>
      </w:r>
      <w:r>
        <w:rPr>
          <w:sz w:val="24"/>
        </w:rPr>
        <w:t>follows:</w:t>
      </w:r>
      <w:r>
        <w:rPr>
          <w:spacing w:val="-3"/>
          <w:sz w:val="24"/>
        </w:rPr>
        <w:t xml:space="preserve"> </w:t>
      </w:r>
      <w:r>
        <w:rPr>
          <w:sz w:val="24"/>
        </w:rPr>
        <w:t>State</w:t>
      </w:r>
      <w:r>
        <w:rPr>
          <w:spacing w:val="-5"/>
          <w:sz w:val="24"/>
        </w:rPr>
        <w:t xml:space="preserve"> </w:t>
      </w:r>
      <w:r>
        <w:rPr>
          <w:sz w:val="24"/>
        </w:rPr>
        <w:t>“Failing</w:t>
      </w:r>
      <w:r>
        <w:rPr>
          <w:spacing w:val="-5"/>
          <w:sz w:val="24"/>
        </w:rPr>
        <w:t xml:space="preserve"> </w:t>
      </w:r>
      <w:r>
        <w:rPr>
          <w:sz w:val="24"/>
        </w:rPr>
        <w:t>to</w:t>
      </w:r>
      <w:r>
        <w:rPr>
          <w:spacing w:val="-5"/>
          <w:sz w:val="24"/>
        </w:rPr>
        <w:t xml:space="preserve"> </w:t>
      </w:r>
      <w:r>
        <w:rPr>
          <w:sz w:val="24"/>
        </w:rPr>
        <w:t>follow these instructions when installing a certified engine in a heavy-duty motor vehicle violates federal and state law, subject to</w:t>
      </w:r>
      <w:r>
        <w:rPr>
          <w:spacing w:val="-3"/>
          <w:sz w:val="24"/>
        </w:rPr>
        <w:t xml:space="preserve"> </w:t>
      </w:r>
      <w:r>
        <w:rPr>
          <w:sz w:val="24"/>
        </w:rPr>
        <w:t>fines or other penalties</w:t>
      </w:r>
      <w:r>
        <w:rPr>
          <w:spacing w:val="-1"/>
          <w:sz w:val="24"/>
        </w:rPr>
        <w:t xml:space="preserve"> </w:t>
      </w:r>
      <w:r>
        <w:rPr>
          <w:sz w:val="24"/>
        </w:rPr>
        <w:t>as</w:t>
      </w:r>
      <w:r>
        <w:rPr>
          <w:spacing w:val="-1"/>
          <w:sz w:val="24"/>
        </w:rPr>
        <w:t xml:space="preserve"> </w:t>
      </w:r>
      <w:r>
        <w:rPr>
          <w:sz w:val="24"/>
        </w:rPr>
        <w:t>described in the Clean Air Act and California Health and Safety Code.”</w:t>
      </w:r>
    </w:p>
    <w:p w14:paraId="1105931A" w14:textId="77777777" w:rsidR="009D0692" w:rsidRDefault="00D22DBB">
      <w:pPr>
        <w:pStyle w:val="ListParagraph"/>
        <w:numPr>
          <w:ilvl w:val="0"/>
          <w:numId w:val="14"/>
        </w:numPr>
        <w:tabs>
          <w:tab w:val="left" w:pos="1706"/>
        </w:tabs>
        <w:spacing w:before="1"/>
        <w:ind w:left="359" w:right="4421" w:firstLine="1080"/>
        <w:rPr>
          <w:sz w:val="24"/>
        </w:rPr>
      </w:pPr>
      <w:r>
        <w:rPr>
          <w:sz w:val="24"/>
        </w:rPr>
        <w:t>Subparagraphs</w:t>
      </w:r>
      <w:r>
        <w:rPr>
          <w:spacing w:val="-8"/>
          <w:sz w:val="24"/>
        </w:rPr>
        <w:t xml:space="preserve"> </w:t>
      </w:r>
      <w:r>
        <w:rPr>
          <w:sz w:val="24"/>
        </w:rPr>
        <w:t>(b)(3)</w:t>
      </w:r>
      <w:r>
        <w:rPr>
          <w:spacing w:val="-9"/>
          <w:sz w:val="24"/>
        </w:rPr>
        <w:t xml:space="preserve"> </w:t>
      </w:r>
      <w:r>
        <w:rPr>
          <w:sz w:val="24"/>
        </w:rPr>
        <w:t>through</w:t>
      </w:r>
      <w:r>
        <w:rPr>
          <w:spacing w:val="-7"/>
          <w:sz w:val="24"/>
        </w:rPr>
        <w:t xml:space="preserve"> </w:t>
      </w:r>
      <w:r>
        <w:rPr>
          <w:sz w:val="24"/>
        </w:rPr>
        <w:t>(d).</w:t>
      </w:r>
      <w:r>
        <w:rPr>
          <w:spacing w:val="-9"/>
          <w:sz w:val="24"/>
        </w:rPr>
        <w:t xml:space="preserve"> </w:t>
      </w:r>
      <w:r>
        <w:rPr>
          <w:sz w:val="24"/>
        </w:rPr>
        <w:t>[No</w:t>
      </w:r>
      <w:r>
        <w:rPr>
          <w:spacing w:val="-7"/>
          <w:sz w:val="24"/>
        </w:rPr>
        <w:t xml:space="preserve"> </w:t>
      </w:r>
      <w:r>
        <w:rPr>
          <w:sz w:val="24"/>
        </w:rPr>
        <w:t xml:space="preserve">change.] </w:t>
      </w:r>
      <w:bookmarkStart w:id="129" w:name="1036.135_Labeling._September_15,_2011."/>
      <w:bookmarkEnd w:id="129"/>
      <w:r>
        <w:rPr>
          <w:sz w:val="24"/>
        </w:rPr>
        <w:t>1036.135 Labeling. September 15, 2011.</w:t>
      </w:r>
    </w:p>
    <w:p w14:paraId="1DE90FA9" w14:textId="77777777" w:rsidR="009D0692" w:rsidRDefault="00D22DBB">
      <w:pPr>
        <w:pStyle w:val="ListParagraph"/>
        <w:numPr>
          <w:ilvl w:val="0"/>
          <w:numId w:val="13"/>
        </w:numPr>
        <w:tabs>
          <w:tab w:val="left" w:pos="1706"/>
        </w:tabs>
        <w:ind w:left="719" w:right="1631" w:firstLine="720"/>
        <w:rPr>
          <w:sz w:val="24"/>
        </w:rPr>
      </w:pPr>
      <w:r>
        <w:rPr>
          <w:sz w:val="24"/>
        </w:rPr>
        <w:t>Amend</w:t>
      </w:r>
      <w:r>
        <w:rPr>
          <w:spacing w:val="-3"/>
          <w:sz w:val="24"/>
        </w:rPr>
        <w:t xml:space="preserve"> </w:t>
      </w:r>
      <w:r>
        <w:rPr>
          <w:sz w:val="24"/>
        </w:rPr>
        <w:t>the</w:t>
      </w:r>
      <w:r>
        <w:rPr>
          <w:spacing w:val="-3"/>
          <w:sz w:val="24"/>
        </w:rPr>
        <w:t xml:space="preserve"> </w:t>
      </w:r>
      <w:r>
        <w:rPr>
          <w:sz w:val="24"/>
        </w:rPr>
        <w:t>introductory</w:t>
      </w:r>
      <w:r>
        <w:rPr>
          <w:spacing w:val="-6"/>
          <w:sz w:val="24"/>
        </w:rPr>
        <w:t xml:space="preserve"> </w:t>
      </w:r>
      <w:r>
        <w:rPr>
          <w:sz w:val="24"/>
        </w:rPr>
        <w:t>paragraph</w:t>
      </w:r>
      <w:r>
        <w:rPr>
          <w:spacing w:val="-3"/>
          <w:sz w:val="24"/>
        </w:rPr>
        <w:t xml:space="preserve"> </w:t>
      </w:r>
      <w:r>
        <w:rPr>
          <w:sz w:val="24"/>
        </w:rPr>
        <w:t>as</w:t>
      </w:r>
      <w:r>
        <w:rPr>
          <w:spacing w:val="-6"/>
          <w:sz w:val="24"/>
        </w:rPr>
        <w:t xml:space="preserve"> </w:t>
      </w:r>
      <w:r>
        <w:rPr>
          <w:sz w:val="24"/>
        </w:rPr>
        <w:t>follows:</w:t>
      </w:r>
      <w:r>
        <w:rPr>
          <w:spacing w:val="-3"/>
          <w:sz w:val="24"/>
        </w:rPr>
        <w:t xml:space="preserve"> </w:t>
      </w:r>
      <w:r>
        <w:rPr>
          <w:sz w:val="24"/>
        </w:rPr>
        <w:t>Beginning</w:t>
      </w:r>
      <w:r>
        <w:rPr>
          <w:spacing w:val="-5"/>
          <w:sz w:val="24"/>
        </w:rPr>
        <w:t xml:space="preserve"> </w:t>
      </w:r>
      <w:r>
        <w:rPr>
          <w:sz w:val="24"/>
        </w:rPr>
        <w:t>January</w:t>
      </w:r>
      <w:r>
        <w:rPr>
          <w:spacing w:val="-6"/>
          <w:sz w:val="24"/>
        </w:rPr>
        <w:t xml:space="preserve"> </w:t>
      </w:r>
      <w:r>
        <w:rPr>
          <w:sz w:val="24"/>
        </w:rPr>
        <w:t>1,</w:t>
      </w:r>
      <w:r>
        <w:rPr>
          <w:spacing w:val="-4"/>
          <w:sz w:val="24"/>
        </w:rPr>
        <w:t xml:space="preserve"> </w:t>
      </w:r>
      <w:r>
        <w:rPr>
          <w:sz w:val="24"/>
        </w:rPr>
        <w:t>2015, label your engines as described in 40 CFR §86.007-35(a)(3), as modified by these test procedures, with the following additional information:</w:t>
      </w:r>
    </w:p>
    <w:p w14:paraId="110A7740" w14:textId="77777777" w:rsidR="009D0692" w:rsidRDefault="00D22DBB">
      <w:pPr>
        <w:pStyle w:val="ListParagraph"/>
        <w:numPr>
          <w:ilvl w:val="0"/>
          <w:numId w:val="13"/>
        </w:numPr>
        <w:tabs>
          <w:tab w:val="left" w:pos="1706"/>
        </w:tabs>
        <w:ind w:left="359" w:right="4087" w:firstLine="1080"/>
        <w:rPr>
          <w:sz w:val="24"/>
        </w:rPr>
      </w:pPr>
      <w:r>
        <w:rPr>
          <w:sz w:val="24"/>
        </w:rPr>
        <w:t xml:space="preserve">Subparagraph (b) through (d). [No change.] </w:t>
      </w:r>
      <w:bookmarkStart w:id="130" w:name="1036.140_Primary_intended_service_class."/>
      <w:bookmarkEnd w:id="130"/>
      <w:r>
        <w:rPr>
          <w:sz w:val="24"/>
        </w:rPr>
        <w:t>1036.140 Primary</w:t>
      </w:r>
      <w:r>
        <w:rPr>
          <w:spacing w:val="-7"/>
          <w:sz w:val="24"/>
        </w:rPr>
        <w:t xml:space="preserve"> </w:t>
      </w:r>
      <w:r>
        <w:rPr>
          <w:sz w:val="24"/>
        </w:rPr>
        <w:t>intended</w:t>
      </w:r>
      <w:r>
        <w:rPr>
          <w:spacing w:val="-4"/>
          <w:sz w:val="24"/>
        </w:rPr>
        <w:t xml:space="preserve"> </w:t>
      </w:r>
      <w:r>
        <w:rPr>
          <w:sz w:val="24"/>
        </w:rPr>
        <w:t>service</w:t>
      </w:r>
      <w:r>
        <w:rPr>
          <w:spacing w:val="-4"/>
          <w:sz w:val="24"/>
        </w:rPr>
        <w:t xml:space="preserve"> </w:t>
      </w:r>
      <w:r>
        <w:rPr>
          <w:sz w:val="24"/>
        </w:rPr>
        <w:t>class.</w:t>
      </w:r>
      <w:r>
        <w:rPr>
          <w:spacing w:val="-4"/>
          <w:sz w:val="24"/>
        </w:rPr>
        <w:t xml:space="preserve"> </w:t>
      </w:r>
      <w:r>
        <w:rPr>
          <w:sz w:val="24"/>
        </w:rPr>
        <w:t>September</w:t>
      </w:r>
      <w:r>
        <w:rPr>
          <w:spacing w:val="-8"/>
          <w:sz w:val="24"/>
        </w:rPr>
        <w:t xml:space="preserve"> </w:t>
      </w:r>
      <w:r>
        <w:rPr>
          <w:sz w:val="24"/>
        </w:rPr>
        <w:t>15,</w:t>
      </w:r>
      <w:r>
        <w:rPr>
          <w:spacing w:val="-4"/>
          <w:sz w:val="24"/>
        </w:rPr>
        <w:t xml:space="preserve"> </w:t>
      </w:r>
      <w:r>
        <w:rPr>
          <w:sz w:val="24"/>
        </w:rPr>
        <w:t>2011.</w:t>
      </w:r>
    </w:p>
    <w:p w14:paraId="598D9635" w14:textId="77777777" w:rsidR="009D0692" w:rsidRDefault="00D22DBB">
      <w:pPr>
        <w:pStyle w:val="BodyText"/>
        <w:spacing w:line="275" w:lineRule="exact"/>
        <w:ind w:left="359"/>
      </w:pPr>
      <w:bookmarkStart w:id="131" w:name="1036.150_Interim_provisions._June_17,_20"/>
      <w:bookmarkEnd w:id="131"/>
      <w:r>
        <w:t>1036.150</w:t>
      </w:r>
      <w:r>
        <w:rPr>
          <w:spacing w:val="4"/>
        </w:rPr>
        <w:t xml:space="preserve"> </w:t>
      </w:r>
      <w:r>
        <w:t>Interim</w:t>
      </w:r>
      <w:r>
        <w:rPr>
          <w:spacing w:val="-6"/>
        </w:rPr>
        <w:t xml:space="preserve"> </w:t>
      </w:r>
      <w:r>
        <w:t>provisions.</w:t>
      </w:r>
      <w:r>
        <w:rPr>
          <w:spacing w:val="-4"/>
        </w:rPr>
        <w:t xml:space="preserve"> </w:t>
      </w:r>
      <w:r>
        <w:t>June</w:t>
      </w:r>
      <w:r>
        <w:rPr>
          <w:spacing w:val="-5"/>
        </w:rPr>
        <w:t xml:space="preserve"> </w:t>
      </w:r>
      <w:r>
        <w:t>17,</w:t>
      </w:r>
      <w:r>
        <w:rPr>
          <w:spacing w:val="-4"/>
        </w:rPr>
        <w:t xml:space="preserve"> 2013.</w:t>
      </w:r>
    </w:p>
    <w:p w14:paraId="27C865CB" w14:textId="5421E602" w:rsidR="009D0692" w:rsidRDefault="00D22DBB">
      <w:pPr>
        <w:pStyle w:val="ListParagraph"/>
        <w:numPr>
          <w:ilvl w:val="0"/>
          <w:numId w:val="12"/>
        </w:numPr>
        <w:tabs>
          <w:tab w:val="left" w:pos="1706"/>
        </w:tabs>
        <w:ind w:left="719" w:right="1445" w:firstLine="720"/>
        <w:rPr>
          <w:sz w:val="24"/>
        </w:rPr>
      </w:pPr>
      <w:r>
        <w:rPr>
          <w:sz w:val="24"/>
        </w:rPr>
        <w:t xml:space="preserve">Amend subparagraph (a) as follows: </w:t>
      </w:r>
      <w:r>
        <w:rPr>
          <w:i/>
          <w:sz w:val="24"/>
        </w:rPr>
        <w:t>Credit provisions for 2013 model year compliance</w:t>
      </w:r>
      <w:r>
        <w:rPr>
          <w:sz w:val="24"/>
        </w:rPr>
        <w:t xml:space="preserve">. The provisions of this paragraph (a) apply to 2013 model year heavy- duty diesel engines that have generated early credits with U.S. Environmental Protection Agency. For each 2013 model year heavy-duty diesel engine that is certified to the greenhouse gas standards of 40 CFR Part 1036, an equal amount of credit as given by the U.S. Environmental Protection Agency will be granted in the California ABT Program. The manufacturer must notify </w:t>
      </w:r>
      <w:r w:rsidR="00163F58">
        <w:rPr>
          <w:sz w:val="24"/>
        </w:rPr>
        <w:t>C</w:t>
      </w:r>
      <w:r w:rsidR="000C3D2C">
        <w:rPr>
          <w:sz w:val="24"/>
        </w:rPr>
        <w:t>ARB</w:t>
      </w:r>
      <w:r>
        <w:rPr>
          <w:sz w:val="24"/>
        </w:rPr>
        <w:t xml:space="preserve"> of its intent to use this provision before submitting its application and must submit to </w:t>
      </w:r>
      <w:r w:rsidR="00163F58">
        <w:rPr>
          <w:sz w:val="24"/>
        </w:rPr>
        <w:t>C</w:t>
      </w:r>
      <w:r w:rsidR="000C3D2C">
        <w:rPr>
          <w:sz w:val="24"/>
        </w:rPr>
        <w:t>ARB</w:t>
      </w:r>
      <w:r>
        <w:rPr>
          <w:sz w:val="24"/>
        </w:rPr>
        <w:t xml:space="preserve"> all data that the manufacturer</w:t>
      </w:r>
      <w:r>
        <w:rPr>
          <w:spacing w:val="-5"/>
          <w:sz w:val="24"/>
        </w:rPr>
        <w:t xml:space="preserve"> </w:t>
      </w:r>
      <w:r>
        <w:rPr>
          <w:sz w:val="24"/>
        </w:rPr>
        <w:t>submitted</w:t>
      </w:r>
      <w:r>
        <w:rPr>
          <w:spacing w:val="-4"/>
          <w:sz w:val="24"/>
        </w:rPr>
        <w:t xml:space="preserve"> </w:t>
      </w:r>
      <w:r>
        <w:rPr>
          <w:sz w:val="24"/>
        </w:rPr>
        <w:t>to</w:t>
      </w:r>
      <w:r>
        <w:rPr>
          <w:spacing w:val="-4"/>
          <w:sz w:val="24"/>
        </w:rPr>
        <w:t xml:space="preserve"> </w:t>
      </w:r>
      <w:r>
        <w:rPr>
          <w:sz w:val="24"/>
        </w:rPr>
        <w:t>U.S.</w:t>
      </w:r>
      <w:r>
        <w:rPr>
          <w:spacing w:val="-4"/>
          <w:sz w:val="24"/>
        </w:rPr>
        <w:t xml:space="preserve"> </w:t>
      </w:r>
      <w:r>
        <w:rPr>
          <w:sz w:val="24"/>
        </w:rPr>
        <w:t>Environmental</w:t>
      </w:r>
      <w:r>
        <w:rPr>
          <w:spacing w:val="-5"/>
          <w:sz w:val="24"/>
        </w:rPr>
        <w:t xml:space="preserve"> </w:t>
      </w:r>
      <w:r>
        <w:rPr>
          <w:sz w:val="24"/>
        </w:rPr>
        <w:t>Protection</w:t>
      </w:r>
      <w:r>
        <w:rPr>
          <w:spacing w:val="-5"/>
          <w:sz w:val="24"/>
        </w:rPr>
        <w:t xml:space="preserve"> </w:t>
      </w:r>
      <w:r>
        <w:rPr>
          <w:sz w:val="24"/>
        </w:rPr>
        <w:t>Agency</w:t>
      </w:r>
      <w:r>
        <w:rPr>
          <w:spacing w:val="-6"/>
          <w:sz w:val="24"/>
        </w:rPr>
        <w:t xml:space="preserve"> </w:t>
      </w:r>
      <w:r>
        <w:rPr>
          <w:sz w:val="24"/>
        </w:rPr>
        <w:t>in</w:t>
      </w:r>
      <w:r>
        <w:rPr>
          <w:spacing w:val="-4"/>
          <w:sz w:val="24"/>
        </w:rPr>
        <w:t xml:space="preserve"> </w:t>
      </w:r>
      <w:r>
        <w:rPr>
          <w:sz w:val="24"/>
        </w:rPr>
        <w:t>accordance</w:t>
      </w:r>
      <w:r>
        <w:rPr>
          <w:spacing w:val="-4"/>
          <w:sz w:val="24"/>
        </w:rPr>
        <w:t xml:space="preserve"> </w:t>
      </w:r>
      <w:r>
        <w:rPr>
          <w:sz w:val="24"/>
        </w:rPr>
        <w:t xml:space="preserve">with the reporting requirements as required under 40 CFR §§1036.205, 1036.250, and </w:t>
      </w:r>
      <w:r>
        <w:rPr>
          <w:spacing w:val="-2"/>
          <w:sz w:val="24"/>
        </w:rPr>
        <w:t>1036.730.</w:t>
      </w:r>
    </w:p>
    <w:p w14:paraId="4DF5DDDC" w14:textId="77777777" w:rsidR="009D0692" w:rsidRDefault="00D22DBB">
      <w:pPr>
        <w:pStyle w:val="ListParagraph"/>
        <w:numPr>
          <w:ilvl w:val="0"/>
          <w:numId w:val="12"/>
        </w:numPr>
        <w:tabs>
          <w:tab w:val="left" w:pos="1706"/>
        </w:tabs>
        <w:spacing w:before="1"/>
        <w:ind w:left="1706" w:hanging="267"/>
        <w:rPr>
          <w:sz w:val="24"/>
        </w:rPr>
      </w:pPr>
      <w:r>
        <w:rPr>
          <w:sz w:val="24"/>
        </w:rPr>
        <w:t>Subparagraphs</w:t>
      </w:r>
      <w:r>
        <w:rPr>
          <w:spacing w:val="-5"/>
          <w:sz w:val="24"/>
        </w:rPr>
        <w:t xml:space="preserve"> </w:t>
      </w:r>
      <w:r>
        <w:rPr>
          <w:sz w:val="24"/>
        </w:rPr>
        <w:t>(a)(1)</w:t>
      </w:r>
      <w:r>
        <w:rPr>
          <w:spacing w:val="-6"/>
          <w:sz w:val="24"/>
        </w:rPr>
        <w:t xml:space="preserve"> </w:t>
      </w:r>
      <w:r>
        <w:rPr>
          <w:sz w:val="24"/>
        </w:rPr>
        <w:t>through</w:t>
      </w:r>
      <w:r>
        <w:rPr>
          <w:spacing w:val="-4"/>
          <w:sz w:val="24"/>
        </w:rPr>
        <w:t xml:space="preserve"> </w:t>
      </w:r>
      <w:r>
        <w:rPr>
          <w:sz w:val="24"/>
        </w:rPr>
        <w:t>(i).</w:t>
      </w:r>
      <w:r>
        <w:rPr>
          <w:spacing w:val="-4"/>
          <w:sz w:val="24"/>
        </w:rPr>
        <w:t xml:space="preserve"> </w:t>
      </w:r>
      <w:r>
        <w:rPr>
          <w:sz w:val="24"/>
        </w:rPr>
        <w:t>[No</w:t>
      </w:r>
      <w:r>
        <w:rPr>
          <w:spacing w:val="-6"/>
          <w:sz w:val="24"/>
        </w:rPr>
        <w:t xml:space="preserve"> </w:t>
      </w:r>
      <w:r>
        <w:rPr>
          <w:spacing w:val="-2"/>
          <w:sz w:val="24"/>
        </w:rPr>
        <w:t>change.]</w:t>
      </w:r>
    </w:p>
    <w:p w14:paraId="6C4D14D7" w14:textId="77777777" w:rsidR="009D0692" w:rsidRDefault="009D0692">
      <w:pPr>
        <w:pStyle w:val="BodyText"/>
      </w:pPr>
    </w:p>
    <w:p w14:paraId="642566BA" w14:textId="77777777" w:rsidR="009D0692" w:rsidRDefault="00D22DBB">
      <w:pPr>
        <w:pStyle w:val="Heading2"/>
        <w:ind w:left="359"/>
      </w:pPr>
      <w:bookmarkStart w:id="132" w:name="_TOC_250007"/>
      <w:r>
        <w:t>Subpart</w:t>
      </w:r>
      <w:r>
        <w:rPr>
          <w:spacing w:val="-5"/>
        </w:rPr>
        <w:t xml:space="preserve"> </w:t>
      </w:r>
      <w:r>
        <w:t>C</w:t>
      </w:r>
      <w:r>
        <w:rPr>
          <w:spacing w:val="-3"/>
        </w:rPr>
        <w:t xml:space="preserve"> </w:t>
      </w:r>
      <w:r>
        <w:t>–</w:t>
      </w:r>
      <w:r>
        <w:rPr>
          <w:spacing w:val="-3"/>
        </w:rPr>
        <w:t xml:space="preserve"> </w:t>
      </w:r>
      <w:r>
        <w:t>Certifying</w:t>
      </w:r>
      <w:r>
        <w:rPr>
          <w:spacing w:val="-3"/>
        </w:rPr>
        <w:t xml:space="preserve"> </w:t>
      </w:r>
      <w:r>
        <w:t>Engine</w:t>
      </w:r>
      <w:bookmarkEnd w:id="132"/>
      <w:r>
        <w:rPr>
          <w:spacing w:val="-2"/>
        </w:rPr>
        <w:t xml:space="preserve"> Families</w:t>
      </w:r>
    </w:p>
    <w:p w14:paraId="09E2D9B2" w14:textId="77777777" w:rsidR="009D0692" w:rsidRDefault="009D0692">
      <w:pPr>
        <w:pStyle w:val="BodyText"/>
        <w:rPr>
          <w:b/>
        </w:rPr>
      </w:pPr>
    </w:p>
    <w:p w14:paraId="5EC63942" w14:textId="77777777" w:rsidR="009D0692" w:rsidRDefault="00D22DBB">
      <w:pPr>
        <w:pStyle w:val="BodyText"/>
        <w:ind w:left="359" w:right="3002"/>
      </w:pPr>
      <w:bookmarkStart w:id="133" w:name="1036.205_What_must_I_include_in_my_appli"/>
      <w:bookmarkEnd w:id="133"/>
      <w:r>
        <w:t xml:space="preserve">1036.205 What must I include in my application? June 17, 2013. </w:t>
      </w:r>
      <w:bookmarkStart w:id="134" w:name="1036.210_Preliminary_approval_before_cer"/>
      <w:bookmarkStart w:id="135" w:name="1036.225_Amending_my_application_for_cer"/>
      <w:bookmarkEnd w:id="134"/>
      <w:bookmarkEnd w:id="135"/>
      <w:r>
        <w:t>1036.210 Preliminary</w:t>
      </w:r>
      <w:r>
        <w:rPr>
          <w:spacing w:val="-7"/>
        </w:rPr>
        <w:t xml:space="preserve"> </w:t>
      </w:r>
      <w:r>
        <w:t>approval</w:t>
      </w:r>
      <w:r>
        <w:rPr>
          <w:spacing w:val="-5"/>
        </w:rPr>
        <w:t xml:space="preserve"> </w:t>
      </w:r>
      <w:r>
        <w:t>before</w:t>
      </w:r>
      <w:r>
        <w:rPr>
          <w:spacing w:val="-4"/>
        </w:rPr>
        <w:t xml:space="preserve"> </w:t>
      </w:r>
      <w:r>
        <w:t>certification.</w:t>
      </w:r>
      <w:r>
        <w:rPr>
          <w:spacing w:val="-4"/>
        </w:rPr>
        <w:t xml:space="preserve"> </w:t>
      </w:r>
      <w:r>
        <w:t>September</w:t>
      </w:r>
      <w:r>
        <w:rPr>
          <w:spacing w:val="-6"/>
        </w:rPr>
        <w:t xml:space="preserve"> </w:t>
      </w:r>
      <w:r>
        <w:t>15,</w:t>
      </w:r>
      <w:r>
        <w:rPr>
          <w:spacing w:val="-4"/>
        </w:rPr>
        <w:t xml:space="preserve"> </w:t>
      </w:r>
      <w:r>
        <w:t>2011.</w:t>
      </w:r>
    </w:p>
    <w:p w14:paraId="758F90A2" w14:textId="77777777" w:rsidR="009D0692" w:rsidRDefault="00D22DBB">
      <w:pPr>
        <w:pStyle w:val="BodyText"/>
        <w:ind w:left="359"/>
      </w:pPr>
      <w:r>
        <w:t>1036.225</w:t>
      </w:r>
      <w:r>
        <w:rPr>
          <w:spacing w:val="6"/>
        </w:rPr>
        <w:t xml:space="preserve"> </w:t>
      </w:r>
      <w:r>
        <w:t>Amending</w:t>
      </w:r>
      <w:r>
        <w:rPr>
          <w:spacing w:val="-7"/>
        </w:rPr>
        <w:t xml:space="preserve"> </w:t>
      </w:r>
      <w:r>
        <w:t>my</w:t>
      </w:r>
      <w:r>
        <w:rPr>
          <w:spacing w:val="-6"/>
        </w:rPr>
        <w:t xml:space="preserve"> </w:t>
      </w:r>
      <w:r>
        <w:t>application</w:t>
      </w:r>
      <w:r>
        <w:rPr>
          <w:spacing w:val="-5"/>
        </w:rPr>
        <w:t xml:space="preserve"> </w:t>
      </w:r>
      <w:r>
        <w:t>for</w:t>
      </w:r>
      <w:r>
        <w:rPr>
          <w:spacing w:val="-5"/>
        </w:rPr>
        <w:t xml:space="preserve"> </w:t>
      </w:r>
      <w:r>
        <w:t>certification.</w:t>
      </w:r>
      <w:r>
        <w:rPr>
          <w:spacing w:val="-2"/>
        </w:rPr>
        <w:t xml:space="preserve"> </w:t>
      </w:r>
      <w:r>
        <w:t>June</w:t>
      </w:r>
      <w:r>
        <w:rPr>
          <w:spacing w:val="-3"/>
        </w:rPr>
        <w:t xml:space="preserve"> </w:t>
      </w:r>
      <w:r>
        <w:t>17,</w:t>
      </w:r>
      <w:r>
        <w:rPr>
          <w:spacing w:val="-3"/>
        </w:rPr>
        <w:t xml:space="preserve"> </w:t>
      </w:r>
      <w:r>
        <w:rPr>
          <w:spacing w:val="-2"/>
        </w:rPr>
        <w:t>2013.</w:t>
      </w:r>
    </w:p>
    <w:p w14:paraId="1FAC9A21" w14:textId="77777777" w:rsidR="009D0692" w:rsidRDefault="00D22DBB">
      <w:pPr>
        <w:pStyle w:val="BodyText"/>
        <w:ind w:left="359"/>
      </w:pPr>
      <w:bookmarkStart w:id="136" w:name="1036.230_Selecting_engine_families._Sept"/>
      <w:bookmarkEnd w:id="136"/>
      <w:r>
        <w:t>1036.230</w:t>
      </w:r>
      <w:r>
        <w:rPr>
          <w:spacing w:val="5"/>
        </w:rPr>
        <w:t xml:space="preserve"> </w:t>
      </w:r>
      <w:r>
        <w:t>Selecting</w:t>
      </w:r>
      <w:r>
        <w:rPr>
          <w:spacing w:val="-5"/>
        </w:rPr>
        <w:t xml:space="preserve"> </w:t>
      </w:r>
      <w:r>
        <w:t>engine</w:t>
      </w:r>
      <w:r>
        <w:rPr>
          <w:spacing w:val="-6"/>
        </w:rPr>
        <w:t xml:space="preserve"> </w:t>
      </w:r>
      <w:r>
        <w:t>families.</w:t>
      </w:r>
      <w:r>
        <w:rPr>
          <w:spacing w:val="-5"/>
        </w:rPr>
        <w:t xml:space="preserve"> </w:t>
      </w:r>
      <w:r>
        <w:t>September</w:t>
      </w:r>
      <w:r>
        <w:rPr>
          <w:spacing w:val="-5"/>
        </w:rPr>
        <w:t xml:space="preserve"> </w:t>
      </w:r>
      <w:r>
        <w:t>15,</w:t>
      </w:r>
      <w:r>
        <w:rPr>
          <w:spacing w:val="-4"/>
        </w:rPr>
        <w:t xml:space="preserve"> </w:t>
      </w:r>
      <w:r>
        <w:rPr>
          <w:spacing w:val="-2"/>
        </w:rPr>
        <w:t>2011.</w:t>
      </w:r>
    </w:p>
    <w:p w14:paraId="3BA1A075" w14:textId="77777777" w:rsidR="009D0692" w:rsidRDefault="00D22DBB">
      <w:pPr>
        <w:pStyle w:val="BodyText"/>
        <w:ind w:left="359" w:right="2455"/>
      </w:pPr>
      <w:bookmarkStart w:id="137" w:name="1036.235_Testing_requirements_for_certif"/>
      <w:bookmarkEnd w:id="137"/>
      <w:r>
        <w:t>1036.235 Testing requirements for certification. September 15, 2011.</w:t>
      </w:r>
      <w:r>
        <w:rPr>
          <w:spacing w:val="40"/>
        </w:rPr>
        <w:t xml:space="preserve"> </w:t>
      </w:r>
      <w:bookmarkStart w:id="138" w:name="1036.241_Demonstrating_compliance_with_g"/>
      <w:bookmarkEnd w:id="138"/>
      <w:r>
        <w:t>1036.241 Demonstrating</w:t>
      </w:r>
      <w:r>
        <w:rPr>
          <w:spacing w:val="-6"/>
        </w:rPr>
        <w:t xml:space="preserve"> </w:t>
      </w:r>
      <w:r>
        <w:t>compliance</w:t>
      </w:r>
      <w:r>
        <w:rPr>
          <w:spacing w:val="-4"/>
        </w:rPr>
        <w:t xml:space="preserve"> </w:t>
      </w:r>
      <w:r>
        <w:t>with</w:t>
      </w:r>
      <w:r>
        <w:rPr>
          <w:spacing w:val="-4"/>
        </w:rPr>
        <w:t xml:space="preserve"> </w:t>
      </w:r>
      <w:r>
        <w:t>greenhouse</w:t>
      </w:r>
      <w:r>
        <w:rPr>
          <w:spacing w:val="-4"/>
        </w:rPr>
        <w:t xml:space="preserve"> </w:t>
      </w:r>
      <w:r>
        <w:t>gas</w:t>
      </w:r>
      <w:r>
        <w:rPr>
          <w:spacing w:val="-5"/>
        </w:rPr>
        <w:t xml:space="preserve"> </w:t>
      </w:r>
      <w:r>
        <w:t>pollutant</w:t>
      </w:r>
      <w:r>
        <w:rPr>
          <w:spacing w:val="-7"/>
        </w:rPr>
        <w:t xml:space="preserve"> </w:t>
      </w:r>
      <w:r>
        <w:t>standards.</w:t>
      </w:r>
    </w:p>
    <w:p w14:paraId="42957262" w14:textId="77777777" w:rsidR="009D0692" w:rsidRDefault="00D22DBB">
      <w:pPr>
        <w:pStyle w:val="BodyText"/>
        <w:ind w:left="1439"/>
      </w:pPr>
      <w:bookmarkStart w:id="139" w:name="1036.250_Reporting_and_recordkeeping_for"/>
      <w:bookmarkEnd w:id="139"/>
      <w:r>
        <w:t>September</w:t>
      </w:r>
      <w:r>
        <w:rPr>
          <w:spacing w:val="-4"/>
        </w:rPr>
        <w:t xml:space="preserve"> </w:t>
      </w:r>
      <w:r>
        <w:t>15,</w:t>
      </w:r>
      <w:r>
        <w:rPr>
          <w:spacing w:val="-4"/>
        </w:rPr>
        <w:t xml:space="preserve"> </w:t>
      </w:r>
      <w:r>
        <w:rPr>
          <w:spacing w:val="-2"/>
        </w:rPr>
        <w:t>2011.</w:t>
      </w:r>
    </w:p>
    <w:p w14:paraId="7A51F72F" w14:textId="77777777" w:rsidR="009D0692" w:rsidRDefault="00D22DBB">
      <w:pPr>
        <w:pStyle w:val="BodyText"/>
        <w:ind w:left="359" w:right="1685"/>
      </w:pPr>
      <w:r>
        <w:t xml:space="preserve">1036.250 Reporting and recordkeeping for certification. September 15, 2011. </w:t>
      </w:r>
      <w:bookmarkStart w:id="140" w:name="1036.255_What_decisions_may_EPA_make_reg"/>
      <w:bookmarkEnd w:id="140"/>
      <w:r>
        <w:t>1036.255 What</w:t>
      </w:r>
      <w:r>
        <w:rPr>
          <w:spacing w:val="-6"/>
        </w:rPr>
        <w:t xml:space="preserve"> </w:t>
      </w:r>
      <w:r>
        <w:t>decisions</w:t>
      </w:r>
      <w:r>
        <w:rPr>
          <w:spacing w:val="-6"/>
        </w:rPr>
        <w:t xml:space="preserve"> </w:t>
      </w:r>
      <w:r>
        <w:t>may</w:t>
      </w:r>
      <w:r>
        <w:rPr>
          <w:spacing w:val="-6"/>
        </w:rPr>
        <w:t xml:space="preserve"> </w:t>
      </w:r>
      <w:r>
        <w:t>EPA</w:t>
      </w:r>
      <w:r>
        <w:rPr>
          <w:spacing w:val="-3"/>
        </w:rPr>
        <w:t xml:space="preserve"> </w:t>
      </w:r>
      <w:r>
        <w:t>make</w:t>
      </w:r>
      <w:r>
        <w:rPr>
          <w:spacing w:val="-3"/>
        </w:rPr>
        <w:t xml:space="preserve"> </w:t>
      </w:r>
      <w:r>
        <w:t>regarding</w:t>
      </w:r>
      <w:r>
        <w:rPr>
          <w:spacing w:val="-5"/>
        </w:rPr>
        <w:t xml:space="preserve"> </w:t>
      </w:r>
      <w:r>
        <w:t>my</w:t>
      </w:r>
      <w:r>
        <w:rPr>
          <w:spacing w:val="-6"/>
        </w:rPr>
        <w:t xml:space="preserve"> </w:t>
      </w:r>
      <w:r>
        <w:t>certificate</w:t>
      </w:r>
      <w:r>
        <w:rPr>
          <w:spacing w:val="-5"/>
        </w:rPr>
        <w:t xml:space="preserve"> </w:t>
      </w:r>
      <w:r>
        <w:t>of</w:t>
      </w:r>
      <w:r>
        <w:rPr>
          <w:spacing w:val="-1"/>
        </w:rPr>
        <w:t xml:space="preserve"> </w:t>
      </w:r>
      <w:r>
        <w:t>conformity?</w:t>
      </w:r>
    </w:p>
    <w:p w14:paraId="3584C142" w14:textId="77777777" w:rsidR="009D0692" w:rsidRDefault="00D22DBB">
      <w:pPr>
        <w:pStyle w:val="BodyText"/>
        <w:spacing w:before="1"/>
        <w:ind w:left="1439"/>
      </w:pPr>
      <w:r>
        <w:t>September</w:t>
      </w:r>
      <w:r>
        <w:rPr>
          <w:spacing w:val="-4"/>
        </w:rPr>
        <w:t xml:space="preserve"> </w:t>
      </w:r>
      <w:r>
        <w:t>15,</w:t>
      </w:r>
      <w:r>
        <w:rPr>
          <w:spacing w:val="-4"/>
        </w:rPr>
        <w:t xml:space="preserve"> </w:t>
      </w:r>
      <w:r>
        <w:rPr>
          <w:spacing w:val="-2"/>
        </w:rPr>
        <w:t>2011.</w:t>
      </w:r>
    </w:p>
    <w:p w14:paraId="40F6CC21" w14:textId="77777777" w:rsidR="009D0692" w:rsidRDefault="00D22DBB">
      <w:pPr>
        <w:pStyle w:val="Heading2"/>
        <w:spacing w:before="276"/>
        <w:ind w:left="359"/>
      </w:pPr>
      <w:bookmarkStart w:id="141" w:name="Subpart_D_–_[Reserved]"/>
      <w:bookmarkEnd w:id="141"/>
      <w:r>
        <w:t>Subpart</w:t>
      </w:r>
      <w:r>
        <w:rPr>
          <w:spacing w:val="-3"/>
        </w:rPr>
        <w:t xml:space="preserve"> </w:t>
      </w:r>
      <w:r>
        <w:t>D</w:t>
      </w:r>
      <w:r>
        <w:rPr>
          <w:spacing w:val="-3"/>
        </w:rPr>
        <w:t xml:space="preserve"> </w:t>
      </w:r>
      <w:r>
        <w:t>–</w:t>
      </w:r>
      <w:r>
        <w:rPr>
          <w:spacing w:val="-1"/>
        </w:rPr>
        <w:t xml:space="preserve"> </w:t>
      </w:r>
      <w:r>
        <w:rPr>
          <w:spacing w:val="-2"/>
        </w:rPr>
        <w:t>[Reserved]</w:t>
      </w:r>
    </w:p>
    <w:p w14:paraId="5701EEF2" w14:textId="77777777" w:rsidR="009D0692" w:rsidRDefault="009D0692">
      <w:pPr>
        <w:pStyle w:val="Heading2"/>
        <w:sectPr w:rsidR="009D0692">
          <w:pgSz w:w="12240" w:h="15840"/>
          <w:pgMar w:top="1360" w:right="0" w:bottom="1620" w:left="1080" w:header="0" w:footer="1424" w:gutter="0"/>
          <w:cols w:space="720"/>
        </w:sectPr>
      </w:pPr>
    </w:p>
    <w:p w14:paraId="00389568" w14:textId="77777777" w:rsidR="009D0692" w:rsidRDefault="00D22DBB">
      <w:pPr>
        <w:pStyle w:val="Heading2"/>
        <w:spacing w:before="75"/>
        <w:ind w:left="360"/>
      </w:pPr>
      <w:bookmarkStart w:id="142" w:name="_TOC_250006"/>
      <w:r>
        <w:t>Subpart</w:t>
      </w:r>
      <w:r>
        <w:rPr>
          <w:spacing w:val="-5"/>
        </w:rPr>
        <w:t xml:space="preserve"> </w:t>
      </w:r>
      <w:r>
        <w:t>E</w:t>
      </w:r>
      <w:r>
        <w:rPr>
          <w:spacing w:val="-2"/>
        </w:rPr>
        <w:t xml:space="preserve"> </w:t>
      </w:r>
      <w:r>
        <w:t>–</w:t>
      </w:r>
      <w:r>
        <w:rPr>
          <w:spacing w:val="-4"/>
        </w:rPr>
        <w:t xml:space="preserve"> </w:t>
      </w:r>
      <w:r>
        <w:t>In-use</w:t>
      </w:r>
      <w:bookmarkEnd w:id="142"/>
      <w:r>
        <w:rPr>
          <w:spacing w:val="-2"/>
        </w:rPr>
        <w:t xml:space="preserve"> Testing</w:t>
      </w:r>
    </w:p>
    <w:p w14:paraId="15C861F1" w14:textId="77777777" w:rsidR="009D0692" w:rsidRDefault="009D0692">
      <w:pPr>
        <w:pStyle w:val="BodyText"/>
        <w:rPr>
          <w:b/>
        </w:rPr>
      </w:pPr>
    </w:p>
    <w:p w14:paraId="43622601" w14:textId="77777777" w:rsidR="009D0692" w:rsidRDefault="00D22DBB">
      <w:pPr>
        <w:pStyle w:val="BodyText"/>
        <w:ind w:left="360"/>
      </w:pPr>
      <w:bookmarkStart w:id="143" w:name="1036.401_In-use_testing._September_15,_2"/>
      <w:bookmarkEnd w:id="143"/>
      <w:r>
        <w:t>1036.401</w:t>
      </w:r>
      <w:r>
        <w:rPr>
          <w:spacing w:val="2"/>
        </w:rPr>
        <w:t xml:space="preserve"> </w:t>
      </w:r>
      <w:r>
        <w:t>In-use</w:t>
      </w:r>
      <w:r>
        <w:rPr>
          <w:spacing w:val="-7"/>
        </w:rPr>
        <w:t xml:space="preserve"> </w:t>
      </w:r>
      <w:r>
        <w:t>testing.</w:t>
      </w:r>
      <w:r>
        <w:rPr>
          <w:spacing w:val="-6"/>
        </w:rPr>
        <w:t xml:space="preserve"> </w:t>
      </w:r>
      <w:r>
        <w:t>September</w:t>
      </w:r>
      <w:r>
        <w:rPr>
          <w:spacing w:val="-8"/>
        </w:rPr>
        <w:t xml:space="preserve"> </w:t>
      </w:r>
      <w:r>
        <w:t>15,</w:t>
      </w:r>
      <w:r>
        <w:rPr>
          <w:spacing w:val="-7"/>
        </w:rPr>
        <w:t xml:space="preserve"> </w:t>
      </w:r>
      <w:r>
        <w:rPr>
          <w:spacing w:val="-4"/>
        </w:rPr>
        <w:t>2011.</w:t>
      </w:r>
    </w:p>
    <w:p w14:paraId="2758D933" w14:textId="77777777" w:rsidR="009D0692" w:rsidRDefault="009D0692">
      <w:pPr>
        <w:pStyle w:val="BodyText"/>
      </w:pPr>
    </w:p>
    <w:p w14:paraId="1691479B" w14:textId="77777777" w:rsidR="009D0692" w:rsidRDefault="00D22DBB">
      <w:pPr>
        <w:pStyle w:val="Heading2"/>
        <w:ind w:left="360"/>
      </w:pPr>
      <w:bookmarkStart w:id="144" w:name="_TOC_250005"/>
      <w:r>
        <w:t>Subpart</w:t>
      </w:r>
      <w:r>
        <w:rPr>
          <w:spacing w:val="-3"/>
        </w:rPr>
        <w:t xml:space="preserve"> </w:t>
      </w:r>
      <w:r>
        <w:t>F</w:t>
      </w:r>
      <w:r>
        <w:rPr>
          <w:spacing w:val="-2"/>
        </w:rPr>
        <w:t xml:space="preserve"> </w:t>
      </w:r>
      <w:r>
        <w:t>–</w:t>
      </w:r>
      <w:r>
        <w:rPr>
          <w:spacing w:val="-1"/>
        </w:rPr>
        <w:t xml:space="preserve"> </w:t>
      </w:r>
      <w:r>
        <w:t>Test</w:t>
      </w:r>
      <w:r>
        <w:rPr>
          <w:spacing w:val="-3"/>
        </w:rPr>
        <w:t xml:space="preserve"> </w:t>
      </w:r>
      <w:bookmarkEnd w:id="144"/>
      <w:r>
        <w:rPr>
          <w:spacing w:val="-2"/>
        </w:rPr>
        <w:t>Procedures</w:t>
      </w:r>
    </w:p>
    <w:p w14:paraId="5E74C31F" w14:textId="77777777" w:rsidR="009D0692" w:rsidRDefault="009D0692">
      <w:pPr>
        <w:pStyle w:val="BodyText"/>
        <w:rPr>
          <w:b/>
        </w:rPr>
      </w:pPr>
    </w:p>
    <w:p w14:paraId="406E76D8" w14:textId="77777777" w:rsidR="009D0692" w:rsidRDefault="00D22DBB">
      <w:pPr>
        <w:pStyle w:val="BodyText"/>
        <w:spacing w:before="1"/>
        <w:ind w:left="360" w:right="3002"/>
      </w:pPr>
      <w:bookmarkStart w:id="145" w:name="1036.501_How_do_I_run_a_valid_emission_t"/>
      <w:bookmarkEnd w:id="145"/>
      <w:r>
        <w:t>1036.501</w:t>
      </w:r>
      <w:r>
        <w:rPr>
          <w:spacing w:val="-2"/>
        </w:rPr>
        <w:t xml:space="preserve"> </w:t>
      </w:r>
      <w:r>
        <w:t>How</w:t>
      </w:r>
      <w:r>
        <w:rPr>
          <w:spacing w:val="-6"/>
        </w:rPr>
        <w:t xml:space="preserve"> </w:t>
      </w:r>
      <w:r>
        <w:t>do</w:t>
      </w:r>
      <w:r>
        <w:rPr>
          <w:spacing w:val="-2"/>
        </w:rPr>
        <w:t xml:space="preserve"> </w:t>
      </w:r>
      <w:r>
        <w:t>I</w:t>
      </w:r>
      <w:r>
        <w:rPr>
          <w:spacing w:val="-5"/>
        </w:rPr>
        <w:t xml:space="preserve"> </w:t>
      </w:r>
      <w:r>
        <w:t>run</w:t>
      </w:r>
      <w:r>
        <w:rPr>
          <w:spacing w:val="-4"/>
        </w:rPr>
        <w:t xml:space="preserve"> </w:t>
      </w:r>
      <w:r>
        <w:t>a</w:t>
      </w:r>
      <w:r>
        <w:rPr>
          <w:spacing w:val="-2"/>
        </w:rPr>
        <w:t xml:space="preserve"> </w:t>
      </w:r>
      <w:r>
        <w:t>valid</w:t>
      </w:r>
      <w:r>
        <w:rPr>
          <w:spacing w:val="-2"/>
        </w:rPr>
        <w:t xml:space="preserve"> </w:t>
      </w:r>
      <w:r>
        <w:t>emission</w:t>
      </w:r>
      <w:r>
        <w:rPr>
          <w:spacing w:val="-2"/>
        </w:rPr>
        <w:t xml:space="preserve"> </w:t>
      </w:r>
      <w:r>
        <w:t>test?</w:t>
      </w:r>
      <w:r>
        <w:rPr>
          <w:spacing w:val="-4"/>
        </w:rPr>
        <w:t xml:space="preserve"> </w:t>
      </w:r>
      <w:r>
        <w:t>September</w:t>
      </w:r>
      <w:r>
        <w:rPr>
          <w:spacing w:val="-4"/>
        </w:rPr>
        <w:t xml:space="preserve"> </w:t>
      </w:r>
      <w:r>
        <w:t>15,</w:t>
      </w:r>
      <w:r>
        <w:rPr>
          <w:spacing w:val="-5"/>
        </w:rPr>
        <w:t xml:space="preserve"> </w:t>
      </w:r>
      <w:r>
        <w:t xml:space="preserve">2011. </w:t>
      </w:r>
      <w:bookmarkStart w:id="146" w:name="1036.525_Hybrid_engines._June_17,_2013."/>
      <w:bookmarkStart w:id="147" w:name="1036.530_Calculating_greenhouse_gas_emis"/>
      <w:bookmarkEnd w:id="146"/>
      <w:bookmarkEnd w:id="147"/>
      <w:r>
        <w:t>1036.525 Hybrid engines. June 17, 2013.</w:t>
      </w:r>
    </w:p>
    <w:p w14:paraId="68D21C99" w14:textId="77777777" w:rsidR="009D0692" w:rsidRDefault="00D22DBB">
      <w:pPr>
        <w:pStyle w:val="BodyText"/>
        <w:ind w:left="360"/>
      </w:pPr>
      <w:r>
        <w:t>1036.530</w:t>
      </w:r>
      <w:r>
        <w:rPr>
          <w:spacing w:val="-4"/>
        </w:rPr>
        <w:t xml:space="preserve"> </w:t>
      </w:r>
      <w:r>
        <w:t>Calculating</w:t>
      </w:r>
      <w:r>
        <w:rPr>
          <w:spacing w:val="-6"/>
        </w:rPr>
        <w:t xml:space="preserve"> </w:t>
      </w:r>
      <w:r>
        <w:t>greenhouse</w:t>
      </w:r>
      <w:r>
        <w:rPr>
          <w:spacing w:val="-5"/>
        </w:rPr>
        <w:t xml:space="preserve"> </w:t>
      </w:r>
      <w:r>
        <w:t>gas</w:t>
      </w:r>
      <w:r>
        <w:rPr>
          <w:spacing w:val="-5"/>
        </w:rPr>
        <w:t xml:space="preserve"> </w:t>
      </w:r>
      <w:r>
        <w:t>emission</w:t>
      </w:r>
      <w:r>
        <w:rPr>
          <w:spacing w:val="-4"/>
        </w:rPr>
        <w:t xml:space="preserve"> </w:t>
      </w:r>
      <w:r>
        <w:t>rates.</w:t>
      </w:r>
      <w:r>
        <w:rPr>
          <w:spacing w:val="-3"/>
        </w:rPr>
        <w:t xml:space="preserve"> </w:t>
      </w:r>
      <w:r>
        <w:t>September</w:t>
      </w:r>
      <w:r>
        <w:rPr>
          <w:spacing w:val="-6"/>
        </w:rPr>
        <w:t xml:space="preserve"> </w:t>
      </w:r>
      <w:r>
        <w:t>15,</w:t>
      </w:r>
      <w:r>
        <w:rPr>
          <w:spacing w:val="-4"/>
        </w:rPr>
        <w:t xml:space="preserve"> </w:t>
      </w:r>
      <w:r>
        <w:rPr>
          <w:spacing w:val="-2"/>
        </w:rPr>
        <w:t>2011.</w:t>
      </w:r>
    </w:p>
    <w:p w14:paraId="5FA01B82" w14:textId="77777777" w:rsidR="009D0692" w:rsidRDefault="00D22DBB">
      <w:pPr>
        <w:pStyle w:val="Heading2"/>
        <w:spacing w:before="276"/>
        <w:ind w:left="360"/>
      </w:pPr>
      <w:bookmarkStart w:id="148" w:name="_TOC_250004"/>
      <w:r>
        <w:t>Subpart</w:t>
      </w:r>
      <w:r>
        <w:rPr>
          <w:spacing w:val="-4"/>
        </w:rPr>
        <w:t xml:space="preserve"> </w:t>
      </w:r>
      <w:r>
        <w:t>G</w:t>
      </w:r>
      <w:r>
        <w:rPr>
          <w:spacing w:val="-2"/>
        </w:rPr>
        <w:t xml:space="preserve"> </w:t>
      </w:r>
      <w:r>
        <w:t>–</w:t>
      </w:r>
      <w:r>
        <w:rPr>
          <w:spacing w:val="-3"/>
        </w:rPr>
        <w:t xml:space="preserve"> </w:t>
      </w:r>
      <w:r>
        <w:t>Special</w:t>
      </w:r>
      <w:r>
        <w:rPr>
          <w:spacing w:val="-5"/>
        </w:rPr>
        <w:t xml:space="preserve"> </w:t>
      </w:r>
      <w:r>
        <w:t>Compliance</w:t>
      </w:r>
      <w:r>
        <w:rPr>
          <w:spacing w:val="-4"/>
        </w:rPr>
        <w:t xml:space="preserve"> </w:t>
      </w:r>
      <w:bookmarkEnd w:id="148"/>
      <w:r>
        <w:rPr>
          <w:spacing w:val="-2"/>
        </w:rPr>
        <w:t>Provisions</w:t>
      </w:r>
    </w:p>
    <w:p w14:paraId="1C4C22B8" w14:textId="77777777" w:rsidR="009D0692" w:rsidRDefault="00D22DBB">
      <w:pPr>
        <w:pStyle w:val="BodyText"/>
        <w:spacing w:before="276"/>
        <w:ind w:left="360" w:right="1681"/>
        <w:jc w:val="both"/>
      </w:pPr>
      <w:bookmarkStart w:id="149" w:name="1036.601_What_compliance_provisions_appl"/>
      <w:bookmarkStart w:id="150" w:name="1036.610_Innovative_technology_credits_a"/>
      <w:bookmarkEnd w:id="149"/>
      <w:bookmarkEnd w:id="150"/>
      <w:r>
        <w:t>1036.601 What compliance provisions apply to these engines? September 15, 2011. 1036.610</w:t>
      </w:r>
      <w:r>
        <w:rPr>
          <w:spacing w:val="-3"/>
        </w:rPr>
        <w:t xml:space="preserve"> </w:t>
      </w:r>
      <w:r>
        <w:t>Innovative</w:t>
      </w:r>
      <w:r>
        <w:rPr>
          <w:spacing w:val="-3"/>
        </w:rPr>
        <w:t xml:space="preserve"> </w:t>
      </w:r>
      <w:r>
        <w:t>technology</w:t>
      </w:r>
      <w:r>
        <w:rPr>
          <w:spacing w:val="-5"/>
        </w:rPr>
        <w:t xml:space="preserve"> </w:t>
      </w:r>
      <w:r>
        <w:t>credits</w:t>
      </w:r>
      <w:r>
        <w:rPr>
          <w:spacing w:val="-4"/>
        </w:rPr>
        <w:t xml:space="preserve"> </w:t>
      </w:r>
      <w:r>
        <w:t>and</w:t>
      </w:r>
      <w:r>
        <w:rPr>
          <w:spacing w:val="-3"/>
        </w:rPr>
        <w:t xml:space="preserve"> </w:t>
      </w:r>
      <w:r>
        <w:t>adjustments</w:t>
      </w:r>
      <w:r>
        <w:rPr>
          <w:spacing w:val="-8"/>
        </w:rPr>
        <w:t xml:space="preserve"> </w:t>
      </w:r>
      <w:r>
        <w:t>for</w:t>
      </w:r>
      <w:r>
        <w:rPr>
          <w:spacing w:val="-4"/>
        </w:rPr>
        <w:t xml:space="preserve"> </w:t>
      </w:r>
      <w:r>
        <w:t>reducing</w:t>
      </w:r>
      <w:r>
        <w:rPr>
          <w:spacing w:val="-4"/>
        </w:rPr>
        <w:t xml:space="preserve"> </w:t>
      </w:r>
      <w:r>
        <w:t>greenhouse</w:t>
      </w:r>
      <w:r>
        <w:rPr>
          <w:spacing w:val="-4"/>
        </w:rPr>
        <w:t xml:space="preserve"> </w:t>
      </w:r>
      <w:r>
        <w:t>gas</w:t>
      </w:r>
    </w:p>
    <w:p w14:paraId="2FDCB42D" w14:textId="77777777" w:rsidR="009D0692" w:rsidRDefault="00D22DBB">
      <w:pPr>
        <w:pStyle w:val="BodyText"/>
        <w:ind w:left="1440"/>
        <w:jc w:val="both"/>
      </w:pPr>
      <w:r>
        <w:t>emissions.</w:t>
      </w:r>
      <w:r>
        <w:rPr>
          <w:spacing w:val="-4"/>
        </w:rPr>
        <w:t xml:space="preserve"> </w:t>
      </w:r>
      <w:r>
        <w:t>September</w:t>
      </w:r>
      <w:r>
        <w:rPr>
          <w:spacing w:val="-6"/>
        </w:rPr>
        <w:t xml:space="preserve"> </w:t>
      </w:r>
      <w:r>
        <w:t>15,</w:t>
      </w:r>
      <w:r>
        <w:rPr>
          <w:spacing w:val="-4"/>
        </w:rPr>
        <w:t xml:space="preserve"> 2011.</w:t>
      </w:r>
    </w:p>
    <w:p w14:paraId="40F8F931" w14:textId="77777777" w:rsidR="009D0692" w:rsidRDefault="00D22DBB">
      <w:pPr>
        <w:pStyle w:val="ListParagraph"/>
        <w:numPr>
          <w:ilvl w:val="0"/>
          <w:numId w:val="11"/>
        </w:numPr>
        <w:tabs>
          <w:tab w:val="left" w:pos="1707"/>
        </w:tabs>
        <w:ind w:left="1707" w:hanging="267"/>
        <w:jc w:val="both"/>
        <w:rPr>
          <w:sz w:val="24"/>
        </w:rPr>
      </w:pPr>
      <w:r>
        <w:rPr>
          <w:sz w:val="24"/>
        </w:rPr>
        <w:t>Subparagraphs</w:t>
      </w:r>
      <w:r>
        <w:rPr>
          <w:spacing w:val="-4"/>
          <w:sz w:val="24"/>
        </w:rPr>
        <w:t xml:space="preserve"> </w:t>
      </w:r>
      <w:r>
        <w:rPr>
          <w:sz w:val="24"/>
        </w:rPr>
        <w:t>(a)</w:t>
      </w:r>
      <w:r>
        <w:rPr>
          <w:spacing w:val="-5"/>
          <w:sz w:val="24"/>
        </w:rPr>
        <w:t xml:space="preserve"> </w:t>
      </w:r>
      <w:r>
        <w:rPr>
          <w:sz w:val="24"/>
        </w:rPr>
        <w:t>through</w:t>
      </w:r>
      <w:r>
        <w:rPr>
          <w:spacing w:val="-3"/>
          <w:sz w:val="24"/>
        </w:rPr>
        <w:t xml:space="preserve"> </w:t>
      </w:r>
      <w:r>
        <w:rPr>
          <w:sz w:val="24"/>
        </w:rPr>
        <w:t>(c).</w:t>
      </w:r>
      <w:r>
        <w:rPr>
          <w:spacing w:val="-2"/>
          <w:sz w:val="24"/>
        </w:rPr>
        <w:t xml:space="preserve"> </w:t>
      </w:r>
      <w:r>
        <w:rPr>
          <w:sz w:val="24"/>
        </w:rPr>
        <w:t>[No</w:t>
      </w:r>
      <w:r>
        <w:rPr>
          <w:spacing w:val="-3"/>
          <w:sz w:val="24"/>
        </w:rPr>
        <w:t xml:space="preserve"> </w:t>
      </w:r>
      <w:r>
        <w:rPr>
          <w:spacing w:val="-2"/>
          <w:sz w:val="24"/>
        </w:rPr>
        <w:t>change.]</w:t>
      </w:r>
    </w:p>
    <w:p w14:paraId="2A7C9449" w14:textId="77777777" w:rsidR="009D0692" w:rsidRDefault="00D22DBB">
      <w:pPr>
        <w:pStyle w:val="ListParagraph"/>
        <w:numPr>
          <w:ilvl w:val="0"/>
          <w:numId w:val="11"/>
        </w:numPr>
        <w:tabs>
          <w:tab w:val="left" w:pos="1707"/>
        </w:tabs>
        <w:ind w:left="720" w:right="1459" w:firstLine="720"/>
        <w:jc w:val="both"/>
        <w:rPr>
          <w:sz w:val="24"/>
        </w:rPr>
      </w:pPr>
      <w:r>
        <w:rPr>
          <w:sz w:val="24"/>
        </w:rPr>
        <w:t>Amend</w:t>
      </w:r>
      <w:r>
        <w:rPr>
          <w:spacing w:val="-2"/>
          <w:sz w:val="24"/>
        </w:rPr>
        <w:t xml:space="preserve"> </w:t>
      </w:r>
      <w:r>
        <w:rPr>
          <w:sz w:val="24"/>
        </w:rPr>
        <w:t>subparagraph</w:t>
      </w:r>
      <w:r>
        <w:rPr>
          <w:spacing w:val="-2"/>
          <w:sz w:val="24"/>
        </w:rPr>
        <w:t xml:space="preserve"> </w:t>
      </w:r>
      <w:r>
        <w:rPr>
          <w:sz w:val="24"/>
        </w:rPr>
        <w:t>(d)</w:t>
      </w:r>
      <w:r>
        <w:rPr>
          <w:spacing w:val="-4"/>
          <w:sz w:val="24"/>
        </w:rPr>
        <w:t xml:space="preserve"> </w:t>
      </w:r>
      <w:r>
        <w:rPr>
          <w:sz w:val="24"/>
        </w:rPr>
        <w:t>as</w:t>
      </w:r>
      <w:r>
        <w:rPr>
          <w:spacing w:val="-5"/>
          <w:sz w:val="24"/>
        </w:rPr>
        <w:t xml:space="preserve"> </w:t>
      </w:r>
      <w:r>
        <w:rPr>
          <w:sz w:val="24"/>
        </w:rPr>
        <w:t>follows:</w:t>
      </w:r>
      <w:r>
        <w:rPr>
          <w:spacing w:val="-7"/>
          <w:sz w:val="24"/>
        </w:rPr>
        <w:t xml:space="preserve"> </w:t>
      </w:r>
      <w:r>
        <w:rPr>
          <w:sz w:val="24"/>
        </w:rPr>
        <w:t>We</w:t>
      </w:r>
      <w:r>
        <w:rPr>
          <w:spacing w:val="-7"/>
          <w:sz w:val="24"/>
        </w:rPr>
        <w:t xml:space="preserve"> </w:t>
      </w:r>
      <w:r>
        <w:rPr>
          <w:sz w:val="24"/>
        </w:rPr>
        <w:t>may</w:t>
      </w:r>
      <w:r>
        <w:rPr>
          <w:spacing w:val="-5"/>
          <w:sz w:val="24"/>
        </w:rPr>
        <w:t xml:space="preserve"> </w:t>
      </w:r>
      <w:r>
        <w:rPr>
          <w:sz w:val="24"/>
        </w:rPr>
        <w:t>seek</w:t>
      </w:r>
      <w:r>
        <w:rPr>
          <w:spacing w:val="-3"/>
          <w:sz w:val="24"/>
        </w:rPr>
        <w:t xml:space="preserve"> </w:t>
      </w:r>
      <w:r>
        <w:rPr>
          <w:sz w:val="24"/>
        </w:rPr>
        <w:t>public</w:t>
      </w:r>
      <w:r>
        <w:rPr>
          <w:spacing w:val="-3"/>
          <w:sz w:val="24"/>
        </w:rPr>
        <w:t xml:space="preserve"> </w:t>
      </w:r>
      <w:r>
        <w:rPr>
          <w:sz w:val="24"/>
        </w:rPr>
        <w:t>comment</w:t>
      </w:r>
      <w:r>
        <w:rPr>
          <w:spacing w:val="-2"/>
          <w:sz w:val="24"/>
        </w:rPr>
        <w:t xml:space="preserve"> </w:t>
      </w:r>
      <w:r>
        <w:rPr>
          <w:sz w:val="24"/>
        </w:rPr>
        <w:t>on</w:t>
      </w:r>
      <w:r>
        <w:rPr>
          <w:spacing w:val="-2"/>
          <w:sz w:val="24"/>
        </w:rPr>
        <w:t xml:space="preserve"> </w:t>
      </w:r>
      <w:r>
        <w:rPr>
          <w:sz w:val="24"/>
        </w:rPr>
        <w:t>your request.</w:t>
      </w:r>
      <w:r>
        <w:rPr>
          <w:spacing w:val="-1"/>
          <w:sz w:val="24"/>
        </w:rPr>
        <w:t xml:space="preserve"> </w:t>
      </w:r>
      <w:r>
        <w:rPr>
          <w:sz w:val="24"/>
        </w:rPr>
        <w:t>However, we</w:t>
      </w:r>
      <w:r>
        <w:rPr>
          <w:spacing w:val="-1"/>
          <w:sz w:val="24"/>
        </w:rPr>
        <w:t xml:space="preserve"> </w:t>
      </w:r>
      <w:r>
        <w:rPr>
          <w:sz w:val="24"/>
        </w:rPr>
        <w:t>will</w:t>
      </w:r>
      <w:r>
        <w:rPr>
          <w:spacing w:val="-2"/>
          <w:sz w:val="24"/>
        </w:rPr>
        <w:t xml:space="preserve"> </w:t>
      </w:r>
      <w:r>
        <w:rPr>
          <w:sz w:val="24"/>
        </w:rPr>
        <w:t>generally</w:t>
      </w:r>
      <w:r>
        <w:rPr>
          <w:spacing w:val="-4"/>
          <w:sz w:val="24"/>
        </w:rPr>
        <w:t xml:space="preserve"> </w:t>
      </w:r>
      <w:r>
        <w:rPr>
          <w:sz w:val="24"/>
        </w:rPr>
        <w:t>not</w:t>
      </w:r>
      <w:r>
        <w:rPr>
          <w:spacing w:val="-1"/>
          <w:sz w:val="24"/>
        </w:rPr>
        <w:t xml:space="preserve"> </w:t>
      </w:r>
      <w:r>
        <w:rPr>
          <w:sz w:val="24"/>
        </w:rPr>
        <w:t>seek</w:t>
      </w:r>
      <w:r>
        <w:rPr>
          <w:spacing w:val="-4"/>
          <w:sz w:val="24"/>
        </w:rPr>
        <w:t xml:space="preserve"> </w:t>
      </w:r>
      <w:r>
        <w:rPr>
          <w:sz w:val="24"/>
        </w:rPr>
        <w:t>public</w:t>
      </w:r>
      <w:r>
        <w:rPr>
          <w:spacing w:val="-2"/>
          <w:sz w:val="24"/>
        </w:rPr>
        <w:t xml:space="preserve"> </w:t>
      </w:r>
      <w:r>
        <w:rPr>
          <w:sz w:val="24"/>
        </w:rPr>
        <w:t>comment</w:t>
      </w:r>
      <w:r>
        <w:rPr>
          <w:spacing w:val="-1"/>
          <w:sz w:val="24"/>
        </w:rPr>
        <w:t xml:space="preserve"> </w:t>
      </w:r>
      <w:r>
        <w:rPr>
          <w:sz w:val="24"/>
        </w:rPr>
        <w:t>on</w:t>
      </w:r>
      <w:r>
        <w:rPr>
          <w:spacing w:val="-1"/>
          <w:sz w:val="24"/>
        </w:rPr>
        <w:t xml:space="preserve"> </w:t>
      </w:r>
      <w:r>
        <w:rPr>
          <w:sz w:val="24"/>
        </w:rPr>
        <w:t>credits/adjustments based on A to B engine dynamometer testing, chassis testing, or in-use testing.</w:t>
      </w:r>
    </w:p>
    <w:p w14:paraId="085172F0" w14:textId="77777777" w:rsidR="009D0692" w:rsidRDefault="00D22DBB">
      <w:pPr>
        <w:pStyle w:val="BodyText"/>
        <w:ind w:left="1440" w:right="1445" w:hanging="1080"/>
      </w:pPr>
      <w:bookmarkStart w:id="151" w:name="1036.615_Engines_with_Rankine_cycle_wast"/>
      <w:bookmarkEnd w:id="151"/>
      <w:r>
        <w:t>1036.615</w:t>
      </w:r>
      <w:r>
        <w:rPr>
          <w:spacing w:val="-3"/>
        </w:rPr>
        <w:t xml:space="preserve"> </w:t>
      </w:r>
      <w:r>
        <w:t>Engines</w:t>
      </w:r>
      <w:r>
        <w:rPr>
          <w:spacing w:val="-4"/>
        </w:rPr>
        <w:t xml:space="preserve"> </w:t>
      </w:r>
      <w:r>
        <w:t>with</w:t>
      </w:r>
      <w:r>
        <w:rPr>
          <w:spacing w:val="-3"/>
        </w:rPr>
        <w:t xml:space="preserve"> </w:t>
      </w:r>
      <w:r>
        <w:t>Rankine</w:t>
      </w:r>
      <w:r>
        <w:rPr>
          <w:spacing w:val="-5"/>
        </w:rPr>
        <w:t xml:space="preserve"> </w:t>
      </w:r>
      <w:r>
        <w:t>cycle</w:t>
      </w:r>
      <w:r>
        <w:rPr>
          <w:spacing w:val="-3"/>
        </w:rPr>
        <w:t xml:space="preserve"> </w:t>
      </w:r>
      <w:r>
        <w:t>waste</w:t>
      </w:r>
      <w:r>
        <w:rPr>
          <w:spacing w:val="-3"/>
        </w:rPr>
        <w:t xml:space="preserve"> </w:t>
      </w:r>
      <w:r>
        <w:t>heat</w:t>
      </w:r>
      <w:r>
        <w:rPr>
          <w:spacing w:val="-3"/>
        </w:rPr>
        <w:t xml:space="preserve"> </w:t>
      </w:r>
      <w:r>
        <w:t>recovery</w:t>
      </w:r>
      <w:r>
        <w:rPr>
          <w:spacing w:val="-6"/>
        </w:rPr>
        <w:t xml:space="preserve"> </w:t>
      </w:r>
      <w:r>
        <w:t>and</w:t>
      </w:r>
      <w:r>
        <w:rPr>
          <w:spacing w:val="-3"/>
        </w:rPr>
        <w:t xml:space="preserve"> </w:t>
      </w:r>
      <w:r>
        <w:t>hybrid</w:t>
      </w:r>
      <w:r>
        <w:rPr>
          <w:spacing w:val="-3"/>
        </w:rPr>
        <w:t xml:space="preserve"> </w:t>
      </w:r>
      <w:r>
        <w:t>powertrains.</w:t>
      </w:r>
      <w:r>
        <w:rPr>
          <w:spacing w:val="-3"/>
        </w:rPr>
        <w:t xml:space="preserve"> </w:t>
      </w:r>
      <w:r>
        <w:t>June 17, 2013.</w:t>
      </w:r>
    </w:p>
    <w:p w14:paraId="37B3206E" w14:textId="77777777" w:rsidR="009D0692" w:rsidRDefault="00D22DBB">
      <w:pPr>
        <w:pStyle w:val="BodyText"/>
        <w:ind w:left="1440" w:right="1685" w:hanging="1080"/>
      </w:pPr>
      <w:bookmarkStart w:id="152" w:name="1036.620_Alternate_CO2_standards_based_o"/>
      <w:bookmarkEnd w:id="152"/>
      <w:r>
        <w:t>1036.620</w:t>
      </w:r>
      <w:r>
        <w:rPr>
          <w:spacing w:val="-4"/>
        </w:rPr>
        <w:t xml:space="preserve"> </w:t>
      </w:r>
      <w:r>
        <w:t>Alternate</w:t>
      </w:r>
      <w:r>
        <w:rPr>
          <w:spacing w:val="-4"/>
        </w:rPr>
        <w:t xml:space="preserve"> </w:t>
      </w:r>
      <w:r>
        <w:t>CO2</w:t>
      </w:r>
      <w:r>
        <w:rPr>
          <w:spacing w:val="-4"/>
        </w:rPr>
        <w:t xml:space="preserve"> </w:t>
      </w:r>
      <w:r>
        <w:t>standards</w:t>
      </w:r>
      <w:r>
        <w:rPr>
          <w:spacing w:val="-6"/>
        </w:rPr>
        <w:t xml:space="preserve"> </w:t>
      </w:r>
      <w:r>
        <w:t>based</w:t>
      </w:r>
      <w:r>
        <w:rPr>
          <w:spacing w:val="-5"/>
        </w:rPr>
        <w:t xml:space="preserve"> </w:t>
      </w:r>
      <w:r>
        <w:t>on</w:t>
      </w:r>
      <w:r>
        <w:rPr>
          <w:spacing w:val="-5"/>
        </w:rPr>
        <w:t xml:space="preserve"> </w:t>
      </w:r>
      <w:r>
        <w:t>model</w:t>
      </w:r>
      <w:r>
        <w:rPr>
          <w:spacing w:val="-4"/>
        </w:rPr>
        <w:t xml:space="preserve"> </w:t>
      </w:r>
      <w:r>
        <w:t>year</w:t>
      </w:r>
      <w:r>
        <w:rPr>
          <w:spacing w:val="-5"/>
        </w:rPr>
        <w:t xml:space="preserve"> </w:t>
      </w:r>
      <w:r>
        <w:t>2011</w:t>
      </w:r>
      <w:r>
        <w:rPr>
          <w:spacing w:val="-4"/>
        </w:rPr>
        <w:t xml:space="preserve"> </w:t>
      </w:r>
      <w:r>
        <w:t xml:space="preserve">compression-ignition </w:t>
      </w:r>
      <w:bookmarkStart w:id="153" w:name="1036.625_In-use_compliance_with_family_e"/>
      <w:bookmarkEnd w:id="153"/>
      <w:r>
        <w:t>engines. September 15, 2011.</w:t>
      </w:r>
    </w:p>
    <w:p w14:paraId="6DEFDB1F" w14:textId="77777777" w:rsidR="009D0692" w:rsidRDefault="00D22DBB">
      <w:pPr>
        <w:pStyle w:val="BodyText"/>
        <w:ind w:left="359"/>
      </w:pPr>
      <w:r>
        <w:t>1036.625</w:t>
      </w:r>
      <w:r>
        <w:rPr>
          <w:spacing w:val="-4"/>
        </w:rPr>
        <w:t xml:space="preserve"> </w:t>
      </w:r>
      <w:r>
        <w:t>In-use</w:t>
      </w:r>
      <w:r>
        <w:rPr>
          <w:spacing w:val="-4"/>
        </w:rPr>
        <w:t xml:space="preserve"> </w:t>
      </w:r>
      <w:r>
        <w:t>compliance</w:t>
      </w:r>
      <w:r>
        <w:rPr>
          <w:spacing w:val="-4"/>
        </w:rPr>
        <w:t xml:space="preserve"> </w:t>
      </w:r>
      <w:r>
        <w:t>with</w:t>
      </w:r>
      <w:r>
        <w:rPr>
          <w:spacing w:val="-5"/>
        </w:rPr>
        <w:t xml:space="preserve"> </w:t>
      </w:r>
      <w:r>
        <w:t>family</w:t>
      </w:r>
      <w:r>
        <w:rPr>
          <w:spacing w:val="-7"/>
        </w:rPr>
        <w:t xml:space="preserve"> </w:t>
      </w:r>
      <w:r>
        <w:t>emission</w:t>
      </w:r>
      <w:r>
        <w:rPr>
          <w:spacing w:val="-3"/>
        </w:rPr>
        <w:t xml:space="preserve"> </w:t>
      </w:r>
      <w:r>
        <w:t>limits</w:t>
      </w:r>
      <w:r>
        <w:rPr>
          <w:spacing w:val="-5"/>
        </w:rPr>
        <w:t xml:space="preserve"> </w:t>
      </w:r>
      <w:r>
        <w:t>(FELs).</w:t>
      </w:r>
      <w:r>
        <w:rPr>
          <w:spacing w:val="-4"/>
        </w:rPr>
        <w:t xml:space="preserve"> </w:t>
      </w:r>
      <w:r>
        <w:t>September</w:t>
      </w:r>
      <w:r>
        <w:rPr>
          <w:spacing w:val="-5"/>
        </w:rPr>
        <w:t xml:space="preserve"> </w:t>
      </w:r>
      <w:r>
        <w:t>15,</w:t>
      </w:r>
      <w:r>
        <w:rPr>
          <w:spacing w:val="-4"/>
        </w:rPr>
        <w:t xml:space="preserve"> </w:t>
      </w:r>
      <w:r>
        <w:rPr>
          <w:spacing w:val="-2"/>
        </w:rPr>
        <w:t>2011.</w:t>
      </w:r>
    </w:p>
    <w:p w14:paraId="25B63930" w14:textId="77777777" w:rsidR="009D0692" w:rsidRDefault="009D0692">
      <w:pPr>
        <w:pStyle w:val="BodyText"/>
      </w:pPr>
    </w:p>
    <w:p w14:paraId="5ABCA2E7" w14:textId="77777777" w:rsidR="009D0692" w:rsidRDefault="00D22DBB">
      <w:pPr>
        <w:pStyle w:val="Heading2"/>
        <w:ind w:left="359"/>
        <w:jc w:val="both"/>
      </w:pPr>
      <w:bookmarkStart w:id="154" w:name="_TOC_250003"/>
      <w:r>
        <w:t>Subpart</w:t>
      </w:r>
      <w:r>
        <w:rPr>
          <w:spacing w:val="-5"/>
        </w:rPr>
        <w:t xml:space="preserve"> </w:t>
      </w:r>
      <w:r>
        <w:t>H</w:t>
      </w:r>
      <w:r>
        <w:rPr>
          <w:spacing w:val="-4"/>
        </w:rPr>
        <w:t xml:space="preserve"> </w:t>
      </w:r>
      <w:r>
        <w:t>– Averaging,</w:t>
      </w:r>
      <w:r>
        <w:rPr>
          <w:spacing w:val="-3"/>
        </w:rPr>
        <w:t xml:space="preserve"> </w:t>
      </w:r>
      <w:r>
        <w:t>Banking,</w:t>
      </w:r>
      <w:r>
        <w:rPr>
          <w:spacing w:val="-6"/>
        </w:rPr>
        <w:t xml:space="preserve"> </w:t>
      </w:r>
      <w:r>
        <w:t>and</w:t>
      </w:r>
      <w:r>
        <w:rPr>
          <w:spacing w:val="-4"/>
        </w:rPr>
        <w:t xml:space="preserve"> </w:t>
      </w:r>
      <w:r>
        <w:t>Trading</w:t>
      </w:r>
      <w:r>
        <w:rPr>
          <w:spacing w:val="-4"/>
        </w:rPr>
        <w:t xml:space="preserve"> </w:t>
      </w:r>
      <w:r>
        <w:t>for</w:t>
      </w:r>
      <w:r>
        <w:rPr>
          <w:spacing w:val="-4"/>
        </w:rPr>
        <w:t xml:space="preserve"> </w:t>
      </w:r>
      <w:bookmarkEnd w:id="154"/>
      <w:r>
        <w:rPr>
          <w:spacing w:val="-2"/>
        </w:rPr>
        <w:t>Certification</w:t>
      </w:r>
    </w:p>
    <w:p w14:paraId="11C2682A" w14:textId="77777777" w:rsidR="009D0692" w:rsidRDefault="009D0692">
      <w:pPr>
        <w:pStyle w:val="BodyText"/>
        <w:rPr>
          <w:b/>
        </w:rPr>
      </w:pPr>
    </w:p>
    <w:p w14:paraId="6A22CA7A" w14:textId="77777777" w:rsidR="009D0692" w:rsidRDefault="00D22DBB">
      <w:pPr>
        <w:pStyle w:val="BodyText"/>
        <w:ind w:left="359"/>
      </w:pPr>
      <w:bookmarkStart w:id="155" w:name="1036.701_General_provisions._September_1"/>
      <w:bookmarkStart w:id="156" w:name="1036.705_Generating_and_calculating_emis"/>
      <w:bookmarkEnd w:id="155"/>
      <w:bookmarkEnd w:id="156"/>
      <w:r>
        <w:t>1036.701</w:t>
      </w:r>
      <w:r>
        <w:rPr>
          <w:spacing w:val="-6"/>
        </w:rPr>
        <w:t xml:space="preserve"> </w:t>
      </w:r>
      <w:r>
        <w:t>General</w:t>
      </w:r>
      <w:r>
        <w:rPr>
          <w:spacing w:val="-6"/>
        </w:rPr>
        <w:t xml:space="preserve"> </w:t>
      </w:r>
      <w:r>
        <w:t>provisions.</w:t>
      </w:r>
      <w:r>
        <w:rPr>
          <w:spacing w:val="-6"/>
        </w:rPr>
        <w:t xml:space="preserve"> </w:t>
      </w:r>
      <w:r>
        <w:t>September</w:t>
      </w:r>
      <w:r>
        <w:rPr>
          <w:spacing w:val="-7"/>
        </w:rPr>
        <w:t xml:space="preserve"> </w:t>
      </w:r>
      <w:r>
        <w:t>15,</w:t>
      </w:r>
      <w:r>
        <w:rPr>
          <w:spacing w:val="-8"/>
        </w:rPr>
        <w:t xml:space="preserve"> </w:t>
      </w:r>
      <w:r>
        <w:rPr>
          <w:spacing w:val="-2"/>
        </w:rPr>
        <w:t>2011.</w:t>
      </w:r>
    </w:p>
    <w:p w14:paraId="53BEA580" w14:textId="77777777" w:rsidR="009D0692" w:rsidRDefault="00D22DBB">
      <w:pPr>
        <w:pStyle w:val="BodyText"/>
        <w:ind w:left="359"/>
      </w:pPr>
      <w:r>
        <w:t>1036.705</w:t>
      </w:r>
      <w:r>
        <w:rPr>
          <w:spacing w:val="-4"/>
        </w:rPr>
        <w:t xml:space="preserve"> </w:t>
      </w:r>
      <w:r>
        <w:t>Generating</w:t>
      </w:r>
      <w:r>
        <w:rPr>
          <w:spacing w:val="-6"/>
        </w:rPr>
        <w:t xml:space="preserve"> </w:t>
      </w:r>
      <w:r>
        <w:t>and</w:t>
      </w:r>
      <w:r>
        <w:rPr>
          <w:spacing w:val="-4"/>
        </w:rPr>
        <w:t xml:space="preserve"> </w:t>
      </w:r>
      <w:r>
        <w:t>calculating</w:t>
      </w:r>
      <w:r>
        <w:rPr>
          <w:spacing w:val="-6"/>
        </w:rPr>
        <w:t xml:space="preserve"> </w:t>
      </w:r>
      <w:r>
        <w:t>emission</w:t>
      </w:r>
      <w:r>
        <w:rPr>
          <w:spacing w:val="-4"/>
        </w:rPr>
        <w:t xml:space="preserve"> </w:t>
      </w:r>
      <w:r>
        <w:t>credits.</w:t>
      </w:r>
      <w:r>
        <w:rPr>
          <w:spacing w:val="-7"/>
        </w:rPr>
        <w:t xml:space="preserve"> </w:t>
      </w:r>
      <w:r>
        <w:t>September</w:t>
      </w:r>
      <w:r>
        <w:rPr>
          <w:spacing w:val="-6"/>
        </w:rPr>
        <w:t xml:space="preserve"> </w:t>
      </w:r>
      <w:r>
        <w:t>15,</w:t>
      </w:r>
      <w:r>
        <w:rPr>
          <w:spacing w:val="-4"/>
        </w:rPr>
        <w:t xml:space="preserve"> </w:t>
      </w:r>
      <w:r>
        <w:rPr>
          <w:spacing w:val="-2"/>
        </w:rPr>
        <w:t>2011.</w:t>
      </w:r>
    </w:p>
    <w:p w14:paraId="53E01104" w14:textId="77777777" w:rsidR="009D0692" w:rsidRDefault="00D22DBB">
      <w:pPr>
        <w:pStyle w:val="BodyText"/>
        <w:ind w:left="359"/>
      </w:pPr>
      <w:bookmarkStart w:id="157" w:name="1036.710_Averaging._September_15,_2011."/>
      <w:bookmarkEnd w:id="157"/>
      <w:r>
        <w:t>1036.710</w:t>
      </w:r>
      <w:r>
        <w:rPr>
          <w:spacing w:val="-6"/>
        </w:rPr>
        <w:t xml:space="preserve"> </w:t>
      </w:r>
      <w:r>
        <w:t>Averaging.</w:t>
      </w:r>
      <w:r>
        <w:rPr>
          <w:spacing w:val="-6"/>
        </w:rPr>
        <w:t xml:space="preserve"> </w:t>
      </w:r>
      <w:r>
        <w:t>September</w:t>
      </w:r>
      <w:r>
        <w:rPr>
          <w:spacing w:val="-7"/>
        </w:rPr>
        <w:t xml:space="preserve"> </w:t>
      </w:r>
      <w:r>
        <w:t>15,</w:t>
      </w:r>
      <w:r>
        <w:rPr>
          <w:spacing w:val="-6"/>
        </w:rPr>
        <w:t xml:space="preserve"> </w:t>
      </w:r>
      <w:r>
        <w:rPr>
          <w:spacing w:val="-4"/>
        </w:rPr>
        <w:t>2011.</w:t>
      </w:r>
    </w:p>
    <w:p w14:paraId="55F9A769" w14:textId="77777777" w:rsidR="009D0692" w:rsidRDefault="00D22DBB">
      <w:pPr>
        <w:pStyle w:val="BodyText"/>
        <w:ind w:left="359"/>
      </w:pPr>
      <w:bookmarkStart w:id="158" w:name="1036.715_Banking._September_15,_2011."/>
      <w:bookmarkEnd w:id="158"/>
      <w:r>
        <w:t>1036.715</w:t>
      </w:r>
      <w:r>
        <w:rPr>
          <w:spacing w:val="-7"/>
        </w:rPr>
        <w:t xml:space="preserve"> </w:t>
      </w:r>
      <w:r>
        <w:t>Banking.</w:t>
      </w:r>
      <w:r>
        <w:rPr>
          <w:spacing w:val="-4"/>
        </w:rPr>
        <w:t xml:space="preserve"> </w:t>
      </w:r>
      <w:r>
        <w:t>September</w:t>
      </w:r>
      <w:r>
        <w:rPr>
          <w:spacing w:val="-8"/>
        </w:rPr>
        <w:t xml:space="preserve"> </w:t>
      </w:r>
      <w:r>
        <w:t>15,</w:t>
      </w:r>
      <w:r>
        <w:rPr>
          <w:spacing w:val="-7"/>
        </w:rPr>
        <w:t xml:space="preserve"> </w:t>
      </w:r>
      <w:r>
        <w:rPr>
          <w:spacing w:val="-2"/>
        </w:rPr>
        <w:t>2011.</w:t>
      </w:r>
    </w:p>
    <w:p w14:paraId="659842A1" w14:textId="77777777" w:rsidR="009D0692" w:rsidRDefault="00D22DBB">
      <w:pPr>
        <w:pStyle w:val="BodyText"/>
        <w:ind w:left="359"/>
      </w:pPr>
      <w:bookmarkStart w:id="159" w:name="1036.720_Trading._September_15,_2011."/>
      <w:bookmarkEnd w:id="159"/>
      <w:r>
        <w:t>1036.720</w:t>
      </w:r>
      <w:r>
        <w:rPr>
          <w:spacing w:val="-7"/>
        </w:rPr>
        <w:t xml:space="preserve"> </w:t>
      </w:r>
      <w:r>
        <w:t>Trading.</w:t>
      </w:r>
      <w:r>
        <w:rPr>
          <w:spacing w:val="-5"/>
        </w:rPr>
        <w:t xml:space="preserve"> </w:t>
      </w:r>
      <w:r>
        <w:t>September</w:t>
      </w:r>
      <w:r>
        <w:rPr>
          <w:spacing w:val="-6"/>
        </w:rPr>
        <w:t xml:space="preserve"> </w:t>
      </w:r>
      <w:r>
        <w:t>15,</w:t>
      </w:r>
      <w:r>
        <w:rPr>
          <w:spacing w:val="-8"/>
        </w:rPr>
        <w:t xml:space="preserve"> </w:t>
      </w:r>
      <w:r>
        <w:rPr>
          <w:spacing w:val="-4"/>
        </w:rPr>
        <w:t>2011.</w:t>
      </w:r>
    </w:p>
    <w:p w14:paraId="1D411260" w14:textId="77777777" w:rsidR="009D0692" w:rsidRDefault="00D22DBB">
      <w:pPr>
        <w:pStyle w:val="BodyText"/>
        <w:ind w:left="359" w:right="1685"/>
      </w:pPr>
      <w:bookmarkStart w:id="160" w:name="1036.725_What_must_I_include_in_my_appli"/>
      <w:bookmarkStart w:id="161" w:name="1036.730_ABT_reports._September_15,_2011"/>
      <w:bookmarkEnd w:id="160"/>
      <w:bookmarkEnd w:id="161"/>
      <w:r>
        <w:t>1036.725</w:t>
      </w:r>
      <w:r>
        <w:rPr>
          <w:spacing w:val="-7"/>
        </w:rPr>
        <w:t xml:space="preserve"> </w:t>
      </w:r>
      <w:r>
        <w:t>What</w:t>
      </w:r>
      <w:r>
        <w:rPr>
          <w:spacing w:val="-3"/>
        </w:rPr>
        <w:t xml:space="preserve"> </w:t>
      </w:r>
      <w:r>
        <w:t>must</w:t>
      </w:r>
      <w:r>
        <w:rPr>
          <w:spacing w:val="-3"/>
        </w:rPr>
        <w:t xml:space="preserve"> </w:t>
      </w:r>
      <w:r>
        <w:t>I</w:t>
      </w:r>
      <w:r>
        <w:rPr>
          <w:spacing w:val="-3"/>
        </w:rPr>
        <w:t xml:space="preserve"> </w:t>
      </w:r>
      <w:r>
        <w:t>include</w:t>
      </w:r>
      <w:r>
        <w:rPr>
          <w:spacing w:val="-1"/>
        </w:rPr>
        <w:t xml:space="preserve"> </w:t>
      </w:r>
      <w:r>
        <w:t>in</w:t>
      </w:r>
      <w:r>
        <w:rPr>
          <w:spacing w:val="-2"/>
        </w:rPr>
        <w:t xml:space="preserve"> </w:t>
      </w:r>
      <w:r>
        <w:t>my</w:t>
      </w:r>
      <w:r>
        <w:rPr>
          <w:spacing w:val="-3"/>
        </w:rPr>
        <w:t xml:space="preserve"> </w:t>
      </w:r>
      <w:r>
        <w:t>application</w:t>
      </w:r>
      <w:r>
        <w:rPr>
          <w:spacing w:val="-2"/>
        </w:rPr>
        <w:t xml:space="preserve"> </w:t>
      </w:r>
      <w:r>
        <w:t>for</w:t>
      </w:r>
      <w:r>
        <w:rPr>
          <w:spacing w:val="-2"/>
        </w:rPr>
        <w:t xml:space="preserve"> </w:t>
      </w:r>
      <w:r>
        <w:t>certification?</w:t>
      </w:r>
      <w:r>
        <w:rPr>
          <w:spacing w:val="-2"/>
        </w:rPr>
        <w:t xml:space="preserve"> </w:t>
      </w:r>
      <w:r>
        <w:t>September</w:t>
      </w:r>
      <w:r>
        <w:rPr>
          <w:spacing w:val="-4"/>
        </w:rPr>
        <w:t xml:space="preserve"> </w:t>
      </w:r>
      <w:r>
        <w:t>15,</w:t>
      </w:r>
      <w:r>
        <w:rPr>
          <w:spacing w:val="-3"/>
        </w:rPr>
        <w:t xml:space="preserve"> </w:t>
      </w:r>
      <w:r>
        <w:t>2011. 1036.730 ABT reports. September 15, 2011.</w:t>
      </w:r>
    </w:p>
    <w:p w14:paraId="646AB853" w14:textId="77777777" w:rsidR="009D0692" w:rsidRDefault="00D22DBB">
      <w:pPr>
        <w:pStyle w:val="BodyText"/>
        <w:ind w:left="359"/>
      </w:pPr>
      <w:bookmarkStart w:id="162" w:name="1036.735_Recordkeeping._September_15,_20"/>
      <w:bookmarkEnd w:id="162"/>
      <w:r>
        <w:t>1036.735</w:t>
      </w:r>
      <w:r>
        <w:rPr>
          <w:spacing w:val="-6"/>
        </w:rPr>
        <w:t xml:space="preserve"> </w:t>
      </w:r>
      <w:r>
        <w:t>Recordkeeping.</w:t>
      </w:r>
      <w:r>
        <w:rPr>
          <w:spacing w:val="-6"/>
        </w:rPr>
        <w:t xml:space="preserve"> </w:t>
      </w:r>
      <w:r>
        <w:t>September</w:t>
      </w:r>
      <w:r>
        <w:rPr>
          <w:spacing w:val="-10"/>
        </w:rPr>
        <w:t xml:space="preserve"> </w:t>
      </w:r>
      <w:r>
        <w:t>15,</w:t>
      </w:r>
      <w:r>
        <w:rPr>
          <w:spacing w:val="-8"/>
        </w:rPr>
        <w:t xml:space="preserve"> </w:t>
      </w:r>
      <w:r>
        <w:rPr>
          <w:spacing w:val="-4"/>
        </w:rPr>
        <w:t>2011.</w:t>
      </w:r>
    </w:p>
    <w:p w14:paraId="6D2E44FB" w14:textId="77777777" w:rsidR="009D0692" w:rsidRDefault="00D22DBB">
      <w:pPr>
        <w:pStyle w:val="BodyText"/>
        <w:ind w:left="359"/>
      </w:pPr>
      <w:bookmarkStart w:id="163" w:name="1036.740_Restrictions_for_using_emission"/>
      <w:bookmarkEnd w:id="163"/>
      <w:r>
        <w:t>1036.740</w:t>
      </w:r>
      <w:r>
        <w:rPr>
          <w:spacing w:val="-4"/>
        </w:rPr>
        <w:t xml:space="preserve"> </w:t>
      </w:r>
      <w:r>
        <w:t>Restrictions</w:t>
      </w:r>
      <w:r>
        <w:rPr>
          <w:spacing w:val="-7"/>
        </w:rPr>
        <w:t xml:space="preserve"> </w:t>
      </w:r>
      <w:r>
        <w:t>for</w:t>
      </w:r>
      <w:r>
        <w:rPr>
          <w:spacing w:val="-5"/>
        </w:rPr>
        <w:t xml:space="preserve"> </w:t>
      </w:r>
      <w:r>
        <w:t>using</w:t>
      </w:r>
      <w:r>
        <w:rPr>
          <w:spacing w:val="-6"/>
        </w:rPr>
        <w:t xml:space="preserve"> </w:t>
      </w:r>
      <w:r>
        <w:t>emission</w:t>
      </w:r>
      <w:r>
        <w:rPr>
          <w:spacing w:val="-3"/>
        </w:rPr>
        <w:t xml:space="preserve"> </w:t>
      </w:r>
      <w:r>
        <w:t>credits.</w:t>
      </w:r>
      <w:r>
        <w:rPr>
          <w:spacing w:val="-4"/>
        </w:rPr>
        <w:t xml:space="preserve"> </w:t>
      </w:r>
      <w:r>
        <w:t>September</w:t>
      </w:r>
      <w:r>
        <w:rPr>
          <w:spacing w:val="-5"/>
        </w:rPr>
        <w:t xml:space="preserve"> </w:t>
      </w:r>
      <w:r>
        <w:t>15,</w:t>
      </w:r>
      <w:r>
        <w:rPr>
          <w:spacing w:val="-4"/>
        </w:rPr>
        <w:t xml:space="preserve"> </w:t>
      </w:r>
      <w:r>
        <w:rPr>
          <w:spacing w:val="-2"/>
        </w:rPr>
        <w:t>2011.</w:t>
      </w:r>
    </w:p>
    <w:p w14:paraId="2319428D" w14:textId="77777777" w:rsidR="009D0692" w:rsidRDefault="00D22DBB">
      <w:pPr>
        <w:pStyle w:val="BodyText"/>
        <w:ind w:left="359"/>
      </w:pPr>
      <w:bookmarkStart w:id="164" w:name="1036.745_End-of-year_CO2_credit_deficits"/>
      <w:bookmarkEnd w:id="164"/>
      <w:r>
        <w:t>1036.745</w:t>
      </w:r>
      <w:r>
        <w:rPr>
          <w:spacing w:val="-4"/>
        </w:rPr>
        <w:t xml:space="preserve"> </w:t>
      </w:r>
      <w:r>
        <w:t>End-of-year</w:t>
      </w:r>
      <w:r>
        <w:rPr>
          <w:spacing w:val="-7"/>
        </w:rPr>
        <w:t xml:space="preserve"> </w:t>
      </w:r>
      <w:r>
        <w:t>CO2</w:t>
      </w:r>
      <w:r>
        <w:rPr>
          <w:spacing w:val="-3"/>
        </w:rPr>
        <w:t xml:space="preserve"> </w:t>
      </w:r>
      <w:r>
        <w:t>credit</w:t>
      </w:r>
      <w:r>
        <w:rPr>
          <w:spacing w:val="-6"/>
        </w:rPr>
        <w:t xml:space="preserve"> </w:t>
      </w:r>
      <w:r>
        <w:t>deficits.</w:t>
      </w:r>
      <w:r>
        <w:rPr>
          <w:spacing w:val="-6"/>
        </w:rPr>
        <w:t xml:space="preserve"> </w:t>
      </w:r>
      <w:r>
        <w:t>September</w:t>
      </w:r>
      <w:r>
        <w:rPr>
          <w:spacing w:val="-7"/>
        </w:rPr>
        <w:t xml:space="preserve"> </w:t>
      </w:r>
      <w:r>
        <w:t>15,</w:t>
      </w:r>
      <w:r>
        <w:rPr>
          <w:spacing w:val="-7"/>
        </w:rPr>
        <w:t xml:space="preserve"> </w:t>
      </w:r>
      <w:r>
        <w:rPr>
          <w:spacing w:val="-2"/>
        </w:rPr>
        <w:t>2011.</w:t>
      </w:r>
    </w:p>
    <w:p w14:paraId="1B1AEE52" w14:textId="77777777" w:rsidR="009D0692" w:rsidRDefault="00D22DBB">
      <w:pPr>
        <w:pStyle w:val="BodyText"/>
        <w:ind w:left="359"/>
      </w:pPr>
      <w:bookmarkStart w:id="165" w:name="1036.750_What_can_happen_if_I_do_not_com"/>
      <w:bookmarkEnd w:id="165"/>
      <w:r>
        <w:t>1036.750</w:t>
      </w:r>
      <w:r>
        <w:rPr>
          <w:spacing w:val="-11"/>
        </w:rPr>
        <w:t xml:space="preserve"> </w:t>
      </w:r>
      <w:r>
        <w:t>What</w:t>
      </w:r>
      <w:r>
        <w:rPr>
          <w:spacing w:val="-1"/>
        </w:rPr>
        <w:t xml:space="preserve"> </w:t>
      </w:r>
      <w:r>
        <w:t>can</w:t>
      </w:r>
      <w:r>
        <w:rPr>
          <w:spacing w:val="-2"/>
        </w:rPr>
        <w:t xml:space="preserve"> </w:t>
      </w:r>
      <w:r>
        <w:t>happen</w:t>
      </w:r>
      <w:r>
        <w:rPr>
          <w:spacing w:val="-1"/>
        </w:rPr>
        <w:t xml:space="preserve"> </w:t>
      </w:r>
      <w:r>
        <w:t>if I</w:t>
      </w:r>
      <w:r>
        <w:rPr>
          <w:spacing w:val="-4"/>
        </w:rPr>
        <w:t xml:space="preserve"> </w:t>
      </w:r>
      <w:r>
        <w:t>do</w:t>
      </w:r>
      <w:r>
        <w:rPr>
          <w:spacing w:val="-3"/>
        </w:rPr>
        <w:t xml:space="preserve"> </w:t>
      </w:r>
      <w:r>
        <w:t>not</w:t>
      </w:r>
      <w:r>
        <w:rPr>
          <w:spacing w:val="-5"/>
        </w:rPr>
        <w:t xml:space="preserve"> </w:t>
      </w:r>
      <w:r>
        <w:t>comply</w:t>
      </w:r>
      <w:r>
        <w:rPr>
          <w:spacing w:val="-4"/>
        </w:rPr>
        <w:t xml:space="preserve"> </w:t>
      </w:r>
      <w:r>
        <w:t>with</w:t>
      </w:r>
      <w:r>
        <w:rPr>
          <w:spacing w:val="-2"/>
        </w:rPr>
        <w:t xml:space="preserve"> </w:t>
      </w:r>
      <w:r>
        <w:t>the</w:t>
      </w:r>
      <w:r>
        <w:rPr>
          <w:spacing w:val="-1"/>
        </w:rPr>
        <w:t xml:space="preserve"> </w:t>
      </w:r>
      <w:r>
        <w:t>provisions</w:t>
      </w:r>
      <w:r>
        <w:rPr>
          <w:spacing w:val="-3"/>
        </w:rPr>
        <w:t xml:space="preserve"> </w:t>
      </w:r>
      <w:r>
        <w:t>of</w:t>
      </w:r>
      <w:r>
        <w:rPr>
          <w:spacing w:val="-1"/>
        </w:rPr>
        <w:t xml:space="preserve"> </w:t>
      </w:r>
      <w:r>
        <w:t>this</w:t>
      </w:r>
      <w:r>
        <w:rPr>
          <w:spacing w:val="-2"/>
        </w:rPr>
        <w:t xml:space="preserve"> subpart?</w:t>
      </w:r>
    </w:p>
    <w:p w14:paraId="7335841F" w14:textId="77777777" w:rsidR="009D0692" w:rsidRDefault="00D22DBB">
      <w:pPr>
        <w:pStyle w:val="BodyText"/>
        <w:ind w:left="1439"/>
      </w:pPr>
      <w:r>
        <w:t>September</w:t>
      </w:r>
      <w:r>
        <w:rPr>
          <w:spacing w:val="-4"/>
        </w:rPr>
        <w:t xml:space="preserve"> </w:t>
      </w:r>
      <w:r>
        <w:t>15,</w:t>
      </w:r>
      <w:r>
        <w:rPr>
          <w:spacing w:val="-4"/>
        </w:rPr>
        <w:t xml:space="preserve"> </w:t>
      </w:r>
      <w:r>
        <w:rPr>
          <w:spacing w:val="-2"/>
        </w:rPr>
        <w:t>2011.</w:t>
      </w:r>
    </w:p>
    <w:p w14:paraId="671A8C46" w14:textId="77777777" w:rsidR="009D0692" w:rsidRDefault="009D0692">
      <w:pPr>
        <w:pStyle w:val="BodyText"/>
      </w:pPr>
    </w:p>
    <w:p w14:paraId="008452BE" w14:textId="77777777" w:rsidR="009D0692" w:rsidRDefault="00D22DBB">
      <w:pPr>
        <w:pStyle w:val="Heading2"/>
        <w:ind w:left="359"/>
        <w:jc w:val="both"/>
      </w:pPr>
      <w:bookmarkStart w:id="166" w:name="_TOC_250002"/>
      <w:r>
        <w:t>Subpart</w:t>
      </w:r>
      <w:r>
        <w:rPr>
          <w:spacing w:val="-5"/>
        </w:rPr>
        <w:t xml:space="preserve"> </w:t>
      </w:r>
      <w:r>
        <w:t>I</w:t>
      </w:r>
      <w:r>
        <w:rPr>
          <w:spacing w:val="-2"/>
        </w:rPr>
        <w:t xml:space="preserve"> </w:t>
      </w:r>
      <w:r>
        <w:t>–</w:t>
      </w:r>
      <w:r>
        <w:rPr>
          <w:spacing w:val="-3"/>
        </w:rPr>
        <w:t xml:space="preserve"> </w:t>
      </w:r>
      <w:r>
        <w:t>Definitions</w:t>
      </w:r>
      <w:r>
        <w:rPr>
          <w:spacing w:val="-2"/>
        </w:rPr>
        <w:t xml:space="preserve"> </w:t>
      </w:r>
      <w:r>
        <w:t>and</w:t>
      </w:r>
      <w:r>
        <w:rPr>
          <w:spacing w:val="-4"/>
        </w:rPr>
        <w:t xml:space="preserve"> </w:t>
      </w:r>
      <w:r>
        <w:t>Other</w:t>
      </w:r>
      <w:r>
        <w:rPr>
          <w:spacing w:val="-5"/>
        </w:rPr>
        <w:t xml:space="preserve"> </w:t>
      </w:r>
      <w:r>
        <w:t>Reference</w:t>
      </w:r>
      <w:bookmarkEnd w:id="166"/>
      <w:r>
        <w:rPr>
          <w:spacing w:val="-2"/>
        </w:rPr>
        <w:t xml:space="preserve"> Information</w:t>
      </w:r>
    </w:p>
    <w:p w14:paraId="6F66F96B" w14:textId="77777777" w:rsidR="009D0692" w:rsidRDefault="009D0692">
      <w:pPr>
        <w:pStyle w:val="BodyText"/>
        <w:rPr>
          <w:b/>
        </w:rPr>
      </w:pPr>
    </w:p>
    <w:p w14:paraId="5C7B7921" w14:textId="77777777" w:rsidR="009D0692" w:rsidRDefault="00D22DBB">
      <w:pPr>
        <w:pStyle w:val="BodyText"/>
        <w:ind w:left="359"/>
        <w:jc w:val="both"/>
      </w:pPr>
      <w:bookmarkStart w:id="167" w:name="1036.801_Definitions._June_17,_2013."/>
      <w:bookmarkEnd w:id="167"/>
      <w:r>
        <w:t>1036.801</w:t>
      </w:r>
      <w:r>
        <w:rPr>
          <w:spacing w:val="-5"/>
        </w:rPr>
        <w:t xml:space="preserve"> </w:t>
      </w:r>
      <w:r>
        <w:t>Definitions.</w:t>
      </w:r>
      <w:r>
        <w:rPr>
          <w:spacing w:val="-8"/>
        </w:rPr>
        <w:t xml:space="preserve"> </w:t>
      </w:r>
      <w:r>
        <w:t>June</w:t>
      </w:r>
      <w:r>
        <w:rPr>
          <w:spacing w:val="-7"/>
        </w:rPr>
        <w:t xml:space="preserve"> </w:t>
      </w:r>
      <w:r>
        <w:t>17,</w:t>
      </w:r>
      <w:r>
        <w:rPr>
          <w:spacing w:val="-7"/>
        </w:rPr>
        <w:t xml:space="preserve"> </w:t>
      </w:r>
      <w:r>
        <w:rPr>
          <w:spacing w:val="-2"/>
        </w:rPr>
        <w:t>2013.</w:t>
      </w:r>
    </w:p>
    <w:p w14:paraId="07E2C4BA" w14:textId="77777777" w:rsidR="009D0692" w:rsidRDefault="009D0692">
      <w:pPr>
        <w:pStyle w:val="BodyText"/>
        <w:jc w:val="both"/>
        <w:sectPr w:rsidR="009D0692">
          <w:pgSz w:w="12240" w:h="15840"/>
          <w:pgMar w:top="1360" w:right="0" w:bottom="1620" w:left="1080" w:header="0" w:footer="1424" w:gutter="0"/>
          <w:cols w:space="720"/>
        </w:sectPr>
      </w:pPr>
    </w:p>
    <w:p w14:paraId="21A1CFF7" w14:textId="77777777" w:rsidR="009D0692" w:rsidRDefault="00D22DBB">
      <w:pPr>
        <w:pStyle w:val="ListParagraph"/>
        <w:numPr>
          <w:ilvl w:val="0"/>
          <w:numId w:val="10"/>
        </w:numPr>
        <w:tabs>
          <w:tab w:val="left" w:pos="1023"/>
        </w:tabs>
        <w:spacing w:before="75"/>
        <w:ind w:right="2003" w:firstLine="0"/>
        <w:rPr>
          <w:sz w:val="24"/>
        </w:rPr>
      </w:pPr>
      <w:r>
        <w:rPr>
          <w:b/>
          <w:sz w:val="24"/>
        </w:rPr>
        <w:t>Federal</w:t>
      </w:r>
      <w:r>
        <w:rPr>
          <w:b/>
          <w:spacing w:val="-2"/>
          <w:sz w:val="24"/>
        </w:rPr>
        <w:t xml:space="preserve"> </w:t>
      </w:r>
      <w:r>
        <w:rPr>
          <w:b/>
          <w:sz w:val="24"/>
        </w:rPr>
        <w:t>Provisions.</w:t>
      </w:r>
      <w:r>
        <w:rPr>
          <w:b/>
          <w:spacing w:val="-2"/>
          <w:sz w:val="24"/>
        </w:rPr>
        <w:t xml:space="preserve"> </w:t>
      </w:r>
      <w:r>
        <w:rPr>
          <w:sz w:val="24"/>
        </w:rPr>
        <w:t>[All</w:t>
      </w:r>
      <w:r>
        <w:rPr>
          <w:spacing w:val="-6"/>
          <w:sz w:val="24"/>
        </w:rPr>
        <w:t xml:space="preserve"> </w:t>
      </w:r>
      <w:r>
        <w:rPr>
          <w:sz w:val="24"/>
        </w:rPr>
        <w:t>federal</w:t>
      </w:r>
      <w:r>
        <w:rPr>
          <w:spacing w:val="-6"/>
          <w:sz w:val="24"/>
        </w:rPr>
        <w:t xml:space="preserve"> </w:t>
      </w:r>
      <w:r>
        <w:rPr>
          <w:sz w:val="24"/>
        </w:rPr>
        <w:t>definitions</w:t>
      </w:r>
      <w:r>
        <w:rPr>
          <w:spacing w:val="-5"/>
          <w:sz w:val="24"/>
        </w:rPr>
        <w:t xml:space="preserve"> </w:t>
      </w:r>
      <w:r>
        <w:rPr>
          <w:sz w:val="24"/>
        </w:rPr>
        <w:t>apply,</w:t>
      </w:r>
      <w:r>
        <w:rPr>
          <w:spacing w:val="-2"/>
          <w:sz w:val="24"/>
        </w:rPr>
        <w:t xml:space="preserve"> </w:t>
      </w:r>
      <w:r>
        <w:rPr>
          <w:sz w:val="24"/>
        </w:rPr>
        <w:t>except</w:t>
      </w:r>
      <w:r>
        <w:rPr>
          <w:spacing w:val="-5"/>
          <w:sz w:val="24"/>
        </w:rPr>
        <w:t xml:space="preserve"> </w:t>
      </w:r>
      <w:r>
        <w:rPr>
          <w:sz w:val="24"/>
        </w:rPr>
        <w:t>as</w:t>
      </w:r>
      <w:r>
        <w:rPr>
          <w:spacing w:val="-3"/>
          <w:sz w:val="24"/>
        </w:rPr>
        <w:t xml:space="preserve"> </w:t>
      </w:r>
      <w:r>
        <w:rPr>
          <w:sz w:val="24"/>
        </w:rPr>
        <w:t>otherwise</w:t>
      </w:r>
      <w:r>
        <w:rPr>
          <w:spacing w:val="-2"/>
          <w:sz w:val="24"/>
        </w:rPr>
        <w:t xml:space="preserve"> </w:t>
      </w:r>
      <w:r>
        <w:rPr>
          <w:sz w:val="24"/>
        </w:rPr>
        <w:t xml:space="preserve">noted </w:t>
      </w:r>
      <w:r>
        <w:rPr>
          <w:spacing w:val="-2"/>
          <w:sz w:val="24"/>
        </w:rPr>
        <w:t>below.]</w:t>
      </w:r>
    </w:p>
    <w:p w14:paraId="57B3F9A4" w14:textId="77777777" w:rsidR="009D0692" w:rsidRDefault="009D0692">
      <w:pPr>
        <w:pStyle w:val="BodyText"/>
      </w:pPr>
    </w:p>
    <w:p w14:paraId="2E7CEA49" w14:textId="77777777" w:rsidR="009D0692" w:rsidRDefault="00D22DBB">
      <w:pPr>
        <w:pStyle w:val="Heading2"/>
        <w:numPr>
          <w:ilvl w:val="0"/>
          <w:numId w:val="10"/>
        </w:numPr>
        <w:tabs>
          <w:tab w:val="left" w:pos="1026"/>
        </w:tabs>
        <w:ind w:left="1026" w:hanging="306"/>
      </w:pPr>
      <w:r>
        <w:t>California</w:t>
      </w:r>
      <w:r>
        <w:rPr>
          <w:spacing w:val="-5"/>
        </w:rPr>
        <w:t xml:space="preserve"> </w:t>
      </w:r>
      <w:r>
        <w:rPr>
          <w:spacing w:val="-2"/>
        </w:rPr>
        <w:t>Provisions.</w:t>
      </w:r>
    </w:p>
    <w:p w14:paraId="0934C6F8" w14:textId="77777777" w:rsidR="009D0692" w:rsidRDefault="00D22DBB">
      <w:pPr>
        <w:pStyle w:val="BodyText"/>
        <w:ind w:left="720" w:right="1440" w:firstLine="360"/>
      </w:pPr>
      <w:r>
        <w:t>“2014 MY National Heavy-Duty Engine and Vehicle Greenhouse Gas Program” means the national program that applies to new 2014 and subsequent model medium-</w:t>
      </w:r>
      <w:r>
        <w:rPr>
          <w:spacing w:val="-6"/>
        </w:rPr>
        <w:t xml:space="preserve"> </w:t>
      </w:r>
      <w:r>
        <w:t>and</w:t>
      </w:r>
      <w:r>
        <w:rPr>
          <w:spacing w:val="-4"/>
        </w:rPr>
        <w:t xml:space="preserve"> </w:t>
      </w:r>
      <w:r>
        <w:t>heavy-duty</w:t>
      </w:r>
      <w:r>
        <w:rPr>
          <w:spacing w:val="-5"/>
        </w:rPr>
        <w:t xml:space="preserve"> </w:t>
      </w:r>
      <w:r>
        <w:t>engines</w:t>
      </w:r>
      <w:r>
        <w:rPr>
          <w:spacing w:val="-3"/>
        </w:rPr>
        <w:t xml:space="preserve"> </w:t>
      </w:r>
      <w:r>
        <w:t>and</w:t>
      </w:r>
      <w:r>
        <w:rPr>
          <w:spacing w:val="-4"/>
        </w:rPr>
        <w:t xml:space="preserve"> </w:t>
      </w:r>
      <w:r>
        <w:t>vehicles</w:t>
      </w:r>
      <w:r>
        <w:rPr>
          <w:spacing w:val="-3"/>
        </w:rPr>
        <w:t xml:space="preserve"> </w:t>
      </w:r>
      <w:r>
        <w:t>to</w:t>
      </w:r>
      <w:r>
        <w:rPr>
          <w:spacing w:val="-2"/>
        </w:rPr>
        <w:t xml:space="preserve"> </w:t>
      </w:r>
      <w:r>
        <w:t>control</w:t>
      </w:r>
      <w:r>
        <w:rPr>
          <w:spacing w:val="-3"/>
        </w:rPr>
        <w:t xml:space="preserve"> </w:t>
      </w:r>
      <w:r>
        <w:t>greenhouse</w:t>
      </w:r>
      <w:r>
        <w:rPr>
          <w:spacing w:val="-2"/>
        </w:rPr>
        <w:t xml:space="preserve"> </w:t>
      </w:r>
      <w:r>
        <w:t>gas</w:t>
      </w:r>
      <w:r>
        <w:rPr>
          <w:spacing w:val="-3"/>
        </w:rPr>
        <w:t xml:space="preserve"> </w:t>
      </w:r>
      <w:r>
        <w:t>emissions, as adopted by the U.S. Environmental Protection Agency (76 Fed. Reg. 57106 (September 15, 2011)), and as subsequently amended on June 17, 2013, as incorporated in and amended by these test procedures.</w:t>
      </w:r>
    </w:p>
    <w:p w14:paraId="48C1C068" w14:textId="77777777" w:rsidR="009D0692" w:rsidRDefault="00D22DBB">
      <w:pPr>
        <w:pStyle w:val="BodyText"/>
        <w:spacing w:before="1"/>
        <w:ind w:left="720" w:right="1526" w:firstLine="360"/>
      </w:pPr>
      <w:r>
        <w:t>“Certificate</w:t>
      </w:r>
      <w:r>
        <w:rPr>
          <w:spacing w:val="-3"/>
        </w:rPr>
        <w:t xml:space="preserve"> </w:t>
      </w:r>
      <w:r>
        <w:t>of</w:t>
      </w:r>
      <w:r>
        <w:rPr>
          <w:spacing w:val="-3"/>
        </w:rPr>
        <w:t xml:space="preserve"> </w:t>
      </w:r>
      <w:r>
        <w:t>Conformity”</w:t>
      </w:r>
      <w:r>
        <w:rPr>
          <w:spacing w:val="-5"/>
        </w:rPr>
        <w:t xml:space="preserve"> </w:t>
      </w:r>
      <w:r>
        <w:t>means</w:t>
      </w:r>
      <w:r>
        <w:rPr>
          <w:spacing w:val="-4"/>
        </w:rPr>
        <w:t xml:space="preserve"> </w:t>
      </w:r>
      <w:r>
        <w:t>an</w:t>
      </w:r>
      <w:r>
        <w:rPr>
          <w:spacing w:val="-3"/>
        </w:rPr>
        <w:t xml:space="preserve"> </w:t>
      </w:r>
      <w:r>
        <w:t>Executive</w:t>
      </w:r>
      <w:r>
        <w:rPr>
          <w:spacing w:val="-3"/>
        </w:rPr>
        <w:t xml:space="preserve"> </w:t>
      </w:r>
      <w:r>
        <w:t>Order</w:t>
      </w:r>
      <w:r>
        <w:rPr>
          <w:spacing w:val="-5"/>
        </w:rPr>
        <w:t xml:space="preserve"> </w:t>
      </w:r>
      <w:r>
        <w:t>certifying</w:t>
      </w:r>
      <w:r>
        <w:rPr>
          <w:spacing w:val="-5"/>
        </w:rPr>
        <w:t xml:space="preserve"> </w:t>
      </w:r>
      <w:r>
        <w:t>vehicles</w:t>
      </w:r>
      <w:r>
        <w:rPr>
          <w:spacing w:val="-6"/>
        </w:rPr>
        <w:t xml:space="preserve"> </w:t>
      </w:r>
      <w:r>
        <w:t>for</w:t>
      </w:r>
      <w:r>
        <w:rPr>
          <w:spacing w:val="-5"/>
        </w:rPr>
        <w:t xml:space="preserve"> </w:t>
      </w:r>
      <w:r>
        <w:t>sale in California.</w:t>
      </w:r>
    </w:p>
    <w:p w14:paraId="4BFF24FB" w14:textId="77777777" w:rsidR="009D0692" w:rsidRDefault="00D22DBB">
      <w:pPr>
        <w:pStyle w:val="BodyText"/>
        <w:ind w:left="720" w:right="1450" w:firstLine="360"/>
      </w:pPr>
      <w:r>
        <w:t>“Certification” means relating to the process of obtaining an Executive Order for an</w:t>
      </w:r>
      <w:r>
        <w:rPr>
          <w:spacing w:val="-2"/>
        </w:rPr>
        <w:t xml:space="preserve"> </w:t>
      </w:r>
      <w:r>
        <w:t>engine</w:t>
      </w:r>
      <w:r>
        <w:rPr>
          <w:spacing w:val="-4"/>
        </w:rPr>
        <w:t xml:space="preserve"> </w:t>
      </w:r>
      <w:r>
        <w:t>family</w:t>
      </w:r>
      <w:r>
        <w:rPr>
          <w:spacing w:val="-5"/>
        </w:rPr>
        <w:t xml:space="preserve"> </w:t>
      </w:r>
      <w:r>
        <w:t>that</w:t>
      </w:r>
      <w:r>
        <w:rPr>
          <w:spacing w:val="-2"/>
        </w:rPr>
        <w:t xml:space="preserve"> </w:t>
      </w:r>
      <w:r>
        <w:t>complies</w:t>
      </w:r>
      <w:r>
        <w:rPr>
          <w:spacing w:val="-5"/>
        </w:rPr>
        <w:t xml:space="preserve"> </w:t>
      </w:r>
      <w:r>
        <w:t>with</w:t>
      </w:r>
      <w:r>
        <w:rPr>
          <w:spacing w:val="-2"/>
        </w:rPr>
        <w:t xml:space="preserve"> </w:t>
      </w:r>
      <w:r>
        <w:t>the</w:t>
      </w:r>
      <w:r>
        <w:rPr>
          <w:spacing w:val="-4"/>
        </w:rPr>
        <w:t xml:space="preserve"> </w:t>
      </w:r>
      <w:r>
        <w:t>emission</w:t>
      </w:r>
      <w:r>
        <w:rPr>
          <w:spacing w:val="-2"/>
        </w:rPr>
        <w:t xml:space="preserve"> </w:t>
      </w:r>
      <w:r>
        <w:t>standards</w:t>
      </w:r>
      <w:r>
        <w:rPr>
          <w:spacing w:val="-3"/>
        </w:rPr>
        <w:t xml:space="preserve"> </w:t>
      </w:r>
      <w:r>
        <w:t>and</w:t>
      </w:r>
      <w:r>
        <w:rPr>
          <w:spacing w:val="-2"/>
        </w:rPr>
        <w:t xml:space="preserve"> </w:t>
      </w:r>
      <w:r>
        <w:t>requirements</w:t>
      </w:r>
      <w:r>
        <w:rPr>
          <w:spacing w:val="-3"/>
        </w:rPr>
        <w:t xml:space="preserve"> </w:t>
      </w:r>
      <w:r>
        <w:t>in</w:t>
      </w:r>
      <w:r>
        <w:rPr>
          <w:spacing w:val="-2"/>
        </w:rPr>
        <w:t xml:space="preserve"> </w:t>
      </w:r>
      <w:r>
        <w:t xml:space="preserve">this </w:t>
      </w:r>
      <w:r>
        <w:rPr>
          <w:spacing w:val="-2"/>
        </w:rPr>
        <w:t>part.</w:t>
      </w:r>
    </w:p>
    <w:p w14:paraId="163A8ACD" w14:textId="1D4D56D1" w:rsidR="009D0692" w:rsidRDefault="00D22DBB">
      <w:pPr>
        <w:pStyle w:val="BodyText"/>
        <w:ind w:left="720" w:right="1685" w:firstLine="360"/>
      </w:pPr>
      <w:r>
        <w:t>“Designated</w:t>
      </w:r>
      <w:r>
        <w:rPr>
          <w:spacing w:val="-4"/>
        </w:rPr>
        <w:t xml:space="preserve"> </w:t>
      </w:r>
      <w:r>
        <w:t>Compliance</w:t>
      </w:r>
      <w:r>
        <w:rPr>
          <w:spacing w:val="-4"/>
        </w:rPr>
        <w:t xml:space="preserve"> </w:t>
      </w:r>
      <w:r>
        <w:t>Officer”</w:t>
      </w:r>
      <w:r>
        <w:rPr>
          <w:spacing w:val="-7"/>
        </w:rPr>
        <w:t xml:space="preserve"> </w:t>
      </w:r>
      <w:r>
        <w:t>means</w:t>
      </w:r>
      <w:r>
        <w:rPr>
          <w:spacing w:val="-5"/>
        </w:rPr>
        <w:t xml:space="preserve"> </w:t>
      </w:r>
      <w:r>
        <w:t>the</w:t>
      </w:r>
      <w:r>
        <w:rPr>
          <w:spacing w:val="-6"/>
        </w:rPr>
        <w:t xml:space="preserve"> </w:t>
      </w:r>
      <w:r>
        <w:t>Executive</w:t>
      </w:r>
      <w:r>
        <w:rPr>
          <w:spacing w:val="-4"/>
        </w:rPr>
        <w:t xml:space="preserve"> </w:t>
      </w:r>
      <w:r>
        <w:t>Officer</w:t>
      </w:r>
      <w:r>
        <w:rPr>
          <w:spacing w:val="-7"/>
        </w:rPr>
        <w:t xml:space="preserve"> </w:t>
      </w:r>
      <w:r>
        <w:t>of</w:t>
      </w:r>
      <w:r>
        <w:rPr>
          <w:spacing w:val="-2"/>
        </w:rPr>
        <w:t xml:space="preserve"> </w:t>
      </w:r>
      <w:r>
        <w:t>the</w:t>
      </w:r>
      <w:r>
        <w:rPr>
          <w:spacing w:val="-4"/>
        </w:rPr>
        <w:t xml:space="preserve"> </w:t>
      </w:r>
      <w:r w:rsidR="005011B9">
        <w:rPr>
          <w:spacing w:val="-4"/>
        </w:rPr>
        <w:t xml:space="preserve">California </w:t>
      </w:r>
      <w:r>
        <w:t>Air Resources Board or a designee of the Executive Officer.</w:t>
      </w:r>
    </w:p>
    <w:p w14:paraId="5EEB973D" w14:textId="1B25BB83" w:rsidR="009D0692" w:rsidRDefault="00D22DBB">
      <w:pPr>
        <w:pStyle w:val="BodyText"/>
        <w:ind w:left="720" w:right="1685" w:firstLine="360"/>
      </w:pPr>
      <w:r>
        <w:t>“Designated</w:t>
      </w:r>
      <w:r>
        <w:rPr>
          <w:spacing w:val="-4"/>
        </w:rPr>
        <w:t xml:space="preserve"> </w:t>
      </w:r>
      <w:r>
        <w:t>Enforcement</w:t>
      </w:r>
      <w:r>
        <w:rPr>
          <w:spacing w:val="-4"/>
        </w:rPr>
        <w:t xml:space="preserve"> </w:t>
      </w:r>
      <w:r>
        <w:t>Officer”</w:t>
      </w:r>
      <w:r>
        <w:rPr>
          <w:spacing w:val="-5"/>
        </w:rPr>
        <w:t xml:space="preserve"> </w:t>
      </w:r>
      <w:r>
        <w:t>means</w:t>
      </w:r>
      <w:r>
        <w:rPr>
          <w:spacing w:val="-6"/>
        </w:rPr>
        <w:t xml:space="preserve"> </w:t>
      </w:r>
      <w:r>
        <w:t>the</w:t>
      </w:r>
      <w:r>
        <w:rPr>
          <w:spacing w:val="-5"/>
        </w:rPr>
        <w:t xml:space="preserve"> </w:t>
      </w:r>
      <w:r>
        <w:t>Executive</w:t>
      </w:r>
      <w:r>
        <w:rPr>
          <w:spacing w:val="-4"/>
        </w:rPr>
        <w:t xml:space="preserve"> </w:t>
      </w:r>
      <w:r>
        <w:t>Officer</w:t>
      </w:r>
      <w:r>
        <w:rPr>
          <w:spacing w:val="-7"/>
        </w:rPr>
        <w:t xml:space="preserve"> </w:t>
      </w:r>
      <w:r>
        <w:t>of</w:t>
      </w:r>
      <w:r>
        <w:rPr>
          <w:spacing w:val="-2"/>
        </w:rPr>
        <w:t xml:space="preserve"> </w:t>
      </w:r>
      <w:r>
        <w:t>the</w:t>
      </w:r>
      <w:r>
        <w:rPr>
          <w:spacing w:val="-4"/>
        </w:rPr>
        <w:t xml:space="preserve"> </w:t>
      </w:r>
      <w:r w:rsidR="005011B9">
        <w:rPr>
          <w:spacing w:val="-4"/>
        </w:rPr>
        <w:t xml:space="preserve">California </w:t>
      </w:r>
      <w:r>
        <w:t>Air Resources Board or a designee of the Executive Officer.</w:t>
      </w:r>
    </w:p>
    <w:p w14:paraId="0F15E4EB" w14:textId="666D653B" w:rsidR="009D0692" w:rsidRDefault="00D22DBB">
      <w:pPr>
        <w:pStyle w:val="BodyText"/>
        <w:ind w:left="720" w:right="1685" w:firstLine="360"/>
      </w:pPr>
      <w:r>
        <w:t>“EPA”</w:t>
      </w:r>
      <w:r>
        <w:rPr>
          <w:spacing w:val="-5"/>
        </w:rPr>
        <w:t xml:space="preserve"> </w:t>
      </w:r>
      <w:r>
        <w:t>shall</w:t>
      </w:r>
      <w:r>
        <w:rPr>
          <w:spacing w:val="-4"/>
        </w:rPr>
        <w:t xml:space="preserve"> </w:t>
      </w:r>
      <w:r>
        <w:t>also</w:t>
      </w:r>
      <w:r>
        <w:rPr>
          <w:spacing w:val="-3"/>
        </w:rPr>
        <w:t xml:space="preserve"> </w:t>
      </w:r>
      <w:r>
        <w:t>mean</w:t>
      </w:r>
      <w:r>
        <w:rPr>
          <w:spacing w:val="-5"/>
        </w:rPr>
        <w:t xml:space="preserve"> </w:t>
      </w:r>
      <w:r w:rsidR="00342C26">
        <w:rPr>
          <w:spacing w:val="-4"/>
        </w:rPr>
        <w:t xml:space="preserve">California </w:t>
      </w:r>
      <w:r>
        <w:t>Air</w:t>
      </w:r>
      <w:r>
        <w:rPr>
          <w:spacing w:val="-5"/>
        </w:rPr>
        <w:t xml:space="preserve"> </w:t>
      </w:r>
      <w:r>
        <w:t>Resources</w:t>
      </w:r>
      <w:r>
        <w:rPr>
          <w:spacing w:val="-3"/>
        </w:rPr>
        <w:t xml:space="preserve"> </w:t>
      </w:r>
      <w:r>
        <w:t>Board</w:t>
      </w:r>
      <w:r>
        <w:rPr>
          <w:spacing w:val="-4"/>
        </w:rPr>
        <w:t xml:space="preserve"> </w:t>
      </w:r>
      <w:r>
        <w:t>or</w:t>
      </w:r>
      <w:r>
        <w:rPr>
          <w:spacing w:val="-4"/>
        </w:rPr>
        <w:t xml:space="preserve"> </w:t>
      </w:r>
      <w:r>
        <w:t>Executive</w:t>
      </w:r>
      <w:r>
        <w:rPr>
          <w:spacing w:val="-2"/>
        </w:rPr>
        <w:t xml:space="preserve"> </w:t>
      </w:r>
      <w:r>
        <w:t>Officer</w:t>
      </w:r>
      <w:r>
        <w:rPr>
          <w:spacing w:val="-6"/>
        </w:rPr>
        <w:t xml:space="preserve"> </w:t>
      </w:r>
      <w:r>
        <w:t>of the</w:t>
      </w:r>
      <w:r>
        <w:rPr>
          <w:spacing w:val="-2"/>
        </w:rPr>
        <w:t xml:space="preserve"> </w:t>
      </w:r>
      <w:r w:rsidR="005011B9">
        <w:rPr>
          <w:spacing w:val="-4"/>
        </w:rPr>
        <w:t xml:space="preserve">California </w:t>
      </w:r>
      <w:r>
        <w:t>Air Resources Board.</w:t>
      </w:r>
    </w:p>
    <w:p w14:paraId="55FBB21C" w14:textId="77777777" w:rsidR="009D0692" w:rsidRDefault="00D22DBB">
      <w:pPr>
        <w:pStyle w:val="BodyText"/>
        <w:ind w:left="720" w:right="1449" w:firstLine="360"/>
      </w:pPr>
      <w:r>
        <w:t>“Manufacturer”</w:t>
      </w:r>
      <w:r>
        <w:rPr>
          <w:spacing w:val="-5"/>
        </w:rPr>
        <w:t xml:space="preserve"> </w:t>
      </w:r>
      <w:r>
        <w:t>means</w:t>
      </w:r>
      <w:r>
        <w:rPr>
          <w:spacing w:val="-5"/>
        </w:rPr>
        <w:t xml:space="preserve"> </w:t>
      </w:r>
      <w:r>
        <w:t>any</w:t>
      </w:r>
      <w:r>
        <w:rPr>
          <w:spacing w:val="-5"/>
        </w:rPr>
        <w:t xml:space="preserve"> </w:t>
      </w:r>
      <w:r>
        <w:t>person</w:t>
      </w:r>
      <w:r>
        <w:rPr>
          <w:spacing w:val="-3"/>
        </w:rPr>
        <w:t xml:space="preserve"> </w:t>
      </w:r>
      <w:r>
        <w:t>who</w:t>
      </w:r>
      <w:r>
        <w:rPr>
          <w:spacing w:val="-5"/>
        </w:rPr>
        <w:t xml:space="preserve"> </w:t>
      </w:r>
      <w:r>
        <w:t>manufactures</w:t>
      </w:r>
      <w:r>
        <w:rPr>
          <w:spacing w:val="-5"/>
        </w:rPr>
        <w:t xml:space="preserve"> </w:t>
      </w:r>
      <w:r>
        <w:t>an</w:t>
      </w:r>
      <w:r>
        <w:rPr>
          <w:spacing w:val="-5"/>
        </w:rPr>
        <w:t xml:space="preserve"> </w:t>
      </w:r>
      <w:r>
        <w:t>engine,</w:t>
      </w:r>
      <w:r>
        <w:rPr>
          <w:spacing w:val="-2"/>
        </w:rPr>
        <w:t xml:space="preserve"> </w:t>
      </w:r>
      <w:r>
        <w:t>vehicle,</w:t>
      </w:r>
      <w:r>
        <w:rPr>
          <w:spacing w:val="-2"/>
        </w:rPr>
        <w:t xml:space="preserve"> </w:t>
      </w:r>
      <w:r>
        <w:t>or</w:t>
      </w:r>
      <w:r>
        <w:rPr>
          <w:spacing w:val="-4"/>
        </w:rPr>
        <w:t xml:space="preserve"> </w:t>
      </w:r>
      <w:r>
        <w:t xml:space="preserve">piece of equipment for sale in California or otherwise introduces a new engine into commerce in California. This includes importers who import engines or vehicles for </w:t>
      </w:r>
      <w:r>
        <w:rPr>
          <w:spacing w:val="-2"/>
        </w:rPr>
        <w:t>resale.</w:t>
      </w:r>
    </w:p>
    <w:p w14:paraId="33ECB27E" w14:textId="77777777" w:rsidR="009D0692" w:rsidRDefault="00D22DBB">
      <w:pPr>
        <w:pStyle w:val="BodyText"/>
        <w:ind w:left="720" w:right="1450" w:firstLine="360"/>
      </w:pPr>
      <w:r>
        <w:t>“U.S.</w:t>
      </w:r>
      <w:r>
        <w:rPr>
          <w:spacing w:val="-3"/>
        </w:rPr>
        <w:t xml:space="preserve"> </w:t>
      </w:r>
      <w:r>
        <w:t>Environmental</w:t>
      </w:r>
      <w:r>
        <w:rPr>
          <w:spacing w:val="-7"/>
        </w:rPr>
        <w:t xml:space="preserve"> </w:t>
      </w:r>
      <w:r>
        <w:t>Protection</w:t>
      </w:r>
      <w:r>
        <w:rPr>
          <w:spacing w:val="-3"/>
        </w:rPr>
        <w:t xml:space="preserve"> </w:t>
      </w:r>
      <w:r>
        <w:t>Agency”</w:t>
      </w:r>
      <w:r>
        <w:rPr>
          <w:spacing w:val="-5"/>
        </w:rPr>
        <w:t xml:space="preserve"> </w:t>
      </w:r>
      <w:r>
        <w:t>means</w:t>
      </w:r>
      <w:r>
        <w:rPr>
          <w:spacing w:val="-4"/>
        </w:rPr>
        <w:t xml:space="preserve"> </w:t>
      </w:r>
      <w:r>
        <w:t>the</w:t>
      </w:r>
      <w:r>
        <w:rPr>
          <w:spacing w:val="-3"/>
        </w:rPr>
        <w:t xml:space="preserve"> </w:t>
      </w:r>
      <w:r>
        <w:t>United</w:t>
      </w:r>
      <w:r>
        <w:rPr>
          <w:spacing w:val="-5"/>
        </w:rPr>
        <w:t xml:space="preserve"> </w:t>
      </w:r>
      <w:r>
        <w:t>States</w:t>
      </w:r>
      <w:r>
        <w:rPr>
          <w:spacing w:val="-6"/>
        </w:rPr>
        <w:t xml:space="preserve"> </w:t>
      </w:r>
      <w:r>
        <w:t>Environmental Protection Agency.</w:t>
      </w:r>
    </w:p>
    <w:p w14:paraId="1A8848D8" w14:textId="77777777" w:rsidR="009D0692" w:rsidRDefault="00D22DBB">
      <w:pPr>
        <w:pStyle w:val="BodyText"/>
        <w:ind w:left="1080"/>
      </w:pPr>
      <w:bookmarkStart w:id="168" w:name="1036.805_Symbols,_acronyms,_and_abbrevia"/>
      <w:bookmarkEnd w:id="168"/>
      <w:r>
        <w:t>“We</w:t>
      </w:r>
      <w:r>
        <w:rPr>
          <w:spacing w:val="-4"/>
        </w:rPr>
        <w:t xml:space="preserve"> </w:t>
      </w:r>
      <w:r>
        <w:t>(us,</w:t>
      </w:r>
      <w:r>
        <w:rPr>
          <w:spacing w:val="-4"/>
        </w:rPr>
        <w:t xml:space="preserve"> </w:t>
      </w:r>
      <w:r>
        <w:t>our)”</w:t>
      </w:r>
      <w:r>
        <w:rPr>
          <w:spacing w:val="-3"/>
        </w:rPr>
        <w:t xml:space="preserve"> </w:t>
      </w:r>
      <w:r>
        <w:t>means</w:t>
      </w:r>
      <w:r>
        <w:rPr>
          <w:spacing w:val="-4"/>
        </w:rPr>
        <w:t xml:space="preserve"> </w:t>
      </w:r>
      <w:r>
        <w:t>the</w:t>
      </w:r>
      <w:r>
        <w:rPr>
          <w:spacing w:val="-1"/>
        </w:rPr>
        <w:t xml:space="preserve"> </w:t>
      </w:r>
      <w:r>
        <w:t>Executive</w:t>
      </w:r>
      <w:r>
        <w:rPr>
          <w:spacing w:val="-1"/>
        </w:rPr>
        <w:t xml:space="preserve"> </w:t>
      </w:r>
      <w:r>
        <w:t>Officer</w:t>
      </w:r>
      <w:r>
        <w:rPr>
          <w:spacing w:val="-5"/>
        </w:rPr>
        <w:t xml:space="preserve"> </w:t>
      </w:r>
      <w:r>
        <w:t>and</w:t>
      </w:r>
      <w:r>
        <w:rPr>
          <w:spacing w:val="-1"/>
        </w:rPr>
        <w:t xml:space="preserve"> </w:t>
      </w:r>
      <w:r>
        <w:t>any</w:t>
      </w:r>
      <w:r>
        <w:rPr>
          <w:spacing w:val="-4"/>
        </w:rPr>
        <w:t xml:space="preserve"> </w:t>
      </w:r>
      <w:r>
        <w:t>authorized</w:t>
      </w:r>
      <w:r>
        <w:rPr>
          <w:spacing w:val="-1"/>
        </w:rPr>
        <w:t xml:space="preserve"> </w:t>
      </w:r>
      <w:r>
        <w:rPr>
          <w:spacing w:val="-2"/>
        </w:rPr>
        <w:t>representatives.</w:t>
      </w:r>
    </w:p>
    <w:p w14:paraId="795F3B5D" w14:textId="77777777" w:rsidR="009D0692" w:rsidRDefault="00D22DBB">
      <w:pPr>
        <w:pStyle w:val="BodyText"/>
        <w:ind w:left="360"/>
      </w:pPr>
      <w:r>
        <w:t>1036.805</w:t>
      </w:r>
      <w:r>
        <w:rPr>
          <w:spacing w:val="-7"/>
        </w:rPr>
        <w:t xml:space="preserve"> </w:t>
      </w:r>
      <w:r>
        <w:t>Symbols,</w:t>
      </w:r>
      <w:r>
        <w:rPr>
          <w:spacing w:val="-4"/>
        </w:rPr>
        <w:t xml:space="preserve"> </w:t>
      </w:r>
      <w:r>
        <w:t>acronyms,</w:t>
      </w:r>
      <w:r>
        <w:rPr>
          <w:spacing w:val="-5"/>
        </w:rPr>
        <w:t xml:space="preserve"> </w:t>
      </w:r>
      <w:r>
        <w:t>and</w:t>
      </w:r>
      <w:r>
        <w:rPr>
          <w:spacing w:val="-6"/>
        </w:rPr>
        <w:t xml:space="preserve"> </w:t>
      </w:r>
      <w:r>
        <w:t>abbreviations.</w:t>
      </w:r>
      <w:r>
        <w:rPr>
          <w:spacing w:val="-4"/>
        </w:rPr>
        <w:t xml:space="preserve"> </w:t>
      </w:r>
      <w:r>
        <w:t>September</w:t>
      </w:r>
      <w:r>
        <w:rPr>
          <w:spacing w:val="-8"/>
        </w:rPr>
        <w:t xml:space="preserve"> </w:t>
      </w:r>
      <w:r>
        <w:t>15,</w:t>
      </w:r>
      <w:r>
        <w:rPr>
          <w:spacing w:val="-6"/>
        </w:rPr>
        <w:t xml:space="preserve"> </w:t>
      </w:r>
      <w:r>
        <w:rPr>
          <w:spacing w:val="-2"/>
        </w:rPr>
        <w:t>2011.</w:t>
      </w:r>
    </w:p>
    <w:p w14:paraId="55756821" w14:textId="77777777" w:rsidR="009D0692" w:rsidRDefault="00D22DBB">
      <w:pPr>
        <w:pStyle w:val="BodyText"/>
        <w:ind w:left="360"/>
      </w:pPr>
      <w:bookmarkStart w:id="169" w:name="1036.810_Incorporation_by_reference._Sep"/>
      <w:bookmarkEnd w:id="169"/>
      <w:r>
        <w:t>1036.810</w:t>
      </w:r>
      <w:r>
        <w:rPr>
          <w:spacing w:val="-6"/>
        </w:rPr>
        <w:t xml:space="preserve"> </w:t>
      </w:r>
      <w:r>
        <w:t>Incorporation</w:t>
      </w:r>
      <w:r>
        <w:rPr>
          <w:spacing w:val="-4"/>
        </w:rPr>
        <w:t xml:space="preserve"> </w:t>
      </w:r>
      <w:r>
        <w:t>by</w:t>
      </w:r>
      <w:r>
        <w:rPr>
          <w:spacing w:val="-6"/>
        </w:rPr>
        <w:t xml:space="preserve"> </w:t>
      </w:r>
      <w:r>
        <w:t>reference.</w:t>
      </w:r>
      <w:r>
        <w:rPr>
          <w:spacing w:val="-4"/>
        </w:rPr>
        <w:t xml:space="preserve"> </w:t>
      </w:r>
      <w:r>
        <w:t>September</w:t>
      </w:r>
      <w:r>
        <w:rPr>
          <w:spacing w:val="-7"/>
        </w:rPr>
        <w:t xml:space="preserve"> </w:t>
      </w:r>
      <w:r>
        <w:t>15,</w:t>
      </w:r>
      <w:r>
        <w:rPr>
          <w:spacing w:val="-6"/>
        </w:rPr>
        <w:t xml:space="preserve"> </w:t>
      </w:r>
      <w:r>
        <w:rPr>
          <w:spacing w:val="-2"/>
        </w:rPr>
        <w:t>2011.</w:t>
      </w:r>
    </w:p>
    <w:p w14:paraId="142891E2" w14:textId="77777777" w:rsidR="009D0692" w:rsidRDefault="00D22DBB">
      <w:pPr>
        <w:pStyle w:val="BodyText"/>
        <w:ind w:left="360"/>
      </w:pPr>
      <w:bookmarkStart w:id="170" w:name="1036.815_Confidential_information._Septe"/>
      <w:bookmarkEnd w:id="170"/>
      <w:r>
        <w:t>1036.815</w:t>
      </w:r>
      <w:r>
        <w:rPr>
          <w:spacing w:val="-6"/>
        </w:rPr>
        <w:t xml:space="preserve"> </w:t>
      </w:r>
      <w:r>
        <w:t>Confidential</w:t>
      </w:r>
      <w:r>
        <w:rPr>
          <w:spacing w:val="-6"/>
        </w:rPr>
        <w:t xml:space="preserve"> </w:t>
      </w:r>
      <w:r>
        <w:t>information.</w:t>
      </w:r>
      <w:r>
        <w:rPr>
          <w:spacing w:val="-5"/>
        </w:rPr>
        <w:t xml:space="preserve"> </w:t>
      </w:r>
      <w:r>
        <w:t>September</w:t>
      </w:r>
      <w:r>
        <w:rPr>
          <w:spacing w:val="-8"/>
        </w:rPr>
        <w:t xml:space="preserve"> </w:t>
      </w:r>
      <w:r>
        <w:t>15,</w:t>
      </w:r>
      <w:r>
        <w:rPr>
          <w:spacing w:val="-8"/>
        </w:rPr>
        <w:t xml:space="preserve"> </w:t>
      </w:r>
      <w:r>
        <w:rPr>
          <w:spacing w:val="-2"/>
        </w:rPr>
        <w:t>2011.</w:t>
      </w:r>
    </w:p>
    <w:p w14:paraId="7371410C" w14:textId="77777777" w:rsidR="009D0692" w:rsidRDefault="009D0692">
      <w:pPr>
        <w:pStyle w:val="BodyText"/>
      </w:pPr>
    </w:p>
    <w:p w14:paraId="5AD9612B" w14:textId="77777777" w:rsidR="009D0692" w:rsidRDefault="00D22DBB">
      <w:pPr>
        <w:pStyle w:val="ListParagraph"/>
        <w:numPr>
          <w:ilvl w:val="1"/>
          <w:numId w:val="10"/>
        </w:numPr>
        <w:tabs>
          <w:tab w:val="left" w:pos="1383"/>
        </w:tabs>
        <w:ind w:left="1383" w:hanging="303"/>
        <w:rPr>
          <w:sz w:val="24"/>
        </w:rPr>
      </w:pPr>
      <w:r>
        <w:rPr>
          <w:b/>
          <w:sz w:val="24"/>
        </w:rPr>
        <w:t>Federal</w:t>
      </w:r>
      <w:r>
        <w:rPr>
          <w:b/>
          <w:spacing w:val="-3"/>
          <w:sz w:val="24"/>
        </w:rPr>
        <w:t xml:space="preserve"> </w:t>
      </w:r>
      <w:r>
        <w:rPr>
          <w:b/>
          <w:sz w:val="24"/>
        </w:rPr>
        <w:t>Provisions.</w:t>
      </w:r>
      <w:r>
        <w:rPr>
          <w:b/>
          <w:spacing w:val="-3"/>
          <w:sz w:val="24"/>
        </w:rPr>
        <w:t xml:space="preserve"> </w:t>
      </w:r>
      <w:r>
        <w:rPr>
          <w:sz w:val="24"/>
        </w:rPr>
        <w:t>[No</w:t>
      </w:r>
      <w:r>
        <w:rPr>
          <w:spacing w:val="-3"/>
          <w:sz w:val="24"/>
        </w:rPr>
        <w:t xml:space="preserve"> </w:t>
      </w:r>
      <w:r>
        <w:rPr>
          <w:spacing w:val="-2"/>
          <w:sz w:val="24"/>
        </w:rPr>
        <w:t>change.]</w:t>
      </w:r>
    </w:p>
    <w:p w14:paraId="6071998B" w14:textId="77777777" w:rsidR="009D0692" w:rsidRDefault="009D0692">
      <w:pPr>
        <w:pStyle w:val="BodyText"/>
      </w:pPr>
    </w:p>
    <w:p w14:paraId="011C4B0F" w14:textId="77777777" w:rsidR="009D0692" w:rsidRDefault="00D22DBB">
      <w:pPr>
        <w:pStyle w:val="ListParagraph"/>
        <w:numPr>
          <w:ilvl w:val="1"/>
          <w:numId w:val="10"/>
        </w:numPr>
        <w:tabs>
          <w:tab w:val="left" w:pos="1386"/>
        </w:tabs>
        <w:ind w:left="720" w:right="1506" w:firstLine="360"/>
        <w:jc w:val="both"/>
        <w:rPr>
          <w:sz w:val="24"/>
        </w:rPr>
      </w:pPr>
      <w:r>
        <w:rPr>
          <w:b/>
          <w:sz w:val="24"/>
        </w:rPr>
        <w:t>California Provisions.</w:t>
      </w:r>
      <w:r>
        <w:rPr>
          <w:b/>
          <w:spacing w:val="-3"/>
          <w:sz w:val="24"/>
        </w:rPr>
        <w:t xml:space="preserve"> </w:t>
      </w:r>
      <w:r>
        <w:rPr>
          <w:sz w:val="24"/>
        </w:rPr>
        <w:t>The</w:t>
      </w:r>
      <w:r>
        <w:rPr>
          <w:spacing w:val="-2"/>
          <w:sz w:val="24"/>
        </w:rPr>
        <w:t xml:space="preserve"> </w:t>
      </w:r>
      <w:r>
        <w:rPr>
          <w:sz w:val="24"/>
        </w:rPr>
        <w:t>provisions</w:t>
      </w:r>
      <w:r>
        <w:rPr>
          <w:spacing w:val="-1"/>
          <w:sz w:val="24"/>
        </w:rPr>
        <w:t xml:space="preserve"> </w:t>
      </w:r>
      <w:r>
        <w:rPr>
          <w:sz w:val="24"/>
        </w:rPr>
        <w:t>of title 17, CCR</w:t>
      </w:r>
      <w:r>
        <w:rPr>
          <w:spacing w:val="-1"/>
          <w:sz w:val="24"/>
        </w:rPr>
        <w:t xml:space="preserve"> </w:t>
      </w:r>
      <w:r>
        <w:rPr>
          <w:sz w:val="24"/>
        </w:rPr>
        <w:t>section</w:t>
      </w:r>
      <w:r>
        <w:rPr>
          <w:spacing w:val="-2"/>
          <w:sz w:val="24"/>
        </w:rPr>
        <w:t xml:space="preserve"> </w:t>
      </w:r>
      <w:r>
        <w:rPr>
          <w:sz w:val="24"/>
        </w:rPr>
        <w:t>91000</w:t>
      </w:r>
      <w:r>
        <w:rPr>
          <w:spacing w:val="-2"/>
          <w:sz w:val="24"/>
        </w:rPr>
        <w:t xml:space="preserve"> </w:t>
      </w:r>
      <w:r>
        <w:rPr>
          <w:sz w:val="24"/>
        </w:rPr>
        <w:t>through 91022</w:t>
      </w:r>
      <w:r>
        <w:rPr>
          <w:spacing w:val="-2"/>
          <w:sz w:val="24"/>
        </w:rPr>
        <w:t xml:space="preserve"> </w:t>
      </w:r>
      <w:r>
        <w:rPr>
          <w:sz w:val="24"/>
        </w:rPr>
        <w:t>apply</w:t>
      </w:r>
      <w:r>
        <w:rPr>
          <w:spacing w:val="-5"/>
          <w:sz w:val="24"/>
        </w:rPr>
        <w:t xml:space="preserve"> </w:t>
      </w:r>
      <w:r>
        <w:rPr>
          <w:sz w:val="24"/>
        </w:rPr>
        <w:t>for</w:t>
      </w:r>
      <w:r>
        <w:rPr>
          <w:spacing w:val="-4"/>
          <w:sz w:val="24"/>
        </w:rPr>
        <w:t xml:space="preserve"> </w:t>
      </w:r>
      <w:r>
        <w:rPr>
          <w:sz w:val="24"/>
        </w:rPr>
        <w:t>information</w:t>
      </w:r>
      <w:r>
        <w:rPr>
          <w:spacing w:val="-2"/>
          <w:sz w:val="24"/>
        </w:rPr>
        <w:t xml:space="preserve"> </w:t>
      </w:r>
      <w:r>
        <w:rPr>
          <w:sz w:val="24"/>
        </w:rPr>
        <w:t>you</w:t>
      </w:r>
      <w:r>
        <w:rPr>
          <w:spacing w:val="-2"/>
          <w:sz w:val="24"/>
        </w:rPr>
        <w:t xml:space="preserve"> </w:t>
      </w:r>
      <w:r>
        <w:rPr>
          <w:sz w:val="24"/>
        </w:rPr>
        <w:t>consider</w:t>
      </w:r>
      <w:r>
        <w:rPr>
          <w:spacing w:val="-4"/>
          <w:sz w:val="24"/>
        </w:rPr>
        <w:t xml:space="preserve"> </w:t>
      </w:r>
      <w:r>
        <w:rPr>
          <w:sz w:val="24"/>
        </w:rPr>
        <w:t>confidential.</w:t>
      </w:r>
      <w:r>
        <w:rPr>
          <w:spacing w:val="-2"/>
          <w:sz w:val="24"/>
        </w:rPr>
        <w:t xml:space="preserve"> </w:t>
      </w:r>
      <w:r>
        <w:rPr>
          <w:sz w:val="24"/>
        </w:rPr>
        <w:t>Note</w:t>
      </w:r>
      <w:r>
        <w:rPr>
          <w:spacing w:val="-4"/>
          <w:sz w:val="24"/>
        </w:rPr>
        <w:t xml:space="preserve"> </w:t>
      </w:r>
      <w:r>
        <w:rPr>
          <w:sz w:val="24"/>
        </w:rPr>
        <w:t>that</w:t>
      </w:r>
      <w:r>
        <w:rPr>
          <w:spacing w:val="-2"/>
          <w:sz w:val="24"/>
        </w:rPr>
        <w:t xml:space="preserve"> </w:t>
      </w:r>
      <w:r>
        <w:rPr>
          <w:sz w:val="24"/>
        </w:rPr>
        <w:t>according</w:t>
      </w:r>
      <w:r>
        <w:rPr>
          <w:spacing w:val="-4"/>
          <w:sz w:val="24"/>
        </w:rPr>
        <w:t xml:space="preserve"> </w:t>
      </w:r>
      <w:r>
        <w:rPr>
          <w:sz w:val="24"/>
        </w:rPr>
        <w:t>to</w:t>
      </w:r>
      <w:r>
        <w:rPr>
          <w:spacing w:val="-2"/>
          <w:sz w:val="24"/>
        </w:rPr>
        <w:t xml:space="preserve"> </w:t>
      </w:r>
      <w:r>
        <w:rPr>
          <w:sz w:val="24"/>
        </w:rPr>
        <w:t>section 91011, emissions data shall not be identified as confidential.</w:t>
      </w:r>
    </w:p>
    <w:p w14:paraId="35781E98" w14:textId="77777777" w:rsidR="009D0692" w:rsidRDefault="00D22DBB">
      <w:pPr>
        <w:pStyle w:val="BodyText"/>
        <w:ind w:left="360"/>
        <w:jc w:val="both"/>
      </w:pPr>
      <w:bookmarkStart w:id="171" w:name="1036.820_Requesting_a_hearing._September"/>
      <w:bookmarkEnd w:id="171"/>
      <w:r>
        <w:t>1036.820</w:t>
      </w:r>
      <w:r>
        <w:rPr>
          <w:spacing w:val="-5"/>
        </w:rPr>
        <w:t xml:space="preserve"> </w:t>
      </w:r>
      <w:r>
        <w:t>Requesting</w:t>
      </w:r>
      <w:r>
        <w:rPr>
          <w:spacing w:val="-6"/>
        </w:rPr>
        <w:t xml:space="preserve"> </w:t>
      </w:r>
      <w:r>
        <w:t>a</w:t>
      </w:r>
      <w:r>
        <w:rPr>
          <w:spacing w:val="-4"/>
        </w:rPr>
        <w:t xml:space="preserve"> </w:t>
      </w:r>
      <w:r>
        <w:t>hearing.</w:t>
      </w:r>
      <w:r>
        <w:rPr>
          <w:spacing w:val="-5"/>
        </w:rPr>
        <w:t xml:space="preserve"> </w:t>
      </w:r>
      <w:r>
        <w:t>September</w:t>
      </w:r>
      <w:r>
        <w:rPr>
          <w:spacing w:val="-6"/>
        </w:rPr>
        <w:t xml:space="preserve"> </w:t>
      </w:r>
      <w:r>
        <w:t>15,</w:t>
      </w:r>
      <w:r>
        <w:rPr>
          <w:spacing w:val="-7"/>
        </w:rPr>
        <w:t xml:space="preserve"> </w:t>
      </w:r>
      <w:r>
        <w:rPr>
          <w:spacing w:val="-2"/>
        </w:rPr>
        <w:t>2011.</w:t>
      </w:r>
    </w:p>
    <w:p w14:paraId="5C3A8423" w14:textId="77777777" w:rsidR="009D0692" w:rsidRDefault="00D22DBB">
      <w:pPr>
        <w:pStyle w:val="ListParagraph"/>
        <w:numPr>
          <w:ilvl w:val="2"/>
          <w:numId w:val="10"/>
        </w:numPr>
        <w:tabs>
          <w:tab w:val="left" w:pos="1707"/>
        </w:tabs>
        <w:ind w:right="2256" w:firstLine="720"/>
        <w:rPr>
          <w:sz w:val="24"/>
        </w:rPr>
      </w:pPr>
      <w:r>
        <w:rPr>
          <w:sz w:val="24"/>
        </w:rPr>
        <w:t>Delete</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and</w:t>
      </w:r>
      <w:r>
        <w:rPr>
          <w:spacing w:val="-3"/>
          <w:sz w:val="24"/>
        </w:rPr>
        <w:t xml:space="preserve"> </w:t>
      </w:r>
      <w:r>
        <w:rPr>
          <w:sz w:val="24"/>
        </w:rPr>
        <w:t>replace</w:t>
      </w:r>
      <w:r>
        <w:rPr>
          <w:spacing w:val="-5"/>
          <w:sz w:val="24"/>
        </w:rPr>
        <w:t xml:space="preserve"> </w:t>
      </w:r>
      <w:r>
        <w:rPr>
          <w:sz w:val="24"/>
        </w:rPr>
        <w:t>as</w:t>
      </w:r>
      <w:r>
        <w:rPr>
          <w:spacing w:val="-6"/>
          <w:sz w:val="24"/>
        </w:rPr>
        <w:t xml:space="preserve"> </w:t>
      </w:r>
      <w:r>
        <w:rPr>
          <w:sz w:val="24"/>
        </w:rPr>
        <w:t>follows:</w:t>
      </w:r>
      <w:r>
        <w:rPr>
          <w:spacing w:val="-3"/>
          <w:sz w:val="24"/>
        </w:rPr>
        <w:t xml:space="preserve"> </w:t>
      </w:r>
      <w:r>
        <w:rPr>
          <w:sz w:val="24"/>
        </w:rPr>
        <w:t>You</w:t>
      </w:r>
      <w:r>
        <w:rPr>
          <w:spacing w:val="-3"/>
          <w:sz w:val="24"/>
        </w:rPr>
        <w:t xml:space="preserve"> </w:t>
      </w:r>
      <w:r>
        <w:rPr>
          <w:sz w:val="24"/>
        </w:rPr>
        <w:t>may</w:t>
      </w:r>
      <w:r>
        <w:rPr>
          <w:spacing w:val="-6"/>
          <w:sz w:val="24"/>
        </w:rPr>
        <w:t xml:space="preserve"> </w:t>
      </w:r>
      <w:r>
        <w:rPr>
          <w:sz w:val="24"/>
        </w:rPr>
        <w:t>request</w:t>
      </w:r>
      <w:r>
        <w:rPr>
          <w:spacing w:val="-3"/>
          <w:sz w:val="24"/>
        </w:rPr>
        <w:t xml:space="preserve"> </w:t>
      </w:r>
      <w:r>
        <w:rPr>
          <w:sz w:val="24"/>
        </w:rPr>
        <w:t>a hearing under certain circumstances, as described elsewhere in this part.</w:t>
      </w:r>
    </w:p>
    <w:p w14:paraId="4BEC0CA1" w14:textId="77777777" w:rsidR="009D0692" w:rsidRDefault="00D22DBB">
      <w:pPr>
        <w:pStyle w:val="ListParagraph"/>
        <w:numPr>
          <w:ilvl w:val="2"/>
          <w:numId w:val="10"/>
        </w:numPr>
        <w:tabs>
          <w:tab w:val="left" w:pos="1707"/>
        </w:tabs>
        <w:ind w:left="1707" w:hanging="267"/>
        <w:rPr>
          <w:sz w:val="24"/>
        </w:rPr>
      </w:pPr>
      <w:r>
        <w:rPr>
          <w:sz w:val="24"/>
        </w:rPr>
        <w:t>Subparagraph</w:t>
      </w:r>
      <w:r>
        <w:rPr>
          <w:spacing w:val="-4"/>
          <w:sz w:val="24"/>
        </w:rPr>
        <w:t xml:space="preserve"> </w:t>
      </w:r>
      <w:r>
        <w:rPr>
          <w:sz w:val="24"/>
        </w:rPr>
        <w:t>(b).</w:t>
      </w:r>
      <w:r>
        <w:rPr>
          <w:spacing w:val="-7"/>
          <w:sz w:val="24"/>
        </w:rPr>
        <w:t xml:space="preserve"> </w:t>
      </w:r>
      <w:r>
        <w:rPr>
          <w:sz w:val="24"/>
        </w:rPr>
        <w:t>[No</w:t>
      </w:r>
      <w:r>
        <w:rPr>
          <w:spacing w:val="-4"/>
          <w:sz w:val="24"/>
        </w:rPr>
        <w:t xml:space="preserve"> </w:t>
      </w:r>
      <w:r>
        <w:rPr>
          <w:spacing w:val="-2"/>
          <w:sz w:val="24"/>
        </w:rPr>
        <w:t>change.]</w:t>
      </w:r>
    </w:p>
    <w:p w14:paraId="39AD5521" w14:textId="77777777" w:rsidR="009D0692" w:rsidRDefault="00D22DBB">
      <w:pPr>
        <w:pStyle w:val="ListParagraph"/>
        <w:numPr>
          <w:ilvl w:val="2"/>
          <w:numId w:val="10"/>
        </w:numPr>
        <w:tabs>
          <w:tab w:val="left" w:pos="1707"/>
        </w:tabs>
        <w:ind w:right="1662" w:firstLine="720"/>
        <w:rPr>
          <w:sz w:val="24"/>
        </w:rPr>
      </w:pPr>
      <w:r>
        <w:rPr>
          <w:sz w:val="24"/>
        </w:rPr>
        <w:t>Amend</w:t>
      </w:r>
      <w:r>
        <w:rPr>
          <w:spacing w:val="-3"/>
          <w:sz w:val="24"/>
        </w:rPr>
        <w:t xml:space="preserve"> </w:t>
      </w:r>
      <w:r>
        <w:rPr>
          <w:sz w:val="24"/>
        </w:rPr>
        <w:t>subparagraph</w:t>
      </w:r>
      <w:r>
        <w:rPr>
          <w:spacing w:val="-3"/>
          <w:sz w:val="24"/>
        </w:rPr>
        <w:t xml:space="preserve"> </w:t>
      </w:r>
      <w:r>
        <w:rPr>
          <w:sz w:val="24"/>
        </w:rPr>
        <w:t>(c)</w:t>
      </w:r>
      <w:r>
        <w:rPr>
          <w:spacing w:val="-5"/>
          <w:sz w:val="24"/>
        </w:rPr>
        <w:t xml:space="preserve"> </w:t>
      </w:r>
      <w:r>
        <w:rPr>
          <w:sz w:val="24"/>
        </w:rPr>
        <w:t>as</w:t>
      </w:r>
      <w:r>
        <w:rPr>
          <w:spacing w:val="-6"/>
          <w:sz w:val="24"/>
        </w:rPr>
        <w:t xml:space="preserve"> </w:t>
      </w:r>
      <w:r>
        <w:rPr>
          <w:sz w:val="24"/>
        </w:rPr>
        <w:t>follows:</w:t>
      </w:r>
      <w:r>
        <w:rPr>
          <w:spacing w:val="-3"/>
          <w:sz w:val="24"/>
        </w:rPr>
        <w:t xml:space="preserve"> </w:t>
      </w:r>
      <w:r>
        <w:rPr>
          <w:sz w:val="24"/>
        </w:rPr>
        <w:t>If</w:t>
      </w:r>
      <w:r>
        <w:rPr>
          <w:spacing w:val="-1"/>
          <w:sz w:val="24"/>
        </w:rPr>
        <w:t xml:space="preserve"> </w:t>
      </w:r>
      <w:r>
        <w:rPr>
          <w:sz w:val="24"/>
        </w:rPr>
        <w:t>we</w:t>
      </w:r>
      <w:r>
        <w:rPr>
          <w:spacing w:val="-3"/>
          <w:sz w:val="24"/>
        </w:rPr>
        <w:t xml:space="preserve"> </w:t>
      </w:r>
      <w:r>
        <w:rPr>
          <w:sz w:val="24"/>
        </w:rPr>
        <w:t>agree</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a</w:t>
      </w:r>
      <w:r>
        <w:rPr>
          <w:spacing w:val="-5"/>
          <w:sz w:val="24"/>
        </w:rPr>
        <w:t xml:space="preserve"> </w:t>
      </w:r>
      <w:r>
        <w:rPr>
          <w:sz w:val="24"/>
        </w:rPr>
        <w:t>hearing,</w:t>
      </w:r>
      <w:r>
        <w:rPr>
          <w:spacing w:val="-3"/>
          <w:sz w:val="24"/>
        </w:rPr>
        <w:t xml:space="preserve"> </w:t>
      </w:r>
      <w:r>
        <w:rPr>
          <w:sz w:val="24"/>
        </w:rPr>
        <w:t>we</w:t>
      </w:r>
      <w:r>
        <w:rPr>
          <w:spacing w:val="-1"/>
          <w:sz w:val="24"/>
        </w:rPr>
        <w:t xml:space="preserve"> </w:t>
      </w:r>
      <w:r>
        <w:rPr>
          <w:sz w:val="24"/>
        </w:rPr>
        <w:t>will use the procedures specified in 17 CCR sections 60055.1 through 6055.43.</w:t>
      </w:r>
    </w:p>
    <w:p w14:paraId="49A7A842" w14:textId="77777777" w:rsidR="009D0692" w:rsidRDefault="009D0692">
      <w:pPr>
        <w:pStyle w:val="ListParagraph"/>
        <w:rPr>
          <w:sz w:val="24"/>
        </w:rPr>
        <w:sectPr w:rsidR="009D0692">
          <w:pgSz w:w="12240" w:h="15840"/>
          <w:pgMar w:top="1360" w:right="0" w:bottom="1620" w:left="1080" w:header="0" w:footer="1424" w:gutter="0"/>
          <w:cols w:space="720"/>
        </w:sectPr>
      </w:pPr>
    </w:p>
    <w:p w14:paraId="3FEEBA94" w14:textId="77777777" w:rsidR="009D0692" w:rsidRDefault="00D22DBB">
      <w:pPr>
        <w:pStyle w:val="BodyText"/>
        <w:spacing w:before="75"/>
        <w:ind w:left="360"/>
      </w:pPr>
      <w:bookmarkStart w:id="172" w:name="1036.825_Reporting_and_recordkeeping_req"/>
      <w:bookmarkEnd w:id="172"/>
      <w:r>
        <w:t>1036.825</w:t>
      </w:r>
      <w:r>
        <w:rPr>
          <w:spacing w:val="-5"/>
        </w:rPr>
        <w:t xml:space="preserve"> </w:t>
      </w:r>
      <w:r>
        <w:t>Reporting</w:t>
      </w:r>
      <w:r>
        <w:rPr>
          <w:spacing w:val="-7"/>
        </w:rPr>
        <w:t xml:space="preserve"> </w:t>
      </w:r>
      <w:r>
        <w:t>and</w:t>
      </w:r>
      <w:r>
        <w:rPr>
          <w:spacing w:val="-5"/>
        </w:rPr>
        <w:t xml:space="preserve"> </w:t>
      </w:r>
      <w:r>
        <w:t>recordkeeping</w:t>
      </w:r>
      <w:r>
        <w:rPr>
          <w:spacing w:val="-7"/>
        </w:rPr>
        <w:t xml:space="preserve"> </w:t>
      </w:r>
      <w:r>
        <w:t>requirements.</w:t>
      </w:r>
      <w:r>
        <w:rPr>
          <w:spacing w:val="-7"/>
        </w:rPr>
        <w:t xml:space="preserve"> </w:t>
      </w:r>
      <w:r>
        <w:t>September</w:t>
      </w:r>
      <w:r>
        <w:rPr>
          <w:spacing w:val="-7"/>
        </w:rPr>
        <w:t xml:space="preserve"> </w:t>
      </w:r>
      <w:r>
        <w:t>15,</w:t>
      </w:r>
      <w:r>
        <w:rPr>
          <w:spacing w:val="-5"/>
        </w:rPr>
        <w:t xml:space="preserve"> </w:t>
      </w:r>
      <w:r>
        <w:rPr>
          <w:spacing w:val="-2"/>
        </w:rPr>
        <w:t>2011.</w:t>
      </w:r>
    </w:p>
    <w:p w14:paraId="447887FF" w14:textId="77777777" w:rsidR="009D0692" w:rsidRDefault="00D22DBB">
      <w:pPr>
        <w:pStyle w:val="ListParagraph"/>
        <w:numPr>
          <w:ilvl w:val="0"/>
          <w:numId w:val="9"/>
        </w:numPr>
        <w:tabs>
          <w:tab w:val="left" w:pos="1707"/>
        </w:tabs>
        <w:ind w:left="1707" w:hanging="267"/>
        <w:rPr>
          <w:sz w:val="24"/>
        </w:rPr>
      </w:pPr>
      <w:r>
        <w:rPr>
          <w:sz w:val="24"/>
        </w:rPr>
        <w:t>Subparagraphs</w:t>
      </w:r>
      <w:r>
        <w:rPr>
          <w:spacing w:val="-4"/>
          <w:sz w:val="24"/>
        </w:rPr>
        <w:t xml:space="preserve"> </w:t>
      </w:r>
      <w:r>
        <w:rPr>
          <w:sz w:val="24"/>
        </w:rPr>
        <w:t>(a)</w:t>
      </w:r>
      <w:r>
        <w:rPr>
          <w:spacing w:val="-5"/>
          <w:sz w:val="24"/>
        </w:rPr>
        <w:t xml:space="preserve"> </w:t>
      </w:r>
      <w:r>
        <w:rPr>
          <w:sz w:val="24"/>
        </w:rPr>
        <w:t>through</w:t>
      </w:r>
      <w:r>
        <w:rPr>
          <w:spacing w:val="-3"/>
          <w:sz w:val="24"/>
        </w:rPr>
        <w:t xml:space="preserve"> </w:t>
      </w:r>
      <w:r>
        <w:rPr>
          <w:sz w:val="24"/>
        </w:rPr>
        <w:t>(d).</w:t>
      </w:r>
      <w:r>
        <w:rPr>
          <w:spacing w:val="-3"/>
          <w:sz w:val="24"/>
        </w:rPr>
        <w:t xml:space="preserve"> </w:t>
      </w:r>
      <w:r>
        <w:rPr>
          <w:sz w:val="24"/>
        </w:rPr>
        <w:t>[No</w:t>
      </w:r>
      <w:r>
        <w:rPr>
          <w:spacing w:val="-4"/>
          <w:sz w:val="24"/>
        </w:rPr>
        <w:t xml:space="preserve"> </w:t>
      </w:r>
      <w:r>
        <w:rPr>
          <w:spacing w:val="-2"/>
          <w:sz w:val="24"/>
        </w:rPr>
        <w:t>change.]</w:t>
      </w:r>
    </w:p>
    <w:p w14:paraId="5F061F5F" w14:textId="77777777" w:rsidR="009D0692" w:rsidRDefault="00D22DBB">
      <w:pPr>
        <w:pStyle w:val="ListParagraph"/>
        <w:numPr>
          <w:ilvl w:val="0"/>
          <w:numId w:val="9"/>
        </w:numPr>
        <w:tabs>
          <w:tab w:val="left" w:pos="1707"/>
        </w:tabs>
        <w:ind w:left="1707" w:hanging="267"/>
        <w:rPr>
          <w:sz w:val="24"/>
        </w:rPr>
      </w:pPr>
      <w:r>
        <w:rPr>
          <w:sz w:val="24"/>
        </w:rPr>
        <w:t>Delete</w:t>
      </w:r>
      <w:r>
        <w:rPr>
          <w:spacing w:val="-6"/>
          <w:sz w:val="24"/>
        </w:rPr>
        <w:t xml:space="preserve"> </w:t>
      </w:r>
      <w:r>
        <w:rPr>
          <w:sz w:val="24"/>
        </w:rPr>
        <w:t>subparagraph</w:t>
      </w:r>
      <w:r>
        <w:rPr>
          <w:spacing w:val="-6"/>
          <w:sz w:val="24"/>
        </w:rPr>
        <w:t xml:space="preserve"> </w:t>
      </w:r>
      <w:r>
        <w:rPr>
          <w:spacing w:val="-4"/>
          <w:sz w:val="24"/>
        </w:rPr>
        <w:t>(e).</w:t>
      </w:r>
    </w:p>
    <w:p w14:paraId="08EE6245" w14:textId="77777777" w:rsidR="009D0692" w:rsidRDefault="009D0692">
      <w:pPr>
        <w:pStyle w:val="ListParagraph"/>
        <w:rPr>
          <w:sz w:val="24"/>
        </w:rPr>
        <w:sectPr w:rsidR="009D0692">
          <w:pgSz w:w="12240" w:h="15840"/>
          <w:pgMar w:top="1360" w:right="0" w:bottom="1620" w:left="1080" w:header="0" w:footer="1424" w:gutter="0"/>
          <w:cols w:space="720"/>
        </w:sectPr>
      </w:pPr>
    </w:p>
    <w:p w14:paraId="3C3CB3FA" w14:textId="77777777" w:rsidR="009D0692" w:rsidRDefault="00D22DBB">
      <w:pPr>
        <w:pStyle w:val="Heading1"/>
        <w:spacing w:before="75"/>
        <w:ind w:left="360" w:right="0"/>
      </w:pPr>
      <w:bookmarkStart w:id="173" w:name="_TOC_250001"/>
      <w:r>
        <w:t>PART</w:t>
      </w:r>
      <w:r>
        <w:rPr>
          <w:spacing w:val="-7"/>
        </w:rPr>
        <w:t xml:space="preserve"> </w:t>
      </w:r>
      <w:r>
        <w:t>1065</w:t>
      </w:r>
      <w:r>
        <w:rPr>
          <w:spacing w:val="-6"/>
        </w:rPr>
        <w:t xml:space="preserve"> </w:t>
      </w:r>
      <w:r>
        <w:t>–</w:t>
      </w:r>
      <w:r>
        <w:rPr>
          <w:spacing w:val="-7"/>
        </w:rPr>
        <w:t xml:space="preserve"> </w:t>
      </w:r>
      <w:r>
        <w:t>ENGINE-TESTING</w:t>
      </w:r>
      <w:r>
        <w:rPr>
          <w:spacing w:val="-6"/>
        </w:rPr>
        <w:t xml:space="preserve"> </w:t>
      </w:r>
      <w:bookmarkEnd w:id="173"/>
      <w:r>
        <w:rPr>
          <w:spacing w:val="-2"/>
        </w:rPr>
        <w:t>PROCEDURES.</w:t>
      </w:r>
    </w:p>
    <w:p w14:paraId="7FD15F86" w14:textId="77777777" w:rsidR="009D0692" w:rsidRDefault="009D0692">
      <w:pPr>
        <w:pStyle w:val="BodyText"/>
        <w:rPr>
          <w:b/>
        </w:rPr>
      </w:pPr>
    </w:p>
    <w:p w14:paraId="1E4A927D" w14:textId="77777777" w:rsidR="009D0692" w:rsidRDefault="00D22DBB">
      <w:pPr>
        <w:pStyle w:val="Heading2"/>
        <w:ind w:left="360"/>
      </w:pPr>
      <w:bookmarkStart w:id="174" w:name="_TOC_250000"/>
      <w:r>
        <w:t>Subpart</w:t>
      </w:r>
      <w:r>
        <w:rPr>
          <w:spacing w:val="-2"/>
        </w:rPr>
        <w:t xml:space="preserve"> </w:t>
      </w:r>
      <w:r>
        <w:t>A</w:t>
      </w:r>
      <w:r>
        <w:rPr>
          <w:spacing w:val="-7"/>
        </w:rPr>
        <w:t xml:space="preserve"> </w:t>
      </w:r>
      <w:r>
        <w:t>–</w:t>
      </w:r>
      <w:r>
        <w:rPr>
          <w:spacing w:val="-1"/>
        </w:rPr>
        <w:t xml:space="preserve"> </w:t>
      </w:r>
      <w:r>
        <w:t>Applicability</w:t>
      </w:r>
      <w:r>
        <w:rPr>
          <w:spacing w:val="-8"/>
        </w:rPr>
        <w:t xml:space="preserve"> </w:t>
      </w:r>
      <w:r>
        <w:t>and</w:t>
      </w:r>
      <w:r>
        <w:rPr>
          <w:spacing w:val="-3"/>
        </w:rPr>
        <w:t xml:space="preserve"> </w:t>
      </w:r>
      <w:r>
        <w:t>General</w:t>
      </w:r>
      <w:bookmarkEnd w:id="174"/>
      <w:r>
        <w:rPr>
          <w:spacing w:val="-2"/>
        </w:rPr>
        <w:t xml:space="preserve"> Provisions</w:t>
      </w:r>
    </w:p>
    <w:p w14:paraId="2DE29429" w14:textId="77777777" w:rsidR="009D0692" w:rsidRDefault="009D0692">
      <w:pPr>
        <w:pStyle w:val="BodyText"/>
        <w:rPr>
          <w:b/>
        </w:rPr>
      </w:pPr>
    </w:p>
    <w:p w14:paraId="685ABF0F" w14:textId="77777777" w:rsidR="009D0692" w:rsidRDefault="00D22DBB" w:rsidP="00204F31">
      <w:pPr>
        <w:pStyle w:val="BodyText"/>
        <w:tabs>
          <w:tab w:val="left" w:pos="1350"/>
        </w:tabs>
        <w:ind w:left="360"/>
      </w:pPr>
      <w:bookmarkStart w:id="175" w:name="1065.1__Applicability._September_15,_201"/>
      <w:bookmarkEnd w:id="175"/>
      <w:r>
        <w:rPr>
          <w:spacing w:val="-2"/>
        </w:rPr>
        <w:t>1065.1</w:t>
      </w:r>
      <w:r>
        <w:tab/>
        <w:t>Applicability.</w:t>
      </w:r>
      <w:r>
        <w:rPr>
          <w:spacing w:val="-5"/>
        </w:rPr>
        <w:t xml:space="preserve"> </w:t>
      </w:r>
      <w:r>
        <w:t>September</w:t>
      </w:r>
      <w:r>
        <w:rPr>
          <w:spacing w:val="-5"/>
        </w:rPr>
        <w:t xml:space="preserve"> </w:t>
      </w:r>
      <w:r>
        <w:t>15,</w:t>
      </w:r>
      <w:r>
        <w:rPr>
          <w:spacing w:val="-6"/>
        </w:rPr>
        <w:t xml:space="preserve"> </w:t>
      </w:r>
      <w:r>
        <w:rPr>
          <w:spacing w:val="-4"/>
        </w:rPr>
        <w:t>2011.</w:t>
      </w:r>
    </w:p>
    <w:p w14:paraId="7C609E4D" w14:textId="77777777" w:rsidR="009D0692" w:rsidRDefault="00D22DBB">
      <w:pPr>
        <w:pStyle w:val="ListParagraph"/>
        <w:numPr>
          <w:ilvl w:val="0"/>
          <w:numId w:val="8"/>
        </w:numPr>
        <w:tabs>
          <w:tab w:val="left" w:pos="1346"/>
        </w:tabs>
        <w:ind w:left="1346" w:hanging="267"/>
        <w:rPr>
          <w:sz w:val="24"/>
        </w:rPr>
      </w:pPr>
      <w:r>
        <w:rPr>
          <w:sz w:val="24"/>
        </w:rPr>
        <w:t>Amend</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as</w:t>
      </w:r>
      <w:r>
        <w:rPr>
          <w:spacing w:val="-5"/>
          <w:sz w:val="24"/>
        </w:rPr>
        <w:t xml:space="preserve"> </w:t>
      </w:r>
      <w:r>
        <w:rPr>
          <w:spacing w:val="-2"/>
          <w:sz w:val="24"/>
        </w:rPr>
        <w:t>follows:</w:t>
      </w:r>
    </w:p>
    <w:p w14:paraId="21A5F9D8" w14:textId="77777777" w:rsidR="009D0692" w:rsidRDefault="00D22DBB">
      <w:pPr>
        <w:pStyle w:val="ListParagraph"/>
        <w:numPr>
          <w:ilvl w:val="1"/>
          <w:numId w:val="8"/>
        </w:numPr>
        <w:tabs>
          <w:tab w:val="left" w:pos="1904"/>
        </w:tabs>
        <w:spacing w:before="1"/>
        <w:ind w:left="1904" w:hanging="465"/>
        <w:rPr>
          <w:sz w:val="24"/>
        </w:rPr>
      </w:pPr>
      <w:r>
        <w:rPr>
          <w:sz w:val="24"/>
        </w:rPr>
        <w:t>Introductory</w:t>
      </w:r>
      <w:r>
        <w:rPr>
          <w:spacing w:val="-7"/>
          <w:sz w:val="24"/>
        </w:rPr>
        <w:t xml:space="preserve"> </w:t>
      </w:r>
      <w:r>
        <w:rPr>
          <w:sz w:val="24"/>
        </w:rPr>
        <w:t>paragraph.</w:t>
      </w:r>
      <w:r>
        <w:rPr>
          <w:spacing w:val="-4"/>
          <w:sz w:val="24"/>
        </w:rPr>
        <w:t xml:space="preserve"> </w:t>
      </w:r>
      <w:r>
        <w:rPr>
          <w:sz w:val="24"/>
        </w:rPr>
        <w:t>[No</w:t>
      </w:r>
      <w:r>
        <w:rPr>
          <w:spacing w:val="-3"/>
          <w:sz w:val="24"/>
        </w:rPr>
        <w:t xml:space="preserve"> </w:t>
      </w:r>
      <w:r>
        <w:rPr>
          <w:spacing w:val="-2"/>
          <w:sz w:val="24"/>
        </w:rPr>
        <w:t>change.]</w:t>
      </w:r>
    </w:p>
    <w:p w14:paraId="776E8F55" w14:textId="77777777" w:rsidR="009D0692" w:rsidRDefault="00D22DBB">
      <w:pPr>
        <w:pStyle w:val="ListParagraph"/>
        <w:numPr>
          <w:ilvl w:val="1"/>
          <w:numId w:val="8"/>
        </w:numPr>
        <w:tabs>
          <w:tab w:val="left" w:pos="1904"/>
        </w:tabs>
        <w:ind w:left="1904" w:hanging="465"/>
        <w:rPr>
          <w:sz w:val="24"/>
        </w:rPr>
      </w:pPr>
      <w:r>
        <w:rPr>
          <w:sz w:val="24"/>
        </w:rPr>
        <w:t>Subparagraphs</w:t>
      </w:r>
      <w:r>
        <w:rPr>
          <w:spacing w:val="-9"/>
          <w:sz w:val="24"/>
        </w:rPr>
        <w:t xml:space="preserve"> </w:t>
      </w:r>
      <w:r>
        <w:rPr>
          <w:sz w:val="24"/>
        </w:rPr>
        <w:t>(a)(1).</w:t>
      </w:r>
      <w:r>
        <w:rPr>
          <w:spacing w:val="-8"/>
          <w:sz w:val="24"/>
        </w:rPr>
        <w:t xml:space="preserve"> </w:t>
      </w:r>
      <w:r>
        <w:rPr>
          <w:spacing w:val="-2"/>
          <w:sz w:val="24"/>
        </w:rPr>
        <w:t>[n/a]</w:t>
      </w:r>
    </w:p>
    <w:p w14:paraId="677DB519" w14:textId="77777777" w:rsidR="009D0692" w:rsidRDefault="00D22DBB">
      <w:pPr>
        <w:pStyle w:val="ListParagraph"/>
        <w:numPr>
          <w:ilvl w:val="1"/>
          <w:numId w:val="8"/>
        </w:numPr>
        <w:tabs>
          <w:tab w:val="left" w:pos="1905"/>
        </w:tabs>
        <w:ind w:left="1080" w:right="1458" w:firstLine="360"/>
        <w:rPr>
          <w:sz w:val="24"/>
        </w:rPr>
      </w:pPr>
      <w:r>
        <w:rPr>
          <w:sz w:val="24"/>
        </w:rPr>
        <w:t>Amend</w:t>
      </w:r>
      <w:r>
        <w:rPr>
          <w:spacing w:val="-2"/>
          <w:sz w:val="24"/>
        </w:rPr>
        <w:t xml:space="preserve"> </w:t>
      </w:r>
      <w:r>
        <w:rPr>
          <w:sz w:val="24"/>
        </w:rPr>
        <w:t>subparagraph</w:t>
      </w:r>
      <w:r>
        <w:rPr>
          <w:spacing w:val="-2"/>
          <w:sz w:val="24"/>
        </w:rPr>
        <w:t xml:space="preserve"> </w:t>
      </w:r>
      <w:r>
        <w:rPr>
          <w:sz w:val="24"/>
        </w:rPr>
        <w:t>(a)(2)</w:t>
      </w:r>
      <w:r>
        <w:rPr>
          <w:spacing w:val="-5"/>
          <w:sz w:val="24"/>
        </w:rPr>
        <w:t xml:space="preserve"> </w:t>
      </w:r>
      <w:r>
        <w:rPr>
          <w:sz w:val="24"/>
        </w:rPr>
        <w:t>as</w:t>
      </w:r>
      <w:r>
        <w:rPr>
          <w:spacing w:val="-9"/>
          <w:sz w:val="24"/>
        </w:rPr>
        <w:t xml:space="preserve"> </w:t>
      </w:r>
      <w:r>
        <w:rPr>
          <w:sz w:val="24"/>
        </w:rPr>
        <w:t>follows:</w:t>
      </w:r>
      <w:r>
        <w:rPr>
          <w:spacing w:val="-2"/>
          <w:sz w:val="24"/>
        </w:rPr>
        <w:t xml:space="preserve"> </w:t>
      </w:r>
      <w:r>
        <w:rPr>
          <w:sz w:val="24"/>
        </w:rPr>
        <w:t>Model</w:t>
      </w:r>
      <w:r>
        <w:rPr>
          <w:spacing w:val="-3"/>
          <w:sz w:val="24"/>
        </w:rPr>
        <w:t xml:space="preserve"> </w:t>
      </w:r>
      <w:r>
        <w:rPr>
          <w:sz w:val="24"/>
        </w:rPr>
        <w:t>year</w:t>
      </w:r>
      <w:r>
        <w:rPr>
          <w:spacing w:val="-4"/>
          <w:sz w:val="24"/>
        </w:rPr>
        <w:t xml:space="preserve"> </w:t>
      </w:r>
      <w:r>
        <w:rPr>
          <w:sz w:val="24"/>
        </w:rPr>
        <w:t>2010</w:t>
      </w:r>
      <w:r>
        <w:rPr>
          <w:spacing w:val="-4"/>
          <w:sz w:val="24"/>
        </w:rPr>
        <w:t xml:space="preserve"> </w:t>
      </w:r>
      <w:r>
        <w:rPr>
          <w:sz w:val="24"/>
        </w:rPr>
        <w:t>and</w:t>
      </w:r>
      <w:r>
        <w:rPr>
          <w:spacing w:val="-4"/>
          <w:sz w:val="24"/>
        </w:rPr>
        <w:t xml:space="preserve"> </w:t>
      </w:r>
      <w:r>
        <w:rPr>
          <w:sz w:val="24"/>
        </w:rPr>
        <w:t>later</w:t>
      </w:r>
      <w:r>
        <w:rPr>
          <w:spacing w:val="-4"/>
          <w:sz w:val="24"/>
        </w:rPr>
        <w:t xml:space="preserve"> </w:t>
      </w:r>
      <w:r>
        <w:rPr>
          <w:sz w:val="24"/>
        </w:rPr>
        <w:t>heavy- duty highway engines we regulate under title 13, CCR, §1956.8.</w:t>
      </w:r>
      <w:r>
        <w:rPr>
          <w:spacing w:val="40"/>
          <w:sz w:val="24"/>
        </w:rPr>
        <w:t xml:space="preserve"> </w:t>
      </w:r>
      <w:r>
        <w:rPr>
          <w:sz w:val="24"/>
        </w:rPr>
        <w:t>For earlier model years, manufacturers may use the test procedures in this part or those specified in 40 CFR part 86, subpart N, according to §1065.10, as modified by these test procedures.</w:t>
      </w:r>
    </w:p>
    <w:p w14:paraId="5C997EC9" w14:textId="77777777" w:rsidR="009D0692" w:rsidRDefault="00D22DBB">
      <w:pPr>
        <w:pStyle w:val="ListParagraph"/>
        <w:numPr>
          <w:ilvl w:val="1"/>
          <w:numId w:val="8"/>
        </w:numPr>
        <w:tabs>
          <w:tab w:val="left" w:pos="1905"/>
        </w:tabs>
        <w:ind w:left="1905" w:hanging="465"/>
        <w:rPr>
          <w:sz w:val="24"/>
        </w:rPr>
      </w:pPr>
      <w:r>
        <w:rPr>
          <w:sz w:val="24"/>
        </w:rPr>
        <w:t>Subparagraphs</w:t>
      </w:r>
      <w:r>
        <w:rPr>
          <w:spacing w:val="-10"/>
          <w:sz w:val="24"/>
        </w:rPr>
        <w:t xml:space="preserve"> </w:t>
      </w:r>
      <w:r>
        <w:rPr>
          <w:sz w:val="24"/>
        </w:rPr>
        <w:t>(a)(3)</w:t>
      </w:r>
      <w:r>
        <w:rPr>
          <w:spacing w:val="-10"/>
          <w:sz w:val="24"/>
        </w:rPr>
        <w:t xml:space="preserve"> </w:t>
      </w:r>
      <w:r>
        <w:rPr>
          <w:sz w:val="24"/>
        </w:rPr>
        <w:t>through</w:t>
      </w:r>
      <w:r>
        <w:rPr>
          <w:spacing w:val="-9"/>
          <w:sz w:val="24"/>
        </w:rPr>
        <w:t xml:space="preserve"> </w:t>
      </w:r>
      <w:r>
        <w:rPr>
          <w:sz w:val="24"/>
        </w:rPr>
        <w:t>(a)(8).</w:t>
      </w:r>
      <w:r>
        <w:rPr>
          <w:spacing w:val="-8"/>
          <w:sz w:val="24"/>
        </w:rPr>
        <w:t xml:space="preserve"> </w:t>
      </w:r>
      <w:r>
        <w:rPr>
          <w:spacing w:val="-4"/>
          <w:sz w:val="24"/>
        </w:rPr>
        <w:t>[n/a]</w:t>
      </w:r>
    </w:p>
    <w:p w14:paraId="07A1C4C8" w14:textId="77777777" w:rsidR="009D0692" w:rsidRDefault="00D22DBB">
      <w:pPr>
        <w:pStyle w:val="ListParagraph"/>
        <w:numPr>
          <w:ilvl w:val="0"/>
          <w:numId w:val="8"/>
        </w:numPr>
        <w:tabs>
          <w:tab w:val="left" w:pos="1347"/>
        </w:tabs>
        <w:ind w:left="1347" w:hanging="267"/>
        <w:rPr>
          <w:sz w:val="24"/>
        </w:rPr>
      </w:pPr>
      <w:r>
        <w:rPr>
          <w:sz w:val="24"/>
        </w:rPr>
        <w:t>Subparagraph</w:t>
      </w:r>
      <w:r>
        <w:rPr>
          <w:spacing w:val="-5"/>
          <w:sz w:val="24"/>
        </w:rPr>
        <w:t xml:space="preserve"> </w:t>
      </w:r>
      <w:r>
        <w:rPr>
          <w:sz w:val="24"/>
        </w:rPr>
        <w:t>(b).</w:t>
      </w:r>
      <w:r>
        <w:rPr>
          <w:spacing w:val="-6"/>
          <w:sz w:val="24"/>
        </w:rPr>
        <w:t xml:space="preserve"> </w:t>
      </w:r>
      <w:r>
        <w:rPr>
          <w:spacing w:val="-4"/>
          <w:sz w:val="24"/>
        </w:rPr>
        <w:t>[n/a]</w:t>
      </w:r>
    </w:p>
    <w:p w14:paraId="6406E560" w14:textId="77777777" w:rsidR="009D0692" w:rsidRDefault="00D22DBB">
      <w:pPr>
        <w:pStyle w:val="ListParagraph"/>
        <w:numPr>
          <w:ilvl w:val="0"/>
          <w:numId w:val="8"/>
        </w:numPr>
        <w:tabs>
          <w:tab w:val="left" w:pos="1347"/>
        </w:tabs>
        <w:ind w:left="1347" w:hanging="267"/>
        <w:rPr>
          <w:sz w:val="24"/>
        </w:rPr>
      </w:pPr>
      <w:r>
        <w:rPr>
          <w:sz w:val="24"/>
        </w:rPr>
        <w:t>Subparagraph</w:t>
      </w:r>
      <w:r>
        <w:rPr>
          <w:spacing w:val="-3"/>
          <w:sz w:val="24"/>
        </w:rPr>
        <w:t xml:space="preserve"> </w:t>
      </w:r>
      <w:r>
        <w:rPr>
          <w:sz w:val="24"/>
        </w:rPr>
        <w:t>(c)</w:t>
      </w:r>
      <w:r>
        <w:rPr>
          <w:spacing w:val="-5"/>
          <w:sz w:val="24"/>
        </w:rPr>
        <w:t xml:space="preserve"> </w:t>
      </w:r>
      <w:r>
        <w:rPr>
          <w:sz w:val="24"/>
        </w:rPr>
        <w:t>through</w:t>
      </w:r>
      <w:r>
        <w:rPr>
          <w:spacing w:val="-3"/>
          <w:sz w:val="24"/>
        </w:rPr>
        <w:t xml:space="preserve"> </w:t>
      </w:r>
      <w:r>
        <w:rPr>
          <w:sz w:val="24"/>
        </w:rPr>
        <w:t>(h).</w:t>
      </w:r>
      <w:r>
        <w:rPr>
          <w:spacing w:val="-2"/>
          <w:sz w:val="24"/>
        </w:rPr>
        <w:t xml:space="preserve"> </w:t>
      </w:r>
      <w:r>
        <w:rPr>
          <w:sz w:val="24"/>
        </w:rPr>
        <w:t>[No</w:t>
      </w:r>
      <w:r>
        <w:rPr>
          <w:spacing w:val="-3"/>
          <w:sz w:val="24"/>
        </w:rPr>
        <w:t xml:space="preserve"> </w:t>
      </w:r>
      <w:r>
        <w:rPr>
          <w:spacing w:val="-2"/>
          <w:sz w:val="24"/>
        </w:rPr>
        <w:t>change.]</w:t>
      </w:r>
    </w:p>
    <w:p w14:paraId="779A80F8" w14:textId="77777777" w:rsidR="009D0692" w:rsidRDefault="009D0692">
      <w:pPr>
        <w:pStyle w:val="BodyText"/>
      </w:pPr>
    </w:p>
    <w:p w14:paraId="7D5295EA" w14:textId="77777777" w:rsidR="009D0692" w:rsidRDefault="00D22DBB" w:rsidP="00204F31">
      <w:pPr>
        <w:pStyle w:val="BodyText"/>
        <w:tabs>
          <w:tab w:val="left" w:pos="1260"/>
        </w:tabs>
        <w:ind w:left="360"/>
      </w:pPr>
      <w:bookmarkStart w:id="176" w:name="1065.2_Submitting_information_to_EPA_und"/>
      <w:bookmarkEnd w:id="176"/>
      <w:r>
        <w:rPr>
          <w:spacing w:val="-2"/>
        </w:rPr>
        <w:t>1065.2</w:t>
      </w:r>
      <w:r>
        <w:tab/>
        <w:t>Submitting</w:t>
      </w:r>
      <w:r>
        <w:rPr>
          <w:spacing w:val="-6"/>
        </w:rPr>
        <w:t xml:space="preserve"> </w:t>
      </w:r>
      <w:r>
        <w:t>information</w:t>
      </w:r>
      <w:r>
        <w:rPr>
          <w:spacing w:val="-3"/>
        </w:rPr>
        <w:t xml:space="preserve"> </w:t>
      </w:r>
      <w:r>
        <w:t>to</w:t>
      </w:r>
      <w:r>
        <w:rPr>
          <w:spacing w:val="-1"/>
        </w:rPr>
        <w:t xml:space="preserve"> </w:t>
      </w:r>
      <w:r>
        <w:t>EPA</w:t>
      </w:r>
      <w:r>
        <w:rPr>
          <w:spacing w:val="-1"/>
        </w:rPr>
        <w:t xml:space="preserve"> </w:t>
      </w:r>
      <w:r>
        <w:t>under</w:t>
      </w:r>
      <w:r>
        <w:rPr>
          <w:spacing w:val="-5"/>
        </w:rPr>
        <w:t xml:space="preserve"> </w:t>
      </w:r>
      <w:r>
        <w:t>this</w:t>
      </w:r>
      <w:r>
        <w:rPr>
          <w:spacing w:val="-2"/>
        </w:rPr>
        <w:t xml:space="preserve"> </w:t>
      </w:r>
      <w:r>
        <w:t>part.</w:t>
      </w:r>
      <w:r>
        <w:rPr>
          <w:spacing w:val="-4"/>
        </w:rPr>
        <w:t xml:space="preserve"> </w:t>
      </w:r>
      <w:r>
        <w:t>April</w:t>
      </w:r>
      <w:r>
        <w:rPr>
          <w:spacing w:val="-2"/>
        </w:rPr>
        <w:t xml:space="preserve"> </w:t>
      </w:r>
      <w:r>
        <w:t>30,</w:t>
      </w:r>
      <w:r>
        <w:rPr>
          <w:spacing w:val="-4"/>
        </w:rPr>
        <w:t xml:space="preserve"> </w:t>
      </w:r>
      <w:r>
        <w:rPr>
          <w:spacing w:val="-2"/>
        </w:rPr>
        <w:t>2010.</w:t>
      </w:r>
    </w:p>
    <w:p w14:paraId="644E1A88" w14:textId="77777777" w:rsidR="009D0692" w:rsidRDefault="00D22DBB">
      <w:pPr>
        <w:pStyle w:val="ListParagraph"/>
        <w:numPr>
          <w:ilvl w:val="0"/>
          <w:numId w:val="7"/>
        </w:numPr>
        <w:tabs>
          <w:tab w:val="left" w:pos="1303"/>
        </w:tabs>
        <w:ind w:left="1303" w:hanging="267"/>
        <w:rPr>
          <w:sz w:val="24"/>
        </w:rPr>
      </w:pPr>
      <w:r>
        <w:rPr>
          <w:sz w:val="24"/>
        </w:rPr>
        <w:t>Subparagraphs</w:t>
      </w:r>
      <w:r>
        <w:rPr>
          <w:spacing w:val="-4"/>
          <w:sz w:val="24"/>
        </w:rPr>
        <w:t xml:space="preserve"> </w:t>
      </w:r>
      <w:r>
        <w:rPr>
          <w:sz w:val="24"/>
        </w:rPr>
        <w:t>(a)</w:t>
      </w:r>
      <w:r>
        <w:rPr>
          <w:spacing w:val="-5"/>
          <w:sz w:val="24"/>
        </w:rPr>
        <w:t xml:space="preserve"> </w:t>
      </w:r>
      <w:r>
        <w:rPr>
          <w:sz w:val="24"/>
        </w:rPr>
        <w:t>through</w:t>
      </w:r>
      <w:r>
        <w:rPr>
          <w:spacing w:val="-3"/>
          <w:sz w:val="24"/>
        </w:rPr>
        <w:t xml:space="preserve"> </w:t>
      </w:r>
      <w:r>
        <w:rPr>
          <w:sz w:val="24"/>
        </w:rPr>
        <w:t>(d).</w:t>
      </w:r>
      <w:r>
        <w:rPr>
          <w:spacing w:val="-3"/>
          <w:sz w:val="24"/>
        </w:rPr>
        <w:t xml:space="preserve"> </w:t>
      </w:r>
      <w:r>
        <w:rPr>
          <w:sz w:val="24"/>
        </w:rPr>
        <w:t>[No</w:t>
      </w:r>
      <w:r>
        <w:rPr>
          <w:spacing w:val="-4"/>
          <w:sz w:val="24"/>
        </w:rPr>
        <w:t xml:space="preserve"> </w:t>
      </w:r>
      <w:r>
        <w:rPr>
          <w:spacing w:val="-2"/>
          <w:sz w:val="24"/>
        </w:rPr>
        <w:t>change.]</w:t>
      </w:r>
    </w:p>
    <w:p w14:paraId="235CBC3C" w14:textId="77777777" w:rsidR="009D0692" w:rsidRDefault="00D22DBB">
      <w:pPr>
        <w:pStyle w:val="ListParagraph"/>
        <w:numPr>
          <w:ilvl w:val="0"/>
          <w:numId w:val="7"/>
        </w:numPr>
        <w:tabs>
          <w:tab w:val="left" w:pos="1303"/>
        </w:tabs>
        <w:ind w:left="676" w:right="1978" w:firstLine="360"/>
        <w:rPr>
          <w:sz w:val="24"/>
        </w:rPr>
      </w:pPr>
      <w:r>
        <w:rPr>
          <w:sz w:val="24"/>
        </w:rPr>
        <w:t>Amend subparagraph (e) as follows: See title 17, CCR, section 91011 for provisions</w:t>
      </w:r>
      <w:r>
        <w:rPr>
          <w:spacing w:val="-3"/>
          <w:sz w:val="24"/>
        </w:rPr>
        <w:t xml:space="preserve"> </w:t>
      </w:r>
      <w:r>
        <w:rPr>
          <w:sz w:val="24"/>
        </w:rPr>
        <w:t>related</w:t>
      </w:r>
      <w:r>
        <w:rPr>
          <w:spacing w:val="-4"/>
          <w:sz w:val="24"/>
        </w:rPr>
        <w:t xml:space="preserve"> </w:t>
      </w:r>
      <w:r>
        <w:rPr>
          <w:sz w:val="24"/>
        </w:rPr>
        <w:t>to</w:t>
      </w:r>
      <w:r>
        <w:rPr>
          <w:spacing w:val="-2"/>
          <w:sz w:val="24"/>
        </w:rPr>
        <w:t xml:space="preserve"> </w:t>
      </w:r>
      <w:r>
        <w:rPr>
          <w:sz w:val="24"/>
        </w:rPr>
        <w:t>confidential</w:t>
      </w:r>
      <w:r>
        <w:rPr>
          <w:spacing w:val="-3"/>
          <w:sz w:val="24"/>
        </w:rPr>
        <w:t xml:space="preserve"> </w:t>
      </w:r>
      <w:r>
        <w:rPr>
          <w:sz w:val="24"/>
        </w:rPr>
        <w:t>information.</w:t>
      </w:r>
      <w:r>
        <w:rPr>
          <w:spacing w:val="-5"/>
          <w:sz w:val="24"/>
        </w:rPr>
        <w:t xml:space="preserve"> </w:t>
      </w:r>
      <w:r>
        <w:rPr>
          <w:sz w:val="24"/>
        </w:rPr>
        <w:t>Note</w:t>
      </w:r>
      <w:r>
        <w:rPr>
          <w:spacing w:val="-2"/>
          <w:sz w:val="24"/>
        </w:rPr>
        <w:t xml:space="preserve"> </w:t>
      </w:r>
      <w:r>
        <w:rPr>
          <w:sz w:val="24"/>
        </w:rPr>
        <w:t>that</w:t>
      </w:r>
      <w:r>
        <w:rPr>
          <w:spacing w:val="-5"/>
          <w:sz w:val="24"/>
        </w:rPr>
        <w:t xml:space="preserve"> </w:t>
      </w:r>
      <w:r>
        <w:rPr>
          <w:sz w:val="24"/>
        </w:rPr>
        <w:t>according</w:t>
      </w:r>
      <w:r>
        <w:rPr>
          <w:spacing w:val="-4"/>
          <w:sz w:val="24"/>
        </w:rPr>
        <w:t xml:space="preserve"> </w:t>
      </w:r>
      <w:r>
        <w:rPr>
          <w:sz w:val="24"/>
        </w:rPr>
        <w:t>to</w:t>
      </w:r>
      <w:r>
        <w:rPr>
          <w:spacing w:val="-4"/>
          <w:sz w:val="24"/>
        </w:rPr>
        <w:t xml:space="preserve"> </w:t>
      </w:r>
      <w:r>
        <w:rPr>
          <w:sz w:val="24"/>
        </w:rPr>
        <w:t>this</w:t>
      </w:r>
      <w:r>
        <w:rPr>
          <w:spacing w:val="-3"/>
          <w:sz w:val="24"/>
        </w:rPr>
        <w:t xml:space="preserve"> </w:t>
      </w:r>
      <w:r>
        <w:rPr>
          <w:sz w:val="24"/>
        </w:rPr>
        <w:t>section, emission data shall not be identified as confidential.</w:t>
      </w:r>
    </w:p>
    <w:p w14:paraId="37AE01B2" w14:textId="77777777" w:rsidR="009D0692" w:rsidRDefault="00D22DBB">
      <w:pPr>
        <w:pStyle w:val="ListParagraph"/>
        <w:numPr>
          <w:ilvl w:val="0"/>
          <w:numId w:val="7"/>
        </w:numPr>
        <w:tabs>
          <w:tab w:val="left" w:pos="1303"/>
        </w:tabs>
        <w:ind w:left="1303" w:hanging="267"/>
        <w:rPr>
          <w:sz w:val="24"/>
        </w:rPr>
      </w:pPr>
      <w:r>
        <w:rPr>
          <w:sz w:val="24"/>
        </w:rPr>
        <w:t>Subparagraph</w:t>
      </w:r>
      <w:r>
        <w:rPr>
          <w:spacing w:val="-5"/>
          <w:sz w:val="24"/>
        </w:rPr>
        <w:t xml:space="preserve"> </w:t>
      </w:r>
      <w:r>
        <w:rPr>
          <w:sz w:val="24"/>
        </w:rPr>
        <w:t>(f).</w:t>
      </w:r>
      <w:r>
        <w:rPr>
          <w:spacing w:val="-4"/>
          <w:sz w:val="24"/>
        </w:rPr>
        <w:t xml:space="preserve"> </w:t>
      </w:r>
      <w:r>
        <w:rPr>
          <w:sz w:val="24"/>
        </w:rPr>
        <w:t>[No</w:t>
      </w:r>
      <w:r>
        <w:rPr>
          <w:spacing w:val="-4"/>
          <w:sz w:val="24"/>
        </w:rPr>
        <w:t xml:space="preserve"> </w:t>
      </w:r>
      <w:r>
        <w:rPr>
          <w:spacing w:val="-2"/>
          <w:sz w:val="24"/>
        </w:rPr>
        <w:t>change.]</w:t>
      </w:r>
    </w:p>
    <w:p w14:paraId="2983D079" w14:textId="77777777" w:rsidR="009D0692" w:rsidRDefault="009D0692">
      <w:pPr>
        <w:pStyle w:val="BodyText"/>
        <w:spacing w:before="54"/>
        <w:rPr>
          <w:sz w:val="20"/>
        </w:rPr>
      </w:pPr>
    </w:p>
    <w:p w14:paraId="760A990C" w14:textId="77777777" w:rsidR="00081B23" w:rsidRPr="00081B23" w:rsidRDefault="00081B23" w:rsidP="00081B23">
      <w:pPr>
        <w:pStyle w:val="BodyText"/>
        <w:spacing w:before="54"/>
        <w:ind w:left="270"/>
        <w:rPr>
          <w:szCs w:val="32"/>
        </w:rPr>
      </w:pPr>
      <w:r w:rsidRPr="00081B23">
        <w:rPr>
          <w:szCs w:val="32"/>
        </w:rPr>
        <w:t>1065.5</w:t>
      </w:r>
      <w:r w:rsidRPr="00081B23">
        <w:rPr>
          <w:szCs w:val="32"/>
        </w:rPr>
        <w:tab/>
        <w:t>Overview of this part 1065 and its relationship to the standard-setting</w:t>
      </w:r>
    </w:p>
    <w:p w14:paraId="0F9E5A4C" w14:textId="77777777" w:rsidR="00081B23" w:rsidRPr="00081B23" w:rsidRDefault="00081B23" w:rsidP="00786BBF">
      <w:pPr>
        <w:pStyle w:val="BodyText"/>
        <w:spacing w:before="54"/>
        <w:ind w:left="1260"/>
        <w:rPr>
          <w:szCs w:val="32"/>
        </w:rPr>
      </w:pPr>
      <w:r w:rsidRPr="00081B23">
        <w:rPr>
          <w:szCs w:val="32"/>
        </w:rPr>
        <w:tab/>
        <w:t>part. October 30, 2009.</w:t>
      </w:r>
    </w:p>
    <w:p w14:paraId="48FACFAE" w14:textId="77777777" w:rsidR="00081B23" w:rsidRPr="00081B23" w:rsidRDefault="00081B23" w:rsidP="00081B23">
      <w:pPr>
        <w:pStyle w:val="BodyText"/>
        <w:spacing w:before="54"/>
        <w:ind w:left="270"/>
        <w:rPr>
          <w:szCs w:val="32"/>
        </w:rPr>
      </w:pPr>
      <w:r w:rsidRPr="00081B23">
        <w:rPr>
          <w:szCs w:val="32"/>
        </w:rPr>
        <w:t>1065.10</w:t>
      </w:r>
      <w:r w:rsidRPr="00081B23">
        <w:rPr>
          <w:szCs w:val="32"/>
        </w:rPr>
        <w:tab/>
        <w:t>Other procedures. April 30, 2010.</w:t>
      </w:r>
    </w:p>
    <w:p w14:paraId="58FE1748" w14:textId="77777777" w:rsidR="00081B23" w:rsidRPr="00081B23" w:rsidRDefault="00081B23" w:rsidP="00081B23">
      <w:pPr>
        <w:pStyle w:val="BodyText"/>
        <w:spacing w:before="54"/>
        <w:ind w:left="270"/>
        <w:rPr>
          <w:szCs w:val="32"/>
        </w:rPr>
      </w:pPr>
      <w:r w:rsidRPr="00081B23">
        <w:rPr>
          <w:szCs w:val="32"/>
        </w:rPr>
        <w:t>1065.12</w:t>
      </w:r>
      <w:r w:rsidRPr="00081B23">
        <w:rPr>
          <w:szCs w:val="32"/>
        </w:rPr>
        <w:tab/>
        <w:t>Approval of alternate procedures. June 30, 2008.</w:t>
      </w:r>
    </w:p>
    <w:p w14:paraId="26D01387" w14:textId="77777777" w:rsidR="00081B23" w:rsidRPr="00081B23" w:rsidRDefault="00081B23" w:rsidP="00081B23">
      <w:pPr>
        <w:pStyle w:val="BodyText"/>
        <w:spacing w:before="54"/>
        <w:ind w:left="270"/>
        <w:rPr>
          <w:szCs w:val="32"/>
        </w:rPr>
      </w:pPr>
      <w:r w:rsidRPr="00081B23">
        <w:rPr>
          <w:szCs w:val="32"/>
        </w:rPr>
        <w:t>1065.15</w:t>
      </w:r>
      <w:r w:rsidRPr="00081B23">
        <w:rPr>
          <w:szCs w:val="32"/>
        </w:rPr>
        <w:tab/>
        <w:t>Overview of procedures for laboratory and field testing. September 15,</w:t>
      </w:r>
    </w:p>
    <w:p w14:paraId="1789EAE0" w14:textId="77777777" w:rsidR="00081B23" w:rsidRPr="00081B23" w:rsidRDefault="00081B23" w:rsidP="00786BBF">
      <w:pPr>
        <w:pStyle w:val="BodyText"/>
        <w:spacing w:before="54"/>
        <w:ind w:left="1080"/>
        <w:rPr>
          <w:szCs w:val="32"/>
        </w:rPr>
      </w:pPr>
      <w:r w:rsidRPr="00081B23">
        <w:rPr>
          <w:szCs w:val="32"/>
        </w:rPr>
        <w:tab/>
        <w:t>2011.</w:t>
      </w:r>
    </w:p>
    <w:p w14:paraId="21045C22" w14:textId="77777777" w:rsidR="00081B23" w:rsidRPr="00081B23" w:rsidRDefault="00081B23" w:rsidP="00081B23">
      <w:pPr>
        <w:pStyle w:val="BodyText"/>
        <w:spacing w:before="54"/>
        <w:ind w:left="270"/>
        <w:rPr>
          <w:szCs w:val="32"/>
        </w:rPr>
      </w:pPr>
      <w:r w:rsidRPr="00081B23">
        <w:rPr>
          <w:szCs w:val="32"/>
        </w:rPr>
        <w:t>1065.20</w:t>
      </w:r>
      <w:r w:rsidRPr="00081B23">
        <w:rPr>
          <w:szCs w:val="32"/>
        </w:rPr>
        <w:tab/>
        <w:t>Units of measure and overview of calculations. September 15, 2011.</w:t>
      </w:r>
    </w:p>
    <w:p w14:paraId="137D4959" w14:textId="3F4F4624" w:rsidR="00081B23" w:rsidRPr="00081B23" w:rsidRDefault="00081B23" w:rsidP="00081B23">
      <w:pPr>
        <w:pStyle w:val="BodyText"/>
        <w:spacing w:before="54"/>
        <w:ind w:left="270"/>
        <w:rPr>
          <w:szCs w:val="32"/>
        </w:rPr>
      </w:pPr>
      <w:r w:rsidRPr="00081B23">
        <w:rPr>
          <w:szCs w:val="32"/>
        </w:rPr>
        <w:t>1065.25</w:t>
      </w:r>
      <w:r w:rsidRPr="00081B23">
        <w:rPr>
          <w:szCs w:val="32"/>
        </w:rPr>
        <w:tab/>
        <w:t>Recordkeeping. July 13, 2005.</w:t>
      </w:r>
    </w:p>
    <w:p w14:paraId="4FC61D97" w14:textId="77777777" w:rsidR="009D0692" w:rsidRDefault="009D0692">
      <w:pPr>
        <w:pStyle w:val="BodyText"/>
        <w:spacing w:before="3"/>
      </w:pPr>
      <w:bookmarkStart w:id="177" w:name="1065.5_Overview_of_this_part_1065_and_it"/>
      <w:bookmarkEnd w:id="177"/>
    </w:p>
    <w:p w14:paraId="7E6A003F" w14:textId="77777777" w:rsidR="009D0692" w:rsidRDefault="00D22DBB">
      <w:pPr>
        <w:pStyle w:val="Heading2"/>
        <w:ind w:left="359"/>
      </w:pPr>
      <w:bookmarkStart w:id="178" w:name="Subpart_B_–_Equipment_Specifications"/>
      <w:bookmarkEnd w:id="178"/>
      <w:r>
        <w:t>Subpart</w:t>
      </w:r>
      <w:r>
        <w:rPr>
          <w:spacing w:val="-5"/>
        </w:rPr>
        <w:t xml:space="preserve"> </w:t>
      </w:r>
      <w:r>
        <w:t>B</w:t>
      </w:r>
      <w:r>
        <w:rPr>
          <w:spacing w:val="-4"/>
        </w:rPr>
        <w:t xml:space="preserve"> </w:t>
      </w:r>
      <w:r>
        <w:t>–</w:t>
      </w:r>
      <w:r>
        <w:rPr>
          <w:spacing w:val="-3"/>
        </w:rPr>
        <w:t xml:space="preserve"> </w:t>
      </w:r>
      <w:r>
        <w:t>Equipment</w:t>
      </w:r>
      <w:r>
        <w:rPr>
          <w:spacing w:val="-5"/>
        </w:rPr>
        <w:t xml:space="preserve"> </w:t>
      </w:r>
      <w:r>
        <w:rPr>
          <w:spacing w:val="-2"/>
        </w:rPr>
        <w:t>Specifications</w:t>
      </w:r>
    </w:p>
    <w:p w14:paraId="07631F13" w14:textId="77777777" w:rsidR="00AE66E3" w:rsidRDefault="00AE66E3" w:rsidP="00B462FB">
      <w:pPr>
        <w:pStyle w:val="BodyText"/>
        <w:spacing w:before="54"/>
        <w:rPr>
          <w:b/>
          <w:sz w:val="20"/>
        </w:rPr>
      </w:pPr>
    </w:p>
    <w:p w14:paraId="255258C7" w14:textId="4998D654" w:rsidR="00B462FB" w:rsidRPr="00AE66E3" w:rsidRDefault="00B462FB" w:rsidP="00AE66E3">
      <w:pPr>
        <w:pStyle w:val="BodyText"/>
        <w:spacing w:before="54"/>
        <w:ind w:left="360"/>
        <w:rPr>
          <w:bCs/>
          <w:szCs w:val="32"/>
        </w:rPr>
      </w:pPr>
      <w:r w:rsidRPr="00AE66E3">
        <w:rPr>
          <w:bCs/>
          <w:szCs w:val="32"/>
        </w:rPr>
        <w:t>1065.101</w:t>
      </w:r>
      <w:r w:rsidRPr="00AE66E3">
        <w:rPr>
          <w:bCs/>
          <w:szCs w:val="32"/>
        </w:rPr>
        <w:tab/>
        <w:t>Overview. June 30, 2008.</w:t>
      </w:r>
    </w:p>
    <w:p w14:paraId="63249F72" w14:textId="77777777" w:rsidR="00B462FB" w:rsidRPr="00AE66E3" w:rsidRDefault="00B462FB" w:rsidP="00AE66E3">
      <w:pPr>
        <w:pStyle w:val="BodyText"/>
        <w:spacing w:before="54"/>
        <w:ind w:left="360"/>
        <w:rPr>
          <w:bCs/>
          <w:szCs w:val="32"/>
        </w:rPr>
      </w:pPr>
      <w:r w:rsidRPr="00AE66E3">
        <w:rPr>
          <w:bCs/>
          <w:szCs w:val="32"/>
        </w:rPr>
        <w:t>1065.110</w:t>
      </w:r>
      <w:r w:rsidRPr="00AE66E3">
        <w:rPr>
          <w:bCs/>
          <w:szCs w:val="32"/>
        </w:rPr>
        <w:tab/>
        <w:t>Work inputs and outputs, accessory work, and operator demand. June</w:t>
      </w:r>
    </w:p>
    <w:p w14:paraId="0F05BF1B" w14:textId="77777777" w:rsidR="00B462FB" w:rsidRPr="00AE66E3" w:rsidRDefault="00B462FB" w:rsidP="00AE66E3">
      <w:pPr>
        <w:pStyle w:val="BodyText"/>
        <w:spacing w:before="54"/>
        <w:ind w:left="1440" w:hanging="1080"/>
        <w:rPr>
          <w:bCs/>
          <w:szCs w:val="32"/>
        </w:rPr>
      </w:pPr>
      <w:r w:rsidRPr="00AE66E3">
        <w:rPr>
          <w:bCs/>
          <w:szCs w:val="32"/>
        </w:rPr>
        <w:tab/>
        <w:t>30, 2008.</w:t>
      </w:r>
    </w:p>
    <w:p w14:paraId="6A813324" w14:textId="77777777" w:rsidR="00B462FB" w:rsidRPr="00AE66E3" w:rsidRDefault="00B462FB" w:rsidP="00AE66E3">
      <w:pPr>
        <w:pStyle w:val="BodyText"/>
        <w:spacing w:before="54"/>
        <w:ind w:left="360"/>
        <w:rPr>
          <w:bCs/>
          <w:szCs w:val="32"/>
        </w:rPr>
      </w:pPr>
      <w:r w:rsidRPr="00AE66E3">
        <w:rPr>
          <w:bCs/>
          <w:szCs w:val="32"/>
        </w:rPr>
        <w:t>1065.120</w:t>
      </w:r>
      <w:r w:rsidRPr="00AE66E3">
        <w:rPr>
          <w:bCs/>
          <w:szCs w:val="32"/>
        </w:rPr>
        <w:tab/>
        <w:t>Fuel properties and fuel temperature and pressure. June 30, 2008.</w:t>
      </w:r>
    </w:p>
    <w:p w14:paraId="7993DF17" w14:textId="77777777" w:rsidR="00B462FB" w:rsidRPr="00AE66E3" w:rsidRDefault="00B462FB" w:rsidP="00AE66E3">
      <w:pPr>
        <w:pStyle w:val="BodyText"/>
        <w:spacing w:before="54"/>
        <w:ind w:left="360"/>
        <w:rPr>
          <w:bCs/>
          <w:szCs w:val="32"/>
        </w:rPr>
      </w:pPr>
      <w:r w:rsidRPr="00AE66E3">
        <w:rPr>
          <w:bCs/>
          <w:szCs w:val="32"/>
        </w:rPr>
        <w:t>1065.122</w:t>
      </w:r>
      <w:r w:rsidRPr="00AE66E3">
        <w:rPr>
          <w:bCs/>
          <w:szCs w:val="32"/>
        </w:rPr>
        <w:tab/>
        <w:t>Engine cooling and lubrication. June 30, 2008.</w:t>
      </w:r>
    </w:p>
    <w:p w14:paraId="38E26E97" w14:textId="77777777" w:rsidR="00B462FB" w:rsidRPr="00AE66E3" w:rsidRDefault="00B462FB" w:rsidP="00AE66E3">
      <w:pPr>
        <w:pStyle w:val="BodyText"/>
        <w:spacing w:before="54"/>
        <w:ind w:left="360"/>
        <w:rPr>
          <w:bCs/>
          <w:szCs w:val="32"/>
        </w:rPr>
      </w:pPr>
      <w:r w:rsidRPr="00AE66E3">
        <w:rPr>
          <w:bCs/>
          <w:szCs w:val="32"/>
        </w:rPr>
        <w:t>1065.125</w:t>
      </w:r>
      <w:r w:rsidRPr="00AE66E3">
        <w:rPr>
          <w:bCs/>
          <w:szCs w:val="32"/>
        </w:rPr>
        <w:tab/>
        <w:t>Engine intake air. September 15, 2011.</w:t>
      </w:r>
    </w:p>
    <w:p w14:paraId="43985B49" w14:textId="61B96CCC" w:rsidR="009D0692" w:rsidRDefault="00B462FB" w:rsidP="00AE66E3">
      <w:pPr>
        <w:pStyle w:val="BodyText"/>
        <w:spacing w:before="54"/>
        <w:ind w:left="360"/>
        <w:rPr>
          <w:bCs/>
          <w:szCs w:val="32"/>
        </w:rPr>
      </w:pPr>
      <w:r w:rsidRPr="00AE66E3">
        <w:rPr>
          <w:bCs/>
          <w:szCs w:val="32"/>
        </w:rPr>
        <w:t>1065.127</w:t>
      </w:r>
      <w:r w:rsidRPr="00AE66E3">
        <w:rPr>
          <w:bCs/>
          <w:szCs w:val="32"/>
        </w:rPr>
        <w:tab/>
        <w:t>Exhaust gas recirculation. July 13, 2005.</w:t>
      </w:r>
    </w:p>
    <w:p w14:paraId="5A4F4311" w14:textId="77777777" w:rsidR="00D37F80" w:rsidRPr="00D37F80" w:rsidRDefault="00D37F80" w:rsidP="00D37F80">
      <w:pPr>
        <w:pStyle w:val="BodyText"/>
        <w:spacing w:before="54"/>
        <w:ind w:left="360"/>
        <w:rPr>
          <w:bCs/>
          <w:szCs w:val="32"/>
        </w:rPr>
      </w:pPr>
      <w:r w:rsidRPr="00D37F80">
        <w:rPr>
          <w:bCs/>
          <w:szCs w:val="32"/>
        </w:rPr>
        <w:t>1065.101</w:t>
      </w:r>
      <w:r w:rsidRPr="00D37F80">
        <w:rPr>
          <w:bCs/>
          <w:szCs w:val="32"/>
        </w:rPr>
        <w:tab/>
        <w:t>Overview. June 30, 2008.</w:t>
      </w:r>
    </w:p>
    <w:p w14:paraId="2DCCBA65" w14:textId="77777777" w:rsidR="00D37F80" w:rsidRPr="00D37F80" w:rsidRDefault="00D37F80" w:rsidP="00D37F80">
      <w:pPr>
        <w:pStyle w:val="BodyText"/>
        <w:spacing w:before="54"/>
        <w:ind w:left="360"/>
        <w:rPr>
          <w:bCs/>
          <w:szCs w:val="32"/>
        </w:rPr>
      </w:pPr>
      <w:r w:rsidRPr="00D37F80">
        <w:rPr>
          <w:bCs/>
          <w:szCs w:val="32"/>
        </w:rPr>
        <w:t>1065.110</w:t>
      </w:r>
      <w:r w:rsidRPr="00D37F80">
        <w:rPr>
          <w:bCs/>
          <w:szCs w:val="32"/>
        </w:rPr>
        <w:tab/>
        <w:t>Work inputs and outputs, accessory work, and operator demand. June</w:t>
      </w:r>
    </w:p>
    <w:p w14:paraId="221778A7" w14:textId="77777777" w:rsidR="00D37F80" w:rsidRPr="00D37F80" w:rsidRDefault="00D37F80" w:rsidP="004A3DB5">
      <w:pPr>
        <w:pStyle w:val="BodyText"/>
        <w:spacing w:before="54"/>
        <w:ind w:left="1440" w:hanging="1080"/>
        <w:rPr>
          <w:bCs/>
          <w:szCs w:val="32"/>
        </w:rPr>
      </w:pPr>
      <w:r w:rsidRPr="00D37F80">
        <w:rPr>
          <w:bCs/>
          <w:szCs w:val="32"/>
        </w:rPr>
        <w:tab/>
        <w:t>30, 2008.</w:t>
      </w:r>
    </w:p>
    <w:p w14:paraId="797C6ED7" w14:textId="77777777" w:rsidR="00D37F80" w:rsidRPr="00D37F80" w:rsidRDefault="00D37F80" w:rsidP="004A3DB5">
      <w:pPr>
        <w:pStyle w:val="BodyText"/>
        <w:spacing w:before="54"/>
        <w:ind w:left="1440" w:hanging="1080"/>
        <w:rPr>
          <w:bCs/>
          <w:szCs w:val="32"/>
        </w:rPr>
      </w:pPr>
      <w:r w:rsidRPr="00D37F80">
        <w:rPr>
          <w:bCs/>
          <w:szCs w:val="32"/>
        </w:rPr>
        <w:t>1065.120</w:t>
      </w:r>
      <w:r w:rsidRPr="00D37F80">
        <w:rPr>
          <w:bCs/>
          <w:szCs w:val="32"/>
        </w:rPr>
        <w:tab/>
        <w:t>Fuel properties and fuel temperature and pressure. June 30, 2008.</w:t>
      </w:r>
    </w:p>
    <w:p w14:paraId="35B51595" w14:textId="77777777" w:rsidR="00D37F80" w:rsidRPr="00D37F80" w:rsidRDefault="00D37F80" w:rsidP="004A3DB5">
      <w:pPr>
        <w:pStyle w:val="BodyText"/>
        <w:spacing w:before="54"/>
        <w:ind w:left="1440" w:hanging="1080"/>
        <w:rPr>
          <w:bCs/>
          <w:szCs w:val="32"/>
        </w:rPr>
      </w:pPr>
      <w:r w:rsidRPr="00D37F80">
        <w:rPr>
          <w:bCs/>
          <w:szCs w:val="32"/>
        </w:rPr>
        <w:t>1065.122</w:t>
      </w:r>
      <w:r w:rsidRPr="00D37F80">
        <w:rPr>
          <w:bCs/>
          <w:szCs w:val="32"/>
        </w:rPr>
        <w:tab/>
        <w:t>Engine cooling and lubrication. June 30, 2008.</w:t>
      </w:r>
    </w:p>
    <w:p w14:paraId="7F09C91F" w14:textId="77777777" w:rsidR="00D37F80" w:rsidRPr="00D37F80" w:rsidRDefault="00D37F80" w:rsidP="004A3DB5">
      <w:pPr>
        <w:pStyle w:val="BodyText"/>
        <w:spacing w:before="54"/>
        <w:ind w:left="1440" w:hanging="1080"/>
        <w:rPr>
          <w:bCs/>
          <w:szCs w:val="32"/>
        </w:rPr>
      </w:pPr>
      <w:r w:rsidRPr="00D37F80">
        <w:rPr>
          <w:bCs/>
          <w:szCs w:val="32"/>
        </w:rPr>
        <w:t>1065.125</w:t>
      </w:r>
      <w:r w:rsidRPr="00D37F80">
        <w:rPr>
          <w:bCs/>
          <w:szCs w:val="32"/>
        </w:rPr>
        <w:tab/>
        <w:t>Engine intake air. September 15, 2011.</w:t>
      </w:r>
    </w:p>
    <w:p w14:paraId="35759BDB" w14:textId="77777777" w:rsidR="00D37F80" w:rsidRPr="00D37F80" w:rsidRDefault="00D37F80" w:rsidP="005816AA">
      <w:pPr>
        <w:pStyle w:val="BodyText"/>
        <w:spacing w:before="54"/>
        <w:ind w:left="1440" w:hanging="1080"/>
        <w:rPr>
          <w:bCs/>
          <w:szCs w:val="32"/>
        </w:rPr>
      </w:pPr>
      <w:r w:rsidRPr="00D37F80">
        <w:rPr>
          <w:bCs/>
          <w:szCs w:val="32"/>
        </w:rPr>
        <w:t>1065.127</w:t>
      </w:r>
      <w:r w:rsidRPr="00D37F80">
        <w:rPr>
          <w:bCs/>
          <w:szCs w:val="32"/>
        </w:rPr>
        <w:tab/>
        <w:t>Exhaust gas recirculation. July 13, 2005.</w:t>
      </w:r>
    </w:p>
    <w:p w14:paraId="7BE8E21E" w14:textId="77777777" w:rsidR="00D37F80" w:rsidRPr="00D37F80" w:rsidRDefault="00D37F80" w:rsidP="005816AA">
      <w:pPr>
        <w:pStyle w:val="BodyText"/>
        <w:spacing w:before="54"/>
        <w:ind w:left="1440" w:hanging="1080"/>
        <w:rPr>
          <w:bCs/>
          <w:szCs w:val="32"/>
        </w:rPr>
      </w:pPr>
      <w:r w:rsidRPr="00D37F80">
        <w:rPr>
          <w:bCs/>
          <w:szCs w:val="32"/>
        </w:rPr>
        <w:t>1065.130</w:t>
      </w:r>
      <w:r w:rsidRPr="00D37F80">
        <w:rPr>
          <w:bCs/>
          <w:szCs w:val="32"/>
        </w:rPr>
        <w:tab/>
        <w:t>Engine exhaust. June 30, 2008.</w:t>
      </w:r>
    </w:p>
    <w:p w14:paraId="5B1A21B7" w14:textId="303796A1" w:rsidR="00D37F80" w:rsidRPr="00AE66E3" w:rsidRDefault="00D37F80" w:rsidP="005816AA">
      <w:pPr>
        <w:pStyle w:val="BodyText"/>
        <w:spacing w:before="54"/>
        <w:ind w:left="1440" w:hanging="1080"/>
        <w:rPr>
          <w:bCs/>
          <w:szCs w:val="32"/>
        </w:rPr>
      </w:pPr>
      <w:r w:rsidRPr="00D37F80">
        <w:rPr>
          <w:bCs/>
          <w:szCs w:val="32"/>
        </w:rPr>
        <w:t>1065.140</w:t>
      </w:r>
      <w:r w:rsidRPr="00D37F80">
        <w:rPr>
          <w:bCs/>
          <w:szCs w:val="32"/>
        </w:rPr>
        <w:tab/>
        <w:t>Dilution for gaseous and PM constituents. September 15, 2011.</w:t>
      </w:r>
    </w:p>
    <w:p w14:paraId="69A92F69" w14:textId="77777777" w:rsidR="00D37F80" w:rsidRPr="00D37F80" w:rsidRDefault="00D37F80" w:rsidP="005816AA">
      <w:pPr>
        <w:pStyle w:val="TableParagraph"/>
        <w:spacing w:line="240" w:lineRule="auto"/>
        <w:ind w:left="1440" w:hanging="1080"/>
        <w:rPr>
          <w:sz w:val="24"/>
        </w:rPr>
      </w:pPr>
      <w:bookmarkStart w:id="179" w:name="1065.101_Overview._June_30,_2008."/>
      <w:bookmarkEnd w:id="179"/>
      <w:r w:rsidRPr="00D37F80">
        <w:rPr>
          <w:sz w:val="24"/>
        </w:rPr>
        <w:t>1065.145</w:t>
      </w:r>
      <w:r w:rsidRPr="00D37F80">
        <w:rPr>
          <w:sz w:val="24"/>
        </w:rPr>
        <w:tab/>
        <w:t>Gaseous and PM probes, transfer lines, and sampling system</w:t>
      </w:r>
    </w:p>
    <w:p w14:paraId="1A8CB75F" w14:textId="77777777" w:rsidR="00D37F80" w:rsidRPr="00D37F80" w:rsidRDefault="00D37F80" w:rsidP="005816AA">
      <w:pPr>
        <w:pStyle w:val="TableParagraph"/>
        <w:spacing w:line="240" w:lineRule="auto"/>
        <w:ind w:left="1440" w:hanging="1080"/>
        <w:rPr>
          <w:sz w:val="24"/>
        </w:rPr>
      </w:pPr>
      <w:r w:rsidRPr="00D37F80">
        <w:rPr>
          <w:sz w:val="24"/>
        </w:rPr>
        <w:tab/>
        <w:t>components. April 30, 2010.</w:t>
      </w:r>
    </w:p>
    <w:p w14:paraId="23638464" w14:textId="77777777" w:rsidR="00D37F80" w:rsidRPr="00D37F80" w:rsidRDefault="00D37F80" w:rsidP="005816AA">
      <w:pPr>
        <w:pStyle w:val="TableParagraph"/>
        <w:spacing w:line="240" w:lineRule="auto"/>
        <w:ind w:left="1440" w:hanging="1080"/>
        <w:rPr>
          <w:sz w:val="24"/>
        </w:rPr>
      </w:pPr>
      <w:r w:rsidRPr="00D37F80">
        <w:rPr>
          <w:sz w:val="24"/>
        </w:rPr>
        <w:t>1065.150</w:t>
      </w:r>
      <w:r w:rsidRPr="00D37F80">
        <w:rPr>
          <w:sz w:val="24"/>
        </w:rPr>
        <w:tab/>
        <w:t>Continuous sampling. July 13, 2005.</w:t>
      </w:r>
    </w:p>
    <w:p w14:paraId="3BDAB1BE" w14:textId="77777777" w:rsidR="00D37F80" w:rsidRPr="00D37F80" w:rsidRDefault="00D37F80" w:rsidP="005816AA">
      <w:pPr>
        <w:pStyle w:val="TableParagraph"/>
        <w:spacing w:line="240" w:lineRule="auto"/>
        <w:ind w:left="1440" w:hanging="1080"/>
        <w:rPr>
          <w:sz w:val="24"/>
        </w:rPr>
      </w:pPr>
      <w:r w:rsidRPr="00D37F80">
        <w:rPr>
          <w:sz w:val="24"/>
        </w:rPr>
        <w:t>1065.170</w:t>
      </w:r>
      <w:r w:rsidRPr="00D37F80">
        <w:rPr>
          <w:sz w:val="24"/>
        </w:rPr>
        <w:tab/>
        <w:t>Batch sampling for gaseous and PM constituents. September 15, 2011.</w:t>
      </w:r>
    </w:p>
    <w:p w14:paraId="4FE18F74" w14:textId="77777777" w:rsidR="00D37F80" w:rsidRPr="00D37F80" w:rsidRDefault="00D37F80" w:rsidP="005816AA">
      <w:pPr>
        <w:pStyle w:val="TableParagraph"/>
        <w:spacing w:line="240" w:lineRule="auto"/>
        <w:ind w:left="1440" w:hanging="1080"/>
        <w:rPr>
          <w:sz w:val="24"/>
        </w:rPr>
      </w:pPr>
      <w:r w:rsidRPr="00D37F80">
        <w:rPr>
          <w:sz w:val="24"/>
        </w:rPr>
        <w:t>1065.190</w:t>
      </w:r>
      <w:r w:rsidRPr="00D37F80">
        <w:rPr>
          <w:sz w:val="24"/>
        </w:rPr>
        <w:tab/>
        <w:t>PM-stabilization and weighing environments for gravimetric analysis.</w:t>
      </w:r>
    </w:p>
    <w:p w14:paraId="1B492F48" w14:textId="77777777" w:rsidR="00D37F80" w:rsidRPr="00D37F80" w:rsidRDefault="00D37F80" w:rsidP="005816AA">
      <w:pPr>
        <w:pStyle w:val="TableParagraph"/>
        <w:spacing w:line="240" w:lineRule="auto"/>
        <w:ind w:left="1440" w:hanging="1080"/>
        <w:rPr>
          <w:sz w:val="24"/>
        </w:rPr>
      </w:pPr>
      <w:r w:rsidRPr="00D37F80">
        <w:rPr>
          <w:sz w:val="24"/>
        </w:rPr>
        <w:tab/>
        <w:t>September 15, 2011.</w:t>
      </w:r>
    </w:p>
    <w:p w14:paraId="66621319" w14:textId="5160CBB3" w:rsidR="009D0692" w:rsidRDefault="00D37F80" w:rsidP="00462089">
      <w:pPr>
        <w:pStyle w:val="TableParagraph"/>
        <w:spacing w:line="240" w:lineRule="auto"/>
        <w:ind w:left="360"/>
        <w:rPr>
          <w:b/>
        </w:rPr>
      </w:pPr>
      <w:r w:rsidRPr="00D37F80">
        <w:rPr>
          <w:sz w:val="24"/>
        </w:rPr>
        <w:t>1065.195</w:t>
      </w:r>
      <w:r w:rsidRPr="00D37F80">
        <w:rPr>
          <w:sz w:val="24"/>
        </w:rPr>
        <w:tab/>
        <w:t>PM-stabilization environment for in-situ analyzers. June 30, 2008.</w:t>
      </w:r>
    </w:p>
    <w:p w14:paraId="186D0B87" w14:textId="77777777" w:rsidR="00462089" w:rsidRDefault="00462089">
      <w:pPr>
        <w:ind w:left="359"/>
        <w:rPr>
          <w:b/>
          <w:sz w:val="24"/>
        </w:rPr>
      </w:pPr>
      <w:bookmarkStart w:id="180" w:name="Subpart_C_–_Measurement_Instruments"/>
      <w:bookmarkEnd w:id="180"/>
    </w:p>
    <w:p w14:paraId="5B83A529" w14:textId="77777777" w:rsidR="009D0692" w:rsidRDefault="00D22DBB">
      <w:pPr>
        <w:ind w:left="359"/>
        <w:rPr>
          <w:b/>
          <w:sz w:val="24"/>
        </w:rPr>
      </w:pPr>
      <w:r>
        <w:rPr>
          <w:b/>
          <w:sz w:val="24"/>
        </w:rPr>
        <w:t>Subpart</w:t>
      </w:r>
      <w:r>
        <w:rPr>
          <w:b/>
          <w:spacing w:val="-4"/>
          <w:sz w:val="24"/>
        </w:rPr>
        <w:t xml:space="preserve"> </w:t>
      </w:r>
      <w:r>
        <w:rPr>
          <w:b/>
          <w:sz w:val="24"/>
        </w:rPr>
        <w:t>C</w:t>
      </w:r>
      <w:r>
        <w:rPr>
          <w:b/>
          <w:spacing w:val="-3"/>
          <w:sz w:val="24"/>
        </w:rPr>
        <w:t xml:space="preserve"> </w:t>
      </w:r>
      <w:r>
        <w:rPr>
          <w:b/>
          <w:sz w:val="24"/>
        </w:rPr>
        <w:t>–</w:t>
      </w:r>
      <w:r>
        <w:rPr>
          <w:b/>
          <w:spacing w:val="-2"/>
          <w:sz w:val="24"/>
        </w:rPr>
        <w:t xml:space="preserve"> </w:t>
      </w:r>
      <w:r>
        <w:rPr>
          <w:b/>
          <w:sz w:val="24"/>
        </w:rPr>
        <w:t>Measurement</w:t>
      </w:r>
      <w:r>
        <w:rPr>
          <w:b/>
          <w:spacing w:val="-4"/>
          <w:sz w:val="24"/>
        </w:rPr>
        <w:t xml:space="preserve"> </w:t>
      </w:r>
      <w:r>
        <w:rPr>
          <w:b/>
          <w:spacing w:val="-2"/>
          <w:sz w:val="24"/>
        </w:rPr>
        <w:t>Instruments</w:t>
      </w:r>
    </w:p>
    <w:p w14:paraId="7280BE29" w14:textId="77777777" w:rsidR="00462089" w:rsidRDefault="00462089" w:rsidP="00652611">
      <w:pPr>
        <w:pStyle w:val="BodyText"/>
        <w:spacing w:before="54"/>
        <w:ind w:left="360"/>
        <w:rPr>
          <w:bCs/>
          <w:szCs w:val="32"/>
        </w:rPr>
      </w:pPr>
    </w:p>
    <w:p w14:paraId="27DF5EAE" w14:textId="77777777" w:rsidR="00652611" w:rsidRPr="00652611" w:rsidRDefault="00652611" w:rsidP="00652611">
      <w:pPr>
        <w:pStyle w:val="BodyText"/>
        <w:spacing w:before="54"/>
        <w:ind w:left="360"/>
        <w:rPr>
          <w:bCs/>
          <w:szCs w:val="32"/>
        </w:rPr>
      </w:pPr>
      <w:r w:rsidRPr="00652611">
        <w:rPr>
          <w:bCs/>
          <w:szCs w:val="32"/>
        </w:rPr>
        <w:t>1065.201</w:t>
      </w:r>
      <w:r w:rsidRPr="00652611">
        <w:rPr>
          <w:bCs/>
          <w:szCs w:val="32"/>
        </w:rPr>
        <w:tab/>
        <w:t>Overview and general provisions. April 30, 2010.</w:t>
      </w:r>
    </w:p>
    <w:p w14:paraId="3F400F61" w14:textId="77777777" w:rsidR="00652611" w:rsidRPr="00652611" w:rsidRDefault="00652611" w:rsidP="00652611">
      <w:pPr>
        <w:pStyle w:val="BodyText"/>
        <w:spacing w:before="54"/>
        <w:ind w:left="360"/>
        <w:rPr>
          <w:bCs/>
          <w:szCs w:val="32"/>
        </w:rPr>
      </w:pPr>
      <w:r w:rsidRPr="00652611">
        <w:rPr>
          <w:bCs/>
          <w:szCs w:val="32"/>
        </w:rPr>
        <w:t>1065.202</w:t>
      </w:r>
      <w:r w:rsidRPr="00652611">
        <w:rPr>
          <w:bCs/>
          <w:szCs w:val="32"/>
        </w:rPr>
        <w:tab/>
        <w:t>Data updating, recording, and control. July 13, 2005.</w:t>
      </w:r>
    </w:p>
    <w:p w14:paraId="179AD1BC" w14:textId="77777777" w:rsidR="00652611" w:rsidRPr="00652611" w:rsidRDefault="00652611" w:rsidP="00652611">
      <w:pPr>
        <w:pStyle w:val="BodyText"/>
        <w:spacing w:before="54"/>
        <w:ind w:left="360"/>
        <w:rPr>
          <w:bCs/>
          <w:szCs w:val="32"/>
        </w:rPr>
      </w:pPr>
      <w:r w:rsidRPr="00652611">
        <w:rPr>
          <w:bCs/>
          <w:szCs w:val="32"/>
        </w:rPr>
        <w:t>1065.205</w:t>
      </w:r>
      <w:r w:rsidRPr="00652611">
        <w:rPr>
          <w:bCs/>
          <w:szCs w:val="32"/>
        </w:rPr>
        <w:tab/>
        <w:t>Performance specifications for measurement instruments. September</w:t>
      </w:r>
    </w:p>
    <w:p w14:paraId="6463F221" w14:textId="0F88BC7C" w:rsidR="009D0692" w:rsidRPr="00652611" w:rsidRDefault="00652611" w:rsidP="00652611">
      <w:pPr>
        <w:pStyle w:val="BodyText"/>
        <w:spacing w:before="54"/>
        <w:ind w:left="1440"/>
        <w:rPr>
          <w:bCs/>
          <w:szCs w:val="32"/>
        </w:rPr>
      </w:pPr>
      <w:r w:rsidRPr="00652611">
        <w:rPr>
          <w:bCs/>
          <w:szCs w:val="32"/>
        </w:rPr>
        <w:t>15, 2011.</w:t>
      </w:r>
    </w:p>
    <w:p w14:paraId="64A13C59" w14:textId="77777777" w:rsidR="009D0692" w:rsidRDefault="00D22DBB" w:rsidP="00204F31">
      <w:pPr>
        <w:pStyle w:val="BodyText"/>
        <w:spacing w:before="4" w:line="550" w:lineRule="atLeast"/>
        <w:ind w:left="359" w:right="4235"/>
      </w:pPr>
      <w:bookmarkStart w:id="181" w:name="1065.201_Overview_and_general_provisions"/>
      <w:bookmarkEnd w:id="181"/>
      <w:r>
        <w:t xml:space="preserve">Measurement of Engine Parameters and Ambient Conditions </w:t>
      </w:r>
      <w:bookmarkStart w:id="182" w:name="1065.210_Work_input_and_output_sensors._"/>
      <w:bookmarkStart w:id="183" w:name="1065.215_Pressure_transducers,_temperatu"/>
      <w:bookmarkEnd w:id="182"/>
      <w:bookmarkEnd w:id="183"/>
      <w:r>
        <w:rPr>
          <w:spacing w:val="-2"/>
        </w:rPr>
        <w:t>1065.210</w:t>
      </w:r>
      <w:r>
        <w:tab/>
        <w:t>Work</w:t>
      </w:r>
      <w:r>
        <w:rPr>
          <w:spacing w:val="-5"/>
        </w:rPr>
        <w:t xml:space="preserve"> </w:t>
      </w:r>
      <w:r>
        <w:t>input</w:t>
      </w:r>
      <w:r>
        <w:rPr>
          <w:spacing w:val="-7"/>
        </w:rPr>
        <w:t xml:space="preserve"> </w:t>
      </w:r>
      <w:r>
        <w:t>and</w:t>
      </w:r>
      <w:r>
        <w:rPr>
          <w:spacing w:val="-6"/>
        </w:rPr>
        <w:t xml:space="preserve"> </w:t>
      </w:r>
      <w:r>
        <w:t>output</w:t>
      </w:r>
      <w:r>
        <w:rPr>
          <w:spacing w:val="-7"/>
        </w:rPr>
        <w:t xml:space="preserve"> </w:t>
      </w:r>
      <w:r>
        <w:t>sensors.</w:t>
      </w:r>
      <w:r>
        <w:rPr>
          <w:spacing w:val="-5"/>
        </w:rPr>
        <w:t xml:space="preserve"> </w:t>
      </w:r>
      <w:r>
        <w:t>June</w:t>
      </w:r>
      <w:r>
        <w:rPr>
          <w:spacing w:val="-6"/>
        </w:rPr>
        <w:t xml:space="preserve"> </w:t>
      </w:r>
      <w:r>
        <w:t>30,</w:t>
      </w:r>
      <w:r>
        <w:rPr>
          <w:spacing w:val="-4"/>
        </w:rPr>
        <w:t xml:space="preserve"> </w:t>
      </w:r>
      <w:r>
        <w:t>2008.</w:t>
      </w:r>
    </w:p>
    <w:p w14:paraId="189511FA" w14:textId="77777777" w:rsidR="009D0692" w:rsidRDefault="00D22DBB" w:rsidP="00204F31">
      <w:pPr>
        <w:pStyle w:val="BodyText"/>
        <w:tabs>
          <w:tab w:val="left" w:pos="1440"/>
        </w:tabs>
        <w:spacing w:before="2"/>
        <w:ind w:left="359"/>
      </w:pPr>
      <w:r>
        <w:rPr>
          <w:spacing w:val="-2"/>
        </w:rPr>
        <w:t>1065.215</w:t>
      </w:r>
      <w:r>
        <w:tab/>
        <w:t>Pressure</w:t>
      </w:r>
      <w:r>
        <w:rPr>
          <w:spacing w:val="-5"/>
        </w:rPr>
        <w:t xml:space="preserve"> </w:t>
      </w:r>
      <w:r>
        <w:t>transducers,</w:t>
      </w:r>
      <w:r>
        <w:rPr>
          <w:spacing w:val="-5"/>
        </w:rPr>
        <w:t xml:space="preserve"> </w:t>
      </w:r>
      <w:r>
        <w:t>temperature</w:t>
      </w:r>
      <w:r>
        <w:rPr>
          <w:spacing w:val="-2"/>
        </w:rPr>
        <w:t xml:space="preserve"> </w:t>
      </w:r>
      <w:r>
        <w:t>sensors,</w:t>
      </w:r>
      <w:r>
        <w:rPr>
          <w:spacing w:val="-5"/>
        </w:rPr>
        <w:t xml:space="preserve"> </w:t>
      </w:r>
      <w:r>
        <w:t>and</w:t>
      </w:r>
      <w:r>
        <w:rPr>
          <w:spacing w:val="-4"/>
        </w:rPr>
        <w:t xml:space="preserve"> </w:t>
      </w:r>
      <w:r>
        <w:t>dewpoint</w:t>
      </w:r>
      <w:r>
        <w:rPr>
          <w:spacing w:val="-2"/>
        </w:rPr>
        <w:t xml:space="preserve"> sensors.</w:t>
      </w:r>
    </w:p>
    <w:p w14:paraId="29DF7006" w14:textId="77777777" w:rsidR="009D0692" w:rsidRDefault="00D22DBB" w:rsidP="00204F31">
      <w:pPr>
        <w:pStyle w:val="BodyText"/>
        <w:ind w:left="1440"/>
      </w:pPr>
      <w:r>
        <w:t>June</w:t>
      </w:r>
      <w:r>
        <w:rPr>
          <w:spacing w:val="-1"/>
        </w:rPr>
        <w:t xml:space="preserve"> </w:t>
      </w:r>
      <w:r>
        <w:t>30,</w:t>
      </w:r>
      <w:r>
        <w:rPr>
          <w:spacing w:val="-2"/>
        </w:rPr>
        <w:t xml:space="preserve"> 2008.</w:t>
      </w:r>
    </w:p>
    <w:p w14:paraId="7BD9659A" w14:textId="77777777" w:rsidR="009D0692" w:rsidRDefault="009D0692">
      <w:pPr>
        <w:pStyle w:val="BodyText"/>
      </w:pPr>
    </w:p>
    <w:p w14:paraId="5E1BB377" w14:textId="77777777" w:rsidR="009D0692" w:rsidRDefault="00D22DBB">
      <w:pPr>
        <w:pStyle w:val="BodyText"/>
        <w:ind w:left="359"/>
        <w:rPr>
          <w:spacing w:val="-2"/>
        </w:rPr>
      </w:pPr>
      <w:r>
        <w:t>Flow-Related</w:t>
      </w:r>
      <w:r>
        <w:rPr>
          <w:spacing w:val="-6"/>
        </w:rPr>
        <w:t xml:space="preserve"> </w:t>
      </w:r>
      <w:r>
        <w:rPr>
          <w:spacing w:val="-2"/>
        </w:rPr>
        <w:t>Measurements</w:t>
      </w:r>
    </w:p>
    <w:p w14:paraId="4A4457EE" w14:textId="77777777" w:rsidR="0019257D" w:rsidRDefault="0019257D">
      <w:pPr>
        <w:pStyle w:val="BodyText"/>
        <w:ind w:left="359"/>
      </w:pPr>
    </w:p>
    <w:p w14:paraId="1BE28A23" w14:textId="77777777" w:rsidR="0019257D" w:rsidRPr="0019257D" w:rsidRDefault="0019257D" w:rsidP="0019257D">
      <w:pPr>
        <w:pStyle w:val="BodyText"/>
        <w:spacing w:before="54"/>
        <w:ind w:left="360"/>
        <w:rPr>
          <w:szCs w:val="32"/>
        </w:rPr>
      </w:pPr>
      <w:r w:rsidRPr="0019257D">
        <w:rPr>
          <w:szCs w:val="32"/>
        </w:rPr>
        <w:t>1065.220</w:t>
      </w:r>
      <w:r w:rsidRPr="0019257D">
        <w:rPr>
          <w:szCs w:val="32"/>
        </w:rPr>
        <w:tab/>
        <w:t>Fuel flow meter. September 15, 2011.</w:t>
      </w:r>
    </w:p>
    <w:p w14:paraId="5CDA33BC" w14:textId="77777777" w:rsidR="0019257D" w:rsidRPr="0019257D" w:rsidRDefault="0019257D" w:rsidP="0019257D">
      <w:pPr>
        <w:pStyle w:val="BodyText"/>
        <w:spacing w:before="54"/>
        <w:ind w:left="360"/>
        <w:rPr>
          <w:szCs w:val="32"/>
        </w:rPr>
      </w:pPr>
      <w:r w:rsidRPr="0019257D">
        <w:rPr>
          <w:szCs w:val="32"/>
        </w:rPr>
        <w:t>1065.225</w:t>
      </w:r>
      <w:r w:rsidRPr="0019257D">
        <w:rPr>
          <w:szCs w:val="32"/>
        </w:rPr>
        <w:tab/>
        <w:t>Intake-air flow meter. September 15, 2011.</w:t>
      </w:r>
    </w:p>
    <w:p w14:paraId="39FF9707" w14:textId="77777777" w:rsidR="0019257D" w:rsidRPr="0019257D" w:rsidRDefault="0019257D" w:rsidP="0019257D">
      <w:pPr>
        <w:pStyle w:val="BodyText"/>
        <w:spacing w:before="54"/>
        <w:ind w:left="360"/>
        <w:rPr>
          <w:szCs w:val="32"/>
        </w:rPr>
      </w:pPr>
      <w:r w:rsidRPr="0019257D">
        <w:rPr>
          <w:szCs w:val="32"/>
        </w:rPr>
        <w:t>1065.230</w:t>
      </w:r>
      <w:r w:rsidRPr="0019257D">
        <w:rPr>
          <w:szCs w:val="32"/>
        </w:rPr>
        <w:tab/>
        <w:t>Raw exhaust flow meter. July 13, 2005.</w:t>
      </w:r>
    </w:p>
    <w:p w14:paraId="1D51B851" w14:textId="77777777" w:rsidR="0019257D" w:rsidRPr="0019257D" w:rsidRDefault="0019257D" w:rsidP="0019257D">
      <w:pPr>
        <w:pStyle w:val="BodyText"/>
        <w:spacing w:before="54"/>
        <w:ind w:left="360"/>
        <w:rPr>
          <w:szCs w:val="32"/>
        </w:rPr>
      </w:pPr>
      <w:r w:rsidRPr="0019257D">
        <w:rPr>
          <w:szCs w:val="32"/>
        </w:rPr>
        <w:t>1065.240</w:t>
      </w:r>
      <w:r w:rsidRPr="0019257D">
        <w:rPr>
          <w:szCs w:val="32"/>
        </w:rPr>
        <w:tab/>
        <w:t>Dilution air and diluted exhaust flow meters. April 30, 2010.</w:t>
      </w:r>
    </w:p>
    <w:p w14:paraId="6318CDEC" w14:textId="77777777" w:rsidR="0019257D" w:rsidRPr="0019257D" w:rsidRDefault="0019257D" w:rsidP="0019257D">
      <w:pPr>
        <w:pStyle w:val="BodyText"/>
        <w:spacing w:before="54"/>
        <w:ind w:left="360"/>
        <w:rPr>
          <w:szCs w:val="32"/>
        </w:rPr>
      </w:pPr>
      <w:r w:rsidRPr="0019257D">
        <w:rPr>
          <w:szCs w:val="32"/>
        </w:rPr>
        <w:t>1065.245</w:t>
      </w:r>
      <w:r w:rsidRPr="0019257D">
        <w:rPr>
          <w:szCs w:val="32"/>
        </w:rPr>
        <w:tab/>
        <w:t>Sample flow meter for batch sampling. July 13, 2005.</w:t>
      </w:r>
    </w:p>
    <w:p w14:paraId="67C0B312" w14:textId="49A0B00C" w:rsidR="009D0692" w:rsidRDefault="0019257D" w:rsidP="0019257D">
      <w:pPr>
        <w:pStyle w:val="BodyText"/>
        <w:spacing w:before="54"/>
        <w:ind w:left="360"/>
        <w:rPr>
          <w:sz w:val="20"/>
        </w:rPr>
      </w:pPr>
      <w:r w:rsidRPr="0019257D">
        <w:rPr>
          <w:szCs w:val="32"/>
        </w:rPr>
        <w:t>1065.248</w:t>
      </w:r>
      <w:r w:rsidRPr="0019257D">
        <w:rPr>
          <w:szCs w:val="32"/>
        </w:rPr>
        <w:tab/>
        <w:t>Gas divider. July 13, 2005</w:t>
      </w:r>
      <w:r w:rsidRPr="0019257D">
        <w:rPr>
          <w:sz w:val="20"/>
        </w:rPr>
        <w:t>.</w:t>
      </w:r>
    </w:p>
    <w:p w14:paraId="0BAEC069" w14:textId="77777777" w:rsidR="009D0692" w:rsidRDefault="009D0692">
      <w:pPr>
        <w:pStyle w:val="BodyText"/>
        <w:spacing w:before="2"/>
      </w:pPr>
      <w:bookmarkStart w:id="184" w:name="1065.220_Fuel_flow_meter._September_15,_"/>
      <w:bookmarkEnd w:id="184"/>
    </w:p>
    <w:p w14:paraId="4A1820A2" w14:textId="77777777" w:rsidR="009D0692" w:rsidRDefault="00D22DBB">
      <w:pPr>
        <w:pStyle w:val="BodyText"/>
        <w:ind w:left="359"/>
      </w:pPr>
      <w:r>
        <w:t>CO and</w:t>
      </w:r>
      <w:r>
        <w:rPr>
          <w:spacing w:val="-2"/>
        </w:rPr>
        <w:t xml:space="preserve"> </w:t>
      </w:r>
      <w:r>
        <w:t>CO</w:t>
      </w:r>
      <w:r>
        <w:rPr>
          <w:sz w:val="16"/>
        </w:rPr>
        <w:t xml:space="preserve">2 </w:t>
      </w:r>
      <w:r>
        <w:rPr>
          <w:spacing w:val="-2"/>
        </w:rPr>
        <w:t>Measurements</w:t>
      </w:r>
    </w:p>
    <w:p w14:paraId="1AA8D24D" w14:textId="77777777" w:rsidR="009D0692" w:rsidRDefault="009D0692">
      <w:pPr>
        <w:pStyle w:val="BodyText"/>
      </w:pPr>
    </w:p>
    <w:p w14:paraId="59989994" w14:textId="77777777" w:rsidR="009D0692" w:rsidRDefault="00D22DBB" w:rsidP="00204F31">
      <w:pPr>
        <w:pStyle w:val="BodyText"/>
        <w:tabs>
          <w:tab w:val="left" w:pos="1440"/>
        </w:tabs>
        <w:spacing w:after="8" w:line="480" w:lineRule="auto"/>
        <w:ind w:left="360" w:right="3381"/>
      </w:pPr>
      <w:bookmarkStart w:id="185" w:name="1065.250_Nondispersive_infra-red_analyze"/>
      <w:bookmarkEnd w:id="185"/>
      <w:r>
        <w:rPr>
          <w:spacing w:val="-2"/>
        </w:rPr>
        <w:t>1065.250</w:t>
      </w:r>
      <w:r>
        <w:tab/>
        <w:t>Nondispersive</w:t>
      </w:r>
      <w:r>
        <w:rPr>
          <w:spacing w:val="-6"/>
        </w:rPr>
        <w:t xml:space="preserve"> </w:t>
      </w:r>
      <w:r>
        <w:t>infra-red</w:t>
      </w:r>
      <w:r>
        <w:rPr>
          <w:spacing w:val="-6"/>
        </w:rPr>
        <w:t xml:space="preserve"> </w:t>
      </w:r>
      <w:r>
        <w:t>analyzer.</w:t>
      </w:r>
      <w:r>
        <w:rPr>
          <w:spacing w:val="-6"/>
        </w:rPr>
        <w:t xml:space="preserve"> </w:t>
      </w:r>
      <w:r>
        <w:t>September</w:t>
      </w:r>
      <w:r>
        <w:rPr>
          <w:spacing w:val="-10"/>
        </w:rPr>
        <w:t xml:space="preserve"> </w:t>
      </w:r>
      <w:r>
        <w:t>15,</w:t>
      </w:r>
      <w:r>
        <w:rPr>
          <w:spacing w:val="-9"/>
        </w:rPr>
        <w:t xml:space="preserve"> </w:t>
      </w:r>
      <w:r>
        <w:t>2011. Hydrocarbon Measurements</w:t>
      </w:r>
    </w:p>
    <w:p w14:paraId="65E1CE5E" w14:textId="77777777" w:rsidR="00FE7E12" w:rsidRDefault="00FE7E12" w:rsidP="00204F31">
      <w:pPr>
        <w:pStyle w:val="BodyText"/>
        <w:tabs>
          <w:tab w:val="left" w:pos="1440"/>
        </w:tabs>
        <w:spacing w:after="8"/>
        <w:ind w:left="360" w:right="3384"/>
      </w:pPr>
      <w:r>
        <w:t>1065.260</w:t>
      </w:r>
      <w:r>
        <w:tab/>
        <w:t>Flame ionization detector. September 15, 2011.</w:t>
      </w:r>
    </w:p>
    <w:p w14:paraId="22B6D5CD" w14:textId="77777777" w:rsidR="00FE7E12" w:rsidRDefault="00FE7E12" w:rsidP="00204F31">
      <w:pPr>
        <w:pStyle w:val="BodyText"/>
        <w:tabs>
          <w:tab w:val="left" w:pos="1440"/>
        </w:tabs>
        <w:spacing w:after="8"/>
        <w:ind w:left="360" w:right="3384"/>
      </w:pPr>
      <w:r>
        <w:t>1065.265</w:t>
      </w:r>
      <w:r>
        <w:tab/>
        <w:t>Nonmethane cutter. September 15, 2011.</w:t>
      </w:r>
    </w:p>
    <w:p w14:paraId="105010D4" w14:textId="5B34D14B" w:rsidR="00FE7E12" w:rsidRDefault="00FE7E12" w:rsidP="00204F31">
      <w:pPr>
        <w:pStyle w:val="BodyText"/>
        <w:tabs>
          <w:tab w:val="left" w:pos="1440"/>
        </w:tabs>
        <w:spacing w:after="8"/>
        <w:ind w:left="360" w:right="3384"/>
      </w:pPr>
      <w:r>
        <w:t>1065.267</w:t>
      </w:r>
      <w:r>
        <w:tab/>
        <w:t>Gas chromatograph. September 15, 2011.</w:t>
      </w:r>
    </w:p>
    <w:p w14:paraId="00B6B34D" w14:textId="77777777" w:rsidR="0055290A" w:rsidRDefault="0055290A">
      <w:pPr>
        <w:pStyle w:val="BodyText"/>
        <w:spacing w:before="75"/>
        <w:ind w:left="360"/>
      </w:pPr>
      <w:bookmarkStart w:id="186" w:name="1065.260_Flame_ionization_detector._Sept"/>
      <w:bookmarkEnd w:id="186"/>
    </w:p>
    <w:p w14:paraId="05861EC1" w14:textId="77777777" w:rsidR="009D0692" w:rsidRDefault="00D22DBB">
      <w:pPr>
        <w:pStyle w:val="BodyText"/>
        <w:spacing w:before="75"/>
        <w:ind w:left="360"/>
      </w:pPr>
      <w:r>
        <w:t>NOx</w:t>
      </w:r>
      <w:r>
        <w:rPr>
          <w:spacing w:val="-5"/>
        </w:rPr>
        <w:t xml:space="preserve"> </w:t>
      </w:r>
      <w:r>
        <w:rPr>
          <w:spacing w:val="-2"/>
        </w:rPr>
        <w:t>Measurements</w:t>
      </w:r>
    </w:p>
    <w:p w14:paraId="0BA1F54C" w14:textId="77777777" w:rsidR="0055290A" w:rsidRDefault="0055290A" w:rsidP="009F494F">
      <w:pPr>
        <w:pStyle w:val="BodyText"/>
        <w:spacing w:before="54"/>
        <w:ind w:left="360"/>
        <w:rPr>
          <w:szCs w:val="32"/>
        </w:rPr>
      </w:pPr>
    </w:p>
    <w:p w14:paraId="1C76E98B" w14:textId="77777777" w:rsidR="009F494F" w:rsidRPr="009F494F" w:rsidRDefault="009F494F" w:rsidP="009F494F">
      <w:pPr>
        <w:pStyle w:val="BodyText"/>
        <w:spacing w:before="54"/>
        <w:ind w:left="360"/>
        <w:rPr>
          <w:szCs w:val="32"/>
        </w:rPr>
      </w:pPr>
      <w:r w:rsidRPr="009F494F">
        <w:rPr>
          <w:szCs w:val="32"/>
        </w:rPr>
        <w:t>1065.270</w:t>
      </w:r>
      <w:r w:rsidRPr="009F494F">
        <w:rPr>
          <w:szCs w:val="32"/>
        </w:rPr>
        <w:tab/>
        <w:t>Chemiluminescent detector. September 15, 2011.</w:t>
      </w:r>
    </w:p>
    <w:p w14:paraId="18EA2BA0" w14:textId="77777777" w:rsidR="009F494F" w:rsidRPr="009F494F" w:rsidRDefault="009F494F" w:rsidP="009F494F">
      <w:pPr>
        <w:pStyle w:val="BodyText"/>
        <w:spacing w:before="54"/>
        <w:ind w:left="360"/>
        <w:rPr>
          <w:szCs w:val="32"/>
        </w:rPr>
      </w:pPr>
      <w:r w:rsidRPr="009F494F">
        <w:rPr>
          <w:szCs w:val="32"/>
        </w:rPr>
        <w:t>1065.272</w:t>
      </w:r>
      <w:r w:rsidRPr="009F494F">
        <w:rPr>
          <w:szCs w:val="32"/>
        </w:rPr>
        <w:tab/>
        <w:t>Nondispersive ultraviolet analyzer. September 15, 2011.</w:t>
      </w:r>
    </w:p>
    <w:p w14:paraId="05568CA3" w14:textId="6A986074" w:rsidR="009D0692" w:rsidRPr="009F494F" w:rsidRDefault="009F494F" w:rsidP="009F494F">
      <w:pPr>
        <w:pStyle w:val="BodyText"/>
        <w:spacing w:before="54"/>
        <w:ind w:left="360"/>
        <w:rPr>
          <w:szCs w:val="32"/>
        </w:rPr>
      </w:pPr>
      <w:r w:rsidRPr="009F494F">
        <w:rPr>
          <w:szCs w:val="32"/>
        </w:rPr>
        <w:t>1065.275</w:t>
      </w:r>
      <w:r w:rsidRPr="009F494F">
        <w:rPr>
          <w:szCs w:val="32"/>
        </w:rPr>
        <w:tab/>
        <w:t>N2O measurement devices. June 17, 2013.</w:t>
      </w:r>
    </w:p>
    <w:p w14:paraId="0C20A618" w14:textId="77777777" w:rsidR="009D0692" w:rsidRDefault="00D22DBB">
      <w:pPr>
        <w:pStyle w:val="BodyText"/>
        <w:spacing w:before="263"/>
        <w:ind w:left="360"/>
      </w:pPr>
      <w:bookmarkStart w:id="187" w:name="1065.270_Chemiluminescent_detector._Sept"/>
      <w:bookmarkStart w:id="188" w:name="1065.272_Nondispersive_ultraviolet_analy"/>
      <w:bookmarkEnd w:id="187"/>
      <w:bookmarkEnd w:id="188"/>
      <w:r>
        <w:t>O</w:t>
      </w:r>
      <w:r>
        <w:rPr>
          <w:sz w:val="16"/>
        </w:rPr>
        <w:t xml:space="preserve">2 </w:t>
      </w:r>
      <w:r>
        <w:rPr>
          <w:spacing w:val="-2"/>
        </w:rPr>
        <w:t>Measurements</w:t>
      </w:r>
    </w:p>
    <w:p w14:paraId="5B909D1E" w14:textId="77777777" w:rsidR="009D0692" w:rsidRDefault="009D0692">
      <w:pPr>
        <w:pStyle w:val="BodyText"/>
      </w:pPr>
    </w:p>
    <w:p w14:paraId="55E85CCB" w14:textId="77777777" w:rsidR="009D0692" w:rsidRDefault="00D22DBB" w:rsidP="0055290A">
      <w:pPr>
        <w:pStyle w:val="BodyText"/>
        <w:ind w:left="360"/>
      </w:pPr>
      <w:bookmarkStart w:id="189" w:name="1065.280_Paramagnetic_and_magnetopneumat"/>
      <w:bookmarkEnd w:id="189"/>
      <w:r>
        <w:rPr>
          <w:spacing w:val="-2"/>
        </w:rPr>
        <w:t>1065.280</w:t>
      </w:r>
      <w:r>
        <w:tab/>
        <w:t>Paramagnetic</w:t>
      </w:r>
      <w:r>
        <w:rPr>
          <w:spacing w:val="-8"/>
        </w:rPr>
        <w:t xml:space="preserve"> </w:t>
      </w:r>
      <w:r>
        <w:t>and</w:t>
      </w:r>
      <w:r>
        <w:rPr>
          <w:spacing w:val="-4"/>
        </w:rPr>
        <w:t xml:space="preserve"> </w:t>
      </w:r>
      <w:r>
        <w:t>magnetopneumatic</w:t>
      </w:r>
      <w:r>
        <w:rPr>
          <w:spacing w:val="-3"/>
        </w:rPr>
        <w:t xml:space="preserve"> </w:t>
      </w:r>
      <w:r>
        <w:t>O</w:t>
      </w:r>
      <w:r>
        <w:rPr>
          <w:vertAlign w:val="subscript"/>
        </w:rPr>
        <w:t>2</w:t>
      </w:r>
      <w:r>
        <w:rPr>
          <w:spacing w:val="-4"/>
        </w:rPr>
        <w:t xml:space="preserve"> </w:t>
      </w:r>
      <w:r>
        <w:t>detection</w:t>
      </w:r>
      <w:r>
        <w:rPr>
          <w:spacing w:val="-4"/>
        </w:rPr>
        <w:t xml:space="preserve"> </w:t>
      </w:r>
      <w:r>
        <w:rPr>
          <w:spacing w:val="-2"/>
        </w:rPr>
        <w:t>analyzers.</w:t>
      </w:r>
    </w:p>
    <w:p w14:paraId="4E3CA9DE" w14:textId="77777777" w:rsidR="009D0692" w:rsidRDefault="00D22DBB">
      <w:pPr>
        <w:pStyle w:val="BodyText"/>
        <w:ind w:left="1944"/>
      </w:pPr>
      <w:r>
        <w:t>September</w:t>
      </w:r>
      <w:r>
        <w:rPr>
          <w:spacing w:val="-4"/>
        </w:rPr>
        <w:t xml:space="preserve"> </w:t>
      </w:r>
      <w:r>
        <w:t>15,</w:t>
      </w:r>
      <w:r>
        <w:rPr>
          <w:spacing w:val="-4"/>
        </w:rPr>
        <w:t xml:space="preserve"> 2011.</w:t>
      </w:r>
    </w:p>
    <w:p w14:paraId="084D867D" w14:textId="77777777" w:rsidR="009D0692" w:rsidRDefault="009D0692">
      <w:pPr>
        <w:pStyle w:val="BodyText"/>
      </w:pPr>
    </w:p>
    <w:p w14:paraId="212D1EE9" w14:textId="77777777" w:rsidR="009D0692" w:rsidRDefault="00D22DBB">
      <w:pPr>
        <w:pStyle w:val="BodyText"/>
        <w:ind w:left="360"/>
      </w:pPr>
      <w:r>
        <w:t>Air-to</w:t>
      </w:r>
      <w:r>
        <w:rPr>
          <w:spacing w:val="-2"/>
        </w:rPr>
        <w:t xml:space="preserve"> </w:t>
      </w:r>
      <w:r>
        <w:t>Fuel</w:t>
      </w:r>
      <w:r>
        <w:rPr>
          <w:spacing w:val="-2"/>
        </w:rPr>
        <w:t xml:space="preserve"> </w:t>
      </w:r>
      <w:r>
        <w:t>Ratio</w:t>
      </w:r>
      <w:r>
        <w:rPr>
          <w:spacing w:val="-3"/>
        </w:rPr>
        <w:t xml:space="preserve"> </w:t>
      </w:r>
      <w:r>
        <w:rPr>
          <w:spacing w:val="-2"/>
        </w:rPr>
        <w:t>Measurements</w:t>
      </w:r>
    </w:p>
    <w:p w14:paraId="5B079EA5" w14:textId="77777777" w:rsidR="009D0692" w:rsidRDefault="009D0692">
      <w:pPr>
        <w:pStyle w:val="BodyText"/>
      </w:pPr>
    </w:p>
    <w:p w14:paraId="4E5DFD27" w14:textId="77777777" w:rsidR="009D0692" w:rsidRDefault="00D22DBB" w:rsidP="0055290A">
      <w:pPr>
        <w:pStyle w:val="BodyText"/>
        <w:spacing w:line="480" w:lineRule="auto"/>
        <w:ind w:left="360" w:right="4282"/>
      </w:pPr>
      <w:bookmarkStart w:id="190" w:name="1065.284_Zirconia_(ZrO2)_analyzer._Septe"/>
      <w:bookmarkEnd w:id="190"/>
      <w:r>
        <w:rPr>
          <w:spacing w:val="-2"/>
        </w:rPr>
        <w:t>1065.284</w:t>
      </w:r>
      <w:r>
        <w:tab/>
        <w:t>Zirconia</w:t>
      </w:r>
      <w:r>
        <w:rPr>
          <w:spacing w:val="-6"/>
        </w:rPr>
        <w:t xml:space="preserve"> </w:t>
      </w:r>
      <w:r>
        <w:t>(ZrO</w:t>
      </w:r>
      <w:r>
        <w:rPr>
          <w:vertAlign w:val="subscript"/>
        </w:rPr>
        <w:t>2</w:t>
      </w:r>
      <w:r>
        <w:t>)</w:t>
      </w:r>
      <w:r>
        <w:rPr>
          <w:spacing w:val="-9"/>
        </w:rPr>
        <w:t xml:space="preserve"> </w:t>
      </w:r>
      <w:r>
        <w:t>analyzer.</w:t>
      </w:r>
      <w:r>
        <w:rPr>
          <w:spacing w:val="-6"/>
        </w:rPr>
        <w:t xml:space="preserve"> </w:t>
      </w:r>
      <w:r>
        <w:t>September</w:t>
      </w:r>
      <w:r>
        <w:rPr>
          <w:spacing w:val="-8"/>
        </w:rPr>
        <w:t xml:space="preserve"> </w:t>
      </w:r>
      <w:r>
        <w:t>15,</w:t>
      </w:r>
      <w:r>
        <w:rPr>
          <w:spacing w:val="-9"/>
        </w:rPr>
        <w:t xml:space="preserve"> </w:t>
      </w:r>
      <w:r>
        <w:t>2011. PM Measurements</w:t>
      </w:r>
    </w:p>
    <w:p w14:paraId="06C59983" w14:textId="77777777" w:rsidR="009D0692" w:rsidRDefault="00D22DBB" w:rsidP="0055290A">
      <w:pPr>
        <w:pStyle w:val="BodyText"/>
        <w:tabs>
          <w:tab w:val="left" w:pos="1440"/>
        </w:tabs>
        <w:ind w:left="360"/>
      </w:pPr>
      <w:bookmarkStart w:id="191" w:name="1065.290_PM_gravimetric_balance._Novembe"/>
      <w:bookmarkStart w:id="192" w:name="1065.295_PM_inertial_balance_for_field-t"/>
      <w:bookmarkEnd w:id="191"/>
      <w:bookmarkEnd w:id="192"/>
      <w:r>
        <w:rPr>
          <w:spacing w:val="-2"/>
        </w:rPr>
        <w:t>1065.290</w:t>
      </w:r>
      <w:r>
        <w:tab/>
        <w:t>PM</w:t>
      </w:r>
      <w:r>
        <w:rPr>
          <w:spacing w:val="-5"/>
        </w:rPr>
        <w:t xml:space="preserve"> </w:t>
      </w:r>
      <w:r>
        <w:t>gravimetric</w:t>
      </w:r>
      <w:r>
        <w:rPr>
          <w:spacing w:val="-3"/>
        </w:rPr>
        <w:t xml:space="preserve"> </w:t>
      </w:r>
      <w:r>
        <w:t>balance.</w:t>
      </w:r>
      <w:r>
        <w:rPr>
          <w:spacing w:val="-3"/>
        </w:rPr>
        <w:t xml:space="preserve"> </w:t>
      </w:r>
      <w:r>
        <w:t>November</w:t>
      </w:r>
      <w:r>
        <w:rPr>
          <w:spacing w:val="-4"/>
        </w:rPr>
        <w:t xml:space="preserve"> </w:t>
      </w:r>
      <w:r>
        <w:t>8,</w:t>
      </w:r>
      <w:r>
        <w:rPr>
          <w:spacing w:val="-5"/>
        </w:rPr>
        <w:t xml:space="preserve"> </w:t>
      </w:r>
      <w:r>
        <w:rPr>
          <w:spacing w:val="-2"/>
        </w:rPr>
        <w:t>2010.</w:t>
      </w:r>
    </w:p>
    <w:p w14:paraId="659EEFFC" w14:textId="77777777" w:rsidR="009D0692" w:rsidRDefault="00D22DBB" w:rsidP="0055290A">
      <w:pPr>
        <w:pStyle w:val="BodyText"/>
        <w:tabs>
          <w:tab w:val="left" w:pos="1440"/>
        </w:tabs>
        <w:ind w:left="360"/>
      </w:pPr>
      <w:r>
        <w:rPr>
          <w:spacing w:val="-2"/>
        </w:rPr>
        <w:t>1065.295</w:t>
      </w:r>
      <w:r>
        <w:tab/>
        <w:t>PM</w:t>
      </w:r>
      <w:r>
        <w:rPr>
          <w:spacing w:val="-4"/>
        </w:rPr>
        <w:t xml:space="preserve"> </w:t>
      </w:r>
      <w:r>
        <w:t>inertial</w:t>
      </w:r>
      <w:r>
        <w:rPr>
          <w:spacing w:val="-3"/>
        </w:rPr>
        <w:t xml:space="preserve"> </w:t>
      </w:r>
      <w:r>
        <w:t>balance</w:t>
      </w:r>
      <w:r>
        <w:rPr>
          <w:spacing w:val="-6"/>
        </w:rPr>
        <w:t xml:space="preserve"> </w:t>
      </w:r>
      <w:r>
        <w:t>for</w:t>
      </w:r>
      <w:r>
        <w:rPr>
          <w:spacing w:val="-6"/>
        </w:rPr>
        <w:t xml:space="preserve"> </w:t>
      </w:r>
      <w:r>
        <w:t>field-testing</w:t>
      </w:r>
      <w:r>
        <w:rPr>
          <w:spacing w:val="-3"/>
        </w:rPr>
        <w:t xml:space="preserve"> </w:t>
      </w:r>
      <w:r>
        <w:t>analysis.</w:t>
      </w:r>
      <w:r>
        <w:rPr>
          <w:spacing w:val="-2"/>
        </w:rPr>
        <w:t xml:space="preserve"> </w:t>
      </w:r>
      <w:r>
        <w:t>September</w:t>
      </w:r>
      <w:r>
        <w:rPr>
          <w:spacing w:val="-3"/>
        </w:rPr>
        <w:t xml:space="preserve"> </w:t>
      </w:r>
      <w:r>
        <w:t>15,</w:t>
      </w:r>
      <w:r>
        <w:rPr>
          <w:spacing w:val="-2"/>
        </w:rPr>
        <w:t xml:space="preserve"> 2011.</w:t>
      </w:r>
    </w:p>
    <w:p w14:paraId="1D6975A2" w14:textId="77777777" w:rsidR="009D0692" w:rsidRDefault="009D0692">
      <w:pPr>
        <w:pStyle w:val="BodyText"/>
      </w:pPr>
    </w:p>
    <w:p w14:paraId="71D28E95" w14:textId="77777777" w:rsidR="009D0692" w:rsidRDefault="00D22DBB">
      <w:pPr>
        <w:pStyle w:val="Heading2"/>
        <w:ind w:left="360"/>
        <w:rPr>
          <w:spacing w:val="-2"/>
        </w:rPr>
      </w:pPr>
      <w:bookmarkStart w:id="193" w:name="Subpart_D_–_Calibrations_and_Verificatio"/>
      <w:bookmarkEnd w:id="193"/>
      <w:r>
        <w:t>Subpart</w:t>
      </w:r>
      <w:r>
        <w:rPr>
          <w:spacing w:val="-5"/>
        </w:rPr>
        <w:t xml:space="preserve"> </w:t>
      </w:r>
      <w:r>
        <w:t>D</w:t>
      </w:r>
      <w:r>
        <w:rPr>
          <w:spacing w:val="-3"/>
        </w:rPr>
        <w:t xml:space="preserve"> </w:t>
      </w:r>
      <w:r>
        <w:t>–</w:t>
      </w:r>
      <w:r>
        <w:rPr>
          <w:spacing w:val="-2"/>
        </w:rPr>
        <w:t xml:space="preserve"> </w:t>
      </w:r>
      <w:r>
        <w:t>Calibrations</w:t>
      </w:r>
      <w:r>
        <w:rPr>
          <w:spacing w:val="-2"/>
        </w:rPr>
        <w:t xml:space="preserve"> </w:t>
      </w:r>
      <w:r>
        <w:t>and</w:t>
      </w:r>
      <w:r>
        <w:rPr>
          <w:spacing w:val="-3"/>
        </w:rPr>
        <w:t xml:space="preserve"> </w:t>
      </w:r>
      <w:r>
        <w:rPr>
          <w:spacing w:val="-2"/>
        </w:rPr>
        <w:t>Verifications</w:t>
      </w:r>
    </w:p>
    <w:p w14:paraId="35B4D5F4" w14:textId="77777777" w:rsidR="009D0692" w:rsidRDefault="009D0692">
      <w:pPr>
        <w:pStyle w:val="Heading2"/>
        <w:ind w:left="360"/>
        <w:rPr>
          <w:spacing w:val="-2"/>
        </w:rPr>
      </w:pPr>
    </w:p>
    <w:p w14:paraId="29312EE4" w14:textId="77777777" w:rsidR="006E158E" w:rsidRPr="006E158E" w:rsidRDefault="006E158E" w:rsidP="006E158E">
      <w:pPr>
        <w:pStyle w:val="BodyText"/>
        <w:tabs>
          <w:tab w:val="left" w:pos="1943"/>
        </w:tabs>
        <w:ind w:left="360"/>
        <w:rPr>
          <w:spacing w:val="-2"/>
        </w:rPr>
      </w:pPr>
      <w:r w:rsidRPr="006E158E">
        <w:rPr>
          <w:spacing w:val="-2"/>
        </w:rPr>
        <w:t>1065.301</w:t>
      </w:r>
      <w:r w:rsidRPr="006E158E">
        <w:rPr>
          <w:spacing w:val="-2"/>
        </w:rPr>
        <w:tab/>
        <w:t>Overview and general provisions. July 13, 2005.</w:t>
      </w:r>
    </w:p>
    <w:p w14:paraId="5EE0AD41" w14:textId="77777777" w:rsidR="006E158E" w:rsidRPr="006E158E" w:rsidRDefault="006E158E" w:rsidP="006E158E">
      <w:pPr>
        <w:pStyle w:val="BodyText"/>
        <w:tabs>
          <w:tab w:val="left" w:pos="1943"/>
        </w:tabs>
        <w:ind w:left="360"/>
        <w:rPr>
          <w:spacing w:val="-2"/>
        </w:rPr>
      </w:pPr>
      <w:r w:rsidRPr="006E158E">
        <w:rPr>
          <w:spacing w:val="-2"/>
        </w:rPr>
        <w:t>1065.303</w:t>
      </w:r>
      <w:r w:rsidRPr="006E158E">
        <w:rPr>
          <w:spacing w:val="-2"/>
        </w:rPr>
        <w:tab/>
        <w:t>Summary of required calibration and verifications. September 15, 2011.</w:t>
      </w:r>
    </w:p>
    <w:p w14:paraId="6C637AF1" w14:textId="77777777" w:rsidR="006E158E" w:rsidRPr="006E158E" w:rsidRDefault="006E158E" w:rsidP="006E158E">
      <w:pPr>
        <w:pStyle w:val="BodyText"/>
        <w:tabs>
          <w:tab w:val="left" w:pos="1943"/>
        </w:tabs>
        <w:ind w:left="360"/>
        <w:rPr>
          <w:spacing w:val="-2"/>
        </w:rPr>
      </w:pPr>
      <w:r w:rsidRPr="006E158E">
        <w:rPr>
          <w:spacing w:val="-2"/>
        </w:rPr>
        <w:t>1065.305</w:t>
      </w:r>
      <w:r w:rsidRPr="006E158E">
        <w:rPr>
          <w:spacing w:val="-2"/>
        </w:rPr>
        <w:tab/>
        <w:t>Verifications for accuracy, repeatability, and noise. April 30, 2010.</w:t>
      </w:r>
    </w:p>
    <w:p w14:paraId="3F7051B5" w14:textId="77777777" w:rsidR="006E158E" w:rsidRPr="006E158E" w:rsidRDefault="006E158E" w:rsidP="006E158E">
      <w:pPr>
        <w:pStyle w:val="BodyText"/>
        <w:tabs>
          <w:tab w:val="left" w:pos="1943"/>
        </w:tabs>
        <w:ind w:left="360"/>
        <w:rPr>
          <w:spacing w:val="-2"/>
        </w:rPr>
      </w:pPr>
      <w:r w:rsidRPr="006E158E">
        <w:rPr>
          <w:spacing w:val="-2"/>
        </w:rPr>
        <w:t>1065.307</w:t>
      </w:r>
      <w:r w:rsidRPr="006E158E">
        <w:rPr>
          <w:spacing w:val="-2"/>
        </w:rPr>
        <w:tab/>
        <w:t>Linearity verification. September 15, 2011.</w:t>
      </w:r>
    </w:p>
    <w:p w14:paraId="52FB64CB" w14:textId="77777777" w:rsidR="006E158E" w:rsidRPr="006E158E" w:rsidRDefault="006E158E" w:rsidP="006E158E">
      <w:pPr>
        <w:pStyle w:val="BodyText"/>
        <w:tabs>
          <w:tab w:val="left" w:pos="1943"/>
        </w:tabs>
        <w:ind w:left="360"/>
        <w:rPr>
          <w:spacing w:val="-2"/>
        </w:rPr>
      </w:pPr>
      <w:r w:rsidRPr="006E158E">
        <w:rPr>
          <w:spacing w:val="-2"/>
        </w:rPr>
        <w:t>1065.308</w:t>
      </w:r>
      <w:r w:rsidRPr="006E158E">
        <w:rPr>
          <w:spacing w:val="-2"/>
        </w:rPr>
        <w:tab/>
        <w:t>Continuous gas analyzer system-response and updating-recording</w:t>
      </w:r>
    </w:p>
    <w:p w14:paraId="1156A9FF" w14:textId="77777777" w:rsidR="006E158E" w:rsidRPr="006E158E" w:rsidRDefault="006E158E" w:rsidP="006E158E">
      <w:pPr>
        <w:pStyle w:val="BodyText"/>
        <w:tabs>
          <w:tab w:val="left" w:pos="1943"/>
        </w:tabs>
        <w:ind w:left="360"/>
        <w:rPr>
          <w:spacing w:val="-2"/>
        </w:rPr>
      </w:pPr>
      <w:r w:rsidRPr="006E158E">
        <w:rPr>
          <w:spacing w:val="-2"/>
        </w:rPr>
        <w:tab/>
        <w:t>verification. October 8, 2008.</w:t>
      </w:r>
    </w:p>
    <w:p w14:paraId="44C464D7" w14:textId="77777777" w:rsidR="006E158E" w:rsidRPr="006E158E" w:rsidRDefault="006E158E" w:rsidP="006E158E">
      <w:pPr>
        <w:pStyle w:val="BodyText"/>
        <w:tabs>
          <w:tab w:val="left" w:pos="1943"/>
        </w:tabs>
        <w:ind w:left="360"/>
        <w:rPr>
          <w:spacing w:val="-2"/>
        </w:rPr>
      </w:pPr>
      <w:r w:rsidRPr="006E158E">
        <w:rPr>
          <w:spacing w:val="-2"/>
        </w:rPr>
        <w:t>1065.309</w:t>
      </w:r>
      <w:r w:rsidRPr="006E158E">
        <w:rPr>
          <w:spacing w:val="-2"/>
        </w:rPr>
        <w:tab/>
        <w:t>Continuous gas analyzer uniform response verification. April 30, 2010.</w:t>
      </w:r>
    </w:p>
    <w:p w14:paraId="27235377" w14:textId="77777777" w:rsidR="009D0692" w:rsidRPr="006E158E" w:rsidRDefault="00D22DBB" w:rsidP="006E158E">
      <w:pPr>
        <w:pStyle w:val="BodyText"/>
        <w:tabs>
          <w:tab w:val="left" w:pos="1943"/>
        </w:tabs>
        <w:ind w:left="360"/>
        <w:rPr>
          <w:spacing w:val="-2"/>
        </w:rPr>
      </w:pPr>
      <w:r w:rsidRPr="006E158E">
        <w:rPr>
          <w:spacing w:val="-2"/>
        </w:rPr>
        <w:t xml:space="preserve">Measurement of Engine Parameters and Ambient Conditions </w:t>
      </w:r>
      <w:r>
        <w:rPr>
          <w:spacing w:val="-2"/>
        </w:rPr>
        <w:t>1065.310</w:t>
      </w:r>
      <w:r w:rsidRPr="006E158E">
        <w:rPr>
          <w:spacing w:val="-2"/>
        </w:rPr>
        <w:tab/>
        <w:t>Torque calibration. June 30, 2008.</w:t>
      </w:r>
    </w:p>
    <w:p w14:paraId="1145B1CF" w14:textId="77777777" w:rsidR="009D0692" w:rsidRPr="006E158E" w:rsidRDefault="00D22DBB" w:rsidP="006E158E">
      <w:pPr>
        <w:pStyle w:val="BodyText"/>
        <w:tabs>
          <w:tab w:val="left" w:pos="1943"/>
        </w:tabs>
        <w:ind w:left="360"/>
        <w:rPr>
          <w:spacing w:val="-2"/>
        </w:rPr>
      </w:pPr>
      <w:r>
        <w:rPr>
          <w:spacing w:val="-2"/>
        </w:rPr>
        <w:t>1065.315</w:t>
      </w:r>
      <w:r w:rsidRPr="006E158E">
        <w:rPr>
          <w:spacing w:val="-2"/>
        </w:rPr>
        <w:tab/>
        <w:t>Pressure, temperature, and dewpoint</w:t>
      </w:r>
      <w:r>
        <w:rPr>
          <w:spacing w:val="-2"/>
        </w:rPr>
        <w:t xml:space="preserve"> </w:t>
      </w:r>
      <w:r w:rsidRPr="006E158E">
        <w:rPr>
          <w:spacing w:val="-2"/>
        </w:rPr>
        <w:t xml:space="preserve">calibration. April 30, </w:t>
      </w:r>
      <w:r>
        <w:rPr>
          <w:spacing w:val="-2"/>
        </w:rPr>
        <w:t>2010.</w:t>
      </w:r>
    </w:p>
    <w:p w14:paraId="592B49F8" w14:textId="77777777" w:rsidR="006E158E" w:rsidRPr="006E158E" w:rsidRDefault="006E158E" w:rsidP="006E158E">
      <w:pPr>
        <w:pStyle w:val="BodyText"/>
        <w:tabs>
          <w:tab w:val="left" w:pos="1943"/>
        </w:tabs>
        <w:ind w:left="360"/>
        <w:rPr>
          <w:spacing w:val="-2"/>
        </w:rPr>
      </w:pPr>
      <w:r w:rsidRPr="006E158E">
        <w:rPr>
          <w:spacing w:val="-2"/>
        </w:rPr>
        <w:t xml:space="preserve"> </w:t>
      </w:r>
    </w:p>
    <w:p w14:paraId="0902B7EE" w14:textId="77777777" w:rsidR="009D0692" w:rsidRPr="006E158E" w:rsidRDefault="00D22DBB" w:rsidP="006E158E">
      <w:pPr>
        <w:pStyle w:val="BodyText"/>
        <w:tabs>
          <w:tab w:val="left" w:pos="1943"/>
        </w:tabs>
        <w:ind w:left="360"/>
        <w:rPr>
          <w:spacing w:val="-2"/>
        </w:rPr>
      </w:pPr>
      <w:r w:rsidRPr="006E158E">
        <w:rPr>
          <w:spacing w:val="-2"/>
        </w:rPr>
        <w:t xml:space="preserve">Flow-Related </w:t>
      </w:r>
      <w:r>
        <w:rPr>
          <w:spacing w:val="-2"/>
        </w:rPr>
        <w:t>Measurements</w:t>
      </w:r>
    </w:p>
    <w:p w14:paraId="4856D7D0" w14:textId="77777777" w:rsidR="009D0692" w:rsidRPr="006E158E" w:rsidRDefault="009D0692" w:rsidP="006E158E">
      <w:pPr>
        <w:pStyle w:val="BodyText"/>
        <w:tabs>
          <w:tab w:val="left" w:pos="1943"/>
        </w:tabs>
        <w:ind w:left="360"/>
        <w:rPr>
          <w:spacing w:val="-2"/>
        </w:rPr>
      </w:pPr>
    </w:p>
    <w:p w14:paraId="06D8FEE0" w14:textId="77777777" w:rsidR="006E158E" w:rsidRPr="006E158E" w:rsidRDefault="006E158E" w:rsidP="006E158E">
      <w:pPr>
        <w:pStyle w:val="BodyText"/>
        <w:tabs>
          <w:tab w:val="left" w:pos="1943"/>
        </w:tabs>
        <w:ind w:left="360"/>
        <w:rPr>
          <w:spacing w:val="-2"/>
        </w:rPr>
      </w:pPr>
      <w:r w:rsidRPr="006E158E">
        <w:rPr>
          <w:spacing w:val="-2"/>
        </w:rPr>
        <w:t>1065.320</w:t>
      </w:r>
      <w:r w:rsidRPr="006E158E">
        <w:rPr>
          <w:spacing w:val="-2"/>
        </w:rPr>
        <w:tab/>
        <w:t>Fuel-flow calibration. July 13, 2005.</w:t>
      </w:r>
    </w:p>
    <w:p w14:paraId="4DB6817C" w14:textId="77777777" w:rsidR="006E158E" w:rsidRPr="006E158E" w:rsidRDefault="006E158E" w:rsidP="006E158E">
      <w:pPr>
        <w:pStyle w:val="BodyText"/>
        <w:tabs>
          <w:tab w:val="left" w:pos="1943"/>
        </w:tabs>
        <w:ind w:left="360"/>
        <w:rPr>
          <w:spacing w:val="-2"/>
        </w:rPr>
      </w:pPr>
      <w:r w:rsidRPr="006E158E">
        <w:rPr>
          <w:spacing w:val="-2"/>
        </w:rPr>
        <w:t>1065.325</w:t>
      </w:r>
      <w:r w:rsidRPr="006E158E">
        <w:rPr>
          <w:spacing w:val="-2"/>
        </w:rPr>
        <w:tab/>
        <w:t>Intake-flow calibration. July 13, 2005.</w:t>
      </w:r>
    </w:p>
    <w:p w14:paraId="6D924F08" w14:textId="77777777" w:rsidR="006E158E" w:rsidRPr="006E158E" w:rsidRDefault="006E158E" w:rsidP="006E158E">
      <w:pPr>
        <w:pStyle w:val="BodyText"/>
        <w:tabs>
          <w:tab w:val="left" w:pos="1943"/>
        </w:tabs>
        <w:ind w:left="360"/>
        <w:rPr>
          <w:spacing w:val="-2"/>
        </w:rPr>
      </w:pPr>
      <w:r w:rsidRPr="006E158E">
        <w:rPr>
          <w:spacing w:val="-2"/>
        </w:rPr>
        <w:t>1065.330</w:t>
      </w:r>
      <w:r w:rsidRPr="006E158E">
        <w:rPr>
          <w:spacing w:val="-2"/>
        </w:rPr>
        <w:tab/>
        <w:t>Exhaust-flow calibration. July 13, 2005.</w:t>
      </w:r>
    </w:p>
    <w:p w14:paraId="20EECFB5" w14:textId="77777777" w:rsidR="006E158E" w:rsidRPr="006E158E" w:rsidRDefault="006E158E" w:rsidP="006E158E">
      <w:pPr>
        <w:pStyle w:val="BodyText"/>
        <w:tabs>
          <w:tab w:val="left" w:pos="1943"/>
        </w:tabs>
        <w:ind w:left="360"/>
        <w:rPr>
          <w:spacing w:val="-2"/>
        </w:rPr>
      </w:pPr>
      <w:r w:rsidRPr="006E158E">
        <w:rPr>
          <w:spacing w:val="-2"/>
        </w:rPr>
        <w:t>1065.340</w:t>
      </w:r>
      <w:r w:rsidRPr="006E158E">
        <w:rPr>
          <w:spacing w:val="-2"/>
        </w:rPr>
        <w:tab/>
        <w:t>Diluted exhaust flow (CVS) calibration. September 15, 2011.</w:t>
      </w:r>
    </w:p>
    <w:p w14:paraId="7FF0378C" w14:textId="29939D8C" w:rsidR="006E158E" w:rsidRPr="006E158E" w:rsidRDefault="006E158E" w:rsidP="006E158E">
      <w:pPr>
        <w:pStyle w:val="BodyText"/>
        <w:tabs>
          <w:tab w:val="left" w:pos="1943"/>
        </w:tabs>
        <w:ind w:left="360"/>
        <w:rPr>
          <w:spacing w:val="-2"/>
        </w:rPr>
      </w:pPr>
      <w:r w:rsidRPr="006E158E">
        <w:rPr>
          <w:spacing w:val="-2"/>
        </w:rPr>
        <w:t>1065.341</w:t>
      </w:r>
      <w:r w:rsidRPr="006E158E">
        <w:rPr>
          <w:spacing w:val="-2"/>
        </w:rPr>
        <w:tab/>
        <w:t>CVS and batch sampler verification (propane check). September 15,</w:t>
      </w:r>
      <w:r>
        <w:rPr>
          <w:spacing w:val="-2"/>
        </w:rPr>
        <w:t xml:space="preserve"> 2</w:t>
      </w:r>
      <w:r w:rsidRPr="006E158E">
        <w:rPr>
          <w:spacing w:val="-2"/>
        </w:rPr>
        <w:t>011.</w:t>
      </w:r>
    </w:p>
    <w:p w14:paraId="3D8FED85" w14:textId="77777777" w:rsidR="006E158E" w:rsidRPr="006E158E" w:rsidRDefault="006E158E" w:rsidP="006E158E">
      <w:pPr>
        <w:pStyle w:val="BodyText"/>
        <w:tabs>
          <w:tab w:val="left" w:pos="1943"/>
        </w:tabs>
        <w:ind w:left="360"/>
        <w:rPr>
          <w:spacing w:val="-2"/>
        </w:rPr>
      </w:pPr>
      <w:r w:rsidRPr="006E158E">
        <w:rPr>
          <w:spacing w:val="-2"/>
        </w:rPr>
        <w:t>1065.342</w:t>
      </w:r>
      <w:r w:rsidRPr="006E158E">
        <w:rPr>
          <w:spacing w:val="-2"/>
        </w:rPr>
        <w:tab/>
        <w:t>Sample dryer verification. April 30, 2010.</w:t>
      </w:r>
    </w:p>
    <w:p w14:paraId="5597E44D" w14:textId="77777777" w:rsidR="006E158E" w:rsidRPr="006E158E" w:rsidRDefault="006E158E" w:rsidP="006E158E">
      <w:pPr>
        <w:pStyle w:val="BodyText"/>
        <w:tabs>
          <w:tab w:val="left" w:pos="1943"/>
        </w:tabs>
        <w:ind w:left="360"/>
        <w:rPr>
          <w:spacing w:val="-2"/>
        </w:rPr>
      </w:pPr>
      <w:r w:rsidRPr="006E158E">
        <w:rPr>
          <w:spacing w:val="-2"/>
        </w:rPr>
        <w:t>1065.345</w:t>
      </w:r>
      <w:r w:rsidRPr="006E158E">
        <w:rPr>
          <w:spacing w:val="-2"/>
        </w:rPr>
        <w:tab/>
        <w:t>Vacuum-side leak verification. April 30, 2010.</w:t>
      </w:r>
    </w:p>
    <w:p w14:paraId="6EFFFA0A" w14:textId="77777777" w:rsidR="009D0692" w:rsidRPr="006E158E" w:rsidRDefault="009D0692" w:rsidP="006E158E">
      <w:pPr>
        <w:pStyle w:val="BodyText"/>
        <w:tabs>
          <w:tab w:val="left" w:pos="1943"/>
        </w:tabs>
        <w:ind w:left="360"/>
        <w:rPr>
          <w:spacing w:val="-2"/>
        </w:rPr>
      </w:pPr>
    </w:p>
    <w:p w14:paraId="6D28447F" w14:textId="77777777" w:rsidR="009D0692" w:rsidRPr="006E158E" w:rsidRDefault="00D22DBB" w:rsidP="006E158E">
      <w:pPr>
        <w:pStyle w:val="BodyText"/>
        <w:tabs>
          <w:tab w:val="left" w:pos="1943"/>
        </w:tabs>
        <w:ind w:left="360"/>
        <w:rPr>
          <w:spacing w:val="-2"/>
        </w:rPr>
      </w:pPr>
      <w:r w:rsidRPr="006E158E">
        <w:rPr>
          <w:spacing w:val="-2"/>
        </w:rPr>
        <w:t>CO and</w:t>
      </w:r>
      <w:r>
        <w:rPr>
          <w:spacing w:val="-2"/>
        </w:rPr>
        <w:t xml:space="preserve"> </w:t>
      </w:r>
      <w:r w:rsidRPr="006E158E">
        <w:rPr>
          <w:spacing w:val="-2"/>
        </w:rPr>
        <w:t xml:space="preserve">CO2 </w:t>
      </w:r>
      <w:r>
        <w:rPr>
          <w:spacing w:val="-2"/>
        </w:rPr>
        <w:t>Measurements</w:t>
      </w:r>
    </w:p>
    <w:p w14:paraId="3CD8A782" w14:textId="77777777" w:rsidR="009D0692" w:rsidRPr="006E158E" w:rsidRDefault="009D0692" w:rsidP="006E158E">
      <w:pPr>
        <w:pStyle w:val="BodyText"/>
        <w:tabs>
          <w:tab w:val="left" w:pos="1943"/>
        </w:tabs>
        <w:ind w:left="360"/>
        <w:rPr>
          <w:spacing w:val="-2"/>
        </w:rPr>
      </w:pPr>
    </w:p>
    <w:p w14:paraId="2C4D8DDA" w14:textId="77777777" w:rsidR="006E158E" w:rsidRPr="006E158E" w:rsidRDefault="006E158E" w:rsidP="006E158E">
      <w:pPr>
        <w:pStyle w:val="BodyText"/>
        <w:tabs>
          <w:tab w:val="left" w:pos="1943"/>
        </w:tabs>
        <w:ind w:left="360"/>
        <w:rPr>
          <w:spacing w:val="-2"/>
        </w:rPr>
      </w:pPr>
      <w:r w:rsidRPr="006E158E">
        <w:rPr>
          <w:spacing w:val="-2"/>
        </w:rPr>
        <w:t>1065.350</w:t>
      </w:r>
      <w:r w:rsidRPr="006E158E">
        <w:rPr>
          <w:spacing w:val="-2"/>
        </w:rPr>
        <w:tab/>
        <w:t>H2O interference verification for CO2 NDIR analyzers. September 15,</w:t>
      </w:r>
    </w:p>
    <w:p w14:paraId="3647C11B" w14:textId="77777777" w:rsidR="006E158E" w:rsidRPr="006E158E" w:rsidRDefault="006E158E" w:rsidP="006E158E">
      <w:pPr>
        <w:pStyle w:val="BodyText"/>
        <w:tabs>
          <w:tab w:val="left" w:pos="1943"/>
        </w:tabs>
        <w:ind w:left="360"/>
        <w:rPr>
          <w:spacing w:val="-2"/>
        </w:rPr>
      </w:pPr>
      <w:r w:rsidRPr="006E158E">
        <w:rPr>
          <w:spacing w:val="-2"/>
        </w:rPr>
        <w:t>2011.</w:t>
      </w:r>
    </w:p>
    <w:p w14:paraId="79C80BA3" w14:textId="77777777" w:rsidR="006E158E" w:rsidRPr="006E158E" w:rsidRDefault="006E158E" w:rsidP="006E158E">
      <w:pPr>
        <w:pStyle w:val="BodyText"/>
        <w:tabs>
          <w:tab w:val="left" w:pos="1943"/>
        </w:tabs>
        <w:ind w:left="360"/>
        <w:rPr>
          <w:spacing w:val="-2"/>
        </w:rPr>
      </w:pPr>
      <w:r w:rsidRPr="006E158E">
        <w:rPr>
          <w:spacing w:val="-2"/>
        </w:rPr>
        <w:t>1065.355</w:t>
      </w:r>
      <w:r w:rsidRPr="006E158E">
        <w:rPr>
          <w:spacing w:val="-2"/>
        </w:rPr>
        <w:tab/>
        <w:t>H2O and CO2 interference verification for CO NDIR analyzers. April 30, 2010.</w:t>
      </w:r>
    </w:p>
    <w:p w14:paraId="2920BCB4" w14:textId="77777777" w:rsidR="009D0692" w:rsidRPr="006E158E" w:rsidRDefault="009D0692" w:rsidP="006E158E">
      <w:pPr>
        <w:pStyle w:val="BodyText"/>
        <w:tabs>
          <w:tab w:val="left" w:pos="1943"/>
        </w:tabs>
        <w:ind w:left="360"/>
        <w:rPr>
          <w:spacing w:val="-2"/>
        </w:rPr>
      </w:pPr>
    </w:p>
    <w:p w14:paraId="67F4120A" w14:textId="77777777" w:rsidR="009D0692" w:rsidRPr="006E158E" w:rsidRDefault="00D22DBB" w:rsidP="006E158E">
      <w:pPr>
        <w:pStyle w:val="BodyText"/>
        <w:tabs>
          <w:tab w:val="left" w:pos="1943"/>
        </w:tabs>
        <w:ind w:left="360"/>
        <w:rPr>
          <w:spacing w:val="-2"/>
        </w:rPr>
      </w:pPr>
      <w:r w:rsidRPr="006E158E">
        <w:rPr>
          <w:spacing w:val="-2"/>
        </w:rPr>
        <w:t xml:space="preserve">Hydrocarbon </w:t>
      </w:r>
      <w:r>
        <w:rPr>
          <w:spacing w:val="-2"/>
        </w:rPr>
        <w:t>Measurements</w:t>
      </w:r>
    </w:p>
    <w:p w14:paraId="196502DF" w14:textId="77777777" w:rsidR="009D0692" w:rsidRPr="006E158E" w:rsidRDefault="009D0692" w:rsidP="006E158E">
      <w:pPr>
        <w:pStyle w:val="BodyText"/>
        <w:tabs>
          <w:tab w:val="left" w:pos="1943"/>
        </w:tabs>
        <w:ind w:left="360"/>
        <w:rPr>
          <w:spacing w:val="-2"/>
        </w:rPr>
      </w:pPr>
    </w:p>
    <w:p w14:paraId="35610A48" w14:textId="77777777" w:rsidR="006E158E" w:rsidRPr="006E158E" w:rsidRDefault="006E158E" w:rsidP="006E158E">
      <w:pPr>
        <w:pStyle w:val="BodyText"/>
        <w:tabs>
          <w:tab w:val="left" w:pos="1943"/>
        </w:tabs>
        <w:ind w:left="360"/>
        <w:rPr>
          <w:spacing w:val="-2"/>
        </w:rPr>
      </w:pPr>
      <w:r w:rsidRPr="006E158E">
        <w:rPr>
          <w:spacing w:val="-2"/>
        </w:rPr>
        <w:t>1065.360</w:t>
      </w:r>
      <w:r w:rsidRPr="006E158E">
        <w:rPr>
          <w:spacing w:val="-2"/>
        </w:rPr>
        <w:tab/>
        <w:t>FID optimization and verification. September 15, 2011.</w:t>
      </w:r>
    </w:p>
    <w:p w14:paraId="66D44DF0" w14:textId="77777777" w:rsidR="006E158E" w:rsidRPr="006E158E" w:rsidRDefault="006E158E" w:rsidP="006E158E">
      <w:pPr>
        <w:pStyle w:val="BodyText"/>
        <w:tabs>
          <w:tab w:val="left" w:pos="1943"/>
        </w:tabs>
        <w:ind w:left="360"/>
        <w:rPr>
          <w:spacing w:val="-2"/>
        </w:rPr>
      </w:pPr>
      <w:r w:rsidRPr="006E158E">
        <w:rPr>
          <w:spacing w:val="-2"/>
        </w:rPr>
        <w:t>1065.362</w:t>
      </w:r>
      <w:r w:rsidRPr="006E158E">
        <w:rPr>
          <w:spacing w:val="-2"/>
        </w:rPr>
        <w:tab/>
        <w:t>Non-stoichiometric raw exhaust FID O2 interference verification. June</w:t>
      </w:r>
    </w:p>
    <w:p w14:paraId="79BECB99" w14:textId="77777777" w:rsidR="006E158E" w:rsidRPr="006E158E" w:rsidRDefault="006E158E" w:rsidP="006E158E">
      <w:pPr>
        <w:pStyle w:val="BodyText"/>
        <w:tabs>
          <w:tab w:val="left" w:pos="1943"/>
        </w:tabs>
        <w:ind w:left="360"/>
        <w:rPr>
          <w:spacing w:val="-2"/>
        </w:rPr>
      </w:pPr>
      <w:r w:rsidRPr="006E158E">
        <w:rPr>
          <w:spacing w:val="-2"/>
        </w:rPr>
        <w:tab/>
        <w:t>30, 2008.</w:t>
      </w:r>
    </w:p>
    <w:p w14:paraId="27959D80" w14:textId="77777777" w:rsidR="006E158E" w:rsidRPr="006E158E" w:rsidRDefault="006E158E" w:rsidP="006E158E">
      <w:pPr>
        <w:pStyle w:val="BodyText"/>
        <w:tabs>
          <w:tab w:val="left" w:pos="1943"/>
        </w:tabs>
        <w:ind w:left="360"/>
        <w:rPr>
          <w:spacing w:val="-2"/>
        </w:rPr>
      </w:pPr>
      <w:r w:rsidRPr="006E158E">
        <w:rPr>
          <w:spacing w:val="-2"/>
        </w:rPr>
        <w:t>1065.365</w:t>
      </w:r>
      <w:r w:rsidRPr="006E158E">
        <w:rPr>
          <w:spacing w:val="-2"/>
        </w:rPr>
        <w:tab/>
        <w:t>Nonmethane cutter penetration fractions. October 30, 2009.</w:t>
      </w:r>
    </w:p>
    <w:p w14:paraId="67A6DDD0" w14:textId="77777777" w:rsidR="009D0692" w:rsidRPr="006E158E" w:rsidRDefault="009D0692" w:rsidP="006E158E">
      <w:pPr>
        <w:pStyle w:val="BodyText"/>
        <w:tabs>
          <w:tab w:val="left" w:pos="1943"/>
        </w:tabs>
        <w:ind w:left="360"/>
        <w:rPr>
          <w:spacing w:val="-2"/>
        </w:rPr>
      </w:pPr>
    </w:p>
    <w:p w14:paraId="07985BAB" w14:textId="77777777" w:rsidR="009D0692" w:rsidRPr="006E158E" w:rsidRDefault="00D22DBB" w:rsidP="006E158E">
      <w:pPr>
        <w:pStyle w:val="BodyText"/>
        <w:tabs>
          <w:tab w:val="left" w:pos="1943"/>
        </w:tabs>
        <w:ind w:left="360"/>
        <w:rPr>
          <w:spacing w:val="-2"/>
        </w:rPr>
      </w:pPr>
      <w:r w:rsidRPr="006E158E">
        <w:rPr>
          <w:spacing w:val="-2"/>
        </w:rPr>
        <w:t xml:space="preserve">NOx </w:t>
      </w:r>
      <w:r>
        <w:rPr>
          <w:spacing w:val="-2"/>
        </w:rPr>
        <w:t>Measurements</w:t>
      </w:r>
    </w:p>
    <w:p w14:paraId="7B016032" w14:textId="77777777" w:rsidR="009D0692" w:rsidRPr="006E158E" w:rsidRDefault="009D0692" w:rsidP="006E158E">
      <w:pPr>
        <w:pStyle w:val="BodyText"/>
        <w:tabs>
          <w:tab w:val="left" w:pos="1943"/>
        </w:tabs>
        <w:ind w:left="360"/>
        <w:rPr>
          <w:spacing w:val="-2"/>
        </w:rPr>
      </w:pPr>
    </w:p>
    <w:p w14:paraId="3ACBEEB9" w14:textId="77777777" w:rsidR="006E158E" w:rsidRPr="006E158E" w:rsidRDefault="006E158E" w:rsidP="006E158E">
      <w:pPr>
        <w:pStyle w:val="BodyText"/>
        <w:tabs>
          <w:tab w:val="left" w:pos="1943"/>
        </w:tabs>
        <w:ind w:left="360"/>
        <w:rPr>
          <w:spacing w:val="-2"/>
        </w:rPr>
      </w:pPr>
      <w:r w:rsidRPr="006E158E">
        <w:rPr>
          <w:spacing w:val="-2"/>
        </w:rPr>
        <w:t>1065.370</w:t>
      </w:r>
      <w:r w:rsidRPr="006E158E">
        <w:rPr>
          <w:spacing w:val="-2"/>
        </w:rPr>
        <w:tab/>
        <w:t>CLD CO2 and H2O quench verification. September 15, 2011.</w:t>
      </w:r>
    </w:p>
    <w:p w14:paraId="4A1E5B45" w14:textId="7A9B876D" w:rsidR="006E158E" w:rsidRPr="006E158E" w:rsidRDefault="006E158E" w:rsidP="006E158E">
      <w:pPr>
        <w:pStyle w:val="BodyText"/>
        <w:tabs>
          <w:tab w:val="left" w:pos="1943"/>
        </w:tabs>
        <w:ind w:left="360"/>
        <w:rPr>
          <w:spacing w:val="-2"/>
        </w:rPr>
      </w:pPr>
      <w:r w:rsidRPr="006E158E">
        <w:rPr>
          <w:spacing w:val="-2"/>
        </w:rPr>
        <w:t>1065.372</w:t>
      </w:r>
      <w:r w:rsidRPr="006E158E">
        <w:rPr>
          <w:spacing w:val="-2"/>
        </w:rPr>
        <w:tab/>
        <w:t>NDUV analyzer HC and H2O interference verification. September 15,</w:t>
      </w:r>
      <w:r>
        <w:rPr>
          <w:spacing w:val="-2"/>
        </w:rPr>
        <w:t xml:space="preserve"> </w:t>
      </w:r>
      <w:r w:rsidRPr="006E158E">
        <w:rPr>
          <w:spacing w:val="-2"/>
        </w:rPr>
        <w:t>2011.</w:t>
      </w:r>
    </w:p>
    <w:p w14:paraId="09A054BD" w14:textId="77777777" w:rsidR="006E158E" w:rsidRPr="006E158E" w:rsidRDefault="006E158E" w:rsidP="006E158E">
      <w:pPr>
        <w:pStyle w:val="BodyText"/>
        <w:tabs>
          <w:tab w:val="left" w:pos="1943"/>
        </w:tabs>
        <w:ind w:left="360"/>
        <w:rPr>
          <w:spacing w:val="-2"/>
        </w:rPr>
      </w:pPr>
      <w:r w:rsidRPr="006E158E">
        <w:rPr>
          <w:spacing w:val="-2"/>
        </w:rPr>
        <w:t>1065.376</w:t>
      </w:r>
      <w:r w:rsidRPr="006E158E">
        <w:rPr>
          <w:spacing w:val="-2"/>
        </w:rPr>
        <w:tab/>
        <w:t>Chiller NO2 penetration. June 30, 2008.</w:t>
      </w:r>
    </w:p>
    <w:p w14:paraId="66DF9500" w14:textId="77777777" w:rsidR="006E158E" w:rsidRPr="006E158E" w:rsidRDefault="006E158E" w:rsidP="006E158E">
      <w:pPr>
        <w:pStyle w:val="BodyText"/>
        <w:tabs>
          <w:tab w:val="left" w:pos="1943"/>
        </w:tabs>
        <w:ind w:left="360"/>
        <w:rPr>
          <w:spacing w:val="-2"/>
        </w:rPr>
      </w:pPr>
      <w:r w:rsidRPr="006E158E">
        <w:rPr>
          <w:spacing w:val="-2"/>
        </w:rPr>
        <w:t>1065.378</w:t>
      </w:r>
      <w:r w:rsidRPr="006E158E">
        <w:rPr>
          <w:spacing w:val="-2"/>
        </w:rPr>
        <w:tab/>
        <w:t>NO2-to-NO converter conversion verification. September 15, 2011.</w:t>
      </w:r>
    </w:p>
    <w:p w14:paraId="019EB328" w14:textId="77777777" w:rsidR="002C0F0B" w:rsidRDefault="002C0F0B" w:rsidP="006E158E">
      <w:pPr>
        <w:pStyle w:val="BodyText"/>
        <w:tabs>
          <w:tab w:val="left" w:pos="1943"/>
        </w:tabs>
        <w:ind w:left="360"/>
        <w:rPr>
          <w:spacing w:val="-2"/>
        </w:rPr>
      </w:pPr>
    </w:p>
    <w:p w14:paraId="017C39E7" w14:textId="77777777" w:rsidR="009D0692" w:rsidRPr="006E158E" w:rsidRDefault="00D22DBB" w:rsidP="006E158E">
      <w:pPr>
        <w:pStyle w:val="BodyText"/>
        <w:tabs>
          <w:tab w:val="left" w:pos="1943"/>
        </w:tabs>
        <w:ind w:left="360"/>
        <w:rPr>
          <w:spacing w:val="-2"/>
        </w:rPr>
      </w:pPr>
      <w:r w:rsidRPr="006E158E">
        <w:rPr>
          <w:spacing w:val="-2"/>
        </w:rPr>
        <w:t xml:space="preserve">PM </w:t>
      </w:r>
      <w:r>
        <w:rPr>
          <w:spacing w:val="-2"/>
        </w:rPr>
        <w:t>Measurements</w:t>
      </w:r>
    </w:p>
    <w:p w14:paraId="15C605F2" w14:textId="77777777" w:rsidR="009D0692" w:rsidRPr="006E158E" w:rsidRDefault="009D0692" w:rsidP="006E158E">
      <w:pPr>
        <w:pStyle w:val="BodyText"/>
        <w:tabs>
          <w:tab w:val="left" w:pos="1943"/>
        </w:tabs>
        <w:ind w:left="360"/>
        <w:rPr>
          <w:spacing w:val="-2"/>
        </w:rPr>
      </w:pPr>
    </w:p>
    <w:p w14:paraId="68DEE323" w14:textId="77777777" w:rsidR="009D0692" w:rsidRPr="006E158E" w:rsidRDefault="00D22DBB" w:rsidP="006E158E">
      <w:pPr>
        <w:pStyle w:val="BodyText"/>
        <w:tabs>
          <w:tab w:val="left" w:pos="1943"/>
        </w:tabs>
        <w:ind w:left="360"/>
        <w:rPr>
          <w:spacing w:val="-2"/>
        </w:rPr>
      </w:pPr>
      <w:r>
        <w:rPr>
          <w:spacing w:val="-2"/>
        </w:rPr>
        <w:t>1065.390</w:t>
      </w:r>
      <w:r w:rsidRPr="006E158E">
        <w:rPr>
          <w:spacing w:val="-2"/>
        </w:rPr>
        <w:tab/>
        <w:t>PM balance verifications and weighing process verification. November 8, 2010.</w:t>
      </w:r>
    </w:p>
    <w:p w14:paraId="49BCB355" w14:textId="4A7DD04A" w:rsidR="009D0692" w:rsidRDefault="00D22DBB">
      <w:pPr>
        <w:pStyle w:val="BodyText"/>
        <w:tabs>
          <w:tab w:val="left" w:pos="1943"/>
        </w:tabs>
        <w:ind w:left="360"/>
      </w:pPr>
      <w:r>
        <w:rPr>
          <w:spacing w:val="-2"/>
        </w:rPr>
        <w:t>1065.395</w:t>
      </w:r>
      <w:r w:rsidRPr="006E158E">
        <w:rPr>
          <w:spacing w:val="-2"/>
        </w:rPr>
        <w:tab/>
        <w:t>Inertial PM balance</w:t>
      </w:r>
      <w:r>
        <w:rPr>
          <w:spacing w:val="-2"/>
        </w:rPr>
        <w:t xml:space="preserve"> </w:t>
      </w:r>
      <w:r w:rsidRPr="006E158E">
        <w:rPr>
          <w:spacing w:val="-2"/>
        </w:rPr>
        <w:t>verifications.</w:t>
      </w:r>
      <w:r>
        <w:rPr>
          <w:spacing w:val="-2"/>
        </w:rPr>
        <w:t xml:space="preserve"> </w:t>
      </w:r>
      <w:r w:rsidRPr="006E158E">
        <w:rPr>
          <w:spacing w:val="-2"/>
        </w:rPr>
        <w:t xml:space="preserve">July 13, </w:t>
      </w:r>
      <w:r>
        <w:rPr>
          <w:spacing w:val="-2"/>
        </w:rPr>
        <w:t>2005.</w:t>
      </w:r>
    </w:p>
    <w:p w14:paraId="67389E8A" w14:textId="77777777" w:rsidR="009D0692" w:rsidRDefault="009D0692">
      <w:pPr>
        <w:pStyle w:val="BodyText"/>
        <w:sectPr w:rsidR="009D0692">
          <w:pgSz w:w="12240" w:h="15840"/>
          <w:pgMar w:top="1360" w:right="0" w:bottom="1620" w:left="1080" w:header="0" w:footer="1424" w:gutter="0"/>
          <w:cols w:space="720"/>
        </w:sectPr>
      </w:pPr>
    </w:p>
    <w:p w14:paraId="02270C19" w14:textId="77777777" w:rsidR="009D0692" w:rsidRDefault="00D22DBB">
      <w:pPr>
        <w:spacing w:before="75"/>
        <w:ind w:left="360"/>
        <w:rPr>
          <w:b/>
          <w:spacing w:val="-2"/>
          <w:sz w:val="24"/>
        </w:rPr>
      </w:pPr>
      <w:bookmarkStart w:id="194" w:name="Subpart_E_–_Engine_Selection,_Preparatio"/>
      <w:bookmarkEnd w:id="194"/>
      <w:r>
        <w:rPr>
          <w:b/>
          <w:sz w:val="24"/>
        </w:rPr>
        <w:t>Subpart</w:t>
      </w:r>
      <w:r>
        <w:rPr>
          <w:b/>
          <w:spacing w:val="-4"/>
          <w:sz w:val="24"/>
        </w:rPr>
        <w:t xml:space="preserve"> </w:t>
      </w:r>
      <w:r>
        <w:rPr>
          <w:b/>
          <w:sz w:val="24"/>
        </w:rPr>
        <w:t>E</w:t>
      </w:r>
      <w:r>
        <w:rPr>
          <w:b/>
          <w:spacing w:val="-2"/>
          <w:sz w:val="24"/>
        </w:rPr>
        <w:t xml:space="preserve"> </w:t>
      </w:r>
      <w:r>
        <w:rPr>
          <w:b/>
          <w:sz w:val="24"/>
        </w:rPr>
        <w:t>–</w:t>
      </w:r>
      <w:r>
        <w:rPr>
          <w:b/>
          <w:spacing w:val="-4"/>
          <w:sz w:val="24"/>
        </w:rPr>
        <w:t xml:space="preserve"> </w:t>
      </w:r>
      <w:r>
        <w:rPr>
          <w:b/>
          <w:sz w:val="24"/>
        </w:rPr>
        <w:t>Engine</w:t>
      </w:r>
      <w:r>
        <w:rPr>
          <w:b/>
          <w:spacing w:val="-4"/>
          <w:sz w:val="24"/>
        </w:rPr>
        <w:t xml:space="preserve"> </w:t>
      </w:r>
      <w:r>
        <w:rPr>
          <w:b/>
          <w:sz w:val="24"/>
        </w:rPr>
        <w:t>Selection,</w:t>
      </w:r>
      <w:r>
        <w:rPr>
          <w:b/>
          <w:spacing w:val="-4"/>
          <w:sz w:val="24"/>
        </w:rPr>
        <w:t xml:space="preserve"> </w:t>
      </w:r>
      <w:r>
        <w:rPr>
          <w:b/>
          <w:sz w:val="24"/>
        </w:rPr>
        <w:t>Preparation,</w:t>
      </w:r>
      <w:r>
        <w:rPr>
          <w:b/>
          <w:spacing w:val="-5"/>
          <w:sz w:val="24"/>
        </w:rPr>
        <w:t xml:space="preserve"> </w:t>
      </w:r>
      <w:r>
        <w:rPr>
          <w:b/>
          <w:sz w:val="24"/>
        </w:rPr>
        <w:t>and</w:t>
      </w:r>
      <w:r>
        <w:rPr>
          <w:b/>
          <w:spacing w:val="-3"/>
          <w:sz w:val="24"/>
        </w:rPr>
        <w:t xml:space="preserve"> </w:t>
      </w:r>
      <w:r>
        <w:rPr>
          <w:b/>
          <w:spacing w:val="-2"/>
          <w:sz w:val="24"/>
        </w:rPr>
        <w:t>Maintenance</w:t>
      </w:r>
    </w:p>
    <w:p w14:paraId="2F07C724" w14:textId="77777777" w:rsidR="009D0692" w:rsidRDefault="009D0692">
      <w:pPr>
        <w:spacing w:before="75"/>
        <w:ind w:left="360"/>
        <w:rPr>
          <w:b/>
          <w:spacing w:val="-2"/>
          <w:sz w:val="24"/>
        </w:rPr>
      </w:pPr>
    </w:p>
    <w:p w14:paraId="04346F53" w14:textId="77777777" w:rsidR="006E158E" w:rsidRPr="006E158E" w:rsidRDefault="006E158E" w:rsidP="006E158E">
      <w:pPr>
        <w:pStyle w:val="BodyText"/>
        <w:tabs>
          <w:tab w:val="left" w:pos="1943"/>
        </w:tabs>
        <w:ind w:left="360"/>
        <w:rPr>
          <w:spacing w:val="-2"/>
        </w:rPr>
      </w:pPr>
      <w:r w:rsidRPr="006E158E">
        <w:rPr>
          <w:spacing w:val="-2"/>
        </w:rPr>
        <w:t>1065.401</w:t>
      </w:r>
      <w:r w:rsidRPr="006E158E">
        <w:rPr>
          <w:spacing w:val="-2"/>
        </w:rPr>
        <w:tab/>
        <w:t>Test engine selection. July 13, 2005.</w:t>
      </w:r>
    </w:p>
    <w:p w14:paraId="6A9F6B9D" w14:textId="77777777" w:rsidR="006E158E" w:rsidRPr="006E158E" w:rsidRDefault="006E158E" w:rsidP="006E158E">
      <w:pPr>
        <w:pStyle w:val="BodyText"/>
        <w:tabs>
          <w:tab w:val="left" w:pos="1943"/>
        </w:tabs>
        <w:ind w:left="360"/>
        <w:rPr>
          <w:spacing w:val="-2"/>
        </w:rPr>
      </w:pPr>
      <w:r w:rsidRPr="006E158E">
        <w:rPr>
          <w:spacing w:val="-2"/>
        </w:rPr>
        <w:t>1065.405</w:t>
      </w:r>
      <w:r w:rsidRPr="006E158E">
        <w:rPr>
          <w:spacing w:val="-2"/>
        </w:rPr>
        <w:tab/>
        <w:t>Test engine preparation and maintenance. June 30, 2008.</w:t>
      </w:r>
    </w:p>
    <w:p w14:paraId="00F0432D" w14:textId="77777777" w:rsidR="006E158E" w:rsidRPr="006E158E" w:rsidRDefault="006E158E" w:rsidP="006E158E">
      <w:pPr>
        <w:pStyle w:val="BodyText"/>
        <w:tabs>
          <w:tab w:val="left" w:pos="1943"/>
        </w:tabs>
        <w:ind w:left="360"/>
        <w:rPr>
          <w:spacing w:val="-2"/>
        </w:rPr>
      </w:pPr>
      <w:r w:rsidRPr="006E158E">
        <w:rPr>
          <w:spacing w:val="-2"/>
        </w:rPr>
        <w:t>1065.410</w:t>
      </w:r>
      <w:r w:rsidRPr="006E158E">
        <w:rPr>
          <w:spacing w:val="-2"/>
        </w:rPr>
        <w:tab/>
        <w:t>Maintenance limits for stabilized test engines. June 30, 2008.</w:t>
      </w:r>
    </w:p>
    <w:p w14:paraId="1FD10F58" w14:textId="1C4DC05C" w:rsidR="006E158E" w:rsidRPr="006E158E" w:rsidRDefault="006E158E" w:rsidP="006E158E">
      <w:pPr>
        <w:pStyle w:val="BodyText"/>
        <w:tabs>
          <w:tab w:val="left" w:pos="1943"/>
        </w:tabs>
        <w:ind w:left="360"/>
        <w:rPr>
          <w:spacing w:val="-2"/>
        </w:rPr>
      </w:pPr>
      <w:r w:rsidRPr="006E158E">
        <w:rPr>
          <w:spacing w:val="-2"/>
        </w:rPr>
        <w:t>1065.415</w:t>
      </w:r>
      <w:r w:rsidRPr="006E158E">
        <w:rPr>
          <w:spacing w:val="-2"/>
        </w:rPr>
        <w:tab/>
        <w:t>Durability demonstration. June 30, 2008.</w:t>
      </w:r>
    </w:p>
    <w:p w14:paraId="164816B6" w14:textId="77777777" w:rsidR="009D0692" w:rsidRDefault="009D0692">
      <w:pPr>
        <w:pStyle w:val="BodyText"/>
        <w:spacing w:before="2"/>
        <w:rPr>
          <w:b/>
        </w:rPr>
      </w:pPr>
    </w:p>
    <w:p w14:paraId="669BF50B" w14:textId="77777777" w:rsidR="009D0692" w:rsidRDefault="00D22DBB">
      <w:pPr>
        <w:ind w:left="360"/>
        <w:rPr>
          <w:b/>
          <w:spacing w:val="-2"/>
          <w:sz w:val="24"/>
        </w:rPr>
      </w:pPr>
      <w:bookmarkStart w:id="195" w:name="Subpart_F_–_Performing_an_Emission_Test_"/>
      <w:bookmarkEnd w:id="195"/>
      <w:r>
        <w:rPr>
          <w:b/>
          <w:sz w:val="24"/>
        </w:rPr>
        <w:t>Subpart</w:t>
      </w:r>
      <w:r>
        <w:rPr>
          <w:b/>
          <w:spacing w:val="-4"/>
          <w:sz w:val="24"/>
        </w:rPr>
        <w:t xml:space="preserve"> </w:t>
      </w:r>
      <w:r>
        <w:rPr>
          <w:b/>
          <w:sz w:val="24"/>
        </w:rPr>
        <w:t>F</w:t>
      </w:r>
      <w:r>
        <w:rPr>
          <w:b/>
          <w:spacing w:val="-2"/>
          <w:sz w:val="24"/>
        </w:rPr>
        <w:t xml:space="preserve"> </w:t>
      </w:r>
      <w:r>
        <w:rPr>
          <w:b/>
          <w:sz w:val="24"/>
        </w:rPr>
        <w:t>–</w:t>
      </w:r>
      <w:r>
        <w:rPr>
          <w:b/>
          <w:spacing w:val="-1"/>
          <w:sz w:val="24"/>
        </w:rPr>
        <w:t xml:space="preserve"> </w:t>
      </w:r>
      <w:r>
        <w:rPr>
          <w:b/>
          <w:sz w:val="24"/>
        </w:rPr>
        <w:t>Performing</w:t>
      </w:r>
      <w:r>
        <w:rPr>
          <w:b/>
          <w:spacing w:val="-2"/>
          <w:sz w:val="24"/>
        </w:rPr>
        <w:t xml:space="preserve"> </w:t>
      </w:r>
      <w:r>
        <w:rPr>
          <w:b/>
          <w:sz w:val="24"/>
        </w:rPr>
        <w:t>an</w:t>
      </w:r>
      <w:r>
        <w:rPr>
          <w:b/>
          <w:spacing w:val="-2"/>
          <w:sz w:val="24"/>
        </w:rPr>
        <w:t xml:space="preserve"> </w:t>
      </w:r>
      <w:r>
        <w:rPr>
          <w:b/>
          <w:sz w:val="24"/>
        </w:rPr>
        <w:t>Emission</w:t>
      </w:r>
      <w:r>
        <w:rPr>
          <w:b/>
          <w:spacing w:val="-2"/>
          <w:sz w:val="24"/>
        </w:rPr>
        <w:t xml:space="preserve"> </w:t>
      </w:r>
      <w:r>
        <w:rPr>
          <w:b/>
          <w:sz w:val="24"/>
        </w:rPr>
        <w:t>Test</w:t>
      </w:r>
      <w:r>
        <w:rPr>
          <w:b/>
          <w:spacing w:val="-5"/>
          <w:sz w:val="24"/>
        </w:rPr>
        <w:t xml:space="preserve"> </w:t>
      </w:r>
      <w:r>
        <w:rPr>
          <w:b/>
          <w:sz w:val="24"/>
        </w:rPr>
        <w:t>in</w:t>
      </w:r>
      <w:r>
        <w:rPr>
          <w:b/>
          <w:spacing w:val="-3"/>
          <w:sz w:val="24"/>
        </w:rPr>
        <w:t xml:space="preserve"> </w:t>
      </w:r>
      <w:r>
        <w:rPr>
          <w:b/>
          <w:sz w:val="24"/>
        </w:rPr>
        <w:t>the</w:t>
      </w:r>
      <w:r>
        <w:rPr>
          <w:b/>
          <w:spacing w:val="-1"/>
          <w:sz w:val="24"/>
        </w:rPr>
        <w:t xml:space="preserve"> </w:t>
      </w:r>
      <w:r>
        <w:rPr>
          <w:b/>
          <w:spacing w:val="-2"/>
          <w:sz w:val="24"/>
        </w:rPr>
        <w:t>Laboratory</w:t>
      </w:r>
    </w:p>
    <w:p w14:paraId="04E631D8" w14:textId="77777777" w:rsidR="00432155" w:rsidRDefault="00432155">
      <w:pPr>
        <w:ind w:left="360"/>
        <w:rPr>
          <w:b/>
          <w:spacing w:val="-2"/>
          <w:sz w:val="24"/>
        </w:rPr>
      </w:pPr>
    </w:p>
    <w:p w14:paraId="7678A262" w14:textId="77777777" w:rsidR="006E158E" w:rsidRPr="006E158E" w:rsidRDefault="006E158E" w:rsidP="006E158E">
      <w:pPr>
        <w:pStyle w:val="BodyText"/>
        <w:tabs>
          <w:tab w:val="left" w:pos="1943"/>
        </w:tabs>
        <w:ind w:left="360"/>
        <w:rPr>
          <w:spacing w:val="-2"/>
        </w:rPr>
      </w:pPr>
      <w:r w:rsidRPr="006E158E">
        <w:rPr>
          <w:spacing w:val="-2"/>
        </w:rPr>
        <w:t>1065.501</w:t>
      </w:r>
      <w:r w:rsidRPr="006E158E">
        <w:rPr>
          <w:spacing w:val="-2"/>
        </w:rPr>
        <w:tab/>
        <w:t>Overview. April 30, 2010.</w:t>
      </w:r>
    </w:p>
    <w:p w14:paraId="0CFA79FF" w14:textId="77777777" w:rsidR="006E158E" w:rsidRPr="006E158E" w:rsidRDefault="006E158E" w:rsidP="006E158E">
      <w:pPr>
        <w:pStyle w:val="BodyText"/>
        <w:tabs>
          <w:tab w:val="left" w:pos="1943"/>
        </w:tabs>
        <w:ind w:left="360"/>
        <w:rPr>
          <w:spacing w:val="-2"/>
        </w:rPr>
      </w:pPr>
      <w:r w:rsidRPr="006E158E">
        <w:rPr>
          <w:spacing w:val="-2"/>
        </w:rPr>
        <w:t>1065.510</w:t>
      </w:r>
      <w:r w:rsidRPr="006E158E">
        <w:rPr>
          <w:spacing w:val="-2"/>
        </w:rPr>
        <w:tab/>
        <w:t>Engine mapping. September 15, 2011.</w:t>
      </w:r>
    </w:p>
    <w:p w14:paraId="0026F0CD" w14:textId="77777777" w:rsidR="006E158E" w:rsidRPr="006E158E" w:rsidRDefault="006E158E" w:rsidP="006E158E">
      <w:pPr>
        <w:pStyle w:val="BodyText"/>
        <w:tabs>
          <w:tab w:val="left" w:pos="1943"/>
        </w:tabs>
        <w:ind w:left="360"/>
        <w:rPr>
          <w:spacing w:val="-2"/>
        </w:rPr>
      </w:pPr>
      <w:r w:rsidRPr="006E158E">
        <w:rPr>
          <w:spacing w:val="-2"/>
        </w:rPr>
        <w:t>1065.512</w:t>
      </w:r>
      <w:r w:rsidRPr="006E158E">
        <w:rPr>
          <w:spacing w:val="-2"/>
        </w:rPr>
        <w:tab/>
        <w:t>Duty cycle generation. October 8, 2008.</w:t>
      </w:r>
    </w:p>
    <w:p w14:paraId="70F08EAF" w14:textId="77777777" w:rsidR="006E158E" w:rsidRPr="006E158E" w:rsidRDefault="006E158E" w:rsidP="006E158E">
      <w:pPr>
        <w:pStyle w:val="BodyText"/>
        <w:tabs>
          <w:tab w:val="left" w:pos="1943"/>
        </w:tabs>
        <w:ind w:left="360"/>
        <w:rPr>
          <w:spacing w:val="-2"/>
        </w:rPr>
      </w:pPr>
      <w:r w:rsidRPr="006E158E">
        <w:rPr>
          <w:spacing w:val="-2"/>
        </w:rPr>
        <w:t>1065.514</w:t>
      </w:r>
      <w:r w:rsidRPr="006E158E">
        <w:rPr>
          <w:spacing w:val="-2"/>
        </w:rPr>
        <w:tab/>
        <w:t>Cycle-validation criteria. September 15, 2011.</w:t>
      </w:r>
    </w:p>
    <w:p w14:paraId="579EC1D7" w14:textId="77777777" w:rsidR="006E158E" w:rsidRPr="006E158E" w:rsidRDefault="006E158E" w:rsidP="006E158E">
      <w:pPr>
        <w:pStyle w:val="BodyText"/>
        <w:tabs>
          <w:tab w:val="left" w:pos="1943"/>
        </w:tabs>
        <w:ind w:left="360"/>
        <w:rPr>
          <w:spacing w:val="-2"/>
        </w:rPr>
      </w:pPr>
      <w:r w:rsidRPr="006E158E">
        <w:rPr>
          <w:spacing w:val="-2"/>
        </w:rPr>
        <w:t>1065.520</w:t>
      </w:r>
      <w:r w:rsidRPr="006E158E">
        <w:rPr>
          <w:spacing w:val="-2"/>
        </w:rPr>
        <w:tab/>
        <w:t>Pre-test verification procedures and pre-test data collection. September</w:t>
      </w:r>
    </w:p>
    <w:p w14:paraId="007F3D7C" w14:textId="77777777" w:rsidR="006E158E" w:rsidRPr="006E158E" w:rsidRDefault="006E158E" w:rsidP="006E158E">
      <w:pPr>
        <w:pStyle w:val="BodyText"/>
        <w:tabs>
          <w:tab w:val="left" w:pos="1943"/>
        </w:tabs>
        <w:ind w:left="360"/>
        <w:rPr>
          <w:spacing w:val="-2"/>
        </w:rPr>
      </w:pPr>
      <w:r w:rsidRPr="006E158E">
        <w:rPr>
          <w:spacing w:val="-2"/>
        </w:rPr>
        <w:tab/>
        <w:t>15, 2011.</w:t>
      </w:r>
    </w:p>
    <w:p w14:paraId="2C667280" w14:textId="77777777" w:rsidR="006E158E" w:rsidRPr="006E158E" w:rsidRDefault="006E158E" w:rsidP="006E158E">
      <w:pPr>
        <w:pStyle w:val="BodyText"/>
        <w:tabs>
          <w:tab w:val="left" w:pos="1943"/>
        </w:tabs>
        <w:ind w:left="360"/>
        <w:rPr>
          <w:spacing w:val="-2"/>
        </w:rPr>
      </w:pPr>
      <w:r w:rsidRPr="006E158E">
        <w:rPr>
          <w:spacing w:val="-2"/>
        </w:rPr>
        <w:t>1065.525</w:t>
      </w:r>
      <w:r w:rsidRPr="006E158E">
        <w:rPr>
          <w:spacing w:val="-2"/>
        </w:rPr>
        <w:tab/>
        <w:t>Engine starting, restarting, and shutdown. September 15, 2011.</w:t>
      </w:r>
    </w:p>
    <w:p w14:paraId="714351AB" w14:textId="77777777" w:rsidR="006E158E" w:rsidRPr="006E158E" w:rsidRDefault="006E158E" w:rsidP="006E158E">
      <w:pPr>
        <w:pStyle w:val="BodyText"/>
        <w:tabs>
          <w:tab w:val="left" w:pos="1943"/>
        </w:tabs>
        <w:ind w:left="360"/>
        <w:rPr>
          <w:spacing w:val="-2"/>
        </w:rPr>
      </w:pPr>
      <w:r w:rsidRPr="006E158E">
        <w:rPr>
          <w:spacing w:val="-2"/>
        </w:rPr>
        <w:t>1065.526</w:t>
      </w:r>
      <w:r w:rsidRPr="006E158E">
        <w:rPr>
          <w:spacing w:val="-2"/>
        </w:rPr>
        <w:tab/>
        <w:t>Repeating void modes or test intervals. November 8, 2010.</w:t>
      </w:r>
    </w:p>
    <w:p w14:paraId="3EA1092A" w14:textId="77777777" w:rsidR="006E158E" w:rsidRPr="006E158E" w:rsidRDefault="006E158E" w:rsidP="006E158E">
      <w:pPr>
        <w:pStyle w:val="BodyText"/>
        <w:tabs>
          <w:tab w:val="left" w:pos="1943"/>
        </w:tabs>
        <w:ind w:left="360"/>
        <w:rPr>
          <w:spacing w:val="-2"/>
        </w:rPr>
      </w:pPr>
      <w:r w:rsidRPr="006E158E">
        <w:rPr>
          <w:spacing w:val="-2"/>
        </w:rPr>
        <w:t>1065.530</w:t>
      </w:r>
      <w:r w:rsidRPr="006E158E">
        <w:rPr>
          <w:spacing w:val="-2"/>
        </w:rPr>
        <w:tab/>
        <w:t>Emission test sequence. September 15, 2011.</w:t>
      </w:r>
    </w:p>
    <w:p w14:paraId="42E9720A" w14:textId="77777777" w:rsidR="006E158E" w:rsidRPr="006E158E" w:rsidRDefault="006E158E" w:rsidP="006E158E">
      <w:pPr>
        <w:pStyle w:val="BodyText"/>
        <w:tabs>
          <w:tab w:val="left" w:pos="1943"/>
        </w:tabs>
        <w:ind w:left="360"/>
        <w:rPr>
          <w:spacing w:val="-2"/>
        </w:rPr>
      </w:pPr>
      <w:r w:rsidRPr="006E158E">
        <w:rPr>
          <w:spacing w:val="-2"/>
        </w:rPr>
        <w:t>1065.545</w:t>
      </w:r>
      <w:r w:rsidRPr="006E158E">
        <w:rPr>
          <w:spacing w:val="-2"/>
        </w:rPr>
        <w:tab/>
        <w:t>Validation of proportional flow control for batch sampling. April 30, 2010.</w:t>
      </w:r>
    </w:p>
    <w:p w14:paraId="10C8C50C" w14:textId="77777777" w:rsidR="006E158E" w:rsidRPr="006E158E" w:rsidRDefault="006E158E" w:rsidP="006E158E">
      <w:pPr>
        <w:pStyle w:val="BodyText"/>
        <w:tabs>
          <w:tab w:val="left" w:pos="1943"/>
        </w:tabs>
        <w:ind w:left="360"/>
        <w:rPr>
          <w:spacing w:val="-2"/>
        </w:rPr>
      </w:pPr>
      <w:r w:rsidRPr="006E158E">
        <w:rPr>
          <w:spacing w:val="-2"/>
        </w:rPr>
        <w:t>1065.546</w:t>
      </w:r>
      <w:r w:rsidRPr="006E158E">
        <w:rPr>
          <w:spacing w:val="-2"/>
        </w:rPr>
        <w:tab/>
        <w:t>Validation of minimum dilution ratio for PM batch sampling and drift</w:t>
      </w:r>
    </w:p>
    <w:p w14:paraId="013C27EB" w14:textId="77777777" w:rsidR="006E158E" w:rsidRPr="006E158E" w:rsidRDefault="006E158E" w:rsidP="006E158E">
      <w:pPr>
        <w:pStyle w:val="BodyText"/>
        <w:tabs>
          <w:tab w:val="left" w:pos="1943"/>
        </w:tabs>
        <w:ind w:left="360"/>
        <w:rPr>
          <w:spacing w:val="-2"/>
        </w:rPr>
      </w:pPr>
      <w:r w:rsidRPr="006E158E">
        <w:rPr>
          <w:spacing w:val="-2"/>
        </w:rPr>
        <w:tab/>
        <w:t>correction. September 15, 2011.</w:t>
      </w:r>
    </w:p>
    <w:p w14:paraId="7BD40B94" w14:textId="77777777" w:rsidR="006E158E" w:rsidRPr="006E158E" w:rsidRDefault="006E158E" w:rsidP="006E158E">
      <w:pPr>
        <w:pStyle w:val="BodyText"/>
        <w:tabs>
          <w:tab w:val="left" w:pos="1943"/>
        </w:tabs>
        <w:ind w:left="360"/>
        <w:rPr>
          <w:spacing w:val="-2"/>
        </w:rPr>
      </w:pPr>
      <w:r w:rsidRPr="006E158E">
        <w:rPr>
          <w:spacing w:val="-2"/>
        </w:rPr>
        <w:t>1065.550</w:t>
      </w:r>
      <w:r w:rsidRPr="006E158E">
        <w:rPr>
          <w:spacing w:val="-2"/>
        </w:rPr>
        <w:tab/>
        <w:t>Gas analyzer range validation, drift validation, and drift correction.</w:t>
      </w:r>
    </w:p>
    <w:p w14:paraId="10CD293A" w14:textId="77777777" w:rsidR="006E158E" w:rsidRPr="006E158E" w:rsidRDefault="006E158E" w:rsidP="006E158E">
      <w:pPr>
        <w:pStyle w:val="BodyText"/>
        <w:tabs>
          <w:tab w:val="left" w:pos="1943"/>
        </w:tabs>
        <w:ind w:left="360"/>
        <w:rPr>
          <w:spacing w:val="-2"/>
        </w:rPr>
      </w:pPr>
      <w:r w:rsidRPr="006E158E">
        <w:rPr>
          <w:spacing w:val="-2"/>
        </w:rPr>
        <w:tab/>
        <w:t>September 15, 2011.</w:t>
      </w:r>
    </w:p>
    <w:p w14:paraId="29B349D9" w14:textId="77777777" w:rsidR="006E158E" w:rsidRPr="006E158E" w:rsidRDefault="006E158E" w:rsidP="006E158E">
      <w:pPr>
        <w:pStyle w:val="BodyText"/>
        <w:tabs>
          <w:tab w:val="left" w:pos="1943"/>
        </w:tabs>
        <w:ind w:left="360"/>
        <w:rPr>
          <w:spacing w:val="-2"/>
        </w:rPr>
      </w:pPr>
      <w:r w:rsidRPr="006E158E">
        <w:rPr>
          <w:spacing w:val="-2"/>
        </w:rPr>
        <w:t>1065.590</w:t>
      </w:r>
      <w:r w:rsidRPr="006E158E">
        <w:rPr>
          <w:spacing w:val="-2"/>
        </w:rPr>
        <w:tab/>
        <w:t>PM sample preconditioning and tare weighing. June 30, 2008.</w:t>
      </w:r>
    </w:p>
    <w:p w14:paraId="3768B7A5" w14:textId="5E24D103" w:rsidR="006E158E" w:rsidRPr="006E158E" w:rsidRDefault="006E158E" w:rsidP="006E158E">
      <w:pPr>
        <w:pStyle w:val="BodyText"/>
        <w:tabs>
          <w:tab w:val="left" w:pos="1943"/>
        </w:tabs>
        <w:ind w:left="360"/>
        <w:rPr>
          <w:spacing w:val="-2"/>
        </w:rPr>
      </w:pPr>
      <w:r w:rsidRPr="006E158E">
        <w:rPr>
          <w:spacing w:val="-2"/>
        </w:rPr>
        <w:t>1065.595</w:t>
      </w:r>
      <w:r w:rsidRPr="006E158E">
        <w:rPr>
          <w:spacing w:val="-2"/>
        </w:rPr>
        <w:tab/>
        <w:t>PM sample post-conditioning and total weighing. June 30, 2008.</w:t>
      </w:r>
    </w:p>
    <w:p w14:paraId="582826AC" w14:textId="77777777" w:rsidR="009D0692" w:rsidRDefault="009D0692">
      <w:pPr>
        <w:pStyle w:val="BodyText"/>
        <w:spacing w:before="9"/>
        <w:rPr>
          <w:b/>
        </w:rPr>
      </w:pPr>
    </w:p>
    <w:p w14:paraId="176084F4" w14:textId="77777777" w:rsidR="009D0692" w:rsidRDefault="00D22DBB">
      <w:pPr>
        <w:ind w:left="359"/>
        <w:rPr>
          <w:b/>
          <w:spacing w:val="-2"/>
          <w:sz w:val="24"/>
        </w:rPr>
      </w:pPr>
      <w:bookmarkStart w:id="196" w:name="Subpart_G_–_Calculations_and_Data_Requir"/>
      <w:bookmarkEnd w:id="196"/>
      <w:r>
        <w:rPr>
          <w:b/>
          <w:sz w:val="24"/>
        </w:rPr>
        <w:t>Subpart</w:t>
      </w:r>
      <w:r>
        <w:rPr>
          <w:b/>
          <w:spacing w:val="-5"/>
          <w:sz w:val="24"/>
        </w:rPr>
        <w:t xml:space="preserve"> </w:t>
      </w:r>
      <w:r>
        <w:rPr>
          <w:b/>
          <w:sz w:val="24"/>
        </w:rPr>
        <w:t>G</w:t>
      </w:r>
      <w:r>
        <w:rPr>
          <w:b/>
          <w:spacing w:val="-2"/>
          <w:sz w:val="24"/>
        </w:rPr>
        <w:t xml:space="preserve"> </w:t>
      </w:r>
      <w:r>
        <w:rPr>
          <w:b/>
          <w:sz w:val="24"/>
        </w:rPr>
        <w:t>–</w:t>
      </w:r>
      <w:r>
        <w:rPr>
          <w:b/>
          <w:spacing w:val="-2"/>
          <w:sz w:val="24"/>
        </w:rPr>
        <w:t xml:space="preserve"> </w:t>
      </w:r>
      <w:r>
        <w:rPr>
          <w:b/>
          <w:sz w:val="24"/>
        </w:rPr>
        <w:t>Calculations</w:t>
      </w:r>
      <w:r>
        <w:rPr>
          <w:b/>
          <w:spacing w:val="-2"/>
          <w:sz w:val="24"/>
        </w:rPr>
        <w:t xml:space="preserve"> </w:t>
      </w:r>
      <w:r>
        <w:rPr>
          <w:b/>
          <w:sz w:val="24"/>
        </w:rPr>
        <w:t>and</w:t>
      </w:r>
      <w:r>
        <w:rPr>
          <w:b/>
          <w:spacing w:val="-3"/>
          <w:sz w:val="24"/>
        </w:rPr>
        <w:t xml:space="preserve"> </w:t>
      </w:r>
      <w:r>
        <w:rPr>
          <w:b/>
          <w:sz w:val="24"/>
        </w:rPr>
        <w:t>Data</w:t>
      </w:r>
      <w:r>
        <w:rPr>
          <w:b/>
          <w:spacing w:val="-2"/>
          <w:sz w:val="24"/>
        </w:rPr>
        <w:t xml:space="preserve"> Requirements</w:t>
      </w:r>
    </w:p>
    <w:p w14:paraId="44854856" w14:textId="77777777" w:rsidR="006E158E" w:rsidRPr="006E158E" w:rsidRDefault="006E158E" w:rsidP="006E158E">
      <w:pPr>
        <w:pStyle w:val="BodyText"/>
        <w:tabs>
          <w:tab w:val="left" w:pos="1943"/>
        </w:tabs>
        <w:ind w:left="360"/>
        <w:rPr>
          <w:spacing w:val="-2"/>
        </w:rPr>
      </w:pPr>
      <w:r w:rsidRPr="006E158E">
        <w:rPr>
          <w:spacing w:val="-2"/>
        </w:rPr>
        <w:t>1065.601</w:t>
      </w:r>
      <w:r w:rsidRPr="006E158E">
        <w:rPr>
          <w:spacing w:val="-2"/>
        </w:rPr>
        <w:tab/>
        <w:t>Overview. April 30, 2010.</w:t>
      </w:r>
    </w:p>
    <w:p w14:paraId="4834D220" w14:textId="77777777" w:rsidR="006E158E" w:rsidRPr="006E158E" w:rsidRDefault="006E158E" w:rsidP="006E158E">
      <w:pPr>
        <w:pStyle w:val="BodyText"/>
        <w:tabs>
          <w:tab w:val="left" w:pos="1943"/>
        </w:tabs>
        <w:ind w:left="360"/>
        <w:rPr>
          <w:spacing w:val="-2"/>
        </w:rPr>
      </w:pPr>
      <w:r w:rsidRPr="006E158E">
        <w:rPr>
          <w:spacing w:val="-2"/>
        </w:rPr>
        <w:t>1065.602</w:t>
      </w:r>
      <w:r w:rsidRPr="006E158E">
        <w:rPr>
          <w:spacing w:val="-2"/>
        </w:rPr>
        <w:tab/>
        <w:t>Statistics. September 15, 2011.</w:t>
      </w:r>
    </w:p>
    <w:p w14:paraId="2D6DE906" w14:textId="77777777" w:rsidR="006E158E" w:rsidRPr="006E158E" w:rsidRDefault="006E158E" w:rsidP="006E158E">
      <w:pPr>
        <w:pStyle w:val="BodyText"/>
        <w:tabs>
          <w:tab w:val="left" w:pos="1943"/>
        </w:tabs>
        <w:ind w:left="360"/>
        <w:rPr>
          <w:spacing w:val="-2"/>
        </w:rPr>
      </w:pPr>
      <w:r w:rsidRPr="006E158E">
        <w:rPr>
          <w:spacing w:val="-2"/>
        </w:rPr>
        <w:t>1065.610</w:t>
      </w:r>
      <w:r w:rsidRPr="006E158E">
        <w:rPr>
          <w:spacing w:val="-2"/>
        </w:rPr>
        <w:tab/>
        <w:t>Duty cycle generation. June 17, 2013.</w:t>
      </w:r>
    </w:p>
    <w:p w14:paraId="6C914506" w14:textId="77777777" w:rsidR="006E158E" w:rsidRPr="006E158E" w:rsidRDefault="006E158E" w:rsidP="006E158E">
      <w:pPr>
        <w:pStyle w:val="BodyText"/>
        <w:tabs>
          <w:tab w:val="left" w:pos="1943"/>
        </w:tabs>
        <w:ind w:left="360"/>
        <w:rPr>
          <w:spacing w:val="-2"/>
        </w:rPr>
      </w:pPr>
      <w:r w:rsidRPr="006E158E">
        <w:rPr>
          <w:spacing w:val="-2"/>
        </w:rPr>
        <w:t>1065.630</w:t>
      </w:r>
      <w:r w:rsidRPr="006E158E">
        <w:rPr>
          <w:spacing w:val="-2"/>
        </w:rPr>
        <w:tab/>
        <w:t>1980 international gravity formula. July 13, 2005.</w:t>
      </w:r>
    </w:p>
    <w:p w14:paraId="1C11D9B7" w14:textId="77777777" w:rsidR="006E158E" w:rsidRPr="006E158E" w:rsidRDefault="006E158E" w:rsidP="006E158E">
      <w:pPr>
        <w:pStyle w:val="BodyText"/>
        <w:tabs>
          <w:tab w:val="left" w:pos="1943"/>
        </w:tabs>
        <w:ind w:left="360"/>
        <w:rPr>
          <w:spacing w:val="-2"/>
        </w:rPr>
      </w:pPr>
      <w:r w:rsidRPr="006E158E">
        <w:rPr>
          <w:spacing w:val="-2"/>
        </w:rPr>
        <w:t>1065.640</w:t>
      </w:r>
      <w:r w:rsidRPr="006E158E">
        <w:rPr>
          <w:spacing w:val="-2"/>
        </w:rPr>
        <w:tab/>
        <w:t>Flow meter calibration calculations. September 15, 2011.</w:t>
      </w:r>
    </w:p>
    <w:p w14:paraId="73D9EF8F" w14:textId="77777777" w:rsidR="006E158E" w:rsidRPr="006E158E" w:rsidRDefault="006E158E" w:rsidP="006E158E">
      <w:pPr>
        <w:pStyle w:val="BodyText"/>
        <w:tabs>
          <w:tab w:val="left" w:pos="1943"/>
        </w:tabs>
        <w:ind w:left="360"/>
        <w:rPr>
          <w:spacing w:val="-2"/>
        </w:rPr>
      </w:pPr>
      <w:r w:rsidRPr="006E158E">
        <w:rPr>
          <w:spacing w:val="-2"/>
        </w:rPr>
        <w:t>1065.642</w:t>
      </w:r>
      <w:r w:rsidRPr="006E158E">
        <w:rPr>
          <w:spacing w:val="-2"/>
        </w:rPr>
        <w:tab/>
        <w:t>SSV, CFV, and PDP molar flow rate calculations. September 15, 2011.</w:t>
      </w:r>
    </w:p>
    <w:p w14:paraId="0AC835FE" w14:textId="77777777" w:rsidR="006E158E" w:rsidRPr="006E158E" w:rsidRDefault="006E158E" w:rsidP="006E158E">
      <w:pPr>
        <w:pStyle w:val="BodyText"/>
        <w:tabs>
          <w:tab w:val="left" w:pos="1943"/>
        </w:tabs>
        <w:ind w:left="360"/>
        <w:rPr>
          <w:spacing w:val="-2"/>
        </w:rPr>
      </w:pPr>
      <w:r w:rsidRPr="006E158E">
        <w:rPr>
          <w:spacing w:val="-2"/>
        </w:rPr>
        <w:t>1065.645</w:t>
      </w:r>
      <w:r w:rsidRPr="006E158E">
        <w:rPr>
          <w:spacing w:val="-2"/>
        </w:rPr>
        <w:tab/>
        <w:t>Amount of water in an ideal gas. September 15, 2011.</w:t>
      </w:r>
    </w:p>
    <w:p w14:paraId="3DCBFA42" w14:textId="77777777" w:rsidR="006E158E" w:rsidRPr="006E158E" w:rsidRDefault="006E158E" w:rsidP="006E158E">
      <w:pPr>
        <w:pStyle w:val="BodyText"/>
        <w:tabs>
          <w:tab w:val="left" w:pos="1943"/>
        </w:tabs>
        <w:ind w:left="360"/>
        <w:rPr>
          <w:spacing w:val="-2"/>
        </w:rPr>
      </w:pPr>
      <w:r w:rsidRPr="006E158E">
        <w:rPr>
          <w:spacing w:val="-2"/>
        </w:rPr>
        <w:t>1065.650</w:t>
      </w:r>
      <w:r w:rsidRPr="006E158E">
        <w:rPr>
          <w:spacing w:val="-2"/>
        </w:rPr>
        <w:tab/>
        <w:t>Emission calculations. September 15, 2011.</w:t>
      </w:r>
    </w:p>
    <w:p w14:paraId="554C9D87" w14:textId="77777777" w:rsidR="006E158E" w:rsidRPr="006E158E" w:rsidRDefault="006E158E" w:rsidP="006E158E">
      <w:pPr>
        <w:pStyle w:val="BodyText"/>
        <w:tabs>
          <w:tab w:val="left" w:pos="1943"/>
        </w:tabs>
        <w:ind w:left="360"/>
        <w:rPr>
          <w:spacing w:val="-2"/>
        </w:rPr>
      </w:pPr>
      <w:r w:rsidRPr="006E158E">
        <w:rPr>
          <w:spacing w:val="-2"/>
        </w:rPr>
        <w:t>1065.655</w:t>
      </w:r>
      <w:r w:rsidRPr="006E158E">
        <w:rPr>
          <w:spacing w:val="-2"/>
        </w:rPr>
        <w:tab/>
        <w:t>Chemical balances of fuel, intake air, and exhaust. September 15, 2011.</w:t>
      </w:r>
    </w:p>
    <w:p w14:paraId="77441EEE" w14:textId="77777777" w:rsidR="006E158E" w:rsidRPr="006E158E" w:rsidRDefault="006E158E" w:rsidP="006E158E">
      <w:pPr>
        <w:pStyle w:val="BodyText"/>
        <w:tabs>
          <w:tab w:val="left" w:pos="1943"/>
        </w:tabs>
        <w:ind w:left="360"/>
        <w:rPr>
          <w:spacing w:val="-2"/>
        </w:rPr>
      </w:pPr>
      <w:r w:rsidRPr="006E158E">
        <w:rPr>
          <w:spacing w:val="-2"/>
        </w:rPr>
        <w:t>1065.659</w:t>
      </w:r>
      <w:r w:rsidRPr="006E158E">
        <w:rPr>
          <w:spacing w:val="-2"/>
        </w:rPr>
        <w:tab/>
        <w:t>Removed water correction. September 15, 2011.</w:t>
      </w:r>
    </w:p>
    <w:p w14:paraId="0B6376F7" w14:textId="77777777" w:rsidR="006E158E" w:rsidRPr="006E158E" w:rsidRDefault="006E158E" w:rsidP="006E158E">
      <w:pPr>
        <w:pStyle w:val="BodyText"/>
        <w:tabs>
          <w:tab w:val="left" w:pos="1943"/>
        </w:tabs>
        <w:ind w:left="360"/>
        <w:rPr>
          <w:spacing w:val="-2"/>
        </w:rPr>
      </w:pPr>
      <w:r w:rsidRPr="006E158E">
        <w:rPr>
          <w:spacing w:val="-2"/>
        </w:rPr>
        <w:t>1065.660</w:t>
      </w:r>
      <w:r w:rsidRPr="006E158E">
        <w:rPr>
          <w:spacing w:val="-2"/>
        </w:rPr>
        <w:tab/>
        <w:t>THC and NMHC determination. September 15, 2011.</w:t>
      </w:r>
    </w:p>
    <w:p w14:paraId="01D7A7CB" w14:textId="77777777" w:rsidR="006E158E" w:rsidRPr="006E158E" w:rsidRDefault="006E158E" w:rsidP="006E158E">
      <w:pPr>
        <w:pStyle w:val="BodyText"/>
        <w:tabs>
          <w:tab w:val="left" w:pos="1943"/>
        </w:tabs>
        <w:ind w:left="360"/>
        <w:rPr>
          <w:spacing w:val="-2"/>
        </w:rPr>
      </w:pPr>
      <w:r w:rsidRPr="006E158E">
        <w:rPr>
          <w:spacing w:val="-2"/>
        </w:rPr>
        <w:t>1065.665</w:t>
      </w:r>
      <w:r w:rsidRPr="006E158E">
        <w:rPr>
          <w:spacing w:val="-2"/>
        </w:rPr>
        <w:tab/>
        <w:t>THCE and NMHCE determination. June 30, 2008.</w:t>
      </w:r>
    </w:p>
    <w:p w14:paraId="494CC3DA" w14:textId="77777777" w:rsidR="006E158E" w:rsidRPr="006E158E" w:rsidRDefault="006E158E" w:rsidP="006E158E">
      <w:pPr>
        <w:pStyle w:val="BodyText"/>
        <w:tabs>
          <w:tab w:val="left" w:pos="1943"/>
        </w:tabs>
        <w:ind w:left="360"/>
        <w:rPr>
          <w:spacing w:val="-2"/>
        </w:rPr>
      </w:pPr>
      <w:r w:rsidRPr="006E158E">
        <w:rPr>
          <w:spacing w:val="-2"/>
        </w:rPr>
        <w:t>1065.667</w:t>
      </w:r>
      <w:r w:rsidRPr="006E158E">
        <w:rPr>
          <w:spacing w:val="-2"/>
        </w:rPr>
        <w:tab/>
        <w:t>Dilution air background emission correction. September 15, 2011.</w:t>
      </w:r>
    </w:p>
    <w:p w14:paraId="21026960" w14:textId="77777777" w:rsidR="006E158E" w:rsidRPr="006E158E" w:rsidRDefault="006E158E" w:rsidP="006E158E">
      <w:pPr>
        <w:pStyle w:val="BodyText"/>
        <w:tabs>
          <w:tab w:val="left" w:pos="1943"/>
        </w:tabs>
        <w:ind w:left="360"/>
        <w:rPr>
          <w:spacing w:val="-2"/>
        </w:rPr>
      </w:pPr>
      <w:r w:rsidRPr="006E158E">
        <w:rPr>
          <w:spacing w:val="-2"/>
        </w:rPr>
        <w:t>1065.670</w:t>
      </w:r>
      <w:r w:rsidRPr="006E158E">
        <w:rPr>
          <w:spacing w:val="-2"/>
        </w:rPr>
        <w:tab/>
        <w:t>NOx intake-air humidity and temperature corrections. September 15,</w:t>
      </w:r>
    </w:p>
    <w:p w14:paraId="749156EC" w14:textId="77777777" w:rsidR="006E158E" w:rsidRPr="006E158E" w:rsidRDefault="006E158E" w:rsidP="006E158E">
      <w:pPr>
        <w:pStyle w:val="BodyText"/>
        <w:tabs>
          <w:tab w:val="left" w:pos="1943"/>
        </w:tabs>
        <w:ind w:left="360"/>
        <w:rPr>
          <w:spacing w:val="-2"/>
        </w:rPr>
      </w:pPr>
      <w:r w:rsidRPr="006E158E">
        <w:rPr>
          <w:spacing w:val="-2"/>
        </w:rPr>
        <w:tab/>
        <w:t>2011.</w:t>
      </w:r>
    </w:p>
    <w:p w14:paraId="06C08DC7" w14:textId="77777777" w:rsidR="006E158E" w:rsidRPr="006E158E" w:rsidRDefault="006E158E" w:rsidP="006E158E">
      <w:pPr>
        <w:pStyle w:val="BodyText"/>
        <w:tabs>
          <w:tab w:val="left" w:pos="1943"/>
        </w:tabs>
        <w:ind w:left="360"/>
        <w:rPr>
          <w:spacing w:val="-2"/>
        </w:rPr>
      </w:pPr>
      <w:r w:rsidRPr="006E158E">
        <w:rPr>
          <w:spacing w:val="-2"/>
        </w:rPr>
        <w:t>1065.672</w:t>
      </w:r>
      <w:r w:rsidRPr="006E158E">
        <w:rPr>
          <w:spacing w:val="-2"/>
        </w:rPr>
        <w:tab/>
        <w:t>Drift correction. April 30, 2010.</w:t>
      </w:r>
    </w:p>
    <w:p w14:paraId="7448BEB7" w14:textId="1B1C0787" w:rsidR="006E158E" w:rsidRPr="006E158E" w:rsidRDefault="006E158E" w:rsidP="006E158E">
      <w:pPr>
        <w:pStyle w:val="BodyText"/>
        <w:tabs>
          <w:tab w:val="left" w:pos="1943"/>
        </w:tabs>
        <w:ind w:left="360"/>
        <w:rPr>
          <w:spacing w:val="-2"/>
        </w:rPr>
      </w:pPr>
      <w:r w:rsidRPr="006E158E">
        <w:rPr>
          <w:spacing w:val="-2"/>
        </w:rPr>
        <w:t>1065.675</w:t>
      </w:r>
      <w:r w:rsidRPr="006E158E">
        <w:rPr>
          <w:spacing w:val="-2"/>
        </w:rPr>
        <w:tab/>
        <w:t>CLD quench verification calculations. September 15, 2011.</w:t>
      </w:r>
    </w:p>
    <w:p w14:paraId="25C964BF" w14:textId="77777777" w:rsidR="006E158E" w:rsidRPr="006E158E" w:rsidRDefault="006E158E" w:rsidP="006E158E">
      <w:pPr>
        <w:pStyle w:val="BodyText"/>
        <w:tabs>
          <w:tab w:val="left" w:pos="1943"/>
        </w:tabs>
        <w:ind w:left="360"/>
        <w:rPr>
          <w:spacing w:val="-2"/>
        </w:rPr>
      </w:pPr>
      <w:r w:rsidRPr="006E158E">
        <w:rPr>
          <w:spacing w:val="-2"/>
        </w:rPr>
        <w:t>1065.690</w:t>
      </w:r>
      <w:r w:rsidRPr="006E158E">
        <w:rPr>
          <w:spacing w:val="-2"/>
        </w:rPr>
        <w:tab/>
        <w:t>Buoyancy correction for PM sample media. April 30, 2010.</w:t>
      </w:r>
    </w:p>
    <w:p w14:paraId="0A999943" w14:textId="3A2ACD60" w:rsidR="006E158E" w:rsidRPr="006E158E" w:rsidRDefault="006E158E" w:rsidP="006E158E">
      <w:pPr>
        <w:pStyle w:val="BodyText"/>
        <w:tabs>
          <w:tab w:val="left" w:pos="1943"/>
        </w:tabs>
        <w:ind w:left="360"/>
        <w:rPr>
          <w:spacing w:val="-2"/>
        </w:rPr>
      </w:pPr>
      <w:r w:rsidRPr="006E158E">
        <w:rPr>
          <w:spacing w:val="-2"/>
        </w:rPr>
        <w:t>1065.695</w:t>
      </w:r>
      <w:r w:rsidRPr="006E158E">
        <w:rPr>
          <w:spacing w:val="-2"/>
        </w:rPr>
        <w:tab/>
        <w:t>Data requirements. June 30, 2008.</w:t>
      </w:r>
    </w:p>
    <w:p w14:paraId="6CD950C4" w14:textId="77777777" w:rsidR="009D0692" w:rsidRDefault="009D0692">
      <w:pPr>
        <w:pStyle w:val="BodyText"/>
        <w:spacing w:before="54"/>
        <w:rPr>
          <w:b/>
          <w:sz w:val="20"/>
        </w:rPr>
      </w:pPr>
    </w:p>
    <w:p w14:paraId="6546C35F" w14:textId="77777777" w:rsidR="009D0692" w:rsidRDefault="00D22DBB">
      <w:pPr>
        <w:ind w:left="360" w:right="1685"/>
        <w:rPr>
          <w:b/>
          <w:sz w:val="24"/>
        </w:rPr>
      </w:pPr>
      <w:bookmarkStart w:id="197" w:name="1065.601_Overview.__April_30,_2010."/>
      <w:bookmarkStart w:id="198" w:name="Subpart_H_–_Engine_Fluids,_Test_Fuels,_A"/>
      <w:bookmarkEnd w:id="197"/>
      <w:bookmarkEnd w:id="198"/>
      <w:r>
        <w:rPr>
          <w:b/>
          <w:sz w:val="24"/>
        </w:rPr>
        <w:t>Subpart</w:t>
      </w:r>
      <w:r>
        <w:rPr>
          <w:b/>
          <w:spacing w:val="-5"/>
          <w:sz w:val="24"/>
        </w:rPr>
        <w:t xml:space="preserve"> </w:t>
      </w:r>
      <w:r>
        <w:rPr>
          <w:b/>
          <w:sz w:val="24"/>
        </w:rPr>
        <w:t>H</w:t>
      </w:r>
      <w:r>
        <w:rPr>
          <w:b/>
          <w:spacing w:val="-4"/>
          <w:sz w:val="24"/>
        </w:rPr>
        <w:t xml:space="preserve"> </w:t>
      </w:r>
      <w:r>
        <w:rPr>
          <w:b/>
          <w:sz w:val="24"/>
        </w:rPr>
        <w:t>–</w:t>
      </w:r>
      <w:r>
        <w:rPr>
          <w:b/>
          <w:spacing w:val="-3"/>
          <w:sz w:val="24"/>
        </w:rPr>
        <w:t xml:space="preserve"> </w:t>
      </w:r>
      <w:r>
        <w:rPr>
          <w:b/>
          <w:sz w:val="24"/>
        </w:rPr>
        <w:t>Engine</w:t>
      </w:r>
      <w:r>
        <w:rPr>
          <w:b/>
          <w:spacing w:val="-3"/>
          <w:sz w:val="24"/>
        </w:rPr>
        <w:t xml:space="preserve"> </w:t>
      </w:r>
      <w:r>
        <w:rPr>
          <w:b/>
          <w:sz w:val="24"/>
        </w:rPr>
        <w:t>Fluids,</w:t>
      </w:r>
      <w:r>
        <w:rPr>
          <w:b/>
          <w:spacing w:val="-3"/>
          <w:sz w:val="24"/>
        </w:rPr>
        <w:t xml:space="preserve"> </w:t>
      </w:r>
      <w:r>
        <w:rPr>
          <w:b/>
          <w:sz w:val="24"/>
        </w:rPr>
        <w:t>Test</w:t>
      </w:r>
      <w:r>
        <w:rPr>
          <w:b/>
          <w:spacing w:val="-5"/>
          <w:sz w:val="24"/>
        </w:rPr>
        <w:t xml:space="preserve"> </w:t>
      </w:r>
      <w:r>
        <w:rPr>
          <w:b/>
          <w:sz w:val="24"/>
        </w:rPr>
        <w:t>Fuels,</w:t>
      </w:r>
      <w:r>
        <w:rPr>
          <w:b/>
          <w:spacing w:val="-1"/>
          <w:sz w:val="24"/>
        </w:rPr>
        <w:t xml:space="preserve"> </w:t>
      </w:r>
      <w:r>
        <w:rPr>
          <w:b/>
          <w:sz w:val="24"/>
        </w:rPr>
        <w:t>Analytical</w:t>
      </w:r>
      <w:r>
        <w:rPr>
          <w:b/>
          <w:spacing w:val="-3"/>
          <w:sz w:val="24"/>
        </w:rPr>
        <w:t xml:space="preserve"> </w:t>
      </w:r>
      <w:r>
        <w:rPr>
          <w:b/>
          <w:sz w:val="24"/>
        </w:rPr>
        <w:t>Gases</w:t>
      </w:r>
      <w:r>
        <w:rPr>
          <w:b/>
          <w:spacing w:val="-3"/>
          <w:sz w:val="24"/>
        </w:rPr>
        <w:t xml:space="preserve"> </w:t>
      </w:r>
      <w:r>
        <w:rPr>
          <w:b/>
          <w:sz w:val="24"/>
        </w:rPr>
        <w:t>and</w:t>
      </w:r>
      <w:r>
        <w:rPr>
          <w:b/>
          <w:spacing w:val="-7"/>
          <w:sz w:val="24"/>
        </w:rPr>
        <w:t xml:space="preserve"> </w:t>
      </w:r>
      <w:r>
        <w:rPr>
          <w:b/>
          <w:sz w:val="24"/>
        </w:rPr>
        <w:t>Other</w:t>
      </w:r>
      <w:r>
        <w:rPr>
          <w:b/>
          <w:spacing w:val="-4"/>
          <w:sz w:val="24"/>
        </w:rPr>
        <w:t xml:space="preserve"> </w:t>
      </w:r>
      <w:r>
        <w:rPr>
          <w:b/>
          <w:sz w:val="24"/>
        </w:rPr>
        <w:t xml:space="preserve">Calibration </w:t>
      </w:r>
      <w:r>
        <w:rPr>
          <w:b/>
          <w:spacing w:val="-2"/>
          <w:sz w:val="24"/>
        </w:rPr>
        <w:t>Standards</w:t>
      </w:r>
    </w:p>
    <w:p w14:paraId="66C206E6" w14:textId="77777777" w:rsidR="009D0692" w:rsidRDefault="009D0692">
      <w:pPr>
        <w:pStyle w:val="BodyText"/>
        <w:rPr>
          <w:b/>
        </w:rPr>
      </w:pPr>
    </w:p>
    <w:p w14:paraId="3C8F9B44" w14:textId="77777777" w:rsidR="009D0692" w:rsidRDefault="00D22DBB">
      <w:pPr>
        <w:pStyle w:val="BodyText"/>
        <w:tabs>
          <w:tab w:val="left" w:pos="1943"/>
        </w:tabs>
        <w:ind w:left="360"/>
      </w:pPr>
      <w:bookmarkStart w:id="199" w:name="1065.701_General_requirements_for_test_f"/>
      <w:bookmarkEnd w:id="199"/>
      <w:r>
        <w:rPr>
          <w:spacing w:val="-2"/>
        </w:rPr>
        <w:t>1065.701</w:t>
      </w:r>
      <w:r>
        <w:tab/>
        <w:t>General</w:t>
      </w:r>
      <w:r>
        <w:rPr>
          <w:spacing w:val="-3"/>
        </w:rPr>
        <w:t xml:space="preserve"> </w:t>
      </w:r>
      <w:r>
        <w:t>requirements</w:t>
      </w:r>
      <w:r>
        <w:rPr>
          <w:spacing w:val="-4"/>
        </w:rPr>
        <w:t xml:space="preserve"> </w:t>
      </w:r>
      <w:r>
        <w:t>for</w:t>
      </w:r>
      <w:r>
        <w:rPr>
          <w:spacing w:val="-4"/>
        </w:rPr>
        <w:t xml:space="preserve"> </w:t>
      </w:r>
      <w:r>
        <w:t>test</w:t>
      </w:r>
      <w:r>
        <w:rPr>
          <w:spacing w:val="-4"/>
        </w:rPr>
        <w:t xml:space="preserve"> </w:t>
      </w:r>
      <w:r>
        <w:t>fuels.</w:t>
      </w:r>
      <w:r>
        <w:rPr>
          <w:spacing w:val="-4"/>
        </w:rPr>
        <w:t xml:space="preserve"> </w:t>
      </w:r>
      <w:r>
        <w:t>April</w:t>
      </w:r>
      <w:r>
        <w:rPr>
          <w:spacing w:val="-3"/>
        </w:rPr>
        <w:t xml:space="preserve"> </w:t>
      </w:r>
      <w:r>
        <w:t>30,</w:t>
      </w:r>
      <w:r>
        <w:rPr>
          <w:spacing w:val="-1"/>
        </w:rPr>
        <w:t xml:space="preserve"> </w:t>
      </w:r>
      <w:r>
        <w:rPr>
          <w:spacing w:val="-2"/>
        </w:rPr>
        <w:t>2010.</w:t>
      </w:r>
    </w:p>
    <w:p w14:paraId="6C446740" w14:textId="77777777" w:rsidR="009D0692" w:rsidRDefault="009D0692">
      <w:pPr>
        <w:pStyle w:val="BodyText"/>
      </w:pPr>
    </w:p>
    <w:p w14:paraId="173A0381" w14:textId="77777777" w:rsidR="009D0692" w:rsidRDefault="00D22DBB">
      <w:pPr>
        <w:pStyle w:val="Heading2"/>
        <w:numPr>
          <w:ilvl w:val="0"/>
          <w:numId w:val="6"/>
        </w:numPr>
        <w:tabs>
          <w:tab w:val="left" w:pos="1799"/>
        </w:tabs>
        <w:spacing w:before="1"/>
        <w:ind w:left="1799" w:hanging="719"/>
      </w:pPr>
      <w:r>
        <w:t>Federal</w:t>
      </w:r>
      <w:r>
        <w:rPr>
          <w:spacing w:val="-1"/>
        </w:rPr>
        <w:t xml:space="preserve"> </w:t>
      </w:r>
      <w:r>
        <w:rPr>
          <w:spacing w:val="-2"/>
        </w:rPr>
        <w:t>provisions.</w:t>
      </w:r>
    </w:p>
    <w:p w14:paraId="27A52C14" w14:textId="77777777" w:rsidR="009D0692" w:rsidRDefault="00D22DBB">
      <w:pPr>
        <w:pStyle w:val="ListParagraph"/>
        <w:numPr>
          <w:ilvl w:val="1"/>
          <w:numId w:val="6"/>
        </w:numPr>
        <w:tabs>
          <w:tab w:val="left" w:pos="1707"/>
        </w:tabs>
        <w:spacing w:line="275" w:lineRule="exact"/>
        <w:ind w:left="1707" w:hanging="267"/>
        <w:rPr>
          <w:sz w:val="24"/>
        </w:rPr>
      </w:pPr>
      <w:r>
        <w:rPr>
          <w:sz w:val="24"/>
        </w:rPr>
        <w:t>Subparagraph</w:t>
      </w:r>
      <w:r>
        <w:rPr>
          <w:spacing w:val="-4"/>
          <w:sz w:val="24"/>
        </w:rPr>
        <w:t xml:space="preserve"> </w:t>
      </w:r>
      <w:r>
        <w:rPr>
          <w:sz w:val="24"/>
        </w:rPr>
        <w:t>(a).</w:t>
      </w:r>
      <w:r>
        <w:rPr>
          <w:spacing w:val="-7"/>
          <w:sz w:val="24"/>
        </w:rPr>
        <w:t xml:space="preserve"> </w:t>
      </w:r>
      <w:r>
        <w:rPr>
          <w:sz w:val="24"/>
        </w:rPr>
        <w:t>[No</w:t>
      </w:r>
      <w:r>
        <w:rPr>
          <w:spacing w:val="-4"/>
          <w:sz w:val="24"/>
        </w:rPr>
        <w:t xml:space="preserve"> </w:t>
      </w:r>
      <w:r>
        <w:rPr>
          <w:spacing w:val="-2"/>
          <w:sz w:val="24"/>
        </w:rPr>
        <w:t>change.]</w:t>
      </w:r>
    </w:p>
    <w:p w14:paraId="0698C84C" w14:textId="77777777" w:rsidR="009D0692" w:rsidRDefault="00D22DBB">
      <w:pPr>
        <w:pStyle w:val="ListParagraph"/>
        <w:numPr>
          <w:ilvl w:val="1"/>
          <w:numId w:val="6"/>
        </w:numPr>
        <w:tabs>
          <w:tab w:val="left" w:pos="1707"/>
        </w:tabs>
        <w:ind w:left="1080" w:right="1670" w:firstLine="360"/>
        <w:rPr>
          <w:sz w:val="24"/>
        </w:rPr>
      </w:pPr>
      <w:r>
        <w:rPr>
          <w:sz w:val="24"/>
        </w:rPr>
        <w:t xml:space="preserve">Amend subparagraph (b) as follows: </w:t>
      </w:r>
      <w:r>
        <w:rPr>
          <w:i/>
          <w:sz w:val="24"/>
        </w:rPr>
        <w:t>Fuels meeting alternative specifications.</w:t>
      </w:r>
      <w:r>
        <w:rPr>
          <w:i/>
          <w:spacing w:val="40"/>
          <w:sz w:val="24"/>
        </w:rPr>
        <w:t xml:space="preserve"> </w:t>
      </w:r>
      <w:r>
        <w:rPr>
          <w:sz w:val="24"/>
        </w:rPr>
        <w:t>We</w:t>
      </w:r>
      <w:r>
        <w:rPr>
          <w:spacing w:val="-5"/>
          <w:sz w:val="24"/>
        </w:rPr>
        <w:t xml:space="preserve"> </w:t>
      </w:r>
      <w:r>
        <w:rPr>
          <w:sz w:val="24"/>
        </w:rPr>
        <w:t>may</w:t>
      </w:r>
      <w:r>
        <w:rPr>
          <w:spacing w:val="-3"/>
          <w:sz w:val="24"/>
        </w:rPr>
        <w:t xml:space="preserve"> </w:t>
      </w:r>
      <w:r>
        <w:rPr>
          <w:sz w:val="24"/>
        </w:rPr>
        <w:t>allow</w:t>
      </w:r>
      <w:r>
        <w:rPr>
          <w:spacing w:val="-4"/>
          <w:sz w:val="24"/>
        </w:rPr>
        <w:t xml:space="preserve"> </w:t>
      </w:r>
      <w:r>
        <w:rPr>
          <w:sz w:val="24"/>
        </w:rPr>
        <w:t>you to use</w:t>
      </w:r>
      <w:r>
        <w:rPr>
          <w:spacing w:val="-2"/>
          <w:sz w:val="24"/>
        </w:rPr>
        <w:t xml:space="preserve"> </w:t>
      </w:r>
      <w:r>
        <w:rPr>
          <w:sz w:val="24"/>
        </w:rPr>
        <w:t>a different</w:t>
      </w:r>
      <w:r>
        <w:rPr>
          <w:spacing w:val="-3"/>
          <w:sz w:val="24"/>
        </w:rPr>
        <w:t xml:space="preserve"> </w:t>
      </w:r>
      <w:r>
        <w:rPr>
          <w:sz w:val="24"/>
        </w:rPr>
        <w:t>test</w:t>
      </w:r>
      <w:r>
        <w:rPr>
          <w:spacing w:val="-5"/>
          <w:sz w:val="24"/>
        </w:rPr>
        <w:t xml:space="preserve"> </w:t>
      </w:r>
      <w:r>
        <w:rPr>
          <w:sz w:val="24"/>
        </w:rPr>
        <w:t>fuel</w:t>
      </w:r>
      <w:r>
        <w:rPr>
          <w:spacing w:val="-1"/>
          <w:sz w:val="24"/>
        </w:rPr>
        <w:t xml:space="preserve"> </w:t>
      </w:r>
      <w:r>
        <w:rPr>
          <w:sz w:val="24"/>
        </w:rPr>
        <w:t>if you show</w:t>
      </w:r>
      <w:r>
        <w:rPr>
          <w:spacing w:val="-4"/>
          <w:sz w:val="24"/>
        </w:rPr>
        <w:t xml:space="preserve"> </w:t>
      </w:r>
      <w:r>
        <w:rPr>
          <w:sz w:val="24"/>
        </w:rPr>
        <w:t>us</w:t>
      </w:r>
      <w:r>
        <w:rPr>
          <w:spacing w:val="-1"/>
          <w:sz w:val="24"/>
        </w:rPr>
        <w:t xml:space="preserve"> </w:t>
      </w:r>
      <w:r>
        <w:rPr>
          <w:sz w:val="24"/>
        </w:rPr>
        <w:t>and we find that using it does not affect your ability to comply with all applicable emission standards using commercially available fuels.</w:t>
      </w:r>
    </w:p>
    <w:p w14:paraId="2E48B499" w14:textId="77777777" w:rsidR="009D0692" w:rsidRDefault="00D22DBB">
      <w:pPr>
        <w:pStyle w:val="ListParagraph"/>
        <w:numPr>
          <w:ilvl w:val="1"/>
          <w:numId w:val="6"/>
        </w:numPr>
        <w:tabs>
          <w:tab w:val="left" w:pos="1707"/>
        </w:tabs>
        <w:spacing w:before="1" w:line="275" w:lineRule="exact"/>
        <w:ind w:left="1707" w:hanging="267"/>
        <w:rPr>
          <w:sz w:val="24"/>
        </w:rPr>
      </w:pPr>
      <w:r>
        <w:rPr>
          <w:sz w:val="24"/>
        </w:rPr>
        <w:t>Subparagraph</w:t>
      </w:r>
      <w:r>
        <w:rPr>
          <w:spacing w:val="-4"/>
          <w:sz w:val="24"/>
        </w:rPr>
        <w:t xml:space="preserve"> </w:t>
      </w:r>
      <w:r>
        <w:rPr>
          <w:sz w:val="24"/>
        </w:rPr>
        <w:t>(c).</w:t>
      </w:r>
      <w:r>
        <w:rPr>
          <w:spacing w:val="-4"/>
          <w:sz w:val="24"/>
        </w:rPr>
        <w:t xml:space="preserve"> </w:t>
      </w:r>
      <w:r>
        <w:rPr>
          <w:sz w:val="24"/>
        </w:rPr>
        <w:t>[No</w:t>
      </w:r>
      <w:r>
        <w:rPr>
          <w:spacing w:val="-4"/>
          <w:sz w:val="24"/>
        </w:rPr>
        <w:t xml:space="preserve"> </w:t>
      </w:r>
      <w:r>
        <w:rPr>
          <w:spacing w:val="-2"/>
          <w:sz w:val="24"/>
        </w:rPr>
        <w:t>change.]</w:t>
      </w:r>
    </w:p>
    <w:p w14:paraId="364512C5" w14:textId="77777777" w:rsidR="009D0692" w:rsidRDefault="00D22DBB">
      <w:pPr>
        <w:pStyle w:val="ListParagraph"/>
        <w:numPr>
          <w:ilvl w:val="1"/>
          <w:numId w:val="6"/>
        </w:numPr>
        <w:tabs>
          <w:tab w:val="left" w:pos="1707"/>
        </w:tabs>
        <w:ind w:left="1080" w:right="1817" w:firstLine="360"/>
        <w:rPr>
          <w:sz w:val="24"/>
        </w:rPr>
      </w:pPr>
      <w:r>
        <w:rPr>
          <w:sz w:val="24"/>
        </w:rPr>
        <w:t xml:space="preserve">Amend subparagraph (d) as follows: </w:t>
      </w:r>
      <w:r>
        <w:rPr>
          <w:i/>
          <w:sz w:val="24"/>
        </w:rPr>
        <w:t>Fuel specifications</w:t>
      </w:r>
      <w:r>
        <w:rPr>
          <w:sz w:val="24"/>
        </w:rPr>
        <w:t>.</w:t>
      </w:r>
      <w:r>
        <w:rPr>
          <w:spacing w:val="40"/>
          <w:sz w:val="24"/>
        </w:rPr>
        <w:t xml:space="preserve"> </w:t>
      </w:r>
      <w:r>
        <w:rPr>
          <w:sz w:val="24"/>
        </w:rPr>
        <w:t>The fuel parameters</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subpart</w:t>
      </w:r>
      <w:r>
        <w:rPr>
          <w:spacing w:val="-3"/>
          <w:sz w:val="24"/>
        </w:rPr>
        <w:t xml:space="preserve"> </w:t>
      </w:r>
      <w:r>
        <w:rPr>
          <w:sz w:val="24"/>
        </w:rPr>
        <w:t>depend</w:t>
      </w:r>
      <w:r>
        <w:rPr>
          <w:spacing w:val="-5"/>
          <w:sz w:val="24"/>
        </w:rPr>
        <w:t xml:space="preserve"> </w:t>
      </w:r>
      <w:r>
        <w:rPr>
          <w:sz w:val="24"/>
        </w:rPr>
        <w:t>on</w:t>
      </w:r>
      <w:r>
        <w:rPr>
          <w:spacing w:val="-5"/>
          <w:sz w:val="24"/>
        </w:rPr>
        <w:t xml:space="preserve"> </w:t>
      </w:r>
      <w:r>
        <w:rPr>
          <w:sz w:val="24"/>
        </w:rPr>
        <w:t>measurement</w:t>
      </w:r>
      <w:r>
        <w:rPr>
          <w:spacing w:val="-3"/>
          <w:sz w:val="24"/>
        </w:rPr>
        <w:t xml:space="preserve"> </w:t>
      </w:r>
      <w:r>
        <w:rPr>
          <w:sz w:val="24"/>
        </w:rPr>
        <w:t>procedures</w:t>
      </w:r>
      <w:r>
        <w:rPr>
          <w:spacing w:val="-7"/>
          <w:sz w:val="24"/>
        </w:rPr>
        <w:t xml:space="preserve"> </w:t>
      </w:r>
      <w:r>
        <w:rPr>
          <w:sz w:val="24"/>
        </w:rPr>
        <w:t>that are incorporated by reference.</w:t>
      </w:r>
    </w:p>
    <w:p w14:paraId="12EDEA75" w14:textId="77777777" w:rsidR="009D0692" w:rsidRDefault="00D22DBB">
      <w:pPr>
        <w:pStyle w:val="ListParagraph"/>
        <w:numPr>
          <w:ilvl w:val="1"/>
          <w:numId w:val="6"/>
        </w:numPr>
        <w:tabs>
          <w:tab w:val="left" w:pos="1707"/>
        </w:tabs>
        <w:spacing w:before="1"/>
        <w:ind w:left="1707" w:hanging="267"/>
        <w:rPr>
          <w:sz w:val="24"/>
        </w:rPr>
      </w:pPr>
      <w:r>
        <w:rPr>
          <w:sz w:val="24"/>
        </w:rPr>
        <w:t>Subparagraph</w:t>
      </w:r>
      <w:r>
        <w:rPr>
          <w:spacing w:val="-4"/>
          <w:sz w:val="24"/>
        </w:rPr>
        <w:t xml:space="preserve"> </w:t>
      </w:r>
      <w:r>
        <w:rPr>
          <w:sz w:val="24"/>
        </w:rPr>
        <w:t>(e).</w:t>
      </w:r>
      <w:r>
        <w:rPr>
          <w:spacing w:val="-7"/>
          <w:sz w:val="24"/>
        </w:rPr>
        <w:t xml:space="preserve"> </w:t>
      </w:r>
      <w:r>
        <w:rPr>
          <w:sz w:val="24"/>
        </w:rPr>
        <w:t>[No</w:t>
      </w:r>
      <w:r>
        <w:rPr>
          <w:spacing w:val="-4"/>
          <w:sz w:val="24"/>
        </w:rPr>
        <w:t xml:space="preserve"> </w:t>
      </w:r>
      <w:r>
        <w:rPr>
          <w:spacing w:val="-2"/>
          <w:sz w:val="24"/>
        </w:rPr>
        <w:t>change.]</w:t>
      </w:r>
    </w:p>
    <w:p w14:paraId="4C484AA4" w14:textId="77777777" w:rsidR="009D0692" w:rsidRDefault="00D22DBB">
      <w:pPr>
        <w:pStyle w:val="ListParagraph"/>
        <w:numPr>
          <w:ilvl w:val="1"/>
          <w:numId w:val="6"/>
        </w:numPr>
        <w:tabs>
          <w:tab w:val="left" w:pos="1707"/>
        </w:tabs>
        <w:ind w:left="1707" w:hanging="267"/>
        <w:rPr>
          <w:sz w:val="24"/>
        </w:rPr>
      </w:pPr>
      <w:r>
        <w:rPr>
          <w:sz w:val="24"/>
        </w:rPr>
        <w:t>Subparagraph</w:t>
      </w:r>
      <w:r>
        <w:rPr>
          <w:spacing w:val="-5"/>
          <w:sz w:val="24"/>
        </w:rPr>
        <w:t xml:space="preserve"> </w:t>
      </w:r>
      <w:r>
        <w:rPr>
          <w:sz w:val="24"/>
        </w:rPr>
        <w:t>(f).</w:t>
      </w:r>
      <w:r>
        <w:rPr>
          <w:spacing w:val="-4"/>
          <w:sz w:val="24"/>
        </w:rPr>
        <w:t xml:space="preserve"> </w:t>
      </w:r>
      <w:r>
        <w:rPr>
          <w:sz w:val="24"/>
        </w:rPr>
        <w:t>[No</w:t>
      </w:r>
      <w:r>
        <w:rPr>
          <w:spacing w:val="-4"/>
          <w:sz w:val="24"/>
        </w:rPr>
        <w:t xml:space="preserve"> </w:t>
      </w:r>
      <w:r>
        <w:rPr>
          <w:spacing w:val="-2"/>
          <w:sz w:val="24"/>
        </w:rPr>
        <w:t>change.]</w:t>
      </w:r>
    </w:p>
    <w:p w14:paraId="0C646201" w14:textId="77777777" w:rsidR="009D0692" w:rsidRDefault="009D0692">
      <w:pPr>
        <w:pStyle w:val="BodyText"/>
      </w:pPr>
    </w:p>
    <w:p w14:paraId="02106D79" w14:textId="77777777" w:rsidR="009D0692" w:rsidRDefault="00D22DBB">
      <w:pPr>
        <w:pStyle w:val="Heading2"/>
        <w:numPr>
          <w:ilvl w:val="0"/>
          <w:numId w:val="6"/>
        </w:numPr>
        <w:tabs>
          <w:tab w:val="left" w:pos="1799"/>
        </w:tabs>
        <w:ind w:left="1799" w:hanging="719"/>
      </w:pPr>
      <w:r>
        <w:t>California</w:t>
      </w:r>
      <w:r>
        <w:rPr>
          <w:spacing w:val="-5"/>
        </w:rPr>
        <w:t xml:space="preserve"> </w:t>
      </w:r>
      <w:r>
        <w:rPr>
          <w:spacing w:val="-2"/>
        </w:rPr>
        <w:t>provisions.</w:t>
      </w:r>
    </w:p>
    <w:p w14:paraId="4B447BC5" w14:textId="77777777" w:rsidR="009D0692" w:rsidRDefault="00D22DBB">
      <w:pPr>
        <w:pStyle w:val="ListParagraph"/>
        <w:numPr>
          <w:ilvl w:val="1"/>
          <w:numId w:val="6"/>
        </w:numPr>
        <w:tabs>
          <w:tab w:val="left" w:pos="1707"/>
        </w:tabs>
        <w:ind w:left="1707" w:hanging="267"/>
        <w:rPr>
          <w:sz w:val="24"/>
        </w:rPr>
      </w:pPr>
      <w:r>
        <w:rPr>
          <w:sz w:val="24"/>
        </w:rPr>
        <w:t>Methanol</w:t>
      </w:r>
      <w:r>
        <w:rPr>
          <w:spacing w:val="-6"/>
          <w:sz w:val="24"/>
        </w:rPr>
        <w:t xml:space="preserve"> </w:t>
      </w:r>
      <w:r>
        <w:rPr>
          <w:spacing w:val="-4"/>
          <w:sz w:val="24"/>
        </w:rPr>
        <w:t>Fuel.</w:t>
      </w:r>
    </w:p>
    <w:p w14:paraId="1D4D12FB" w14:textId="77777777" w:rsidR="009D0692" w:rsidRDefault="00D22DBB">
      <w:pPr>
        <w:pStyle w:val="ListParagraph"/>
        <w:numPr>
          <w:ilvl w:val="2"/>
          <w:numId w:val="6"/>
        </w:numPr>
        <w:tabs>
          <w:tab w:val="left" w:pos="2201"/>
        </w:tabs>
        <w:ind w:right="1648" w:firstLine="360"/>
        <w:rPr>
          <w:sz w:val="24"/>
        </w:rPr>
      </w:pPr>
      <w:r>
        <w:rPr>
          <w:sz w:val="24"/>
        </w:rPr>
        <w:t>Exhaust emission test fuel. For diesel alcohol vehicles and hybrid electric vehicles which use diesel alcohol engines, methanol or ethanol fuel used for exhaust and evaporative emission testing shall meet the specifications</w:t>
      </w:r>
      <w:r>
        <w:rPr>
          <w:spacing w:val="-4"/>
          <w:sz w:val="24"/>
        </w:rPr>
        <w:t xml:space="preserve"> </w:t>
      </w:r>
      <w:r>
        <w:rPr>
          <w:sz w:val="24"/>
        </w:rPr>
        <w:t>set</w:t>
      </w:r>
      <w:r>
        <w:rPr>
          <w:spacing w:val="-8"/>
          <w:sz w:val="24"/>
        </w:rPr>
        <w:t xml:space="preserve"> </w:t>
      </w:r>
      <w:r>
        <w:rPr>
          <w:sz w:val="24"/>
        </w:rPr>
        <w:t>forth</w:t>
      </w:r>
      <w:r>
        <w:rPr>
          <w:spacing w:val="-5"/>
          <w:sz w:val="24"/>
        </w:rPr>
        <w:t xml:space="preserve"> </w:t>
      </w:r>
      <w:r>
        <w:rPr>
          <w:sz w:val="24"/>
        </w:rPr>
        <w:t>in</w:t>
      </w:r>
      <w:r>
        <w:rPr>
          <w:spacing w:val="-3"/>
          <w:sz w:val="24"/>
        </w:rPr>
        <w:t xml:space="preserve"> </w:t>
      </w:r>
      <w:r>
        <w:rPr>
          <w:sz w:val="24"/>
        </w:rPr>
        <w:t>title</w:t>
      </w:r>
      <w:r>
        <w:rPr>
          <w:spacing w:val="-3"/>
          <w:sz w:val="24"/>
        </w:rPr>
        <w:t xml:space="preserve"> </w:t>
      </w:r>
      <w:r>
        <w:rPr>
          <w:sz w:val="24"/>
        </w:rPr>
        <w:t>13,</w:t>
      </w:r>
      <w:r>
        <w:rPr>
          <w:spacing w:val="-3"/>
          <w:sz w:val="24"/>
        </w:rPr>
        <w:t xml:space="preserve"> </w:t>
      </w:r>
      <w:r>
        <w:rPr>
          <w:sz w:val="24"/>
        </w:rPr>
        <w:t>CCR,</w:t>
      </w:r>
      <w:r>
        <w:rPr>
          <w:spacing w:val="-3"/>
          <w:sz w:val="24"/>
        </w:rPr>
        <w:t xml:space="preserve"> </w:t>
      </w:r>
      <w:r>
        <w:rPr>
          <w:sz w:val="24"/>
        </w:rPr>
        <w:t>section</w:t>
      </w:r>
      <w:r>
        <w:rPr>
          <w:spacing w:val="-3"/>
          <w:sz w:val="24"/>
        </w:rPr>
        <w:t xml:space="preserve"> </w:t>
      </w:r>
      <w:r>
        <w:rPr>
          <w:sz w:val="24"/>
        </w:rPr>
        <w:t>2292.1</w:t>
      </w:r>
      <w:r>
        <w:rPr>
          <w:spacing w:val="-3"/>
          <w:sz w:val="24"/>
        </w:rPr>
        <w:t xml:space="preserve"> </w:t>
      </w:r>
      <w:r>
        <w:rPr>
          <w:sz w:val="24"/>
        </w:rPr>
        <w:t>(Specifications</w:t>
      </w:r>
      <w:r>
        <w:rPr>
          <w:spacing w:val="-4"/>
          <w:sz w:val="24"/>
        </w:rPr>
        <w:t xml:space="preserve"> </w:t>
      </w:r>
      <w:r>
        <w:rPr>
          <w:sz w:val="24"/>
        </w:rPr>
        <w:t>for</w:t>
      </w:r>
      <w:r>
        <w:rPr>
          <w:spacing w:val="-5"/>
          <w:sz w:val="24"/>
        </w:rPr>
        <w:t xml:space="preserve"> </w:t>
      </w:r>
      <w:r>
        <w:rPr>
          <w:sz w:val="24"/>
        </w:rPr>
        <w:t>M- 100 Fuel Methanol)</w:t>
      </w:r>
      <w:r>
        <w:rPr>
          <w:spacing w:val="-1"/>
          <w:sz w:val="24"/>
        </w:rPr>
        <w:t xml:space="preserve"> </w:t>
      </w:r>
      <w:r>
        <w:rPr>
          <w:sz w:val="24"/>
        </w:rPr>
        <w:t>or</w:t>
      </w:r>
      <w:r>
        <w:rPr>
          <w:spacing w:val="-3"/>
          <w:sz w:val="24"/>
        </w:rPr>
        <w:t xml:space="preserve"> </w:t>
      </w:r>
      <w:r>
        <w:rPr>
          <w:sz w:val="24"/>
        </w:rPr>
        <w:t>section</w:t>
      </w:r>
      <w:r>
        <w:rPr>
          <w:spacing w:val="-1"/>
          <w:sz w:val="24"/>
        </w:rPr>
        <w:t xml:space="preserve"> </w:t>
      </w:r>
      <w:r>
        <w:rPr>
          <w:sz w:val="24"/>
        </w:rPr>
        <w:t>2292.3</w:t>
      </w:r>
      <w:r>
        <w:rPr>
          <w:spacing w:val="-1"/>
          <w:sz w:val="24"/>
        </w:rPr>
        <w:t xml:space="preserve"> </w:t>
      </w:r>
      <w:r>
        <w:rPr>
          <w:sz w:val="24"/>
        </w:rPr>
        <w:t>(Specification</w:t>
      </w:r>
      <w:r>
        <w:rPr>
          <w:spacing w:val="-1"/>
          <w:sz w:val="24"/>
        </w:rPr>
        <w:t xml:space="preserve"> </w:t>
      </w:r>
      <w:r>
        <w:rPr>
          <w:sz w:val="24"/>
        </w:rPr>
        <w:t>for</w:t>
      </w:r>
      <w:r>
        <w:rPr>
          <w:spacing w:val="-1"/>
          <w:sz w:val="24"/>
        </w:rPr>
        <w:t xml:space="preserve"> </w:t>
      </w:r>
      <w:r>
        <w:rPr>
          <w:sz w:val="24"/>
        </w:rPr>
        <w:t>E-100 Fuel Ethanol) as modified by the following:</w:t>
      </w:r>
    </w:p>
    <w:p w14:paraId="123886B0" w14:textId="77777777" w:rsidR="00325F53" w:rsidRDefault="00325F53" w:rsidP="00325F53">
      <w:pPr>
        <w:pStyle w:val="ListParagraph"/>
        <w:tabs>
          <w:tab w:val="left" w:pos="2201"/>
        </w:tabs>
        <w:ind w:left="1800" w:right="1648" w:firstLine="0"/>
        <w:rPr>
          <w:sz w:val="24"/>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880"/>
      </w:tblGrid>
      <w:tr w:rsidR="009D0692" w14:paraId="56E0695C" w14:textId="77777777">
        <w:trPr>
          <w:trHeight w:val="275"/>
        </w:trPr>
        <w:tc>
          <w:tcPr>
            <w:tcW w:w="3600" w:type="dxa"/>
          </w:tcPr>
          <w:p w14:paraId="4CC95828" w14:textId="77777777" w:rsidR="009D0692" w:rsidRDefault="00D22DBB">
            <w:pPr>
              <w:pStyle w:val="TableParagraph"/>
              <w:ind w:left="1053"/>
              <w:rPr>
                <w:b/>
                <w:sz w:val="24"/>
              </w:rPr>
            </w:pPr>
            <w:r>
              <w:rPr>
                <w:b/>
                <w:spacing w:val="-2"/>
                <w:sz w:val="24"/>
              </w:rPr>
              <w:t>Specification</w:t>
            </w:r>
          </w:p>
        </w:tc>
        <w:tc>
          <w:tcPr>
            <w:tcW w:w="2880" w:type="dxa"/>
          </w:tcPr>
          <w:p w14:paraId="6347DC6F" w14:textId="77777777" w:rsidR="009D0692" w:rsidRDefault="00D22DBB">
            <w:pPr>
              <w:pStyle w:val="TableParagraph"/>
              <w:ind w:left="8"/>
              <w:jc w:val="center"/>
              <w:rPr>
                <w:b/>
                <w:sz w:val="24"/>
              </w:rPr>
            </w:pPr>
            <w:r>
              <w:rPr>
                <w:b/>
                <w:spacing w:val="-2"/>
                <w:sz w:val="24"/>
              </w:rPr>
              <w:t>Limit</w:t>
            </w:r>
          </w:p>
        </w:tc>
      </w:tr>
      <w:tr w:rsidR="009D0692" w14:paraId="26A9F61A" w14:textId="77777777">
        <w:trPr>
          <w:trHeight w:val="275"/>
        </w:trPr>
        <w:tc>
          <w:tcPr>
            <w:tcW w:w="6480" w:type="dxa"/>
            <w:gridSpan w:val="2"/>
          </w:tcPr>
          <w:p w14:paraId="7A36E2DB" w14:textId="77777777" w:rsidR="009D0692" w:rsidRDefault="00D22DBB">
            <w:pPr>
              <w:pStyle w:val="TableParagraph"/>
              <w:ind w:left="11"/>
              <w:jc w:val="center"/>
              <w:rPr>
                <w:b/>
                <w:sz w:val="24"/>
              </w:rPr>
            </w:pPr>
            <w:r>
              <w:rPr>
                <w:b/>
                <w:sz w:val="24"/>
              </w:rPr>
              <w:t>M-100</w:t>
            </w:r>
            <w:r>
              <w:rPr>
                <w:b/>
                <w:spacing w:val="-4"/>
                <w:sz w:val="24"/>
              </w:rPr>
              <w:t xml:space="preserve"> </w:t>
            </w:r>
            <w:r>
              <w:rPr>
                <w:b/>
                <w:sz w:val="24"/>
              </w:rPr>
              <w:t>Fuel</w:t>
            </w:r>
            <w:r>
              <w:rPr>
                <w:b/>
                <w:spacing w:val="-4"/>
                <w:sz w:val="24"/>
              </w:rPr>
              <w:t xml:space="preserve"> </w:t>
            </w:r>
            <w:r>
              <w:rPr>
                <w:b/>
                <w:spacing w:val="-2"/>
                <w:sz w:val="24"/>
              </w:rPr>
              <w:t>Methanol</w:t>
            </w:r>
          </w:p>
        </w:tc>
      </w:tr>
      <w:tr w:rsidR="009D0692" w14:paraId="02D1D449" w14:textId="77777777">
        <w:trPr>
          <w:trHeight w:val="275"/>
        </w:trPr>
        <w:tc>
          <w:tcPr>
            <w:tcW w:w="3600" w:type="dxa"/>
          </w:tcPr>
          <w:p w14:paraId="615317BD" w14:textId="77777777" w:rsidR="009D0692" w:rsidRDefault="00D22DBB">
            <w:pPr>
              <w:pStyle w:val="TableParagraph"/>
              <w:ind w:left="107"/>
              <w:rPr>
                <w:sz w:val="24"/>
              </w:rPr>
            </w:pPr>
            <w:r>
              <w:rPr>
                <w:spacing w:val="-2"/>
                <w:sz w:val="24"/>
              </w:rPr>
              <w:t>Methanol</w:t>
            </w:r>
          </w:p>
        </w:tc>
        <w:tc>
          <w:tcPr>
            <w:tcW w:w="2880" w:type="dxa"/>
          </w:tcPr>
          <w:p w14:paraId="4BC294C3" w14:textId="77777777" w:rsidR="009D0692" w:rsidRDefault="00D22DBB">
            <w:pPr>
              <w:pStyle w:val="TableParagraph"/>
              <w:ind w:left="107"/>
              <w:rPr>
                <w:sz w:val="24"/>
              </w:rPr>
            </w:pPr>
            <w:r>
              <w:rPr>
                <w:sz w:val="24"/>
              </w:rPr>
              <w:t>98.0</w:t>
            </w:r>
            <w:r>
              <w:rPr>
                <w:spacing w:val="-3"/>
                <w:sz w:val="24"/>
              </w:rPr>
              <w:t xml:space="preserve"> </w:t>
            </w:r>
            <w:r>
              <w:rPr>
                <w:sz w:val="24"/>
              </w:rPr>
              <w:t>±</w:t>
            </w:r>
            <w:r>
              <w:rPr>
                <w:spacing w:val="-8"/>
                <w:sz w:val="24"/>
              </w:rPr>
              <w:t xml:space="preserve"> </w:t>
            </w:r>
            <w:r>
              <w:rPr>
                <w:sz w:val="24"/>
              </w:rPr>
              <w:t>0.5</w:t>
            </w:r>
            <w:r>
              <w:rPr>
                <w:spacing w:val="-1"/>
                <w:sz w:val="24"/>
              </w:rPr>
              <w:t xml:space="preserve"> </w:t>
            </w:r>
            <w:r>
              <w:rPr>
                <w:sz w:val="24"/>
              </w:rPr>
              <w:t xml:space="preserve">vol. </w:t>
            </w:r>
            <w:r>
              <w:rPr>
                <w:spacing w:val="-2"/>
                <w:sz w:val="24"/>
              </w:rPr>
              <w:t>percent</w:t>
            </w:r>
          </w:p>
        </w:tc>
      </w:tr>
      <w:tr w:rsidR="009D0692" w14:paraId="03DE6D84" w14:textId="77777777">
        <w:trPr>
          <w:trHeight w:val="277"/>
        </w:trPr>
        <w:tc>
          <w:tcPr>
            <w:tcW w:w="3600" w:type="dxa"/>
          </w:tcPr>
          <w:p w14:paraId="46C9A705" w14:textId="77777777" w:rsidR="009D0692" w:rsidRDefault="00D22DBB">
            <w:pPr>
              <w:pStyle w:val="TableParagraph"/>
              <w:spacing w:line="258" w:lineRule="exact"/>
              <w:ind w:left="107"/>
              <w:rPr>
                <w:sz w:val="24"/>
              </w:rPr>
            </w:pPr>
            <w:r>
              <w:rPr>
                <w:spacing w:val="-2"/>
                <w:sz w:val="24"/>
              </w:rPr>
              <w:t>Ethanol</w:t>
            </w:r>
          </w:p>
        </w:tc>
        <w:tc>
          <w:tcPr>
            <w:tcW w:w="2880" w:type="dxa"/>
          </w:tcPr>
          <w:p w14:paraId="411954FE" w14:textId="77777777" w:rsidR="009D0692" w:rsidRDefault="00D22DBB">
            <w:pPr>
              <w:pStyle w:val="TableParagraph"/>
              <w:spacing w:line="258" w:lineRule="exact"/>
              <w:ind w:left="107"/>
              <w:rPr>
                <w:sz w:val="24"/>
              </w:rPr>
            </w:pPr>
            <w:r>
              <w:rPr>
                <w:sz w:val="24"/>
              </w:rPr>
              <w:t>1.0</w:t>
            </w:r>
            <w:r>
              <w:rPr>
                <w:spacing w:val="-2"/>
                <w:sz w:val="24"/>
              </w:rPr>
              <w:t xml:space="preserve"> </w:t>
            </w:r>
            <w:r>
              <w:rPr>
                <w:sz w:val="24"/>
              </w:rPr>
              <w:t>vol.</w:t>
            </w:r>
            <w:r>
              <w:rPr>
                <w:spacing w:val="-1"/>
                <w:sz w:val="24"/>
              </w:rPr>
              <w:t xml:space="preserve"> </w:t>
            </w:r>
            <w:r>
              <w:rPr>
                <w:sz w:val="24"/>
              </w:rPr>
              <w:t>Percent</w:t>
            </w:r>
            <w:r>
              <w:rPr>
                <w:spacing w:val="-2"/>
                <w:sz w:val="24"/>
              </w:rPr>
              <w:t xml:space="preserve"> (max.)</w:t>
            </w:r>
          </w:p>
        </w:tc>
      </w:tr>
      <w:tr w:rsidR="009D0692" w14:paraId="1C53246D" w14:textId="77777777">
        <w:trPr>
          <w:trHeight w:val="827"/>
        </w:trPr>
        <w:tc>
          <w:tcPr>
            <w:tcW w:w="3600" w:type="dxa"/>
          </w:tcPr>
          <w:p w14:paraId="071C213F" w14:textId="77777777" w:rsidR="009D0692" w:rsidRDefault="00D22DBB">
            <w:pPr>
              <w:pStyle w:val="TableParagraph"/>
              <w:spacing w:line="240" w:lineRule="auto"/>
              <w:ind w:left="107"/>
              <w:rPr>
                <w:sz w:val="24"/>
              </w:rPr>
            </w:pPr>
            <w:r>
              <w:rPr>
                <w:sz w:val="24"/>
              </w:rPr>
              <w:t>Petroleum</w:t>
            </w:r>
            <w:r>
              <w:rPr>
                <w:spacing w:val="-11"/>
                <w:sz w:val="24"/>
              </w:rPr>
              <w:t xml:space="preserve"> </w:t>
            </w:r>
            <w:r>
              <w:rPr>
                <w:sz w:val="24"/>
              </w:rPr>
              <w:t>fuel</w:t>
            </w:r>
            <w:r>
              <w:rPr>
                <w:spacing w:val="-13"/>
                <w:sz w:val="24"/>
              </w:rPr>
              <w:t xml:space="preserve"> </w:t>
            </w:r>
            <w:r>
              <w:rPr>
                <w:sz w:val="24"/>
              </w:rPr>
              <w:t>meeting</w:t>
            </w:r>
            <w:r>
              <w:rPr>
                <w:spacing w:val="-11"/>
                <w:sz w:val="24"/>
              </w:rPr>
              <w:t xml:space="preserve"> </w:t>
            </w:r>
            <w:r>
              <w:rPr>
                <w:sz w:val="24"/>
              </w:rPr>
              <w:t>the specifications of 40 CFR</w:t>
            </w:r>
          </w:p>
          <w:p w14:paraId="5D341B84" w14:textId="77777777" w:rsidR="009D0692" w:rsidRDefault="00D22DBB">
            <w:pPr>
              <w:pStyle w:val="TableParagraph"/>
              <w:spacing w:line="260" w:lineRule="exact"/>
              <w:ind w:left="107"/>
              <w:rPr>
                <w:sz w:val="24"/>
              </w:rPr>
            </w:pPr>
            <w:r>
              <w:rPr>
                <w:spacing w:val="-2"/>
                <w:sz w:val="24"/>
              </w:rPr>
              <w:t>§86.1313-</w:t>
            </w:r>
            <w:r>
              <w:rPr>
                <w:spacing w:val="-5"/>
                <w:sz w:val="24"/>
              </w:rPr>
              <w:t>98</w:t>
            </w:r>
          </w:p>
        </w:tc>
        <w:tc>
          <w:tcPr>
            <w:tcW w:w="2880" w:type="dxa"/>
          </w:tcPr>
          <w:p w14:paraId="3310888C" w14:textId="77777777" w:rsidR="009D0692" w:rsidRDefault="00D22DBB">
            <w:pPr>
              <w:pStyle w:val="TableParagraph"/>
              <w:spacing w:line="271" w:lineRule="exact"/>
              <w:ind w:left="107"/>
              <w:rPr>
                <w:sz w:val="24"/>
              </w:rPr>
            </w:pPr>
            <w:r>
              <w:rPr>
                <w:sz w:val="24"/>
              </w:rPr>
              <w:t>1.0</w:t>
            </w:r>
            <w:r>
              <w:rPr>
                <w:spacing w:val="1"/>
                <w:sz w:val="24"/>
              </w:rPr>
              <w:t xml:space="preserve"> </w:t>
            </w:r>
            <w:r>
              <w:rPr>
                <w:sz w:val="24"/>
              </w:rPr>
              <w:t>±</w:t>
            </w:r>
            <w:r>
              <w:rPr>
                <w:spacing w:val="-11"/>
                <w:sz w:val="24"/>
              </w:rPr>
              <w:t xml:space="preserve"> </w:t>
            </w:r>
            <w:r>
              <w:rPr>
                <w:sz w:val="24"/>
              </w:rPr>
              <w:t>0.1</w:t>
            </w:r>
            <w:r>
              <w:rPr>
                <w:spacing w:val="-1"/>
                <w:sz w:val="24"/>
              </w:rPr>
              <w:t xml:space="preserve"> </w:t>
            </w:r>
            <w:r>
              <w:rPr>
                <w:sz w:val="24"/>
              </w:rPr>
              <w:t>vol.</w:t>
            </w:r>
            <w:r>
              <w:rPr>
                <w:spacing w:val="2"/>
                <w:sz w:val="24"/>
              </w:rPr>
              <w:t xml:space="preserve"> </w:t>
            </w:r>
            <w:r>
              <w:rPr>
                <w:spacing w:val="-2"/>
                <w:sz w:val="24"/>
              </w:rPr>
              <w:t>percent</w:t>
            </w:r>
          </w:p>
        </w:tc>
      </w:tr>
      <w:tr w:rsidR="009D0692" w14:paraId="3E6E57D8" w14:textId="77777777">
        <w:trPr>
          <w:trHeight w:val="275"/>
        </w:trPr>
        <w:tc>
          <w:tcPr>
            <w:tcW w:w="6480" w:type="dxa"/>
            <w:gridSpan w:val="2"/>
          </w:tcPr>
          <w:p w14:paraId="3CA91A9A" w14:textId="77777777" w:rsidR="009D0692" w:rsidRDefault="00D22DBB">
            <w:pPr>
              <w:pStyle w:val="TableParagraph"/>
              <w:ind w:left="11" w:right="2"/>
              <w:jc w:val="center"/>
              <w:rPr>
                <w:b/>
                <w:sz w:val="24"/>
              </w:rPr>
            </w:pPr>
            <w:r>
              <w:rPr>
                <w:b/>
                <w:sz w:val="24"/>
              </w:rPr>
              <w:t>E-100</w:t>
            </w:r>
            <w:r>
              <w:rPr>
                <w:b/>
                <w:spacing w:val="-5"/>
                <w:sz w:val="24"/>
              </w:rPr>
              <w:t xml:space="preserve"> </w:t>
            </w:r>
            <w:r>
              <w:rPr>
                <w:b/>
                <w:sz w:val="24"/>
              </w:rPr>
              <w:t>Fuel</w:t>
            </w:r>
            <w:r>
              <w:rPr>
                <w:b/>
                <w:spacing w:val="-3"/>
                <w:sz w:val="24"/>
              </w:rPr>
              <w:t xml:space="preserve"> </w:t>
            </w:r>
            <w:r>
              <w:rPr>
                <w:b/>
                <w:spacing w:val="-2"/>
                <w:sz w:val="24"/>
              </w:rPr>
              <w:t>Ethanol</w:t>
            </w:r>
          </w:p>
        </w:tc>
      </w:tr>
      <w:tr w:rsidR="009D0692" w14:paraId="4A3BED08" w14:textId="77777777">
        <w:trPr>
          <w:trHeight w:val="275"/>
        </w:trPr>
        <w:tc>
          <w:tcPr>
            <w:tcW w:w="3600" w:type="dxa"/>
          </w:tcPr>
          <w:p w14:paraId="2A2CC167" w14:textId="77777777" w:rsidR="009D0692" w:rsidRDefault="00D22DBB">
            <w:pPr>
              <w:pStyle w:val="TableParagraph"/>
              <w:ind w:left="107"/>
              <w:rPr>
                <w:sz w:val="24"/>
              </w:rPr>
            </w:pPr>
            <w:r>
              <w:rPr>
                <w:spacing w:val="-2"/>
                <w:sz w:val="24"/>
              </w:rPr>
              <w:t>Ethanol</w:t>
            </w:r>
          </w:p>
        </w:tc>
        <w:tc>
          <w:tcPr>
            <w:tcW w:w="2880" w:type="dxa"/>
          </w:tcPr>
          <w:p w14:paraId="12044E48" w14:textId="77777777" w:rsidR="009D0692" w:rsidRDefault="00D22DBB">
            <w:pPr>
              <w:pStyle w:val="TableParagraph"/>
              <w:ind w:left="107"/>
              <w:rPr>
                <w:sz w:val="24"/>
              </w:rPr>
            </w:pPr>
            <w:r>
              <w:rPr>
                <w:sz w:val="24"/>
              </w:rPr>
              <w:t>98.0</w:t>
            </w:r>
            <w:r>
              <w:rPr>
                <w:spacing w:val="-3"/>
                <w:sz w:val="24"/>
              </w:rPr>
              <w:t xml:space="preserve"> </w:t>
            </w:r>
            <w:r>
              <w:rPr>
                <w:sz w:val="24"/>
              </w:rPr>
              <w:t>±</w:t>
            </w:r>
            <w:r>
              <w:rPr>
                <w:spacing w:val="-8"/>
                <w:sz w:val="24"/>
              </w:rPr>
              <w:t xml:space="preserve"> </w:t>
            </w:r>
            <w:r>
              <w:rPr>
                <w:sz w:val="24"/>
              </w:rPr>
              <w:t>0.5</w:t>
            </w:r>
            <w:r>
              <w:rPr>
                <w:spacing w:val="-1"/>
                <w:sz w:val="24"/>
              </w:rPr>
              <w:t xml:space="preserve"> </w:t>
            </w:r>
            <w:r>
              <w:rPr>
                <w:sz w:val="24"/>
              </w:rPr>
              <w:t xml:space="preserve">vol. </w:t>
            </w:r>
            <w:r>
              <w:rPr>
                <w:spacing w:val="-2"/>
                <w:sz w:val="24"/>
              </w:rPr>
              <w:t>percent</w:t>
            </w:r>
          </w:p>
        </w:tc>
      </w:tr>
      <w:tr w:rsidR="009D0692" w14:paraId="6B432280" w14:textId="77777777">
        <w:trPr>
          <w:trHeight w:val="275"/>
        </w:trPr>
        <w:tc>
          <w:tcPr>
            <w:tcW w:w="3600" w:type="dxa"/>
          </w:tcPr>
          <w:p w14:paraId="780133AE" w14:textId="77777777" w:rsidR="009D0692" w:rsidRDefault="00D22DBB">
            <w:pPr>
              <w:pStyle w:val="TableParagraph"/>
              <w:ind w:left="107"/>
              <w:rPr>
                <w:sz w:val="24"/>
              </w:rPr>
            </w:pPr>
            <w:r>
              <w:rPr>
                <w:spacing w:val="-2"/>
                <w:sz w:val="24"/>
              </w:rPr>
              <w:t>Methanol</w:t>
            </w:r>
          </w:p>
        </w:tc>
        <w:tc>
          <w:tcPr>
            <w:tcW w:w="2880" w:type="dxa"/>
          </w:tcPr>
          <w:p w14:paraId="61288A01" w14:textId="77777777" w:rsidR="009D0692" w:rsidRDefault="00D22DBB">
            <w:pPr>
              <w:pStyle w:val="TableParagraph"/>
              <w:ind w:left="107"/>
              <w:rPr>
                <w:sz w:val="24"/>
              </w:rPr>
            </w:pPr>
            <w:r>
              <w:rPr>
                <w:sz w:val="24"/>
              </w:rPr>
              <w:t>1.0</w:t>
            </w:r>
            <w:r>
              <w:rPr>
                <w:spacing w:val="-2"/>
                <w:sz w:val="24"/>
              </w:rPr>
              <w:t xml:space="preserve"> </w:t>
            </w:r>
            <w:r>
              <w:rPr>
                <w:sz w:val="24"/>
              </w:rPr>
              <w:t>vol.</w:t>
            </w:r>
            <w:r>
              <w:rPr>
                <w:spacing w:val="-1"/>
                <w:sz w:val="24"/>
              </w:rPr>
              <w:t xml:space="preserve"> </w:t>
            </w:r>
            <w:r>
              <w:rPr>
                <w:sz w:val="24"/>
              </w:rPr>
              <w:t>Percent</w:t>
            </w:r>
            <w:r>
              <w:rPr>
                <w:spacing w:val="-2"/>
                <w:sz w:val="24"/>
              </w:rPr>
              <w:t xml:space="preserve"> (max.)</w:t>
            </w:r>
          </w:p>
        </w:tc>
      </w:tr>
      <w:tr w:rsidR="009D0692" w14:paraId="6C765868" w14:textId="77777777">
        <w:trPr>
          <w:trHeight w:val="830"/>
        </w:trPr>
        <w:tc>
          <w:tcPr>
            <w:tcW w:w="3600" w:type="dxa"/>
          </w:tcPr>
          <w:p w14:paraId="098F760C" w14:textId="77777777" w:rsidR="009D0692" w:rsidRDefault="00D22DBB">
            <w:pPr>
              <w:pStyle w:val="TableParagraph"/>
              <w:spacing w:line="240" w:lineRule="auto"/>
              <w:ind w:left="107"/>
              <w:rPr>
                <w:sz w:val="24"/>
              </w:rPr>
            </w:pPr>
            <w:r>
              <w:rPr>
                <w:sz w:val="24"/>
              </w:rPr>
              <w:t>Petroleum</w:t>
            </w:r>
            <w:r>
              <w:rPr>
                <w:spacing w:val="-11"/>
                <w:sz w:val="24"/>
              </w:rPr>
              <w:t xml:space="preserve"> </w:t>
            </w:r>
            <w:r>
              <w:rPr>
                <w:sz w:val="24"/>
              </w:rPr>
              <w:t>fuel</w:t>
            </w:r>
            <w:r>
              <w:rPr>
                <w:spacing w:val="-13"/>
                <w:sz w:val="24"/>
              </w:rPr>
              <w:t xml:space="preserve"> </w:t>
            </w:r>
            <w:r>
              <w:rPr>
                <w:sz w:val="24"/>
              </w:rPr>
              <w:t>meeting</w:t>
            </w:r>
            <w:r>
              <w:rPr>
                <w:spacing w:val="-11"/>
                <w:sz w:val="24"/>
              </w:rPr>
              <w:t xml:space="preserve"> </w:t>
            </w:r>
            <w:r>
              <w:rPr>
                <w:sz w:val="24"/>
              </w:rPr>
              <w:t>the specifications of 40 CFR</w:t>
            </w:r>
          </w:p>
          <w:p w14:paraId="5FB0736A" w14:textId="77777777" w:rsidR="009D0692" w:rsidRDefault="00D22DBB">
            <w:pPr>
              <w:pStyle w:val="TableParagraph"/>
              <w:spacing w:line="263" w:lineRule="exact"/>
              <w:ind w:left="107"/>
              <w:rPr>
                <w:sz w:val="24"/>
              </w:rPr>
            </w:pPr>
            <w:r>
              <w:rPr>
                <w:spacing w:val="-2"/>
                <w:sz w:val="24"/>
              </w:rPr>
              <w:t>§86.1313-</w:t>
            </w:r>
            <w:r>
              <w:rPr>
                <w:spacing w:val="-5"/>
                <w:sz w:val="24"/>
              </w:rPr>
              <w:t>98</w:t>
            </w:r>
          </w:p>
        </w:tc>
        <w:tc>
          <w:tcPr>
            <w:tcW w:w="2880" w:type="dxa"/>
          </w:tcPr>
          <w:p w14:paraId="0F48872C" w14:textId="77777777" w:rsidR="009D0692" w:rsidRDefault="00D22DBB">
            <w:pPr>
              <w:pStyle w:val="TableParagraph"/>
              <w:spacing w:line="271" w:lineRule="exact"/>
              <w:ind w:left="107"/>
              <w:rPr>
                <w:sz w:val="24"/>
              </w:rPr>
            </w:pPr>
            <w:r>
              <w:rPr>
                <w:sz w:val="24"/>
              </w:rPr>
              <w:t>1.0</w:t>
            </w:r>
            <w:r>
              <w:rPr>
                <w:spacing w:val="1"/>
                <w:sz w:val="24"/>
              </w:rPr>
              <w:t xml:space="preserve"> </w:t>
            </w:r>
            <w:r>
              <w:rPr>
                <w:sz w:val="24"/>
              </w:rPr>
              <w:t>±</w:t>
            </w:r>
            <w:r>
              <w:rPr>
                <w:spacing w:val="-11"/>
                <w:sz w:val="24"/>
              </w:rPr>
              <w:t xml:space="preserve"> </w:t>
            </w:r>
            <w:r>
              <w:rPr>
                <w:sz w:val="24"/>
              </w:rPr>
              <w:t>0.1</w:t>
            </w:r>
            <w:r>
              <w:rPr>
                <w:spacing w:val="-1"/>
                <w:sz w:val="24"/>
              </w:rPr>
              <w:t xml:space="preserve"> </w:t>
            </w:r>
            <w:r>
              <w:rPr>
                <w:sz w:val="24"/>
              </w:rPr>
              <w:t>vol.</w:t>
            </w:r>
            <w:r>
              <w:rPr>
                <w:spacing w:val="2"/>
                <w:sz w:val="24"/>
              </w:rPr>
              <w:t xml:space="preserve"> </w:t>
            </w:r>
            <w:r>
              <w:rPr>
                <w:spacing w:val="-2"/>
                <w:sz w:val="24"/>
              </w:rPr>
              <w:t>percent</w:t>
            </w:r>
          </w:p>
        </w:tc>
      </w:tr>
    </w:tbl>
    <w:p w14:paraId="132A7B2E" w14:textId="77777777" w:rsidR="009D0692" w:rsidRDefault="009D0692">
      <w:pPr>
        <w:pStyle w:val="BodyText"/>
        <w:spacing w:before="20"/>
      </w:pPr>
    </w:p>
    <w:p w14:paraId="5FC44EAE" w14:textId="77777777" w:rsidR="009D0692" w:rsidRDefault="00D22DBB">
      <w:pPr>
        <w:pStyle w:val="ListParagraph"/>
        <w:numPr>
          <w:ilvl w:val="2"/>
          <w:numId w:val="6"/>
        </w:numPr>
        <w:tabs>
          <w:tab w:val="left" w:pos="2201"/>
        </w:tabs>
        <w:ind w:right="1470" w:firstLine="360"/>
        <w:rPr>
          <w:sz w:val="24"/>
        </w:rPr>
      </w:pPr>
      <w:r>
        <w:rPr>
          <w:b/>
          <w:sz w:val="24"/>
        </w:rPr>
        <w:t xml:space="preserve">Mileage accumulation fuel. </w:t>
      </w:r>
      <w:r>
        <w:rPr>
          <w:sz w:val="24"/>
        </w:rPr>
        <w:t>For diesel alcohol vehicles and hybrid electric vehicles which use diesel alcohol engines, methanol or ethanol fuel used for service accumulation shall meet the applicable specifications set forth</w:t>
      </w:r>
      <w:r>
        <w:rPr>
          <w:spacing w:val="-2"/>
          <w:sz w:val="24"/>
        </w:rPr>
        <w:t xml:space="preserve"> </w:t>
      </w:r>
      <w:r>
        <w:rPr>
          <w:sz w:val="24"/>
        </w:rPr>
        <w:t>in</w:t>
      </w:r>
      <w:r>
        <w:rPr>
          <w:spacing w:val="-4"/>
          <w:sz w:val="24"/>
        </w:rPr>
        <w:t xml:space="preserve"> </w:t>
      </w:r>
      <w:r>
        <w:rPr>
          <w:sz w:val="24"/>
        </w:rPr>
        <w:t>title</w:t>
      </w:r>
      <w:r>
        <w:rPr>
          <w:spacing w:val="-2"/>
          <w:sz w:val="24"/>
        </w:rPr>
        <w:t xml:space="preserve"> </w:t>
      </w:r>
      <w:r>
        <w:rPr>
          <w:sz w:val="24"/>
        </w:rPr>
        <w:t>13,</w:t>
      </w:r>
      <w:r>
        <w:rPr>
          <w:spacing w:val="-2"/>
          <w:sz w:val="24"/>
        </w:rPr>
        <w:t xml:space="preserve"> </w:t>
      </w:r>
      <w:r>
        <w:rPr>
          <w:sz w:val="24"/>
        </w:rPr>
        <w:t>CCR,</w:t>
      </w:r>
      <w:r>
        <w:rPr>
          <w:spacing w:val="-2"/>
          <w:sz w:val="24"/>
        </w:rPr>
        <w:t xml:space="preserve"> </w:t>
      </w:r>
      <w:r>
        <w:rPr>
          <w:sz w:val="24"/>
        </w:rPr>
        <w:t>section</w:t>
      </w:r>
      <w:r>
        <w:rPr>
          <w:spacing w:val="-4"/>
          <w:sz w:val="24"/>
        </w:rPr>
        <w:t xml:space="preserve"> </w:t>
      </w:r>
      <w:r>
        <w:rPr>
          <w:sz w:val="24"/>
        </w:rPr>
        <w:t>2292.1</w:t>
      </w:r>
      <w:r>
        <w:rPr>
          <w:spacing w:val="-4"/>
          <w:sz w:val="24"/>
        </w:rPr>
        <w:t xml:space="preserve"> </w:t>
      </w:r>
      <w:r>
        <w:rPr>
          <w:sz w:val="24"/>
        </w:rPr>
        <w:t>(Specifications</w:t>
      </w:r>
      <w:r>
        <w:rPr>
          <w:spacing w:val="-5"/>
          <w:sz w:val="24"/>
        </w:rPr>
        <w:t xml:space="preserve"> </w:t>
      </w:r>
      <w:r>
        <w:rPr>
          <w:sz w:val="24"/>
        </w:rPr>
        <w:t>for</w:t>
      </w:r>
      <w:r>
        <w:rPr>
          <w:spacing w:val="-4"/>
          <w:sz w:val="24"/>
        </w:rPr>
        <w:t xml:space="preserve"> </w:t>
      </w:r>
      <w:r>
        <w:rPr>
          <w:sz w:val="24"/>
        </w:rPr>
        <w:t>M-100</w:t>
      </w:r>
      <w:r>
        <w:rPr>
          <w:spacing w:val="-4"/>
          <w:sz w:val="24"/>
        </w:rPr>
        <w:t xml:space="preserve"> </w:t>
      </w:r>
      <w:r>
        <w:rPr>
          <w:sz w:val="24"/>
        </w:rPr>
        <w:t>Fuel</w:t>
      </w:r>
      <w:r>
        <w:rPr>
          <w:spacing w:val="-6"/>
          <w:sz w:val="24"/>
        </w:rPr>
        <w:t xml:space="preserve"> </w:t>
      </w:r>
      <w:r>
        <w:rPr>
          <w:sz w:val="24"/>
        </w:rPr>
        <w:t>Methanol) or section 2292.3 (Specification for E-100 Fuel Ethanol).</w:t>
      </w:r>
    </w:p>
    <w:p w14:paraId="090B412E" w14:textId="77777777" w:rsidR="009D0692" w:rsidRDefault="00D22DBB">
      <w:pPr>
        <w:pStyle w:val="ListParagraph"/>
        <w:numPr>
          <w:ilvl w:val="2"/>
          <w:numId w:val="6"/>
        </w:numPr>
        <w:tabs>
          <w:tab w:val="left" w:pos="2199"/>
        </w:tabs>
        <w:ind w:right="1897" w:firstLine="360"/>
        <w:rPr>
          <w:sz w:val="24"/>
        </w:rPr>
      </w:pPr>
      <w:r>
        <w:rPr>
          <w:sz w:val="24"/>
        </w:rPr>
        <w:t>The</w:t>
      </w:r>
      <w:r>
        <w:rPr>
          <w:spacing w:val="-2"/>
          <w:sz w:val="24"/>
        </w:rPr>
        <w:t xml:space="preserve"> </w:t>
      </w:r>
      <w:r>
        <w:rPr>
          <w:sz w:val="24"/>
        </w:rPr>
        <w:t>specification</w:t>
      </w:r>
      <w:r>
        <w:rPr>
          <w:spacing w:val="-2"/>
          <w:sz w:val="24"/>
        </w:rPr>
        <w:t xml:space="preserve"> </w:t>
      </w:r>
      <w:r>
        <w:rPr>
          <w:sz w:val="24"/>
        </w:rPr>
        <w:t>range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fuels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under</w:t>
      </w:r>
      <w:r>
        <w:rPr>
          <w:spacing w:val="-4"/>
          <w:sz w:val="24"/>
        </w:rPr>
        <w:t xml:space="preserve"> </w:t>
      </w:r>
      <w:r>
        <w:rPr>
          <w:sz w:val="24"/>
        </w:rPr>
        <w:t>this</w:t>
      </w:r>
      <w:r>
        <w:rPr>
          <w:spacing w:val="-3"/>
          <w:sz w:val="24"/>
        </w:rPr>
        <w:t xml:space="preserve"> </w:t>
      </w:r>
      <w:r>
        <w:rPr>
          <w:sz w:val="24"/>
        </w:rPr>
        <w:t>section</w:t>
      </w:r>
      <w:r>
        <w:rPr>
          <w:spacing w:val="-2"/>
          <w:sz w:val="24"/>
        </w:rPr>
        <w:t xml:space="preserve"> </w:t>
      </w:r>
      <w:r>
        <w:rPr>
          <w:sz w:val="24"/>
        </w:rPr>
        <w:t>1 shall be reported in accordance with §86.094-21.</w:t>
      </w:r>
    </w:p>
    <w:p w14:paraId="0FD03EA2" w14:textId="77777777" w:rsidR="009D0692" w:rsidRDefault="00D22DBB">
      <w:pPr>
        <w:pStyle w:val="ListParagraph"/>
        <w:numPr>
          <w:ilvl w:val="2"/>
          <w:numId w:val="6"/>
        </w:numPr>
        <w:tabs>
          <w:tab w:val="left" w:pos="2200"/>
        </w:tabs>
        <w:ind w:left="1439" w:right="1738" w:firstLine="360"/>
        <w:rPr>
          <w:sz w:val="24"/>
        </w:rPr>
      </w:pPr>
      <w:r>
        <w:rPr>
          <w:sz w:val="24"/>
        </w:rPr>
        <w:t>Fuel</w:t>
      </w:r>
      <w:r>
        <w:rPr>
          <w:spacing w:val="-3"/>
          <w:sz w:val="24"/>
        </w:rPr>
        <w:t xml:space="preserve"> </w:t>
      </w:r>
      <w:r>
        <w:rPr>
          <w:sz w:val="24"/>
        </w:rPr>
        <w:t>additives</w:t>
      </w:r>
      <w:r>
        <w:rPr>
          <w:spacing w:val="-3"/>
          <w:sz w:val="24"/>
        </w:rPr>
        <w:t xml:space="preserve"> </w:t>
      </w:r>
      <w:r>
        <w:rPr>
          <w:sz w:val="24"/>
        </w:rPr>
        <w:t>and</w:t>
      </w:r>
      <w:r>
        <w:rPr>
          <w:spacing w:val="-4"/>
          <w:sz w:val="24"/>
        </w:rPr>
        <w:t xml:space="preserve"> </w:t>
      </w:r>
      <w:r>
        <w:rPr>
          <w:sz w:val="24"/>
        </w:rPr>
        <w:t>ignition</w:t>
      </w:r>
      <w:r>
        <w:rPr>
          <w:spacing w:val="-2"/>
          <w:sz w:val="24"/>
        </w:rPr>
        <w:t xml:space="preserve"> </w:t>
      </w:r>
      <w:r>
        <w:rPr>
          <w:sz w:val="24"/>
        </w:rPr>
        <w:t>improvers</w:t>
      </w:r>
      <w:r>
        <w:rPr>
          <w:spacing w:val="-3"/>
          <w:sz w:val="24"/>
        </w:rPr>
        <w:t xml:space="preserve"> </w:t>
      </w:r>
      <w:r>
        <w:rPr>
          <w:sz w:val="24"/>
        </w:rPr>
        <w:t>intended</w:t>
      </w:r>
      <w:r>
        <w:rPr>
          <w:spacing w:val="-4"/>
          <w:sz w:val="24"/>
        </w:rPr>
        <w:t xml:space="preserve"> </w:t>
      </w:r>
      <w:r>
        <w:rPr>
          <w:sz w:val="24"/>
        </w:rPr>
        <w:t>for</w:t>
      </w:r>
      <w:r>
        <w:rPr>
          <w:spacing w:val="-6"/>
          <w:sz w:val="24"/>
        </w:rPr>
        <w:t xml:space="preserve"> </w:t>
      </w:r>
      <w:r>
        <w:rPr>
          <w:sz w:val="24"/>
        </w:rPr>
        <w:t>use</w:t>
      </w:r>
      <w:r>
        <w:rPr>
          <w:spacing w:val="-2"/>
          <w:sz w:val="24"/>
        </w:rPr>
        <w:t xml:space="preserve"> </w:t>
      </w:r>
      <w:r>
        <w:rPr>
          <w:sz w:val="24"/>
        </w:rPr>
        <w:t>in</w:t>
      </w:r>
      <w:r>
        <w:rPr>
          <w:spacing w:val="-4"/>
          <w:sz w:val="24"/>
        </w:rPr>
        <w:t xml:space="preserve"> </w:t>
      </w:r>
      <w:r>
        <w:rPr>
          <w:sz w:val="24"/>
        </w:rPr>
        <w:t>alcohol</w:t>
      </w:r>
      <w:r>
        <w:rPr>
          <w:spacing w:val="-6"/>
          <w:sz w:val="24"/>
        </w:rPr>
        <w:t xml:space="preserve"> </w:t>
      </w:r>
      <w:r>
        <w:rPr>
          <w:sz w:val="24"/>
        </w:rPr>
        <w:t>test fuels shall be subject to the approval of the Executive Officer. In order for such approval to be granted, a manufacturer must demonstrate that emissions will not be adversely affected by the use of the fuel additive or ignition improver.</w:t>
      </w:r>
    </w:p>
    <w:p w14:paraId="42FF73D0" w14:textId="77777777" w:rsidR="009D0692" w:rsidRDefault="00D22DBB">
      <w:pPr>
        <w:pStyle w:val="Heading2"/>
        <w:numPr>
          <w:ilvl w:val="1"/>
          <w:numId w:val="6"/>
        </w:numPr>
        <w:tabs>
          <w:tab w:val="left" w:pos="1706"/>
        </w:tabs>
        <w:spacing w:before="274"/>
        <w:ind w:left="1706" w:hanging="267"/>
      </w:pPr>
      <w:r>
        <w:t>Mixtures</w:t>
      </w:r>
      <w:r>
        <w:rPr>
          <w:spacing w:val="-5"/>
        </w:rPr>
        <w:t xml:space="preserve"> </w:t>
      </w:r>
      <w:r>
        <w:t>Of</w:t>
      </w:r>
      <w:r>
        <w:rPr>
          <w:spacing w:val="-4"/>
        </w:rPr>
        <w:t xml:space="preserve"> </w:t>
      </w:r>
      <w:r>
        <w:t>Petroleum</w:t>
      </w:r>
      <w:r>
        <w:rPr>
          <w:spacing w:val="-3"/>
        </w:rPr>
        <w:t xml:space="preserve"> </w:t>
      </w:r>
      <w:r>
        <w:t>and</w:t>
      </w:r>
      <w:r>
        <w:rPr>
          <w:spacing w:val="-4"/>
        </w:rPr>
        <w:t xml:space="preserve"> </w:t>
      </w:r>
      <w:r>
        <w:t>Methanol</w:t>
      </w:r>
      <w:r>
        <w:rPr>
          <w:spacing w:val="-2"/>
        </w:rPr>
        <w:t xml:space="preserve"> </w:t>
      </w:r>
      <w:r>
        <w:t>Fuels</w:t>
      </w:r>
      <w:r>
        <w:rPr>
          <w:spacing w:val="-3"/>
        </w:rPr>
        <w:t xml:space="preserve"> </w:t>
      </w:r>
      <w:r>
        <w:t>for</w:t>
      </w:r>
      <w:r>
        <w:rPr>
          <w:spacing w:val="-3"/>
        </w:rPr>
        <w:t xml:space="preserve"> </w:t>
      </w:r>
      <w:r>
        <w:t>Flexible</w:t>
      </w:r>
      <w:r>
        <w:rPr>
          <w:spacing w:val="-2"/>
        </w:rPr>
        <w:t xml:space="preserve"> </w:t>
      </w:r>
      <w:r>
        <w:t>Fuel</w:t>
      </w:r>
      <w:r>
        <w:rPr>
          <w:spacing w:val="-5"/>
        </w:rPr>
        <w:t xml:space="preserve"> </w:t>
      </w:r>
      <w:r>
        <w:rPr>
          <w:spacing w:val="-2"/>
        </w:rPr>
        <w:t>Vehicles.</w:t>
      </w:r>
    </w:p>
    <w:p w14:paraId="5D0ADDC9" w14:textId="77777777" w:rsidR="009D0692" w:rsidRDefault="00D22DBB">
      <w:pPr>
        <w:pStyle w:val="ListParagraph"/>
        <w:numPr>
          <w:ilvl w:val="2"/>
          <w:numId w:val="6"/>
        </w:numPr>
        <w:tabs>
          <w:tab w:val="left" w:pos="2200"/>
        </w:tabs>
        <w:ind w:left="1439" w:right="1648" w:firstLine="360"/>
        <w:rPr>
          <w:sz w:val="24"/>
        </w:rPr>
      </w:pPr>
      <w:r>
        <w:rPr>
          <w:b/>
          <w:sz w:val="24"/>
        </w:rPr>
        <w:t>Exhaust</w:t>
      </w:r>
      <w:r>
        <w:rPr>
          <w:b/>
          <w:spacing w:val="-8"/>
          <w:sz w:val="24"/>
        </w:rPr>
        <w:t xml:space="preserve"> </w:t>
      </w:r>
      <w:r>
        <w:rPr>
          <w:b/>
          <w:sz w:val="24"/>
        </w:rPr>
        <w:t>emission</w:t>
      </w:r>
      <w:r>
        <w:rPr>
          <w:b/>
          <w:spacing w:val="-8"/>
          <w:sz w:val="24"/>
        </w:rPr>
        <w:t xml:space="preserve"> </w:t>
      </w:r>
      <w:r>
        <w:rPr>
          <w:b/>
          <w:sz w:val="24"/>
        </w:rPr>
        <w:t>test</w:t>
      </w:r>
      <w:r>
        <w:rPr>
          <w:b/>
          <w:spacing w:val="-6"/>
          <w:sz w:val="24"/>
        </w:rPr>
        <w:t xml:space="preserve"> </w:t>
      </w:r>
      <w:r>
        <w:rPr>
          <w:b/>
          <w:sz w:val="24"/>
        </w:rPr>
        <w:t>fuel</w:t>
      </w:r>
      <w:r>
        <w:rPr>
          <w:b/>
          <w:spacing w:val="-4"/>
          <w:sz w:val="24"/>
        </w:rPr>
        <w:t xml:space="preserve"> </w:t>
      </w:r>
      <w:r>
        <w:rPr>
          <w:b/>
          <w:sz w:val="24"/>
        </w:rPr>
        <w:t>for</w:t>
      </w:r>
      <w:r>
        <w:rPr>
          <w:b/>
          <w:spacing w:val="-5"/>
          <w:sz w:val="24"/>
        </w:rPr>
        <w:t xml:space="preserve"> </w:t>
      </w:r>
      <w:r>
        <w:rPr>
          <w:b/>
          <w:sz w:val="24"/>
        </w:rPr>
        <w:t>emission-data</w:t>
      </w:r>
      <w:r>
        <w:rPr>
          <w:b/>
          <w:spacing w:val="-4"/>
          <w:sz w:val="24"/>
        </w:rPr>
        <w:t xml:space="preserve"> </w:t>
      </w:r>
      <w:r>
        <w:rPr>
          <w:b/>
          <w:sz w:val="24"/>
        </w:rPr>
        <w:t>and</w:t>
      </w:r>
      <w:r>
        <w:rPr>
          <w:b/>
          <w:spacing w:val="-5"/>
          <w:sz w:val="24"/>
        </w:rPr>
        <w:t xml:space="preserve"> </w:t>
      </w:r>
      <w:r>
        <w:rPr>
          <w:b/>
          <w:sz w:val="24"/>
        </w:rPr>
        <w:t>durability-data vehicles</w:t>
      </w:r>
      <w:r>
        <w:rPr>
          <w:sz w:val="24"/>
        </w:rPr>
        <w:t>.</w:t>
      </w:r>
      <w:r>
        <w:rPr>
          <w:spacing w:val="40"/>
          <w:sz w:val="24"/>
        </w:rPr>
        <w:t xml:space="preserve"> </w:t>
      </w:r>
      <w:r>
        <w:rPr>
          <w:sz w:val="24"/>
        </w:rPr>
        <w:t>For</w:t>
      </w:r>
      <w:r>
        <w:rPr>
          <w:spacing w:val="-3"/>
          <w:sz w:val="24"/>
        </w:rPr>
        <w:t xml:space="preserve"> </w:t>
      </w:r>
      <w:r>
        <w:rPr>
          <w:sz w:val="24"/>
        </w:rPr>
        <w:t>diesel</w:t>
      </w:r>
      <w:r>
        <w:rPr>
          <w:spacing w:val="-2"/>
          <w:sz w:val="24"/>
        </w:rPr>
        <w:t xml:space="preserve"> </w:t>
      </w:r>
      <w:r>
        <w:rPr>
          <w:sz w:val="24"/>
        </w:rPr>
        <w:t>alcohol</w:t>
      </w:r>
      <w:r>
        <w:rPr>
          <w:spacing w:val="-2"/>
          <w:sz w:val="24"/>
        </w:rPr>
        <w:t xml:space="preserve"> </w:t>
      </w:r>
      <w:r>
        <w:rPr>
          <w:sz w:val="24"/>
        </w:rPr>
        <w:t>vehicles</w:t>
      </w:r>
      <w:r>
        <w:rPr>
          <w:spacing w:val="-2"/>
          <w:sz w:val="24"/>
        </w:rPr>
        <w:t xml:space="preserve"> </w:t>
      </w:r>
      <w:r>
        <w:rPr>
          <w:sz w:val="24"/>
        </w:rPr>
        <w:t>and</w:t>
      </w:r>
      <w:r>
        <w:rPr>
          <w:spacing w:val="-3"/>
          <w:sz w:val="24"/>
        </w:rPr>
        <w:t xml:space="preserve"> </w:t>
      </w:r>
      <w:r>
        <w:rPr>
          <w:sz w:val="24"/>
        </w:rPr>
        <w:t>hybrid</w:t>
      </w:r>
      <w:r>
        <w:rPr>
          <w:spacing w:val="-1"/>
          <w:sz w:val="24"/>
        </w:rPr>
        <w:t xml:space="preserve"> </w:t>
      </w:r>
      <w:r>
        <w:rPr>
          <w:sz w:val="24"/>
        </w:rPr>
        <w:t>electric</w:t>
      </w:r>
      <w:r>
        <w:rPr>
          <w:spacing w:val="-2"/>
          <w:sz w:val="24"/>
        </w:rPr>
        <w:t xml:space="preserve"> </w:t>
      </w:r>
      <w:r>
        <w:rPr>
          <w:sz w:val="24"/>
        </w:rPr>
        <w:t>vehicles</w:t>
      </w:r>
      <w:r>
        <w:rPr>
          <w:spacing w:val="-2"/>
          <w:sz w:val="24"/>
        </w:rPr>
        <w:t xml:space="preserve"> </w:t>
      </w:r>
      <w:r>
        <w:rPr>
          <w:sz w:val="24"/>
        </w:rPr>
        <w:t>which</w:t>
      </w:r>
      <w:r>
        <w:rPr>
          <w:spacing w:val="-1"/>
          <w:sz w:val="24"/>
        </w:rPr>
        <w:t xml:space="preserve"> </w:t>
      </w:r>
      <w:r>
        <w:rPr>
          <w:sz w:val="24"/>
        </w:rPr>
        <w:t>use diesel alcohol engines, methanol or ethanol fuel used for exhaust emission testing shall meet the applicable specifications set forth in title 13, CCR, section 2292.2 (Specifications for M-85 Fuel Methanol) or section 2292.4 (Specifications for E-85 Fuel Ethanol) as modified by the following:</w:t>
      </w:r>
    </w:p>
    <w:p w14:paraId="04EB3F17" w14:textId="77777777" w:rsidR="009D0692" w:rsidRDefault="009D0692">
      <w:pPr>
        <w:pStyle w:val="ListParagraph"/>
        <w:rPr>
          <w:sz w:val="24"/>
        </w:rPr>
        <w:sectPr w:rsidR="009D0692">
          <w:pgSz w:w="12240" w:h="15840"/>
          <w:pgMar w:top="1420" w:right="0" w:bottom="1620" w:left="1080" w:header="0" w:footer="1424" w:gutter="0"/>
          <w:cols w:space="720"/>
        </w:sectPr>
      </w:pPr>
    </w:p>
    <w:tbl>
      <w:tblPr>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060"/>
      </w:tblGrid>
      <w:tr w:rsidR="009D0692" w14:paraId="5885CD65" w14:textId="77777777">
        <w:trPr>
          <w:trHeight w:val="275"/>
        </w:trPr>
        <w:tc>
          <w:tcPr>
            <w:tcW w:w="3600" w:type="dxa"/>
          </w:tcPr>
          <w:p w14:paraId="4FE00B61" w14:textId="77777777" w:rsidR="009D0692" w:rsidRDefault="00D22DBB">
            <w:pPr>
              <w:pStyle w:val="TableParagraph"/>
              <w:ind w:left="1051"/>
              <w:rPr>
                <w:b/>
                <w:sz w:val="24"/>
              </w:rPr>
            </w:pPr>
            <w:r>
              <w:rPr>
                <w:b/>
                <w:spacing w:val="-2"/>
                <w:sz w:val="24"/>
              </w:rPr>
              <w:t>Specification</w:t>
            </w:r>
          </w:p>
        </w:tc>
        <w:tc>
          <w:tcPr>
            <w:tcW w:w="3060" w:type="dxa"/>
          </w:tcPr>
          <w:p w14:paraId="612160A7" w14:textId="77777777" w:rsidR="009D0692" w:rsidRDefault="00D22DBB">
            <w:pPr>
              <w:pStyle w:val="TableParagraph"/>
              <w:ind w:left="5"/>
              <w:jc w:val="center"/>
              <w:rPr>
                <w:b/>
                <w:sz w:val="24"/>
              </w:rPr>
            </w:pPr>
            <w:r>
              <w:rPr>
                <w:b/>
                <w:spacing w:val="-2"/>
                <w:sz w:val="24"/>
              </w:rPr>
              <w:t>Limit</w:t>
            </w:r>
          </w:p>
        </w:tc>
      </w:tr>
      <w:tr w:rsidR="009D0692" w14:paraId="5845D223" w14:textId="77777777">
        <w:trPr>
          <w:trHeight w:val="275"/>
        </w:trPr>
        <w:tc>
          <w:tcPr>
            <w:tcW w:w="6660" w:type="dxa"/>
            <w:gridSpan w:val="2"/>
          </w:tcPr>
          <w:p w14:paraId="202576A8" w14:textId="77777777" w:rsidR="009D0692" w:rsidRDefault="00D22DBB">
            <w:pPr>
              <w:pStyle w:val="TableParagraph"/>
              <w:ind w:left="6" w:right="3"/>
              <w:jc w:val="center"/>
              <w:rPr>
                <w:b/>
                <w:sz w:val="24"/>
              </w:rPr>
            </w:pPr>
            <w:r>
              <w:rPr>
                <w:b/>
                <w:sz w:val="24"/>
              </w:rPr>
              <w:t>M-85</w:t>
            </w:r>
            <w:r>
              <w:rPr>
                <w:b/>
                <w:spacing w:val="-4"/>
                <w:sz w:val="24"/>
              </w:rPr>
              <w:t xml:space="preserve"> </w:t>
            </w:r>
            <w:r>
              <w:rPr>
                <w:b/>
                <w:sz w:val="24"/>
              </w:rPr>
              <w:t>Fuel</w:t>
            </w:r>
            <w:r>
              <w:rPr>
                <w:b/>
                <w:spacing w:val="-4"/>
                <w:sz w:val="24"/>
              </w:rPr>
              <w:t xml:space="preserve"> </w:t>
            </w:r>
            <w:r>
              <w:rPr>
                <w:b/>
                <w:spacing w:val="-2"/>
                <w:sz w:val="24"/>
              </w:rPr>
              <w:t>Methanol</w:t>
            </w:r>
          </w:p>
        </w:tc>
      </w:tr>
      <w:tr w:rsidR="009D0692" w14:paraId="4AC78F82" w14:textId="77777777">
        <w:trPr>
          <w:trHeight w:val="827"/>
        </w:trPr>
        <w:tc>
          <w:tcPr>
            <w:tcW w:w="3600" w:type="dxa"/>
          </w:tcPr>
          <w:p w14:paraId="099B7105" w14:textId="77777777" w:rsidR="009D0692" w:rsidRDefault="00D22DBB">
            <w:pPr>
              <w:pStyle w:val="TableParagraph"/>
              <w:spacing w:line="240" w:lineRule="auto"/>
              <w:ind w:left="105"/>
              <w:rPr>
                <w:sz w:val="24"/>
              </w:rPr>
            </w:pPr>
            <w:r>
              <w:rPr>
                <w:sz w:val="24"/>
              </w:rPr>
              <w:t>Petroleum</w:t>
            </w:r>
            <w:r>
              <w:rPr>
                <w:spacing w:val="-12"/>
                <w:sz w:val="24"/>
              </w:rPr>
              <w:t xml:space="preserve"> </w:t>
            </w:r>
            <w:r>
              <w:rPr>
                <w:sz w:val="24"/>
              </w:rPr>
              <w:t>fuel</w:t>
            </w:r>
            <w:r>
              <w:rPr>
                <w:spacing w:val="-14"/>
                <w:sz w:val="24"/>
              </w:rPr>
              <w:t xml:space="preserve"> </w:t>
            </w:r>
            <w:r>
              <w:rPr>
                <w:sz w:val="24"/>
              </w:rPr>
              <w:t>meeting</w:t>
            </w:r>
            <w:r>
              <w:rPr>
                <w:spacing w:val="-12"/>
                <w:sz w:val="24"/>
              </w:rPr>
              <w:t xml:space="preserve"> </w:t>
            </w:r>
            <w:r>
              <w:rPr>
                <w:sz w:val="24"/>
              </w:rPr>
              <w:t>the specifications of 40 CFR</w:t>
            </w:r>
          </w:p>
          <w:p w14:paraId="2B4B7A4D" w14:textId="77777777" w:rsidR="009D0692" w:rsidRDefault="00D22DBB">
            <w:pPr>
              <w:pStyle w:val="TableParagraph"/>
              <w:spacing w:line="260" w:lineRule="exact"/>
              <w:ind w:left="105"/>
              <w:rPr>
                <w:sz w:val="24"/>
              </w:rPr>
            </w:pPr>
            <w:r>
              <w:rPr>
                <w:spacing w:val="-2"/>
                <w:sz w:val="24"/>
              </w:rPr>
              <w:t>§86.1313-</w:t>
            </w:r>
            <w:r>
              <w:rPr>
                <w:spacing w:val="-5"/>
                <w:sz w:val="24"/>
              </w:rPr>
              <w:t>98</w:t>
            </w:r>
          </w:p>
        </w:tc>
        <w:tc>
          <w:tcPr>
            <w:tcW w:w="3060" w:type="dxa"/>
          </w:tcPr>
          <w:p w14:paraId="099F9945" w14:textId="77777777" w:rsidR="009D0692" w:rsidRDefault="00D22DBB">
            <w:pPr>
              <w:pStyle w:val="TableParagraph"/>
              <w:spacing w:line="271" w:lineRule="exact"/>
              <w:ind w:left="105"/>
              <w:rPr>
                <w:sz w:val="24"/>
              </w:rPr>
            </w:pPr>
            <w:r>
              <w:rPr>
                <w:sz w:val="24"/>
              </w:rPr>
              <w:t>13-16</w:t>
            </w:r>
            <w:r>
              <w:rPr>
                <w:spacing w:val="-5"/>
                <w:sz w:val="24"/>
              </w:rPr>
              <w:t xml:space="preserve"> </w:t>
            </w:r>
            <w:r>
              <w:rPr>
                <w:sz w:val="24"/>
              </w:rPr>
              <w:t>vol.</w:t>
            </w:r>
            <w:r>
              <w:rPr>
                <w:spacing w:val="-5"/>
                <w:sz w:val="24"/>
              </w:rPr>
              <w:t xml:space="preserve"> </w:t>
            </w:r>
            <w:r>
              <w:rPr>
                <w:spacing w:val="-2"/>
                <w:sz w:val="24"/>
              </w:rPr>
              <w:t>percent</w:t>
            </w:r>
          </w:p>
        </w:tc>
      </w:tr>
      <w:tr w:rsidR="009D0692" w14:paraId="027DE5ED" w14:textId="77777777">
        <w:trPr>
          <w:trHeight w:val="829"/>
        </w:trPr>
        <w:tc>
          <w:tcPr>
            <w:tcW w:w="3600" w:type="dxa"/>
          </w:tcPr>
          <w:p w14:paraId="64D944D7" w14:textId="77777777" w:rsidR="009D0692" w:rsidRDefault="00D22DBB">
            <w:pPr>
              <w:pStyle w:val="TableParagraph"/>
              <w:spacing w:line="274" w:lineRule="exact"/>
              <w:ind w:left="105"/>
              <w:rPr>
                <w:sz w:val="24"/>
              </w:rPr>
            </w:pPr>
            <w:r>
              <w:rPr>
                <w:sz w:val="24"/>
              </w:rPr>
              <w:t>Reid</w:t>
            </w:r>
            <w:r>
              <w:rPr>
                <w:spacing w:val="-3"/>
                <w:sz w:val="24"/>
              </w:rPr>
              <w:t xml:space="preserve"> </w:t>
            </w:r>
            <w:r>
              <w:rPr>
                <w:sz w:val="24"/>
              </w:rPr>
              <w:t>vapor</w:t>
            </w:r>
            <w:r>
              <w:rPr>
                <w:spacing w:val="-4"/>
                <w:sz w:val="24"/>
              </w:rPr>
              <w:t xml:space="preserve"> </w:t>
            </w:r>
            <w:r>
              <w:rPr>
                <w:spacing w:val="-2"/>
                <w:sz w:val="24"/>
              </w:rPr>
              <w:t>pressure</w:t>
            </w:r>
          </w:p>
        </w:tc>
        <w:tc>
          <w:tcPr>
            <w:tcW w:w="3060" w:type="dxa"/>
          </w:tcPr>
          <w:p w14:paraId="7E32EB68" w14:textId="77777777" w:rsidR="009D0692" w:rsidRDefault="00D22DBB">
            <w:pPr>
              <w:pStyle w:val="TableParagraph"/>
              <w:spacing w:line="276" w:lineRule="exact"/>
              <w:ind w:left="105" w:right="113"/>
              <w:jc w:val="both"/>
              <w:rPr>
                <w:sz w:val="24"/>
              </w:rPr>
            </w:pPr>
            <w:r>
              <w:rPr>
                <w:sz w:val="24"/>
              </w:rPr>
              <w:t>8.0-8.5</w:t>
            </w:r>
            <w:r>
              <w:rPr>
                <w:spacing w:val="-6"/>
                <w:sz w:val="24"/>
              </w:rPr>
              <w:t xml:space="preserve"> </w:t>
            </w:r>
            <w:r>
              <w:rPr>
                <w:sz w:val="24"/>
              </w:rPr>
              <w:t>psi,</w:t>
            </w:r>
            <w:r>
              <w:rPr>
                <w:spacing w:val="-9"/>
                <w:sz w:val="24"/>
              </w:rPr>
              <w:t xml:space="preserve"> </w:t>
            </w:r>
            <w:r>
              <w:rPr>
                <w:sz w:val="24"/>
              </w:rPr>
              <w:t>using</w:t>
            </w:r>
            <w:r>
              <w:rPr>
                <w:spacing w:val="-9"/>
                <w:sz w:val="24"/>
              </w:rPr>
              <w:t xml:space="preserve"> </w:t>
            </w:r>
            <w:r>
              <w:rPr>
                <w:sz w:val="24"/>
              </w:rPr>
              <w:t>common blending</w:t>
            </w:r>
            <w:r>
              <w:rPr>
                <w:spacing w:val="-17"/>
                <w:sz w:val="24"/>
              </w:rPr>
              <w:t xml:space="preserve"> </w:t>
            </w:r>
            <w:r>
              <w:rPr>
                <w:sz w:val="24"/>
              </w:rPr>
              <w:t>components</w:t>
            </w:r>
            <w:r>
              <w:rPr>
                <w:spacing w:val="-17"/>
                <w:sz w:val="24"/>
              </w:rPr>
              <w:t xml:space="preserve"> </w:t>
            </w:r>
            <w:r>
              <w:rPr>
                <w:sz w:val="24"/>
              </w:rPr>
              <w:t>from the gasoline stream.</w:t>
            </w:r>
          </w:p>
        </w:tc>
      </w:tr>
      <w:tr w:rsidR="009D0692" w14:paraId="67588E74" w14:textId="77777777">
        <w:trPr>
          <w:trHeight w:val="275"/>
        </w:trPr>
        <w:tc>
          <w:tcPr>
            <w:tcW w:w="6660" w:type="dxa"/>
            <w:gridSpan w:val="2"/>
          </w:tcPr>
          <w:p w14:paraId="32EA735D" w14:textId="77777777" w:rsidR="009D0692" w:rsidRDefault="00D22DBB">
            <w:pPr>
              <w:pStyle w:val="TableParagraph"/>
              <w:ind w:left="6"/>
              <w:jc w:val="center"/>
              <w:rPr>
                <w:b/>
                <w:sz w:val="24"/>
              </w:rPr>
            </w:pPr>
            <w:r>
              <w:rPr>
                <w:b/>
                <w:sz w:val="24"/>
              </w:rPr>
              <w:t>E-85</w:t>
            </w:r>
            <w:r>
              <w:rPr>
                <w:b/>
                <w:spacing w:val="-2"/>
                <w:sz w:val="24"/>
              </w:rPr>
              <w:t xml:space="preserve"> </w:t>
            </w:r>
            <w:r>
              <w:rPr>
                <w:b/>
                <w:sz w:val="24"/>
              </w:rPr>
              <w:t>Fuel</w:t>
            </w:r>
            <w:r>
              <w:rPr>
                <w:b/>
                <w:spacing w:val="-5"/>
                <w:sz w:val="24"/>
              </w:rPr>
              <w:t xml:space="preserve"> </w:t>
            </w:r>
            <w:r>
              <w:rPr>
                <w:b/>
                <w:spacing w:val="-2"/>
                <w:sz w:val="24"/>
              </w:rPr>
              <w:t>Ethanol</w:t>
            </w:r>
          </w:p>
        </w:tc>
      </w:tr>
      <w:tr w:rsidR="009D0692" w14:paraId="3A1E89DF" w14:textId="77777777">
        <w:trPr>
          <w:trHeight w:val="827"/>
        </w:trPr>
        <w:tc>
          <w:tcPr>
            <w:tcW w:w="3600" w:type="dxa"/>
          </w:tcPr>
          <w:p w14:paraId="4B5DD68D" w14:textId="77777777" w:rsidR="009D0692" w:rsidRDefault="00D22DBB">
            <w:pPr>
              <w:pStyle w:val="TableParagraph"/>
              <w:spacing w:line="240" w:lineRule="auto"/>
              <w:ind w:left="105"/>
              <w:rPr>
                <w:sz w:val="24"/>
              </w:rPr>
            </w:pPr>
            <w:r>
              <w:rPr>
                <w:sz w:val="24"/>
              </w:rPr>
              <w:t>Petroleum</w:t>
            </w:r>
            <w:r>
              <w:rPr>
                <w:spacing w:val="-12"/>
                <w:sz w:val="24"/>
              </w:rPr>
              <w:t xml:space="preserve"> </w:t>
            </w:r>
            <w:r>
              <w:rPr>
                <w:sz w:val="24"/>
              </w:rPr>
              <w:t>fuel</w:t>
            </w:r>
            <w:r>
              <w:rPr>
                <w:spacing w:val="-13"/>
                <w:sz w:val="24"/>
              </w:rPr>
              <w:t xml:space="preserve"> </w:t>
            </w:r>
            <w:r>
              <w:rPr>
                <w:sz w:val="24"/>
              </w:rPr>
              <w:t>meeting</w:t>
            </w:r>
            <w:r>
              <w:rPr>
                <w:spacing w:val="-12"/>
                <w:sz w:val="24"/>
              </w:rPr>
              <w:t xml:space="preserve"> </w:t>
            </w:r>
            <w:r>
              <w:rPr>
                <w:sz w:val="24"/>
              </w:rPr>
              <w:t>the specifications of 40 CFR</w:t>
            </w:r>
          </w:p>
          <w:p w14:paraId="69FCB3F7" w14:textId="77777777" w:rsidR="009D0692" w:rsidRDefault="00D22DBB">
            <w:pPr>
              <w:pStyle w:val="TableParagraph"/>
              <w:spacing w:line="260" w:lineRule="exact"/>
              <w:ind w:left="105"/>
              <w:rPr>
                <w:sz w:val="24"/>
              </w:rPr>
            </w:pPr>
            <w:r>
              <w:rPr>
                <w:spacing w:val="-2"/>
                <w:sz w:val="24"/>
              </w:rPr>
              <w:t>§86.1313-</w:t>
            </w:r>
            <w:r>
              <w:rPr>
                <w:spacing w:val="-5"/>
                <w:sz w:val="24"/>
              </w:rPr>
              <w:t>98</w:t>
            </w:r>
          </w:p>
        </w:tc>
        <w:tc>
          <w:tcPr>
            <w:tcW w:w="3060" w:type="dxa"/>
          </w:tcPr>
          <w:p w14:paraId="1E90F548" w14:textId="77777777" w:rsidR="009D0692" w:rsidRDefault="00D22DBB">
            <w:pPr>
              <w:pStyle w:val="TableParagraph"/>
              <w:spacing w:line="271" w:lineRule="exact"/>
              <w:ind w:left="105"/>
              <w:rPr>
                <w:sz w:val="24"/>
              </w:rPr>
            </w:pPr>
            <w:r>
              <w:rPr>
                <w:sz w:val="24"/>
              </w:rPr>
              <w:t>15-21</w:t>
            </w:r>
            <w:r>
              <w:rPr>
                <w:spacing w:val="-5"/>
                <w:sz w:val="24"/>
              </w:rPr>
              <w:t xml:space="preserve"> </w:t>
            </w:r>
            <w:r>
              <w:rPr>
                <w:sz w:val="24"/>
              </w:rPr>
              <w:t>vol.</w:t>
            </w:r>
            <w:r>
              <w:rPr>
                <w:spacing w:val="-5"/>
                <w:sz w:val="24"/>
              </w:rPr>
              <w:t xml:space="preserve"> </w:t>
            </w:r>
            <w:r>
              <w:rPr>
                <w:spacing w:val="-2"/>
                <w:sz w:val="24"/>
              </w:rPr>
              <w:t>percent</w:t>
            </w:r>
          </w:p>
        </w:tc>
      </w:tr>
      <w:tr w:rsidR="009D0692" w14:paraId="31F1432E" w14:textId="77777777">
        <w:trPr>
          <w:trHeight w:val="827"/>
        </w:trPr>
        <w:tc>
          <w:tcPr>
            <w:tcW w:w="3600" w:type="dxa"/>
          </w:tcPr>
          <w:p w14:paraId="409C0B20" w14:textId="77777777" w:rsidR="009D0692" w:rsidRDefault="00D22DBB">
            <w:pPr>
              <w:pStyle w:val="TableParagraph"/>
              <w:spacing w:line="271" w:lineRule="exact"/>
              <w:ind w:left="105"/>
              <w:rPr>
                <w:sz w:val="24"/>
              </w:rPr>
            </w:pPr>
            <w:r>
              <w:rPr>
                <w:sz w:val="24"/>
              </w:rPr>
              <w:t>Reid</w:t>
            </w:r>
            <w:r>
              <w:rPr>
                <w:spacing w:val="-3"/>
                <w:sz w:val="24"/>
              </w:rPr>
              <w:t xml:space="preserve"> </w:t>
            </w:r>
            <w:r>
              <w:rPr>
                <w:sz w:val="24"/>
              </w:rPr>
              <w:t>vapor</w:t>
            </w:r>
            <w:r>
              <w:rPr>
                <w:spacing w:val="-4"/>
                <w:sz w:val="24"/>
              </w:rPr>
              <w:t xml:space="preserve"> </w:t>
            </w:r>
            <w:r>
              <w:rPr>
                <w:spacing w:val="-2"/>
                <w:sz w:val="24"/>
              </w:rPr>
              <w:t>pressure</w:t>
            </w:r>
          </w:p>
        </w:tc>
        <w:tc>
          <w:tcPr>
            <w:tcW w:w="3060" w:type="dxa"/>
          </w:tcPr>
          <w:p w14:paraId="3D639FAB" w14:textId="77777777" w:rsidR="009D0692" w:rsidRDefault="00D22DBB">
            <w:pPr>
              <w:pStyle w:val="TableParagraph"/>
              <w:spacing w:line="276" w:lineRule="exact"/>
              <w:ind w:left="105" w:right="113"/>
              <w:jc w:val="both"/>
              <w:rPr>
                <w:sz w:val="24"/>
              </w:rPr>
            </w:pPr>
            <w:r>
              <w:rPr>
                <w:sz w:val="24"/>
              </w:rPr>
              <w:t>8.0-8.5</w:t>
            </w:r>
            <w:r>
              <w:rPr>
                <w:spacing w:val="-7"/>
                <w:sz w:val="24"/>
              </w:rPr>
              <w:t xml:space="preserve"> </w:t>
            </w:r>
            <w:r>
              <w:rPr>
                <w:sz w:val="24"/>
              </w:rPr>
              <w:t>psi,</w:t>
            </w:r>
            <w:r>
              <w:rPr>
                <w:spacing w:val="-9"/>
                <w:sz w:val="24"/>
              </w:rPr>
              <w:t xml:space="preserve"> </w:t>
            </w:r>
            <w:r>
              <w:rPr>
                <w:sz w:val="24"/>
              </w:rPr>
              <w:t>using</w:t>
            </w:r>
            <w:r>
              <w:rPr>
                <w:spacing w:val="-8"/>
                <w:sz w:val="24"/>
              </w:rPr>
              <w:t xml:space="preserve"> </w:t>
            </w:r>
            <w:r>
              <w:rPr>
                <w:sz w:val="24"/>
              </w:rPr>
              <w:t>common blending</w:t>
            </w:r>
            <w:r>
              <w:rPr>
                <w:spacing w:val="-17"/>
                <w:sz w:val="24"/>
              </w:rPr>
              <w:t xml:space="preserve"> </w:t>
            </w:r>
            <w:r>
              <w:rPr>
                <w:sz w:val="24"/>
              </w:rPr>
              <w:t>components</w:t>
            </w:r>
            <w:r>
              <w:rPr>
                <w:spacing w:val="-17"/>
                <w:sz w:val="24"/>
              </w:rPr>
              <w:t xml:space="preserve"> </w:t>
            </w:r>
            <w:r>
              <w:rPr>
                <w:sz w:val="24"/>
              </w:rPr>
              <w:t>from the gasoline stream.</w:t>
            </w:r>
          </w:p>
        </w:tc>
      </w:tr>
    </w:tbl>
    <w:p w14:paraId="0FAB104F" w14:textId="77777777" w:rsidR="009D0692" w:rsidRDefault="009D0692">
      <w:pPr>
        <w:pStyle w:val="BodyText"/>
        <w:spacing w:before="19"/>
      </w:pPr>
    </w:p>
    <w:p w14:paraId="309D5CF3" w14:textId="77777777" w:rsidR="009D0692" w:rsidRDefault="00D22DBB">
      <w:pPr>
        <w:pStyle w:val="ListParagraph"/>
        <w:numPr>
          <w:ilvl w:val="2"/>
          <w:numId w:val="6"/>
        </w:numPr>
        <w:tabs>
          <w:tab w:val="left" w:pos="2200"/>
        </w:tabs>
        <w:spacing w:before="1"/>
        <w:ind w:left="1439" w:right="1456" w:firstLine="360"/>
        <w:rPr>
          <w:sz w:val="24"/>
        </w:rPr>
      </w:pPr>
      <w:r>
        <w:rPr>
          <w:b/>
          <w:sz w:val="24"/>
        </w:rPr>
        <w:t>Mileage accumulation fuel.</w:t>
      </w:r>
      <w:r>
        <w:rPr>
          <w:b/>
          <w:spacing w:val="40"/>
          <w:sz w:val="24"/>
        </w:rPr>
        <w:t xml:space="preserve"> </w:t>
      </w:r>
      <w:r>
        <w:rPr>
          <w:sz w:val="24"/>
        </w:rPr>
        <w:t>For flexible fuel diesel alcohol vehicles and hybrid electric vehicles that use diesel alcohol engines, petroleum fuel shall meet the applicable specifications in §86.1313-98(a) or (b), as modified by these test procedures, and methanol or ethanol fuel shall meet the applicable specifications set forth in title 13, CCR, section 2292.2 (Specifications</w:t>
      </w:r>
      <w:r>
        <w:rPr>
          <w:spacing w:val="-6"/>
          <w:sz w:val="24"/>
        </w:rPr>
        <w:t xml:space="preserve"> </w:t>
      </w:r>
      <w:r>
        <w:rPr>
          <w:sz w:val="24"/>
        </w:rPr>
        <w:t>for</w:t>
      </w:r>
      <w:r>
        <w:rPr>
          <w:spacing w:val="-5"/>
          <w:sz w:val="24"/>
        </w:rPr>
        <w:t xml:space="preserve"> </w:t>
      </w:r>
      <w:r>
        <w:rPr>
          <w:sz w:val="24"/>
        </w:rPr>
        <w:t>M-85</w:t>
      </w:r>
      <w:r>
        <w:rPr>
          <w:spacing w:val="-2"/>
          <w:sz w:val="24"/>
        </w:rPr>
        <w:t xml:space="preserve"> </w:t>
      </w:r>
      <w:r>
        <w:rPr>
          <w:sz w:val="24"/>
        </w:rPr>
        <w:t>Fuel</w:t>
      </w:r>
      <w:r>
        <w:rPr>
          <w:spacing w:val="-3"/>
          <w:sz w:val="24"/>
        </w:rPr>
        <w:t xml:space="preserve"> </w:t>
      </w:r>
      <w:r>
        <w:rPr>
          <w:sz w:val="24"/>
        </w:rPr>
        <w:t>Methanol)</w:t>
      </w:r>
      <w:r>
        <w:rPr>
          <w:spacing w:val="-4"/>
          <w:sz w:val="24"/>
        </w:rPr>
        <w:t xml:space="preserve"> </w:t>
      </w:r>
      <w:r>
        <w:rPr>
          <w:sz w:val="24"/>
        </w:rPr>
        <w:t>or</w:t>
      </w:r>
      <w:r>
        <w:rPr>
          <w:spacing w:val="-4"/>
          <w:sz w:val="24"/>
        </w:rPr>
        <w:t xml:space="preserve"> </w:t>
      </w:r>
      <w:r>
        <w:rPr>
          <w:sz w:val="24"/>
        </w:rPr>
        <w:t>section</w:t>
      </w:r>
      <w:r>
        <w:rPr>
          <w:spacing w:val="-2"/>
          <w:sz w:val="24"/>
        </w:rPr>
        <w:t xml:space="preserve"> </w:t>
      </w:r>
      <w:r>
        <w:rPr>
          <w:sz w:val="24"/>
        </w:rPr>
        <w:t>2292.4</w:t>
      </w:r>
      <w:r>
        <w:rPr>
          <w:spacing w:val="-2"/>
          <w:sz w:val="24"/>
        </w:rPr>
        <w:t xml:space="preserve"> </w:t>
      </w:r>
      <w:r>
        <w:rPr>
          <w:sz w:val="24"/>
        </w:rPr>
        <w:t>(Specification</w:t>
      </w:r>
      <w:r>
        <w:rPr>
          <w:spacing w:val="-4"/>
          <w:sz w:val="24"/>
        </w:rPr>
        <w:t xml:space="preserve"> </w:t>
      </w:r>
      <w:r>
        <w:rPr>
          <w:sz w:val="24"/>
        </w:rPr>
        <w:t>for</w:t>
      </w:r>
      <w:r>
        <w:rPr>
          <w:spacing w:val="-4"/>
          <w:sz w:val="24"/>
        </w:rPr>
        <w:t xml:space="preserve"> </w:t>
      </w:r>
      <w:r>
        <w:rPr>
          <w:sz w:val="24"/>
        </w:rPr>
        <w:t>E- 85 Fuel Ethanol). Mileage accumulation procedures shall be subject to the requirements set forth in §§ 86.001-26 and 86.1831-01(a) and (b) and are subject to the prior approval of the Executive Officer.</w:t>
      </w:r>
      <w:r>
        <w:rPr>
          <w:spacing w:val="40"/>
          <w:sz w:val="24"/>
        </w:rPr>
        <w:t xml:space="preserve"> </w:t>
      </w:r>
      <w:r>
        <w:rPr>
          <w:sz w:val="24"/>
        </w:rPr>
        <w:t>A manufacturer shall consider expected customer fuel usage as well as emission deterioration when developing its durability demonstration.</w:t>
      </w:r>
    </w:p>
    <w:p w14:paraId="20039D3D" w14:textId="77777777" w:rsidR="009D0692" w:rsidRDefault="00D22DBB">
      <w:pPr>
        <w:pStyle w:val="ListParagraph"/>
        <w:numPr>
          <w:ilvl w:val="2"/>
          <w:numId w:val="6"/>
        </w:numPr>
        <w:tabs>
          <w:tab w:val="left" w:pos="2200"/>
        </w:tabs>
        <w:ind w:left="1439" w:right="1498" w:firstLine="360"/>
        <w:rPr>
          <w:sz w:val="24"/>
        </w:rPr>
      </w:pPr>
      <w:r>
        <w:rPr>
          <w:b/>
          <w:sz w:val="24"/>
        </w:rPr>
        <w:t>Evaporative emission test fuel for emission-data and durability data</w:t>
      </w:r>
      <w:r>
        <w:rPr>
          <w:b/>
          <w:spacing w:val="-3"/>
          <w:sz w:val="24"/>
        </w:rPr>
        <w:t xml:space="preserve"> </w:t>
      </w:r>
      <w:r>
        <w:rPr>
          <w:b/>
          <w:sz w:val="24"/>
        </w:rPr>
        <w:t>vehicles.</w:t>
      </w:r>
      <w:r>
        <w:rPr>
          <w:b/>
          <w:spacing w:val="40"/>
          <w:sz w:val="24"/>
        </w:rPr>
        <w:t xml:space="preserve"> </w:t>
      </w:r>
      <w:r>
        <w:rPr>
          <w:sz w:val="24"/>
        </w:rPr>
        <w:t>For</w:t>
      </w:r>
      <w:r>
        <w:rPr>
          <w:spacing w:val="-5"/>
          <w:sz w:val="24"/>
        </w:rPr>
        <w:t xml:space="preserve"> </w:t>
      </w:r>
      <w:r>
        <w:rPr>
          <w:sz w:val="24"/>
        </w:rPr>
        <w:t>diesel</w:t>
      </w:r>
      <w:r>
        <w:rPr>
          <w:spacing w:val="-4"/>
          <w:sz w:val="24"/>
        </w:rPr>
        <w:t xml:space="preserve"> </w:t>
      </w:r>
      <w:r>
        <w:rPr>
          <w:sz w:val="24"/>
        </w:rPr>
        <w:t>alcohol</w:t>
      </w:r>
      <w:r>
        <w:rPr>
          <w:spacing w:val="-4"/>
          <w:sz w:val="24"/>
        </w:rPr>
        <w:t xml:space="preserve"> </w:t>
      </w:r>
      <w:r>
        <w:rPr>
          <w:sz w:val="24"/>
        </w:rPr>
        <w:t>vehicles</w:t>
      </w:r>
      <w:r>
        <w:rPr>
          <w:spacing w:val="-4"/>
          <w:sz w:val="24"/>
        </w:rPr>
        <w:t xml:space="preserve"> </w:t>
      </w:r>
      <w:r>
        <w:rPr>
          <w:sz w:val="24"/>
        </w:rPr>
        <w:t>and</w:t>
      </w:r>
      <w:r>
        <w:rPr>
          <w:spacing w:val="-3"/>
          <w:sz w:val="24"/>
        </w:rPr>
        <w:t xml:space="preserve"> </w:t>
      </w:r>
      <w:r>
        <w:rPr>
          <w:sz w:val="24"/>
        </w:rPr>
        <w:t>hybrid</w:t>
      </w:r>
      <w:r>
        <w:rPr>
          <w:spacing w:val="-3"/>
          <w:sz w:val="24"/>
        </w:rPr>
        <w:t xml:space="preserve"> </w:t>
      </w:r>
      <w:r>
        <w:rPr>
          <w:sz w:val="24"/>
        </w:rPr>
        <w:t>electric</w:t>
      </w:r>
      <w:r>
        <w:rPr>
          <w:spacing w:val="-4"/>
          <w:sz w:val="24"/>
        </w:rPr>
        <w:t xml:space="preserve"> </w:t>
      </w:r>
      <w:r>
        <w:rPr>
          <w:sz w:val="24"/>
        </w:rPr>
        <w:t>vehicles,</w:t>
      </w:r>
      <w:r>
        <w:rPr>
          <w:spacing w:val="-3"/>
          <w:sz w:val="24"/>
        </w:rPr>
        <w:t xml:space="preserve"> </w:t>
      </w:r>
      <w:r>
        <w:rPr>
          <w:sz w:val="24"/>
        </w:rPr>
        <w:t>which use diesel alcohol engines, a blend of methanol or ethanol fuel used for evaporative emission testing</w:t>
      </w:r>
      <w:r>
        <w:rPr>
          <w:spacing w:val="-1"/>
          <w:sz w:val="24"/>
        </w:rPr>
        <w:t xml:space="preserve"> </w:t>
      </w:r>
      <w:r>
        <w:rPr>
          <w:sz w:val="24"/>
        </w:rPr>
        <w:t>shall</w:t>
      </w:r>
      <w:r>
        <w:rPr>
          <w:spacing w:val="-3"/>
          <w:sz w:val="24"/>
        </w:rPr>
        <w:t xml:space="preserve"> </w:t>
      </w:r>
      <w:r>
        <w:rPr>
          <w:sz w:val="24"/>
        </w:rPr>
        <w:t>meet the applicable specifications</w:t>
      </w:r>
      <w:r>
        <w:rPr>
          <w:spacing w:val="-2"/>
          <w:sz w:val="24"/>
        </w:rPr>
        <w:t xml:space="preserve"> </w:t>
      </w:r>
      <w:r>
        <w:rPr>
          <w:sz w:val="24"/>
        </w:rPr>
        <w:t>set</w:t>
      </w:r>
      <w:r>
        <w:rPr>
          <w:spacing w:val="-2"/>
          <w:sz w:val="24"/>
        </w:rPr>
        <w:t xml:space="preserve"> </w:t>
      </w:r>
      <w:r>
        <w:rPr>
          <w:sz w:val="24"/>
        </w:rPr>
        <w:t>forth in title 13, CCR, section 2292.2 (Specifications for M-85 Fuel Methanol) or section 2292.4 (Specifications for E-85 Fuel Ethanol) and gasoline meeting the specifications of 86.1313-94 (a)(1), as modified by these test procedures, such that the final blend is composed of either 35 volume percent methanol (1.0 volume percent of total</w:t>
      </w:r>
      <w:r>
        <w:rPr>
          <w:spacing w:val="-1"/>
          <w:sz w:val="24"/>
        </w:rPr>
        <w:t xml:space="preserve"> </w:t>
      </w:r>
      <w:r>
        <w:rPr>
          <w:sz w:val="24"/>
        </w:rPr>
        <w:t>blend)</w:t>
      </w:r>
      <w:r>
        <w:rPr>
          <w:spacing w:val="-1"/>
          <w:sz w:val="24"/>
        </w:rPr>
        <w:t xml:space="preserve"> </w:t>
      </w:r>
      <w:r>
        <w:rPr>
          <w:sz w:val="24"/>
        </w:rPr>
        <w:t>for</w:t>
      </w:r>
      <w:r>
        <w:rPr>
          <w:spacing w:val="-1"/>
          <w:sz w:val="24"/>
        </w:rPr>
        <w:t xml:space="preserve"> </w:t>
      </w:r>
      <w:r>
        <w:rPr>
          <w:sz w:val="24"/>
        </w:rPr>
        <w:t>methanol-fueled vehicles or 10 volume percent ethanol (1.0 volume percent of total blend) for ethanol-fueled vehicles. Alternative alcohol-gasoline blends may be used in place of M35 or E10 if demonstrated to result in equivalent or higher evaporative emissions, subject to prior approval of the Executive Officer.</w:t>
      </w:r>
    </w:p>
    <w:p w14:paraId="45B3E129" w14:textId="77777777" w:rsidR="009D0692" w:rsidRDefault="00D22DBB">
      <w:pPr>
        <w:pStyle w:val="ListParagraph"/>
        <w:numPr>
          <w:ilvl w:val="2"/>
          <w:numId w:val="6"/>
        </w:numPr>
        <w:tabs>
          <w:tab w:val="left" w:pos="2198"/>
        </w:tabs>
        <w:ind w:left="1439" w:right="1763" w:firstLine="360"/>
        <w:rPr>
          <w:sz w:val="24"/>
        </w:rPr>
      </w:pPr>
      <w:r>
        <w:rPr>
          <w:sz w:val="24"/>
        </w:rPr>
        <w:t>The</w:t>
      </w:r>
      <w:r>
        <w:rPr>
          <w:spacing w:val="-2"/>
          <w:sz w:val="24"/>
        </w:rPr>
        <w:t xml:space="preserve"> </w:t>
      </w:r>
      <w:r>
        <w:rPr>
          <w:sz w:val="24"/>
        </w:rPr>
        <w:t>specification</w:t>
      </w:r>
      <w:r>
        <w:rPr>
          <w:spacing w:val="-2"/>
          <w:sz w:val="24"/>
        </w:rPr>
        <w:t xml:space="preserve"> </w:t>
      </w:r>
      <w:r>
        <w:rPr>
          <w:sz w:val="24"/>
        </w:rPr>
        <w:t>range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fuels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section</w:t>
      </w:r>
      <w:r>
        <w:rPr>
          <w:spacing w:val="-4"/>
          <w:sz w:val="24"/>
        </w:rPr>
        <w:t xml:space="preserve"> </w:t>
      </w:r>
      <w:r>
        <w:rPr>
          <w:sz w:val="24"/>
        </w:rPr>
        <w:t>2</w:t>
      </w:r>
      <w:r>
        <w:rPr>
          <w:spacing w:val="-2"/>
          <w:sz w:val="24"/>
        </w:rPr>
        <w:t xml:space="preserve"> </w:t>
      </w:r>
      <w:r>
        <w:rPr>
          <w:sz w:val="24"/>
        </w:rPr>
        <w:t>shall be reported in accordance with §86.094-21.</w:t>
      </w:r>
    </w:p>
    <w:p w14:paraId="20D1BDFC" w14:textId="77777777" w:rsidR="009D0692" w:rsidRDefault="00D22DBB">
      <w:pPr>
        <w:pStyle w:val="ListParagraph"/>
        <w:numPr>
          <w:ilvl w:val="2"/>
          <w:numId w:val="6"/>
        </w:numPr>
        <w:tabs>
          <w:tab w:val="left" w:pos="2200"/>
        </w:tabs>
        <w:ind w:left="1439" w:right="1738" w:firstLine="360"/>
        <w:rPr>
          <w:sz w:val="24"/>
        </w:rPr>
      </w:pPr>
      <w:r>
        <w:rPr>
          <w:sz w:val="24"/>
        </w:rPr>
        <w:t>Fuel</w:t>
      </w:r>
      <w:r>
        <w:rPr>
          <w:spacing w:val="-3"/>
          <w:sz w:val="24"/>
        </w:rPr>
        <w:t xml:space="preserve"> </w:t>
      </w:r>
      <w:r>
        <w:rPr>
          <w:sz w:val="24"/>
        </w:rPr>
        <w:t>additives</w:t>
      </w:r>
      <w:r>
        <w:rPr>
          <w:spacing w:val="-3"/>
          <w:sz w:val="24"/>
        </w:rPr>
        <w:t xml:space="preserve"> </w:t>
      </w:r>
      <w:r>
        <w:rPr>
          <w:sz w:val="24"/>
        </w:rPr>
        <w:t>and</w:t>
      </w:r>
      <w:r>
        <w:rPr>
          <w:spacing w:val="-4"/>
          <w:sz w:val="24"/>
        </w:rPr>
        <w:t xml:space="preserve"> </w:t>
      </w:r>
      <w:r>
        <w:rPr>
          <w:sz w:val="24"/>
        </w:rPr>
        <w:t>ignition</w:t>
      </w:r>
      <w:r>
        <w:rPr>
          <w:spacing w:val="-2"/>
          <w:sz w:val="24"/>
        </w:rPr>
        <w:t xml:space="preserve"> </w:t>
      </w:r>
      <w:r>
        <w:rPr>
          <w:sz w:val="24"/>
        </w:rPr>
        <w:t>improvers</w:t>
      </w:r>
      <w:r>
        <w:rPr>
          <w:spacing w:val="-3"/>
          <w:sz w:val="24"/>
        </w:rPr>
        <w:t xml:space="preserve"> </w:t>
      </w:r>
      <w:r>
        <w:rPr>
          <w:sz w:val="24"/>
        </w:rPr>
        <w:t>intended</w:t>
      </w:r>
      <w:r>
        <w:rPr>
          <w:spacing w:val="-4"/>
          <w:sz w:val="24"/>
        </w:rPr>
        <w:t xml:space="preserve"> </w:t>
      </w:r>
      <w:r>
        <w:rPr>
          <w:sz w:val="24"/>
        </w:rPr>
        <w:t>for</w:t>
      </w:r>
      <w:r>
        <w:rPr>
          <w:spacing w:val="-6"/>
          <w:sz w:val="24"/>
        </w:rPr>
        <w:t xml:space="preserve"> </w:t>
      </w:r>
      <w:r>
        <w:rPr>
          <w:sz w:val="24"/>
        </w:rPr>
        <w:t>use</w:t>
      </w:r>
      <w:r>
        <w:rPr>
          <w:spacing w:val="-2"/>
          <w:sz w:val="24"/>
        </w:rPr>
        <w:t xml:space="preserve"> </w:t>
      </w:r>
      <w:r>
        <w:rPr>
          <w:sz w:val="24"/>
        </w:rPr>
        <w:t>in</w:t>
      </w:r>
      <w:r>
        <w:rPr>
          <w:spacing w:val="-4"/>
          <w:sz w:val="24"/>
        </w:rPr>
        <w:t xml:space="preserve"> </w:t>
      </w:r>
      <w:r>
        <w:rPr>
          <w:sz w:val="24"/>
        </w:rPr>
        <w:t>alcohol</w:t>
      </w:r>
      <w:r>
        <w:rPr>
          <w:spacing w:val="-6"/>
          <w:sz w:val="24"/>
        </w:rPr>
        <w:t xml:space="preserve"> </w:t>
      </w:r>
      <w:r>
        <w:rPr>
          <w:sz w:val="24"/>
        </w:rPr>
        <w:t>test fuels shall be subject to the approval of the Executive Officer.</w:t>
      </w:r>
      <w:r>
        <w:rPr>
          <w:spacing w:val="40"/>
          <w:sz w:val="24"/>
        </w:rPr>
        <w:t xml:space="preserve"> </w:t>
      </w:r>
      <w:r>
        <w:rPr>
          <w:sz w:val="24"/>
        </w:rPr>
        <w:t>In order for</w:t>
      </w:r>
    </w:p>
    <w:p w14:paraId="29722917" w14:textId="77777777" w:rsidR="009D0692" w:rsidRDefault="009D0692">
      <w:pPr>
        <w:pStyle w:val="ListParagraph"/>
        <w:rPr>
          <w:sz w:val="24"/>
        </w:rPr>
        <w:sectPr w:rsidR="009D0692">
          <w:pgSz w:w="12240" w:h="15840"/>
          <w:pgMar w:top="1420" w:right="0" w:bottom="1620" w:left="1080" w:header="0" w:footer="1424" w:gutter="0"/>
          <w:cols w:space="720"/>
        </w:sectPr>
      </w:pPr>
    </w:p>
    <w:p w14:paraId="1B9F2835" w14:textId="77777777" w:rsidR="009D0692" w:rsidRDefault="00D22DBB">
      <w:pPr>
        <w:pStyle w:val="BodyText"/>
        <w:spacing w:before="75"/>
        <w:ind w:left="1440" w:right="1685"/>
      </w:pPr>
      <w:r>
        <w:t>such approval to be granted, a manufacturer must demonstrate that emissions</w:t>
      </w:r>
      <w:r>
        <w:rPr>
          <w:spacing w:val="-4"/>
        </w:rPr>
        <w:t xml:space="preserve"> </w:t>
      </w:r>
      <w:r>
        <w:t>will</w:t>
      </w:r>
      <w:r>
        <w:rPr>
          <w:spacing w:val="-2"/>
        </w:rPr>
        <w:t xml:space="preserve"> </w:t>
      </w:r>
      <w:r>
        <w:t>not</w:t>
      </w:r>
      <w:r>
        <w:rPr>
          <w:spacing w:val="-1"/>
        </w:rPr>
        <w:t xml:space="preserve"> </w:t>
      </w:r>
      <w:r>
        <w:t>be</w:t>
      </w:r>
      <w:r>
        <w:rPr>
          <w:spacing w:val="-1"/>
        </w:rPr>
        <w:t xml:space="preserve"> </w:t>
      </w:r>
      <w:r>
        <w:t>adversely</w:t>
      </w:r>
      <w:r>
        <w:rPr>
          <w:spacing w:val="-4"/>
        </w:rPr>
        <w:t xml:space="preserve"> </w:t>
      </w:r>
      <w:r>
        <w:t>affected</w:t>
      </w:r>
      <w:r>
        <w:rPr>
          <w:spacing w:val="-3"/>
        </w:rPr>
        <w:t xml:space="preserve"> </w:t>
      </w:r>
      <w:r>
        <w:t>by</w:t>
      </w:r>
      <w:r>
        <w:rPr>
          <w:spacing w:val="-4"/>
        </w:rPr>
        <w:t xml:space="preserve"> </w:t>
      </w:r>
      <w:r>
        <w:t>the</w:t>
      </w:r>
      <w:r>
        <w:rPr>
          <w:spacing w:val="-1"/>
        </w:rPr>
        <w:t xml:space="preserve"> </w:t>
      </w:r>
      <w:r>
        <w:t>use</w:t>
      </w:r>
      <w:r>
        <w:rPr>
          <w:spacing w:val="-3"/>
        </w:rPr>
        <w:t xml:space="preserve"> </w:t>
      </w:r>
      <w:r>
        <w:t>of</w:t>
      </w:r>
      <w:r>
        <w:rPr>
          <w:spacing w:val="-1"/>
        </w:rPr>
        <w:t xml:space="preserve"> </w:t>
      </w:r>
      <w:r>
        <w:t>the</w:t>
      </w:r>
      <w:r>
        <w:rPr>
          <w:spacing w:val="-6"/>
        </w:rPr>
        <w:t xml:space="preserve"> </w:t>
      </w:r>
      <w:r>
        <w:t>fuel</w:t>
      </w:r>
      <w:r>
        <w:rPr>
          <w:spacing w:val="-2"/>
        </w:rPr>
        <w:t xml:space="preserve"> </w:t>
      </w:r>
      <w:r>
        <w:t>additive</w:t>
      </w:r>
      <w:r>
        <w:rPr>
          <w:spacing w:val="-1"/>
        </w:rPr>
        <w:t xml:space="preserve"> </w:t>
      </w:r>
      <w:r>
        <w:t>or ignition improver.</w:t>
      </w:r>
    </w:p>
    <w:p w14:paraId="43D62C5B" w14:textId="77777777" w:rsidR="009D0692" w:rsidRDefault="009D0692">
      <w:pPr>
        <w:pStyle w:val="BodyText"/>
      </w:pPr>
    </w:p>
    <w:p w14:paraId="0A707441" w14:textId="77777777" w:rsidR="009D0692" w:rsidRDefault="00D22DBB">
      <w:pPr>
        <w:pStyle w:val="ListParagraph"/>
        <w:numPr>
          <w:ilvl w:val="1"/>
          <w:numId w:val="6"/>
        </w:numPr>
        <w:tabs>
          <w:tab w:val="left" w:pos="1707"/>
        </w:tabs>
        <w:ind w:left="1080" w:right="1522" w:firstLine="360"/>
        <w:rPr>
          <w:sz w:val="24"/>
        </w:rPr>
      </w:pPr>
      <w:r>
        <w:rPr>
          <w:b/>
          <w:sz w:val="24"/>
        </w:rPr>
        <w:t xml:space="preserve">Identification of New Clean Fuels to be Used in Certification Testing. </w:t>
      </w:r>
      <w:r>
        <w:rPr>
          <w:sz w:val="24"/>
        </w:rPr>
        <w:t>Any person may petition the state board to establish by regulation certification testing specifications for a new clean fuel for which specifications for the new clean fuel are not specifically set forth in paragraph §86.1313-98 as amended herein.</w:t>
      </w:r>
      <w:r>
        <w:rPr>
          <w:spacing w:val="40"/>
          <w:sz w:val="24"/>
        </w:rPr>
        <w:t xml:space="preserve"> </w:t>
      </w:r>
      <w:r>
        <w:rPr>
          <w:sz w:val="24"/>
        </w:rPr>
        <w:t>Prior to adopting such specifications, the state board shall consider the relative cost-effectiveness of use of the fuel in reducing emissions compared to the</w:t>
      </w:r>
      <w:r>
        <w:rPr>
          <w:spacing w:val="-3"/>
          <w:sz w:val="24"/>
        </w:rPr>
        <w:t xml:space="preserve"> </w:t>
      </w:r>
      <w:r>
        <w:rPr>
          <w:sz w:val="24"/>
        </w:rPr>
        <w:t>use</w:t>
      </w:r>
      <w:r>
        <w:rPr>
          <w:spacing w:val="-3"/>
          <w:sz w:val="24"/>
        </w:rPr>
        <w:t xml:space="preserve"> </w:t>
      </w:r>
      <w:r>
        <w:rPr>
          <w:sz w:val="24"/>
        </w:rPr>
        <w:t>of other</w:t>
      </w:r>
      <w:r>
        <w:rPr>
          <w:spacing w:val="-5"/>
          <w:sz w:val="24"/>
        </w:rPr>
        <w:t xml:space="preserve"> </w:t>
      </w:r>
      <w:r>
        <w:rPr>
          <w:sz w:val="24"/>
        </w:rPr>
        <w:t>fuels.</w:t>
      </w:r>
      <w:r>
        <w:rPr>
          <w:spacing w:val="40"/>
          <w:sz w:val="24"/>
        </w:rPr>
        <w:t xml:space="preserve"> </w:t>
      </w:r>
      <w:r>
        <w:rPr>
          <w:sz w:val="24"/>
        </w:rPr>
        <w:t>Whenever</w:t>
      </w:r>
      <w:r>
        <w:rPr>
          <w:spacing w:val="-3"/>
          <w:sz w:val="24"/>
        </w:rPr>
        <w:t xml:space="preserve"> </w:t>
      </w:r>
      <w:r>
        <w:rPr>
          <w:sz w:val="24"/>
        </w:rPr>
        <w:t>the</w:t>
      </w:r>
      <w:r>
        <w:rPr>
          <w:spacing w:val="-3"/>
          <w:sz w:val="24"/>
        </w:rPr>
        <w:t xml:space="preserve"> </w:t>
      </w:r>
      <w:r>
        <w:rPr>
          <w:sz w:val="24"/>
        </w:rPr>
        <w:t>state</w:t>
      </w:r>
      <w:r>
        <w:rPr>
          <w:spacing w:val="-1"/>
          <w:sz w:val="24"/>
        </w:rPr>
        <w:t xml:space="preserve"> </w:t>
      </w:r>
      <w:r>
        <w:rPr>
          <w:sz w:val="24"/>
        </w:rPr>
        <w:t>board</w:t>
      </w:r>
      <w:r>
        <w:rPr>
          <w:spacing w:val="-1"/>
          <w:sz w:val="24"/>
        </w:rPr>
        <w:t xml:space="preserve"> </w:t>
      </w:r>
      <w:r>
        <w:rPr>
          <w:sz w:val="24"/>
        </w:rPr>
        <w:t>adopts</w:t>
      </w:r>
      <w:r>
        <w:rPr>
          <w:spacing w:val="-4"/>
          <w:sz w:val="24"/>
        </w:rPr>
        <w:t xml:space="preserve"> </w:t>
      </w:r>
      <w:r>
        <w:rPr>
          <w:sz w:val="24"/>
        </w:rPr>
        <w:t>specifications</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new clean fuel for certification testing, it shall also establish by regulation specifications for the fuel as it is sold commercially to the public.</w:t>
      </w:r>
    </w:p>
    <w:p w14:paraId="1728A93F" w14:textId="77777777" w:rsidR="009D0692" w:rsidRDefault="00D22DBB">
      <w:pPr>
        <w:pStyle w:val="ListParagraph"/>
        <w:numPr>
          <w:ilvl w:val="0"/>
          <w:numId w:val="5"/>
        </w:numPr>
        <w:tabs>
          <w:tab w:val="left" w:pos="2158"/>
          <w:tab w:val="left" w:pos="2160"/>
        </w:tabs>
        <w:spacing w:before="1"/>
        <w:ind w:right="1633" w:hanging="360"/>
        <w:rPr>
          <w:sz w:val="24"/>
        </w:rPr>
      </w:pPr>
      <w:r>
        <w:rPr>
          <w:sz w:val="24"/>
        </w:rPr>
        <w:t>If the proposed new clean fuel may be used to fuel existing motor vehicles,</w:t>
      </w:r>
      <w:r>
        <w:rPr>
          <w:spacing w:val="-5"/>
          <w:sz w:val="24"/>
        </w:rPr>
        <w:t xml:space="preserve"> </w:t>
      </w:r>
      <w:r>
        <w:rPr>
          <w:sz w:val="24"/>
        </w:rPr>
        <w:t>the</w:t>
      </w:r>
      <w:r>
        <w:rPr>
          <w:spacing w:val="-5"/>
          <w:sz w:val="24"/>
        </w:rPr>
        <w:t xml:space="preserve"> </w:t>
      </w:r>
      <w:r>
        <w:rPr>
          <w:sz w:val="24"/>
        </w:rPr>
        <w:t>state</w:t>
      </w:r>
      <w:r>
        <w:rPr>
          <w:spacing w:val="-6"/>
          <w:sz w:val="24"/>
        </w:rPr>
        <w:t xml:space="preserve"> </w:t>
      </w:r>
      <w:r>
        <w:rPr>
          <w:sz w:val="24"/>
        </w:rPr>
        <w:t>board</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establish</w:t>
      </w:r>
      <w:r>
        <w:rPr>
          <w:spacing w:val="-6"/>
          <w:sz w:val="24"/>
        </w:rPr>
        <w:t xml:space="preserve"> </w:t>
      </w:r>
      <w:r>
        <w:rPr>
          <w:sz w:val="24"/>
        </w:rPr>
        <w:t>certification</w:t>
      </w:r>
      <w:r>
        <w:rPr>
          <w:spacing w:val="-5"/>
          <w:sz w:val="24"/>
        </w:rPr>
        <w:t xml:space="preserve"> </w:t>
      </w:r>
      <w:r>
        <w:rPr>
          <w:sz w:val="24"/>
        </w:rPr>
        <w:t>specifications for the fuel unless the petitioner has demonstrated that:</w:t>
      </w:r>
    </w:p>
    <w:p w14:paraId="0DF1A23E" w14:textId="77777777" w:rsidR="009D0692" w:rsidRDefault="00D22DBB">
      <w:pPr>
        <w:pStyle w:val="ListParagraph"/>
        <w:numPr>
          <w:ilvl w:val="1"/>
          <w:numId w:val="5"/>
        </w:numPr>
        <w:tabs>
          <w:tab w:val="left" w:pos="2516"/>
          <w:tab w:val="left" w:pos="2519"/>
        </w:tabs>
        <w:ind w:left="2519" w:right="1469"/>
        <w:rPr>
          <w:sz w:val="24"/>
        </w:rPr>
      </w:pPr>
      <w:r>
        <w:rPr>
          <w:sz w:val="24"/>
        </w:rPr>
        <w:t>Use of the new</w:t>
      </w:r>
      <w:r>
        <w:rPr>
          <w:spacing w:val="-1"/>
          <w:sz w:val="24"/>
        </w:rPr>
        <w:t xml:space="preserve"> </w:t>
      </w:r>
      <w:r>
        <w:rPr>
          <w:sz w:val="24"/>
        </w:rPr>
        <w:t>clean fuel in such existing motor vehicles would not increase emissions of NMHC, NOx, and CO, and the potential risk associated with toxic air contaminants, as determined pursuant to the procedures set forth in the “California Test Procedures for Evaluating Substitute</w:t>
      </w:r>
      <w:r>
        <w:rPr>
          <w:spacing w:val="-1"/>
          <w:sz w:val="24"/>
        </w:rPr>
        <w:t xml:space="preserve"> </w:t>
      </w:r>
      <w:r>
        <w:rPr>
          <w:sz w:val="24"/>
        </w:rPr>
        <w:t>Fuels and New Clean Fuels through 2014”</w:t>
      </w:r>
      <w:r>
        <w:rPr>
          <w:spacing w:val="-1"/>
          <w:sz w:val="24"/>
        </w:rPr>
        <w:t xml:space="preserve"> </w:t>
      </w:r>
      <w:r>
        <w:rPr>
          <w:sz w:val="24"/>
        </w:rPr>
        <w:t>or the “California</w:t>
      </w:r>
      <w:r>
        <w:rPr>
          <w:spacing w:val="-1"/>
          <w:sz w:val="24"/>
        </w:rPr>
        <w:t xml:space="preserve"> </w:t>
      </w:r>
      <w:r>
        <w:rPr>
          <w:sz w:val="24"/>
        </w:rPr>
        <w:t>Test Procedures for Evaluating Substitute Fuels and New Clean Fuels in 2015 and Subsequent Years,” which are incorporated</w:t>
      </w:r>
      <w:r>
        <w:rPr>
          <w:spacing w:val="-3"/>
          <w:sz w:val="24"/>
        </w:rPr>
        <w:t xml:space="preserve"> </w:t>
      </w:r>
      <w:r>
        <w:rPr>
          <w:sz w:val="24"/>
        </w:rPr>
        <w:t>by</w:t>
      </w:r>
      <w:r>
        <w:rPr>
          <w:spacing w:val="-4"/>
          <w:sz w:val="24"/>
        </w:rPr>
        <w:t xml:space="preserve"> </w:t>
      </w:r>
      <w:r>
        <w:rPr>
          <w:sz w:val="24"/>
        </w:rPr>
        <w:t>reference</w:t>
      </w:r>
      <w:r>
        <w:rPr>
          <w:spacing w:val="-1"/>
          <w:sz w:val="24"/>
        </w:rPr>
        <w:t xml:space="preserve"> </w:t>
      </w:r>
      <w:r>
        <w:rPr>
          <w:sz w:val="24"/>
        </w:rPr>
        <w:t>in</w:t>
      </w:r>
      <w:r>
        <w:rPr>
          <w:spacing w:val="-3"/>
          <w:sz w:val="24"/>
        </w:rPr>
        <w:t xml:space="preserve"> </w:t>
      </w:r>
      <w:r>
        <w:rPr>
          <w:sz w:val="24"/>
        </w:rPr>
        <w:t>title</w:t>
      </w:r>
      <w:r>
        <w:rPr>
          <w:spacing w:val="-1"/>
          <w:sz w:val="24"/>
        </w:rPr>
        <w:t xml:space="preserve"> </w:t>
      </w:r>
      <w:r>
        <w:rPr>
          <w:sz w:val="24"/>
        </w:rPr>
        <w:t>13,</w:t>
      </w:r>
      <w:r>
        <w:rPr>
          <w:spacing w:val="-1"/>
          <w:sz w:val="24"/>
        </w:rPr>
        <w:t xml:space="preserve"> </w:t>
      </w:r>
      <w:r>
        <w:rPr>
          <w:sz w:val="24"/>
        </w:rPr>
        <w:t>CCR,</w:t>
      </w:r>
      <w:r>
        <w:rPr>
          <w:spacing w:val="-1"/>
          <w:sz w:val="24"/>
        </w:rPr>
        <w:t xml:space="preserve"> </w:t>
      </w:r>
      <w:r>
        <w:rPr>
          <w:sz w:val="24"/>
        </w:rPr>
        <w:t>§2317,</w:t>
      </w:r>
      <w:r>
        <w:rPr>
          <w:spacing w:val="-1"/>
          <w:sz w:val="24"/>
        </w:rPr>
        <w:t xml:space="preserve"> </w:t>
      </w:r>
      <w:r>
        <w:rPr>
          <w:sz w:val="24"/>
        </w:rPr>
        <w:t>as</w:t>
      </w:r>
      <w:r>
        <w:rPr>
          <w:spacing w:val="-4"/>
          <w:sz w:val="24"/>
        </w:rPr>
        <w:t xml:space="preserve"> </w:t>
      </w:r>
      <w:r>
        <w:rPr>
          <w:sz w:val="24"/>
        </w:rPr>
        <w:t>applicable.</w:t>
      </w:r>
      <w:r>
        <w:rPr>
          <w:spacing w:val="40"/>
          <w:sz w:val="24"/>
        </w:rPr>
        <w:t xml:space="preserve"> </w:t>
      </w:r>
      <w:r>
        <w:rPr>
          <w:sz w:val="24"/>
        </w:rPr>
        <w:t>In the case of fuel-flexible vehicles or dual-fuel vehicles that were not certified</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new</w:t>
      </w:r>
      <w:r>
        <w:rPr>
          <w:spacing w:val="-6"/>
          <w:sz w:val="24"/>
        </w:rPr>
        <w:t xml:space="preserve"> </w:t>
      </w:r>
      <w:r>
        <w:rPr>
          <w:sz w:val="24"/>
        </w:rPr>
        <w:t>clean</w:t>
      </w:r>
      <w:r>
        <w:rPr>
          <w:spacing w:val="-4"/>
          <w:sz w:val="24"/>
        </w:rPr>
        <w:t xml:space="preserve"> </w:t>
      </w:r>
      <w:r>
        <w:rPr>
          <w:sz w:val="24"/>
        </w:rPr>
        <w:t>fuel</w:t>
      </w:r>
      <w:r>
        <w:rPr>
          <w:spacing w:val="-3"/>
          <w:sz w:val="24"/>
        </w:rPr>
        <w:t xml:space="preserve"> </w:t>
      </w:r>
      <w:r>
        <w:rPr>
          <w:sz w:val="24"/>
        </w:rPr>
        <w:t>but</w:t>
      </w:r>
      <w:r>
        <w:rPr>
          <w:spacing w:val="-5"/>
          <w:sz w:val="24"/>
        </w:rPr>
        <w:t xml:space="preserve"> </w:t>
      </w:r>
      <w:r>
        <w:rPr>
          <w:sz w:val="24"/>
        </w:rPr>
        <w:t>are</w:t>
      </w:r>
      <w:r>
        <w:rPr>
          <w:spacing w:val="-2"/>
          <w:sz w:val="24"/>
        </w:rPr>
        <w:t xml:space="preserve"> </w:t>
      </w:r>
      <w:r>
        <w:rPr>
          <w:sz w:val="24"/>
        </w:rPr>
        <w:t>capable</w:t>
      </w:r>
      <w:r>
        <w:rPr>
          <w:spacing w:val="-4"/>
          <w:sz w:val="24"/>
        </w:rPr>
        <w:t xml:space="preserve"> </w:t>
      </w:r>
      <w:r>
        <w:rPr>
          <w:sz w:val="24"/>
        </w:rPr>
        <w:t>of being</w:t>
      </w:r>
      <w:r>
        <w:rPr>
          <w:spacing w:val="-4"/>
          <w:sz w:val="24"/>
        </w:rPr>
        <w:t xml:space="preserve"> </w:t>
      </w:r>
      <w:r>
        <w:rPr>
          <w:sz w:val="24"/>
        </w:rPr>
        <w:t>operated</w:t>
      </w:r>
      <w:r>
        <w:rPr>
          <w:spacing w:val="-2"/>
          <w:sz w:val="24"/>
        </w:rPr>
        <w:t xml:space="preserve"> </w:t>
      </w:r>
      <w:r>
        <w:rPr>
          <w:sz w:val="24"/>
        </w:rPr>
        <w:t>on it, exhaust and evaporative emissions from the use of the new clean fuel shall not increase compared to exhaust and evaporative emissions from the use of gasoline that complies with Title 13, Division 3, Chapter 5, Article 1, California Code of Regulations.</w:t>
      </w:r>
    </w:p>
    <w:p w14:paraId="09E9DB86" w14:textId="77777777" w:rsidR="009D0692" w:rsidRDefault="00D22DBB">
      <w:pPr>
        <w:pStyle w:val="ListParagraph"/>
        <w:numPr>
          <w:ilvl w:val="1"/>
          <w:numId w:val="5"/>
        </w:numPr>
        <w:tabs>
          <w:tab w:val="left" w:pos="2516"/>
          <w:tab w:val="left" w:pos="2519"/>
        </w:tabs>
        <w:ind w:left="2519" w:right="1523"/>
        <w:rPr>
          <w:sz w:val="24"/>
        </w:rPr>
      </w:pPr>
      <w:r>
        <w:rPr>
          <w:sz w:val="24"/>
        </w:rPr>
        <w:t>Use</w:t>
      </w:r>
      <w:r>
        <w:rPr>
          <w:spacing w:val="-2"/>
          <w:sz w:val="24"/>
        </w:rPr>
        <w:t xml:space="preserve"> </w:t>
      </w:r>
      <w:r>
        <w:rPr>
          <w:sz w:val="24"/>
        </w:rPr>
        <w:t>of the</w:t>
      </w:r>
      <w:r>
        <w:rPr>
          <w:spacing w:val="-4"/>
          <w:sz w:val="24"/>
        </w:rPr>
        <w:t xml:space="preserve"> </w:t>
      </w:r>
      <w:r>
        <w:rPr>
          <w:sz w:val="24"/>
        </w:rPr>
        <w:t>new</w:t>
      </w:r>
      <w:r>
        <w:rPr>
          <w:spacing w:val="-6"/>
          <w:sz w:val="24"/>
        </w:rPr>
        <w:t xml:space="preserve"> </w:t>
      </w:r>
      <w:r>
        <w:rPr>
          <w:sz w:val="24"/>
        </w:rPr>
        <w:t>clean</w:t>
      </w:r>
      <w:r>
        <w:rPr>
          <w:spacing w:val="-4"/>
          <w:sz w:val="24"/>
        </w:rPr>
        <w:t xml:space="preserve"> </w:t>
      </w:r>
      <w:r>
        <w:rPr>
          <w:sz w:val="24"/>
        </w:rPr>
        <w:t>fuel</w:t>
      </w:r>
      <w:r>
        <w:rPr>
          <w:spacing w:val="-3"/>
          <w:sz w:val="24"/>
        </w:rPr>
        <w:t xml:space="preserve"> </w:t>
      </w:r>
      <w:r>
        <w:rPr>
          <w:sz w:val="24"/>
        </w:rPr>
        <w:t>in</w:t>
      </w:r>
      <w:r>
        <w:rPr>
          <w:spacing w:val="-2"/>
          <w:sz w:val="24"/>
        </w:rPr>
        <w:t xml:space="preserve"> </w:t>
      </w:r>
      <w:r>
        <w:rPr>
          <w:sz w:val="24"/>
        </w:rPr>
        <w:t>such</w:t>
      </w:r>
      <w:r>
        <w:rPr>
          <w:spacing w:val="-4"/>
          <w:sz w:val="24"/>
        </w:rPr>
        <w:t xml:space="preserve"> </w:t>
      </w:r>
      <w:r>
        <w:rPr>
          <w:sz w:val="24"/>
        </w:rPr>
        <w:t>existing</w:t>
      </w:r>
      <w:r>
        <w:rPr>
          <w:spacing w:val="-2"/>
          <w:sz w:val="24"/>
        </w:rPr>
        <w:t xml:space="preserve"> </w:t>
      </w:r>
      <w:r>
        <w:rPr>
          <w:sz w:val="24"/>
        </w:rPr>
        <w:t>motor</w:t>
      </w:r>
      <w:r>
        <w:rPr>
          <w:spacing w:val="-4"/>
          <w:sz w:val="24"/>
        </w:rPr>
        <w:t xml:space="preserve"> </w:t>
      </w:r>
      <w:r>
        <w:rPr>
          <w:sz w:val="24"/>
        </w:rPr>
        <w:t>vehicles</w:t>
      </w:r>
      <w:r>
        <w:rPr>
          <w:spacing w:val="-3"/>
          <w:sz w:val="24"/>
        </w:rPr>
        <w:t xml:space="preserve"> </w:t>
      </w:r>
      <w:r>
        <w:rPr>
          <w:sz w:val="24"/>
        </w:rPr>
        <w:t>would</w:t>
      </w:r>
      <w:r>
        <w:rPr>
          <w:spacing w:val="-4"/>
          <w:sz w:val="24"/>
        </w:rPr>
        <w:t xml:space="preserve"> </w:t>
      </w:r>
      <w:r>
        <w:rPr>
          <w:sz w:val="24"/>
        </w:rPr>
        <w:t>not result in increased deterioration of the vehicle and would not void the warranties of any such vehicles.</w:t>
      </w:r>
    </w:p>
    <w:p w14:paraId="6B976397" w14:textId="77777777" w:rsidR="009D0692" w:rsidRDefault="00D22DBB">
      <w:pPr>
        <w:pStyle w:val="ListParagraph"/>
        <w:numPr>
          <w:ilvl w:val="0"/>
          <w:numId w:val="5"/>
        </w:numPr>
        <w:tabs>
          <w:tab w:val="left" w:pos="2153"/>
          <w:tab w:val="left" w:pos="2159"/>
        </w:tabs>
        <w:ind w:left="2159" w:right="1495" w:hanging="360"/>
        <w:rPr>
          <w:sz w:val="24"/>
        </w:rPr>
      </w:pPr>
      <w:r>
        <w:rPr>
          <w:sz w:val="24"/>
        </w:rPr>
        <w:t>Whenever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board</w:t>
      </w:r>
      <w:r>
        <w:rPr>
          <w:spacing w:val="-3"/>
          <w:sz w:val="24"/>
        </w:rPr>
        <w:t xml:space="preserve"> </w:t>
      </w:r>
      <w:r>
        <w:rPr>
          <w:sz w:val="24"/>
        </w:rPr>
        <w:t>designates</w:t>
      </w:r>
      <w:r>
        <w:rPr>
          <w:spacing w:val="-5"/>
          <w:sz w:val="24"/>
        </w:rPr>
        <w:t xml:space="preserve"> </w:t>
      </w:r>
      <w:r>
        <w:rPr>
          <w:sz w:val="24"/>
        </w:rPr>
        <w:t>a</w:t>
      </w:r>
      <w:r>
        <w:rPr>
          <w:spacing w:val="-1"/>
          <w:sz w:val="24"/>
        </w:rPr>
        <w:t xml:space="preserve"> </w:t>
      </w:r>
      <w:r>
        <w:rPr>
          <w:sz w:val="24"/>
        </w:rPr>
        <w:t>new</w:t>
      </w:r>
      <w:r>
        <w:rPr>
          <w:spacing w:val="-5"/>
          <w:sz w:val="24"/>
        </w:rPr>
        <w:t xml:space="preserve"> </w:t>
      </w:r>
      <w:r>
        <w:rPr>
          <w:sz w:val="24"/>
        </w:rPr>
        <w:t>clean</w:t>
      </w:r>
      <w:r>
        <w:rPr>
          <w:spacing w:val="-1"/>
          <w:sz w:val="24"/>
        </w:rPr>
        <w:t xml:space="preserve"> </w:t>
      </w:r>
      <w:r>
        <w:rPr>
          <w:sz w:val="24"/>
        </w:rPr>
        <w:t>fuel</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this section, the state board shall also establish by regulation required specifications for the new clean fuel sold commercially in California.</w:t>
      </w:r>
    </w:p>
    <w:p w14:paraId="29D495BD" w14:textId="77777777" w:rsidR="009D0692" w:rsidRDefault="009D0692">
      <w:pPr>
        <w:pStyle w:val="BodyText"/>
      </w:pPr>
    </w:p>
    <w:p w14:paraId="5B812D21" w14:textId="77777777" w:rsidR="009D0692" w:rsidRDefault="00D22DBB">
      <w:pPr>
        <w:pStyle w:val="BodyText"/>
        <w:tabs>
          <w:tab w:val="left" w:pos="1943"/>
        </w:tabs>
        <w:ind w:left="359"/>
      </w:pPr>
      <w:bookmarkStart w:id="200" w:name="1065.703_Distillate_diesel_fuel._April_3"/>
      <w:bookmarkEnd w:id="200"/>
      <w:r>
        <w:rPr>
          <w:spacing w:val="-2"/>
        </w:rPr>
        <w:t>1065.703</w:t>
      </w:r>
      <w:r>
        <w:tab/>
        <w:t>Distillate</w:t>
      </w:r>
      <w:r>
        <w:rPr>
          <w:spacing w:val="-2"/>
        </w:rPr>
        <w:t xml:space="preserve"> </w:t>
      </w:r>
      <w:r>
        <w:t>diesel</w:t>
      </w:r>
      <w:r>
        <w:rPr>
          <w:spacing w:val="-6"/>
        </w:rPr>
        <w:t xml:space="preserve"> </w:t>
      </w:r>
      <w:r>
        <w:t>fuel.</w:t>
      </w:r>
      <w:r>
        <w:rPr>
          <w:spacing w:val="-5"/>
        </w:rPr>
        <w:t xml:space="preserve"> </w:t>
      </w:r>
      <w:r>
        <w:t>April</w:t>
      </w:r>
      <w:r>
        <w:rPr>
          <w:spacing w:val="-3"/>
        </w:rPr>
        <w:t xml:space="preserve"> </w:t>
      </w:r>
      <w:r>
        <w:t>30,</w:t>
      </w:r>
      <w:r>
        <w:rPr>
          <w:spacing w:val="-2"/>
        </w:rPr>
        <w:t xml:space="preserve"> </w:t>
      </w:r>
      <w:r>
        <w:rPr>
          <w:spacing w:val="-4"/>
        </w:rPr>
        <w:t>2010.</w:t>
      </w:r>
    </w:p>
    <w:p w14:paraId="05AD310B" w14:textId="77777777" w:rsidR="009D0692" w:rsidRDefault="00D22DBB">
      <w:pPr>
        <w:pStyle w:val="ListParagraph"/>
        <w:numPr>
          <w:ilvl w:val="0"/>
          <w:numId w:val="4"/>
        </w:numPr>
        <w:tabs>
          <w:tab w:val="left" w:pos="1346"/>
        </w:tabs>
        <w:ind w:left="1346" w:hanging="267"/>
        <w:rPr>
          <w:sz w:val="24"/>
        </w:rPr>
      </w:pPr>
      <w:r>
        <w:rPr>
          <w:sz w:val="24"/>
        </w:rPr>
        <w:t>Subparagraph</w:t>
      </w:r>
      <w:r>
        <w:rPr>
          <w:spacing w:val="-4"/>
          <w:sz w:val="24"/>
        </w:rPr>
        <w:t xml:space="preserve"> </w:t>
      </w:r>
      <w:r>
        <w:rPr>
          <w:sz w:val="24"/>
        </w:rPr>
        <w:t>(a)</w:t>
      </w:r>
      <w:r>
        <w:rPr>
          <w:spacing w:val="-6"/>
          <w:sz w:val="24"/>
        </w:rPr>
        <w:t xml:space="preserve"> </w:t>
      </w:r>
      <w:r>
        <w:rPr>
          <w:sz w:val="24"/>
        </w:rPr>
        <w:t>[No</w:t>
      </w:r>
      <w:r>
        <w:rPr>
          <w:spacing w:val="-3"/>
          <w:sz w:val="24"/>
        </w:rPr>
        <w:t xml:space="preserve"> </w:t>
      </w:r>
      <w:r>
        <w:rPr>
          <w:spacing w:val="-2"/>
          <w:sz w:val="24"/>
        </w:rPr>
        <w:t>change.]</w:t>
      </w:r>
    </w:p>
    <w:p w14:paraId="603F359B" w14:textId="77777777" w:rsidR="009D0692" w:rsidRDefault="00D22DBB">
      <w:pPr>
        <w:pStyle w:val="ListParagraph"/>
        <w:numPr>
          <w:ilvl w:val="0"/>
          <w:numId w:val="4"/>
        </w:numPr>
        <w:tabs>
          <w:tab w:val="left" w:pos="1346"/>
        </w:tabs>
        <w:ind w:left="1346" w:hanging="267"/>
        <w:rPr>
          <w:sz w:val="24"/>
        </w:rPr>
      </w:pPr>
      <w:r>
        <w:rPr>
          <w:sz w:val="24"/>
        </w:rPr>
        <w:t>Delete</w:t>
      </w:r>
      <w:r>
        <w:rPr>
          <w:spacing w:val="-3"/>
          <w:sz w:val="24"/>
        </w:rPr>
        <w:t xml:space="preserve"> </w:t>
      </w:r>
      <w:r>
        <w:rPr>
          <w:sz w:val="24"/>
        </w:rPr>
        <w:t>subparagraph</w:t>
      </w:r>
      <w:r>
        <w:rPr>
          <w:spacing w:val="-3"/>
          <w:sz w:val="24"/>
        </w:rPr>
        <w:t xml:space="preserve"> </w:t>
      </w:r>
      <w:r>
        <w:rPr>
          <w:sz w:val="24"/>
        </w:rPr>
        <w:t>(b)</w:t>
      </w:r>
      <w:r>
        <w:rPr>
          <w:spacing w:val="-5"/>
          <w:sz w:val="24"/>
        </w:rPr>
        <w:t xml:space="preserve"> </w:t>
      </w:r>
      <w:r>
        <w:rPr>
          <w:sz w:val="24"/>
        </w:rPr>
        <w:t>and</w:t>
      </w:r>
      <w:r>
        <w:rPr>
          <w:spacing w:val="-3"/>
          <w:sz w:val="24"/>
        </w:rPr>
        <w:t xml:space="preserve"> </w:t>
      </w:r>
      <w:r>
        <w:rPr>
          <w:sz w:val="24"/>
        </w:rPr>
        <w:t>replace</w:t>
      </w:r>
      <w:r>
        <w:rPr>
          <w:spacing w:val="-3"/>
          <w:sz w:val="24"/>
        </w:rPr>
        <w:t xml:space="preserve"> </w:t>
      </w:r>
      <w:r>
        <w:rPr>
          <w:sz w:val="24"/>
        </w:rPr>
        <w:t>with</w:t>
      </w:r>
      <w:r>
        <w:rPr>
          <w:spacing w:val="-2"/>
          <w:sz w:val="24"/>
        </w:rPr>
        <w:t xml:space="preserve"> </w:t>
      </w:r>
      <w:r>
        <w:rPr>
          <w:sz w:val="24"/>
        </w:rPr>
        <w:t>the</w:t>
      </w:r>
      <w:r>
        <w:rPr>
          <w:spacing w:val="-5"/>
          <w:sz w:val="24"/>
        </w:rPr>
        <w:t xml:space="preserve"> </w:t>
      </w:r>
      <w:r>
        <w:rPr>
          <w:spacing w:val="-2"/>
          <w:sz w:val="24"/>
        </w:rPr>
        <w:t>following:</w:t>
      </w:r>
    </w:p>
    <w:p w14:paraId="73F86781" w14:textId="77777777" w:rsidR="009D0692" w:rsidRDefault="00D22DBB">
      <w:pPr>
        <w:pStyle w:val="BodyText"/>
        <w:ind w:left="1439"/>
      </w:pPr>
      <w:r>
        <w:t>(b)(1)</w:t>
      </w:r>
      <w:r>
        <w:rPr>
          <w:spacing w:val="-4"/>
        </w:rPr>
        <w:t xml:space="preserve"> </w:t>
      </w:r>
      <w:r>
        <w:t>Use</w:t>
      </w:r>
      <w:r>
        <w:rPr>
          <w:spacing w:val="-1"/>
        </w:rPr>
        <w:t xml:space="preserve"> </w:t>
      </w:r>
      <w:r>
        <w:t>the</w:t>
      </w:r>
      <w:r>
        <w:rPr>
          <w:spacing w:val="-3"/>
        </w:rPr>
        <w:t xml:space="preserve"> </w:t>
      </w:r>
      <w:r>
        <w:t>ultra</w:t>
      </w:r>
      <w:r>
        <w:rPr>
          <w:spacing w:val="-1"/>
        </w:rPr>
        <w:t xml:space="preserve"> </w:t>
      </w:r>
      <w:r>
        <w:t>low</w:t>
      </w:r>
      <w:r>
        <w:rPr>
          <w:spacing w:val="-5"/>
        </w:rPr>
        <w:t xml:space="preserve"> </w:t>
      </w:r>
      <w:r>
        <w:t>sulfur</w:t>
      </w:r>
      <w:r>
        <w:rPr>
          <w:spacing w:val="-3"/>
        </w:rPr>
        <w:t xml:space="preserve"> </w:t>
      </w:r>
      <w:r>
        <w:t>grade</w:t>
      </w:r>
      <w:r>
        <w:rPr>
          <w:spacing w:val="-3"/>
        </w:rPr>
        <w:t xml:space="preserve"> </w:t>
      </w:r>
      <w:r>
        <w:t>test</w:t>
      </w:r>
      <w:r>
        <w:rPr>
          <w:spacing w:val="-4"/>
        </w:rPr>
        <w:t xml:space="preserve"> </w:t>
      </w:r>
      <w:r>
        <w:t>fuel</w:t>
      </w:r>
      <w:r>
        <w:rPr>
          <w:spacing w:val="-5"/>
        </w:rPr>
        <w:t xml:space="preserve"> </w:t>
      </w:r>
      <w:r>
        <w:t>as</w:t>
      </w:r>
      <w:r>
        <w:rPr>
          <w:spacing w:val="-2"/>
        </w:rPr>
        <w:t xml:space="preserve"> </w:t>
      </w:r>
      <w:r>
        <w:t>specified</w:t>
      </w:r>
      <w:r>
        <w:rPr>
          <w:spacing w:val="-1"/>
        </w:rPr>
        <w:t xml:space="preserve"> </w:t>
      </w:r>
      <w:r>
        <w:t>in</w:t>
      </w:r>
      <w:r>
        <w:rPr>
          <w:spacing w:val="-3"/>
        </w:rPr>
        <w:t xml:space="preserve"> </w:t>
      </w:r>
      <w:r>
        <w:t>Table</w:t>
      </w:r>
      <w:r>
        <w:rPr>
          <w:spacing w:val="-3"/>
        </w:rPr>
        <w:t xml:space="preserve"> </w:t>
      </w:r>
      <w:r>
        <w:t>1</w:t>
      </w:r>
      <w:r>
        <w:rPr>
          <w:spacing w:val="-1"/>
        </w:rPr>
        <w:t xml:space="preserve"> </w:t>
      </w:r>
      <w:r>
        <w:rPr>
          <w:spacing w:val="-5"/>
        </w:rPr>
        <w:t>of</w:t>
      </w:r>
    </w:p>
    <w:p w14:paraId="1BA7A4CB" w14:textId="77777777" w:rsidR="009D0692" w:rsidRDefault="00D22DBB">
      <w:pPr>
        <w:pStyle w:val="BodyText"/>
        <w:ind w:left="1079"/>
      </w:pPr>
      <w:r>
        <w:rPr>
          <w:spacing w:val="-2"/>
        </w:rPr>
        <w:t>§1065.703.</w:t>
      </w:r>
    </w:p>
    <w:p w14:paraId="0969CD00" w14:textId="77777777" w:rsidR="009D0692" w:rsidRDefault="00D22DBB">
      <w:pPr>
        <w:pStyle w:val="BodyText"/>
        <w:ind w:left="1079" w:right="1526" w:firstLine="360"/>
      </w:pPr>
      <w:r>
        <w:t>(b)(2) Diesel test fuel having the specifications listed below in the table may be</w:t>
      </w:r>
      <w:r>
        <w:rPr>
          <w:spacing w:val="-2"/>
        </w:rPr>
        <w:t xml:space="preserve"> </w:t>
      </w:r>
      <w:r>
        <w:t>used</w:t>
      </w:r>
      <w:r>
        <w:rPr>
          <w:spacing w:val="-2"/>
        </w:rPr>
        <w:t xml:space="preserve"> </w:t>
      </w:r>
      <w:r>
        <w:t>in</w:t>
      </w:r>
      <w:r>
        <w:rPr>
          <w:spacing w:val="-4"/>
        </w:rPr>
        <w:t xml:space="preserve"> </w:t>
      </w:r>
      <w:r>
        <w:t>exhaust</w:t>
      </w:r>
      <w:r>
        <w:rPr>
          <w:spacing w:val="-5"/>
        </w:rPr>
        <w:t xml:space="preserve"> </w:t>
      </w:r>
      <w:r>
        <w:t>emission</w:t>
      </w:r>
      <w:r>
        <w:rPr>
          <w:spacing w:val="-2"/>
        </w:rPr>
        <w:t xml:space="preserve"> </w:t>
      </w:r>
      <w:r>
        <w:t>testing</w:t>
      </w:r>
      <w:r>
        <w:rPr>
          <w:spacing w:val="-4"/>
        </w:rPr>
        <w:t xml:space="preserve"> </w:t>
      </w:r>
      <w:r>
        <w:t>as</w:t>
      </w:r>
      <w:r>
        <w:rPr>
          <w:spacing w:val="-5"/>
        </w:rPr>
        <w:t xml:space="preserve"> </w:t>
      </w:r>
      <w:r>
        <w:t>an</w:t>
      </w:r>
      <w:r>
        <w:rPr>
          <w:spacing w:val="-4"/>
        </w:rPr>
        <w:t xml:space="preserve"> </w:t>
      </w:r>
      <w:r>
        <w:t>option</w:t>
      </w:r>
      <w:r>
        <w:rPr>
          <w:spacing w:val="-2"/>
        </w:rPr>
        <w:t xml:space="preserve"> </w:t>
      </w:r>
      <w:r>
        <w:t>to</w:t>
      </w:r>
      <w:r>
        <w:rPr>
          <w:spacing w:val="-4"/>
        </w:rPr>
        <w:t xml:space="preserve"> </w:t>
      </w:r>
      <w:r>
        <w:t>the</w:t>
      </w:r>
      <w:r>
        <w:rPr>
          <w:spacing w:val="-2"/>
        </w:rPr>
        <w:t xml:space="preserve"> </w:t>
      </w:r>
      <w:r>
        <w:t>specifications</w:t>
      </w:r>
      <w:r>
        <w:rPr>
          <w:spacing w:val="-3"/>
        </w:rPr>
        <w:t xml:space="preserve"> </w:t>
      </w:r>
      <w:r>
        <w:t>in</w:t>
      </w:r>
      <w:r>
        <w:rPr>
          <w:spacing w:val="-2"/>
        </w:rPr>
        <w:t xml:space="preserve"> </w:t>
      </w:r>
      <w:r>
        <w:t>Table</w:t>
      </w:r>
      <w:r>
        <w:rPr>
          <w:spacing w:val="-4"/>
        </w:rPr>
        <w:t xml:space="preserve"> </w:t>
      </w:r>
      <w:r>
        <w:t>1</w:t>
      </w:r>
    </w:p>
    <w:p w14:paraId="3AEA36E4" w14:textId="77777777" w:rsidR="009D0692" w:rsidRDefault="009D0692">
      <w:pPr>
        <w:pStyle w:val="BodyText"/>
        <w:sectPr w:rsidR="009D0692">
          <w:pgSz w:w="12240" w:h="15840"/>
          <w:pgMar w:top="1360" w:right="0" w:bottom="1620" w:left="1080" w:header="0" w:footer="1424" w:gutter="0"/>
          <w:cols w:space="720"/>
        </w:sectPr>
      </w:pPr>
    </w:p>
    <w:p w14:paraId="4648A404" w14:textId="77777777" w:rsidR="009D0692" w:rsidRDefault="00D22DBB">
      <w:pPr>
        <w:pStyle w:val="BodyText"/>
        <w:spacing w:before="75"/>
        <w:ind w:left="1080" w:right="1450"/>
      </w:pPr>
      <w:r>
        <w:t>of §1065.703. If a manufacturer elects to use this option, the Executive Officer shall</w:t>
      </w:r>
      <w:r>
        <w:rPr>
          <w:spacing w:val="-3"/>
        </w:rPr>
        <w:t xml:space="preserve"> </w:t>
      </w:r>
      <w:r>
        <w:t>conduct</w:t>
      </w:r>
      <w:r>
        <w:rPr>
          <w:spacing w:val="-5"/>
        </w:rPr>
        <w:t xml:space="preserve"> </w:t>
      </w:r>
      <w:r>
        <w:t>exhaust</w:t>
      </w:r>
      <w:r>
        <w:rPr>
          <w:spacing w:val="-5"/>
        </w:rPr>
        <w:t xml:space="preserve"> </w:t>
      </w:r>
      <w:r>
        <w:t>emission</w:t>
      </w:r>
      <w:r>
        <w:rPr>
          <w:spacing w:val="-4"/>
        </w:rPr>
        <w:t xml:space="preserve"> </w:t>
      </w:r>
      <w:r>
        <w:t>testing</w:t>
      </w:r>
      <w:r>
        <w:rPr>
          <w:spacing w:val="-4"/>
        </w:rPr>
        <w:t xml:space="preserve"> </w:t>
      </w:r>
      <w:r>
        <w:t>with</w:t>
      </w:r>
      <w:r>
        <w:rPr>
          <w:spacing w:val="-2"/>
        </w:rPr>
        <w:t xml:space="preserve"> </w:t>
      </w:r>
      <w:r>
        <w:t>diesel</w:t>
      </w:r>
      <w:r>
        <w:rPr>
          <w:spacing w:val="-6"/>
        </w:rPr>
        <w:t xml:space="preserve"> </w:t>
      </w:r>
      <w:r>
        <w:t>fuel</w:t>
      </w:r>
      <w:r>
        <w:rPr>
          <w:spacing w:val="-3"/>
        </w:rPr>
        <w:t xml:space="preserve"> </w:t>
      </w:r>
      <w:r>
        <w:t>having</w:t>
      </w:r>
      <w:r>
        <w:rPr>
          <w:spacing w:val="-4"/>
        </w:rPr>
        <w:t xml:space="preserve"> </w:t>
      </w:r>
      <w:r>
        <w:t>the</w:t>
      </w:r>
      <w:r>
        <w:rPr>
          <w:spacing w:val="-2"/>
        </w:rPr>
        <w:t xml:space="preserve"> </w:t>
      </w:r>
      <w:r>
        <w:t>specifications listed below.</w:t>
      </w:r>
    </w:p>
    <w:p w14:paraId="6BC90976" w14:textId="77777777" w:rsidR="009D0692" w:rsidRDefault="009D0692">
      <w:pPr>
        <w:pStyle w:val="BodyText"/>
        <w:spacing w:before="51"/>
        <w:rPr>
          <w:sz w:val="20"/>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4"/>
        <w:gridCol w:w="2160"/>
        <w:gridCol w:w="3192"/>
      </w:tblGrid>
      <w:tr w:rsidR="009D0692" w14:paraId="46C13F85" w14:textId="77777777">
        <w:trPr>
          <w:trHeight w:val="254"/>
        </w:trPr>
        <w:tc>
          <w:tcPr>
            <w:tcW w:w="3744" w:type="dxa"/>
          </w:tcPr>
          <w:p w14:paraId="1A7CF62C" w14:textId="77777777" w:rsidR="009D0692" w:rsidRDefault="00D22DBB">
            <w:pPr>
              <w:pStyle w:val="TableParagraph"/>
              <w:spacing w:line="234" w:lineRule="exact"/>
              <w:ind w:left="107"/>
              <w:rPr>
                <w:b/>
              </w:rPr>
            </w:pPr>
            <w:r>
              <w:rPr>
                <w:b/>
              </w:rPr>
              <w:t>Diesel</w:t>
            </w:r>
            <w:r>
              <w:rPr>
                <w:b/>
                <w:spacing w:val="-3"/>
              </w:rPr>
              <w:t xml:space="preserve"> </w:t>
            </w:r>
            <w:r>
              <w:rPr>
                <w:b/>
              </w:rPr>
              <w:t>Fuel</w:t>
            </w:r>
            <w:r>
              <w:rPr>
                <w:b/>
                <w:spacing w:val="-4"/>
              </w:rPr>
              <w:t xml:space="preserve"> </w:t>
            </w:r>
            <w:r>
              <w:rPr>
                <w:b/>
                <w:spacing w:val="-2"/>
              </w:rPr>
              <w:t>Specification</w:t>
            </w:r>
          </w:p>
        </w:tc>
        <w:tc>
          <w:tcPr>
            <w:tcW w:w="2160" w:type="dxa"/>
          </w:tcPr>
          <w:p w14:paraId="46FCA4AA" w14:textId="77777777" w:rsidR="009D0692" w:rsidRDefault="00D22DBB">
            <w:pPr>
              <w:pStyle w:val="TableParagraph"/>
              <w:spacing w:line="234" w:lineRule="exact"/>
              <w:ind w:left="11" w:right="2"/>
              <w:jc w:val="center"/>
              <w:rPr>
                <w:b/>
              </w:rPr>
            </w:pPr>
            <w:r>
              <w:rPr>
                <w:b/>
                <w:spacing w:val="-4"/>
              </w:rPr>
              <w:t>Limit</w:t>
            </w:r>
          </w:p>
        </w:tc>
        <w:tc>
          <w:tcPr>
            <w:tcW w:w="3192" w:type="dxa"/>
          </w:tcPr>
          <w:p w14:paraId="6545EDD0" w14:textId="77777777" w:rsidR="009D0692" w:rsidRDefault="00D22DBB">
            <w:pPr>
              <w:pStyle w:val="TableParagraph"/>
              <w:spacing w:line="234" w:lineRule="exact"/>
              <w:ind w:left="12"/>
              <w:jc w:val="center"/>
              <w:rPr>
                <w:b/>
              </w:rPr>
            </w:pPr>
            <w:r>
              <w:rPr>
                <w:b/>
              </w:rPr>
              <w:t>Test</w:t>
            </w:r>
            <w:r>
              <w:rPr>
                <w:b/>
                <w:spacing w:val="-3"/>
              </w:rPr>
              <w:t xml:space="preserve"> </w:t>
            </w:r>
            <w:r>
              <w:rPr>
                <w:b/>
                <w:spacing w:val="-2"/>
              </w:rPr>
              <w:t>Method</w:t>
            </w:r>
            <w:r>
              <w:rPr>
                <w:b/>
                <w:spacing w:val="-2"/>
                <w:vertAlign w:val="superscript"/>
              </w:rPr>
              <w:t>a</w:t>
            </w:r>
          </w:p>
        </w:tc>
      </w:tr>
      <w:tr w:rsidR="009D0692" w14:paraId="31504AC1" w14:textId="77777777">
        <w:trPr>
          <w:trHeight w:val="251"/>
        </w:trPr>
        <w:tc>
          <w:tcPr>
            <w:tcW w:w="3744" w:type="dxa"/>
          </w:tcPr>
          <w:p w14:paraId="7EAEADED" w14:textId="77777777" w:rsidR="009D0692" w:rsidRDefault="00D22DBB">
            <w:pPr>
              <w:pStyle w:val="TableParagraph"/>
              <w:spacing w:line="232" w:lineRule="exact"/>
              <w:ind w:left="107"/>
            </w:pPr>
            <w:r>
              <w:t>Natural</w:t>
            </w:r>
            <w:r>
              <w:rPr>
                <w:spacing w:val="-5"/>
              </w:rPr>
              <w:t xml:space="preserve"> </w:t>
            </w:r>
            <w:r>
              <w:t>Cetane</w:t>
            </w:r>
            <w:r>
              <w:rPr>
                <w:spacing w:val="-5"/>
              </w:rPr>
              <w:t xml:space="preserve"> </w:t>
            </w:r>
            <w:r>
              <w:rPr>
                <w:spacing w:val="-2"/>
              </w:rPr>
              <w:t>Number</w:t>
            </w:r>
          </w:p>
        </w:tc>
        <w:tc>
          <w:tcPr>
            <w:tcW w:w="2160" w:type="dxa"/>
          </w:tcPr>
          <w:p w14:paraId="0E534A6C" w14:textId="77777777" w:rsidR="009D0692" w:rsidRDefault="00D22DBB">
            <w:pPr>
              <w:pStyle w:val="TableParagraph"/>
              <w:spacing w:line="232" w:lineRule="exact"/>
              <w:ind w:left="11"/>
              <w:jc w:val="center"/>
            </w:pPr>
            <w:r>
              <w:rPr>
                <w:spacing w:val="-2"/>
              </w:rPr>
              <w:t>47-</w:t>
            </w:r>
            <w:r>
              <w:rPr>
                <w:spacing w:val="-7"/>
              </w:rPr>
              <w:t>55</w:t>
            </w:r>
          </w:p>
        </w:tc>
        <w:tc>
          <w:tcPr>
            <w:tcW w:w="3192" w:type="dxa"/>
          </w:tcPr>
          <w:p w14:paraId="2C5AC550" w14:textId="77777777" w:rsidR="009D0692" w:rsidRDefault="00D22DBB">
            <w:pPr>
              <w:pStyle w:val="TableParagraph"/>
              <w:spacing w:line="232" w:lineRule="exact"/>
              <w:ind w:left="12" w:right="3"/>
              <w:jc w:val="center"/>
            </w:pPr>
            <w:r>
              <w:rPr>
                <w:spacing w:val="-2"/>
              </w:rPr>
              <w:t>D613-</w:t>
            </w:r>
            <w:r>
              <w:rPr>
                <w:spacing w:val="-5"/>
              </w:rPr>
              <w:t>86</w:t>
            </w:r>
          </w:p>
        </w:tc>
      </w:tr>
      <w:tr w:rsidR="009D0692" w14:paraId="42BFD0C0" w14:textId="77777777">
        <w:trPr>
          <w:trHeight w:val="254"/>
        </w:trPr>
        <w:tc>
          <w:tcPr>
            <w:tcW w:w="3744" w:type="dxa"/>
          </w:tcPr>
          <w:p w14:paraId="7050ACE5" w14:textId="77777777" w:rsidR="009D0692" w:rsidRDefault="00D22DBB">
            <w:pPr>
              <w:pStyle w:val="TableParagraph"/>
              <w:spacing w:line="234" w:lineRule="exact"/>
              <w:ind w:left="107"/>
            </w:pPr>
            <w:r>
              <w:t>Distillation</w:t>
            </w:r>
            <w:r>
              <w:rPr>
                <w:spacing w:val="-8"/>
              </w:rPr>
              <w:t xml:space="preserve"> </w:t>
            </w:r>
            <w:r>
              <w:t>Range,</w:t>
            </w:r>
            <w:r>
              <w:rPr>
                <w:spacing w:val="-7"/>
              </w:rPr>
              <w:t xml:space="preserve"> </w:t>
            </w:r>
            <w:r>
              <w:rPr>
                <w:spacing w:val="-5"/>
                <w:vertAlign w:val="superscript"/>
              </w:rPr>
              <w:t>o</w:t>
            </w:r>
            <w:r>
              <w:rPr>
                <w:spacing w:val="-5"/>
              </w:rPr>
              <w:t>F</w:t>
            </w:r>
          </w:p>
        </w:tc>
        <w:tc>
          <w:tcPr>
            <w:tcW w:w="2160" w:type="dxa"/>
          </w:tcPr>
          <w:p w14:paraId="6205C4C6" w14:textId="77777777" w:rsidR="009D0692" w:rsidRDefault="009D0692">
            <w:pPr>
              <w:pStyle w:val="TableParagraph"/>
              <w:spacing w:line="240" w:lineRule="auto"/>
              <w:ind w:left="0"/>
              <w:rPr>
                <w:rFonts w:ascii="Times New Roman"/>
                <w:sz w:val="18"/>
              </w:rPr>
            </w:pPr>
          </w:p>
        </w:tc>
        <w:tc>
          <w:tcPr>
            <w:tcW w:w="3192" w:type="dxa"/>
          </w:tcPr>
          <w:p w14:paraId="125ADC3D" w14:textId="77777777" w:rsidR="009D0692" w:rsidRDefault="00D22DBB">
            <w:pPr>
              <w:pStyle w:val="TableParagraph"/>
              <w:spacing w:line="234" w:lineRule="exact"/>
              <w:ind w:left="12" w:right="7"/>
              <w:jc w:val="center"/>
            </w:pPr>
            <w:r>
              <w:t>Title</w:t>
            </w:r>
            <w:r>
              <w:rPr>
                <w:spacing w:val="-3"/>
              </w:rPr>
              <w:t xml:space="preserve"> </w:t>
            </w:r>
            <w:r>
              <w:t>13</w:t>
            </w:r>
            <w:r>
              <w:rPr>
                <w:spacing w:val="-5"/>
              </w:rPr>
              <w:t xml:space="preserve"> </w:t>
            </w:r>
            <w:r>
              <w:t>CCR,</w:t>
            </w:r>
            <w:r>
              <w:rPr>
                <w:spacing w:val="-1"/>
              </w:rPr>
              <w:t xml:space="preserve"> </w:t>
            </w:r>
            <w:r>
              <w:rPr>
                <w:spacing w:val="-2"/>
              </w:rPr>
              <w:t>§2282(g)(3)</w:t>
            </w:r>
          </w:p>
        </w:tc>
      </w:tr>
      <w:tr w:rsidR="009D0692" w14:paraId="5C6CD558" w14:textId="77777777">
        <w:trPr>
          <w:trHeight w:val="251"/>
        </w:trPr>
        <w:tc>
          <w:tcPr>
            <w:tcW w:w="3744" w:type="dxa"/>
          </w:tcPr>
          <w:p w14:paraId="53B81F41" w14:textId="77777777" w:rsidR="009D0692" w:rsidRDefault="00D22DBB">
            <w:pPr>
              <w:pStyle w:val="TableParagraph"/>
              <w:spacing w:line="232" w:lineRule="exact"/>
              <w:ind w:left="827"/>
            </w:pPr>
            <w:r>
              <w:rPr>
                <w:spacing w:val="-5"/>
              </w:rPr>
              <w:t>IBP</w:t>
            </w:r>
          </w:p>
        </w:tc>
        <w:tc>
          <w:tcPr>
            <w:tcW w:w="2160" w:type="dxa"/>
          </w:tcPr>
          <w:p w14:paraId="5993E1B8" w14:textId="77777777" w:rsidR="009D0692" w:rsidRDefault="00D22DBB">
            <w:pPr>
              <w:pStyle w:val="TableParagraph"/>
              <w:spacing w:line="232" w:lineRule="exact"/>
              <w:ind w:left="11"/>
              <w:jc w:val="center"/>
            </w:pPr>
            <w:r>
              <w:rPr>
                <w:spacing w:val="-2"/>
              </w:rPr>
              <w:t>340-</w:t>
            </w:r>
            <w:r>
              <w:rPr>
                <w:spacing w:val="-5"/>
              </w:rPr>
              <w:t>420</w:t>
            </w:r>
          </w:p>
        </w:tc>
        <w:tc>
          <w:tcPr>
            <w:tcW w:w="3192" w:type="dxa"/>
          </w:tcPr>
          <w:p w14:paraId="19473945" w14:textId="77777777" w:rsidR="009D0692" w:rsidRDefault="009D0692">
            <w:pPr>
              <w:pStyle w:val="TableParagraph"/>
              <w:spacing w:line="240" w:lineRule="auto"/>
              <w:ind w:left="0"/>
              <w:rPr>
                <w:rFonts w:ascii="Times New Roman"/>
                <w:sz w:val="18"/>
              </w:rPr>
            </w:pPr>
          </w:p>
        </w:tc>
      </w:tr>
      <w:tr w:rsidR="009D0692" w14:paraId="1DE26C8F" w14:textId="77777777">
        <w:trPr>
          <w:trHeight w:val="254"/>
        </w:trPr>
        <w:tc>
          <w:tcPr>
            <w:tcW w:w="3744" w:type="dxa"/>
          </w:tcPr>
          <w:p w14:paraId="56418388" w14:textId="77777777" w:rsidR="009D0692" w:rsidRDefault="00D22DBB">
            <w:pPr>
              <w:pStyle w:val="TableParagraph"/>
              <w:spacing w:line="234" w:lineRule="exact"/>
              <w:ind w:left="827"/>
            </w:pPr>
            <w:r>
              <w:t>10%</w:t>
            </w:r>
            <w:r>
              <w:rPr>
                <w:spacing w:val="-1"/>
              </w:rPr>
              <w:t xml:space="preserve"> </w:t>
            </w:r>
            <w:r>
              <w:rPr>
                <w:spacing w:val="-2"/>
              </w:rPr>
              <w:t>point</w:t>
            </w:r>
          </w:p>
        </w:tc>
        <w:tc>
          <w:tcPr>
            <w:tcW w:w="2160" w:type="dxa"/>
          </w:tcPr>
          <w:p w14:paraId="2A5FEE32" w14:textId="77777777" w:rsidR="009D0692" w:rsidRDefault="00D22DBB">
            <w:pPr>
              <w:pStyle w:val="TableParagraph"/>
              <w:spacing w:line="234" w:lineRule="exact"/>
              <w:ind w:left="11"/>
              <w:jc w:val="center"/>
            </w:pPr>
            <w:r>
              <w:rPr>
                <w:spacing w:val="-2"/>
              </w:rPr>
              <w:t>400-</w:t>
            </w:r>
            <w:r>
              <w:rPr>
                <w:spacing w:val="-5"/>
              </w:rPr>
              <w:t>490</w:t>
            </w:r>
          </w:p>
        </w:tc>
        <w:tc>
          <w:tcPr>
            <w:tcW w:w="3192" w:type="dxa"/>
          </w:tcPr>
          <w:p w14:paraId="3D41BC52" w14:textId="77777777" w:rsidR="009D0692" w:rsidRDefault="009D0692">
            <w:pPr>
              <w:pStyle w:val="TableParagraph"/>
              <w:spacing w:line="240" w:lineRule="auto"/>
              <w:ind w:left="0"/>
              <w:rPr>
                <w:rFonts w:ascii="Times New Roman"/>
                <w:sz w:val="18"/>
              </w:rPr>
            </w:pPr>
          </w:p>
        </w:tc>
      </w:tr>
      <w:tr w:rsidR="009D0692" w14:paraId="6DF8BA02" w14:textId="77777777">
        <w:trPr>
          <w:trHeight w:val="251"/>
        </w:trPr>
        <w:tc>
          <w:tcPr>
            <w:tcW w:w="3744" w:type="dxa"/>
          </w:tcPr>
          <w:p w14:paraId="126B6A77" w14:textId="77777777" w:rsidR="009D0692" w:rsidRDefault="00D22DBB">
            <w:pPr>
              <w:pStyle w:val="TableParagraph"/>
              <w:spacing w:line="232" w:lineRule="exact"/>
              <w:ind w:left="827"/>
            </w:pPr>
            <w:r>
              <w:t>50%</w:t>
            </w:r>
            <w:r>
              <w:rPr>
                <w:spacing w:val="-1"/>
              </w:rPr>
              <w:t xml:space="preserve"> </w:t>
            </w:r>
            <w:r>
              <w:rPr>
                <w:spacing w:val="-2"/>
              </w:rPr>
              <w:t>point</w:t>
            </w:r>
          </w:p>
        </w:tc>
        <w:tc>
          <w:tcPr>
            <w:tcW w:w="2160" w:type="dxa"/>
          </w:tcPr>
          <w:p w14:paraId="3DE019C4" w14:textId="77777777" w:rsidR="009D0692" w:rsidRDefault="00D22DBB">
            <w:pPr>
              <w:pStyle w:val="TableParagraph"/>
              <w:spacing w:line="232" w:lineRule="exact"/>
              <w:ind w:left="11"/>
              <w:jc w:val="center"/>
            </w:pPr>
            <w:r>
              <w:rPr>
                <w:spacing w:val="-2"/>
              </w:rPr>
              <w:t>470-</w:t>
            </w:r>
            <w:r>
              <w:rPr>
                <w:spacing w:val="-5"/>
              </w:rPr>
              <w:t>560</w:t>
            </w:r>
          </w:p>
        </w:tc>
        <w:tc>
          <w:tcPr>
            <w:tcW w:w="3192" w:type="dxa"/>
          </w:tcPr>
          <w:p w14:paraId="5949596E" w14:textId="77777777" w:rsidR="009D0692" w:rsidRDefault="009D0692">
            <w:pPr>
              <w:pStyle w:val="TableParagraph"/>
              <w:spacing w:line="240" w:lineRule="auto"/>
              <w:ind w:left="0"/>
              <w:rPr>
                <w:rFonts w:ascii="Times New Roman"/>
                <w:sz w:val="18"/>
              </w:rPr>
            </w:pPr>
          </w:p>
        </w:tc>
      </w:tr>
      <w:tr w:rsidR="009D0692" w14:paraId="1D044CBB" w14:textId="77777777">
        <w:trPr>
          <w:trHeight w:val="254"/>
        </w:trPr>
        <w:tc>
          <w:tcPr>
            <w:tcW w:w="3744" w:type="dxa"/>
          </w:tcPr>
          <w:p w14:paraId="7A04D1E3" w14:textId="77777777" w:rsidR="009D0692" w:rsidRDefault="00D22DBB">
            <w:pPr>
              <w:pStyle w:val="TableParagraph"/>
              <w:spacing w:line="234" w:lineRule="exact"/>
              <w:ind w:left="827"/>
            </w:pPr>
            <w:r>
              <w:t>90%</w:t>
            </w:r>
            <w:r>
              <w:rPr>
                <w:spacing w:val="-1"/>
              </w:rPr>
              <w:t xml:space="preserve"> </w:t>
            </w:r>
            <w:r>
              <w:rPr>
                <w:spacing w:val="-2"/>
              </w:rPr>
              <w:t>point</w:t>
            </w:r>
          </w:p>
        </w:tc>
        <w:tc>
          <w:tcPr>
            <w:tcW w:w="2160" w:type="dxa"/>
          </w:tcPr>
          <w:p w14:paraId="25F4F8B6" w14:textId="77777777" w:rsidR="009D0692" w:rsidRDefault="00D22DBB">
            <w:pPr>
              <w:pStyle w:val="TableParagraph"/>
              <w:spacing w:line="234" w:lineRule="exact"/>
              <w:ind w:left="11"/>
              <w:jc w:val="center"/>
            </w:pPr>
            <w:r>
              <w:rPr>
                <w:spacing w:val="-2"/>
              </w:rPr>
              <w:t>550-</w:t>
            </w:r>
            <w:r>
              <w:rPr>
                <w:spacing w:val="-5"/>
              </w:rPr>
              <w:t>610</w:t>
            </w:r>
          </w:p>
        </w:tc>
        <w:tc>
          <w:tcPr>
            <w:tcW w:w="3192" w:type="dxa"/>
          </w:tcPr>
          <w:p w14:paraId="41F632B6" w14:textId="77777777" w:rsidR="009D0692" w:rsidRDefault="009D0692">
            <w:pPr>
              <w:pStyle w:val="TableParagraph"/>
              <w:spacing w:line="240" w:lineRule="auto"/>
              <w:ind w:left="0"/>
              <w:rPr>
                <w:rFonts w:ascii="Times New Roman"/>
                <w:sz w:val="18"/>
              </w:rPr>
            </w:pPr>
          </w:p>
        </w:tc>
      </w:tr>
      <w:tr w:rsidR="009D0692" w14:paraId="30F5635F" w14:textId="77777777">
        <w:trPr>
          <w:trHeight w:val="253"/>
        </w:trPr>
        <w:tc>
          <w:tcPr>
            <w:tcW w:w="3744" w:type="dxa"/>
          </w:tcPr>
          <w:p w14:paraId="490068E4" w14:textId="77777777" w:rsidR="009D0692" w:rsidRDefault="00D22DBB">
            <w:pPr>
              <w:pStyle w:val="TableParagraph"/>
              <w:spacing w:line="234" w:lineRule="exact"/>
              <w:ind w:left="827"/>
            </w:pPr>
            <w:r>
              <w:rPr>
                <w:spacing w:val="-5"/>
              </w:rPr>
              <w:t>EP</w:t>
            </w:r>
          </w:p>
        </w:tc>
        <w:tc>
          <w:tcPr>
            <w:tcW w:w="2160" w:type="dxa"/>
          </w:tcPr>
          <w:p w14:paraId="2FC4CD31" w14:textId="77777777" w:rsidR="009D0692" w:rsidRDefault="00D22DBB">
            <w:pPr>
              <w:pStyle w:val="TableParagraph"/>
              <w:spacing w:line="234" w:lineRule="exact"/>
              <w:ind w:left="11"/>
              <w:jc w:val="center"/>
            </w:pPr>
            <w:r>
              <w:rPr>
                <w:spacing w:val="-2"/>
              </w:rPr>
              <w:t>580-</w:t>
            </w:r>
            <w:r>
              <w:rPr>
                <w:spacing w:val="-5"/>
              </w:rPr>
              <w:t>660</w:t>
            </w:r>
          </w:p>
        </w:tc>
        <w:tc>
          <w:tcPr>
            <w:tcW w:w="3192" w:type="dxa"/>
          </w:tcPr>
          <w:p w14:paraId="2C00ACE4" w14:textId="77777777" w:rsidR="009D0692" w:rsidRDefault="009D0692">
            <w:pPr>
              <w:pStyle w:val="TableParagraph"/>
              <w:spacing w:line="240" w:lineRule="auto"/>
              <w:ind w:left="0"/>
              <w:rPr>
                <w:rFonts w:ascii="Times New Roman"/>
                <w:sz w:val="18"/>
              </w:rPr>
            </w:pPr>
          </w:p>
        </w:tc>
      </w:tr>
      <w:tr w:rsidR="009D0692" w14:paraId="32BE361A" w14:textId="77777777">
        <w:trPr>
          <w:trHeight w:val="251"/>
        </w:trPr>
        <w:tc>
          <w:tcPr>
            <w:tcW w:w="3744" w:type="dxa"/>
          </w:tcPr>
          <w:p w14:paraId="50F2045C" w14:textId="77777777" w:rsidR="009D0692" w:rsidRDefault="00D22DBB">
            <w:pPr>
              <w:pStyle w:val="TableParagraph"/>
              <w:spacing w:line="232" w:lineRule="exact"/>
              <w:ind w:left="107"/>
            </w:pPr>
            <w:r>
              <w:t>API</w:t>
            </w:r>
            <w:r>
              <w:rPr>
                <w:spacing w:val="-4"/>
              </w:rPr>
              <w:t xml:space="preserve"> </w:t>
            </w:r>
            <w:r>
              <w:t>Gravity,</w:t>
            </w:r>
            <w:r>
              <w:rPr>
                <w:spacing w:val="-4"/>
              </w:rPr>
              <w:t xml:space="preserve"> </w:t>
            </w:r>
            <w:r>
              <w:rPr>
                <w:spacing w:val="-2"/>
              </w:rPr>
              <w:t>degrees</w:t>
            </w:r>
          </w:p>
        </w:tc>
        <w:tc>
          <w:tcPr>
            <w:tcW w:w="2160" w:type="dxa"/>
          </w:tcPr>
          <w:p w14:paraId="6F9E16E2" w14:textId="77777777" w:rsidR="009D0692" w:rsidRDefault="00D22DBB">
            <w:pPr>
              <w:pStyle w:val="TableParagraph"/>
              <w:spacing w:line="232" w:lineRule="exact"/>
              <w:ind w:left="11"/>
              <w:jc w:val="center"/>
            </w:pPr>
            <w:r>
              <w:rPr>
                <w:spacing w:val="-2"/>
              </w:rPr>
              <w:t>33-</w:t>
            </w:r>
            <w:r>
              <w:rPr>
                <w:spacing w:val="-7"/>
              </w:rPr>
              <w:t>39</w:t>
            </w:r>
          </w:p>
        </w:tc>
        <w:tc>
          <w:tcPr>
            <w:tcW w:w="3192" w:type="dxa"/>
          </w:tcPr>
          <w:p w14:paraId="1EE0D7A9" w14:textId="77777777" w:rsidR="009D0692" w:rsidRDefault="00D22DBB">
            <w:pPr>
              <w:pStyle w:val="TableParagraph"/>
              <w:spacing w:line="232" w:lineRule="exact"/>
              <w:ind w:left="12" w:right="3"/>
              <w:jc w:val="center"/>
            </w:pPr>
            <w:r>
              <w:rPr>
                <w:spacing w:val="-2"/>
              </w:rPr>
              <w:t>D287-</w:t>
            </w:r>
            <w:r>
              <w:rPr>
                <w:spacing w:val="-5"/>
              </w:rPr>
              <w:t>82</w:t>
            </w:r>
          </w:p>
        </w:tc>
      </w:tr>
      <w:tr w:rsidR="009D0692" w14:paraId="1E31D48A" w14:textId="77777777">
        <w:trPr>
          <w:trHeight w:val="254"/>
        </w:trPr>
        <w:tc>
          <w:tcPr>
            <w:tcW w:w="3744" w:type="dxa"/>
          </w:tcPr>
          <w:p w14:paraId="462E56C4" w14:textId="77777777" w:rsidR="009D0692" w:rsidRDefault="00D22DBB">
            <w:pPr>
              <w:pStyle w:val="TableParagraph"/>
              <w:spacing w:line="234" w:lineRule="exact"/>
              <w:ind w:left="107"/>
            </w:pPr>
            <w:r>
              <w:t>Total</w:t>
            </w:r>
            <w:r>
              <w:rPr>
                <w:spacing w:val="-4"/>
              </w:rPr>
              <w:t xml:space="preserve"> </w:t>
            </w:r>
            <w:r>
              <w:t>Sulfur,</w:t>
            </w:r>
            <w:r>
              <w:rPr>
                <w:spacing w:val="-2"/>
              </w:rPr>
              <w:t xml:space="preserve"> </w:t>
            </w:r>
            <w:r>
              <w:rPr>
                <w:spacing w:val="-5"/>
              </w:rPr>
              <w:t>ppm</w:t>
            </w:r>
          </w:p>
        </w:tc>
        <w:tc>
          <w:tcPr>
            <w:tcW w:w="2160" w:type="dxa"/>
          </w:tcPr>
          <w:p w14:paraId="7AC37671" w14:textId="77777777" w:rsidR="009D0692" w:rsidRDefault="00D22DBB">
            <w:pPr>
              <w:pStyle w:val="TableParagraph"/>
              <w:spacing w:line="234" w:lineRule="exact"/>
              <w:ind w:left="11" w:right="2"/>
              <w:jc w:val="center"/>
            </w:pPr>
            <w:r>
              <w:rPr>
                <w:spacing w:val="-2"/>
              </w:rPr>
              <w:t>7-</w:t>
            </w:r>
            <w:r>
              <w:rPr>
                <w:spacing w:val="-5"/>
              </w:rPr>
              <w:t>15</w:t>
            </w:r>
          </w:p>
        </w:tc>
        <w:tc>
          <w:tcPr>
            <w:tcW w:w="3192" w:type="dxa"/>
          </w:tcPr>
          <w:p w14:paraId="37A3B3B4" w14:textId="77777777" w:rsidR="009D0692" w:rsidRDefault="00D22DBB">
            <w:pPr>
              <w:pStyle w:val="TableParagraph"/>
              <w:spacing w:line="234" w:lineRule="exact"/>
              <w:ind w:left="12" w:right="7"/>
              <w:jc w:val="center"/>
            </w:pPr>
            <w:r>
              <w:t>Title</w:t>
            </w:r>
            <w:r>
              <w:rPr>
                <w:spacing w:val="-3"/>
              </w:rPr>
              <w:t xml:space="preserve"> </w:t>
            </w:r>
            <w:r>
              <w:t>13</w:t>
            </w:r>
            <w:r>
              <w:rPr>
                <w:spacing w:val="-5"/>
              </w:rPr>
              <w:t xml:space="preserve"> </w:t>
            </w:r>
            <w:r>
              <w:t>CCR,</w:t>
            </w:r>
            <w:r>
              <w:rPr>
                <w:spacing w:val="-1"/>
              </w:rPr>
              <w:t xml:space="preserve"> </w:t>
            </w:r>
            <w:r>
              <w:rPr>
                <w:spacing w:val="-2"/>
              </w:rPr>
              <w:t>§2282(g)(3)</w:t>
            </w:r>
          </w:p>
        </w:tc>
      </w:tr>
      <w:tr w:rsidR="009D0692" w14:paraId="4AF825B1" w14:textId="77777777">
        <w:trPr>
          <w:trHeight w:val="251"/>
        </w:trPr>
        <w:tc>
          <w:tcPr>
            <w:tcW w:w="3744" w:type="dxa"/>
          </w:tcPr>
          <w:p w14:paraId="78B364EE" w14:textId="77777777" w:rsidR="009D0692" w:rsidRDefault="00D22DBB">
            <w:pPr>
              <w:pStyle w:val="TableParagraph"/>
              <w:spacing w:line="232" w:lineRule="exact"/>
              <w:ind w:left="107"/>
            </w:pPr>
            <w:r>
              <w:t>Nitrogen</w:t>
            </w:r>
            <w:r>
              <w:rPr>
                <w:spacing w:val="-9"/>
              </w:rPr>
              <w:t xml:space="preserve"> </w:t>
            </w:r>
            <w:r>
              <w:t>Content,</w:t>
            </w:r>
            <w:r>
              <w:rPr>
                <w:spacing w:val="-5"/>
              </w:rPr>
              <w:t xml:space="preserve"> </w:t>
            </w:r>
            <w:r>
              <w:rPr>
                <w:spacing w:val="-4"/>
              </w:rPr>
              <w:t>ppmw</w:t>
            </w:r>
          </w:p>
        </w:tc>
        <w:tc>
          <w:tcPr>
            <w:tcW w:w="2160" w:type="dxa"/>
          </w:tcPr>
          <w:p w14:paraId="15340483" w14:textId="77777777" w:rsidR="009D0692" w:rsidRDefault="00D22DBB">
            <w:pPr>
              <w:pStyle w:val="TableParagraph"/>
              <w:spacing w:line="232" w:lineRule="exact"/>
              <w:ind w:left="11"/>
              <w:jc w:val="center"/>
            </w:pPr>
            <w:r>
              <w:rPr>
                <w:spacing w:val="-2"/>
              </w:rPr>
              <w:t>100-</w:t>
            </w:r>
            <w:r>
              <w:rPr>
                <w:spacing w:val="-5"/>
              </w:rPr>
              <w:t>500</w:t>
            </w:r>
          </w:p>
        </w:tc>
        <w:tc>
          <w:tcPr>
            <w:tcW w:w="3192" w:type="dxa"/>
          </w:tcPr>
          <w:p w14:paraId="079DC76C" w14:textId="77777777" w:rsidR="009D0692" w:rsidRDefault="00D22DBB">
            <w:pPr>
              <w:pStyle w:val="TableParagraph"/>
              <w:spacing w:line="232" w:lineRule="exact"/>
              <w:ind w:left="12" w:right="7"/>
              <w:jc w:val="center"/>
            </w:pPr>
            <w:r>
              <w:t>Title</w:t>
            </w:r>
            <w:r>
              <w:rPr>
                <w:spacing w:val="-3"/>
              </w:rPr>
              <w:t xml:space="preserve"> </w:t>
            </w:r>
            <w:r>
              <w:t>13</w:t>
            </w:r>
            <w:r>
              <w:rPr>
                <w:spacing w:val="-5"/>
              </w:rPr>
              <w:t xml:space="preserve"> </w:t>
            </w:r>
            <w:r>
              <w:t>CCR,</w:t>
            </w:r>
            <w:r>
              <w:rPr>
                <w:spacing w:val="-1"/>
              </w:rPr>
              <w:t xml:space="preserve"> </w:t>
            </w:r>
            <w:r>
              <w:rPr>
                <w:spacing w:val="-2"/>
              </w:rPr>
              <w:t>§2282(g)(3)</w:t>
            </w:r>
          </w:p>
        </w:tc>
      </w:tr>
      <w:tr w:rsidR="009D0692" w14:paraId="0BDBD5E1" w14:textId="77777777">
        <w:trPr>
          <w:trHeight w:val="254"/>
        </w:trPr>
        <w:tc>
          <w:tcPr>
            <w:tcW w:w="3744" w:type="dxa"/>
          </w:tcPr>
          <w:p w14:paraId="2CCADEA1" w14:textId="77777777" w:rsidR="009D0692" w:rsidRDefault="00D22DBB">
            <w:pPr>
              <w:pStyle w:val="TableParagraph"/>
              <w:spacing w:line="234" w:lineRule="exact"/>
              <w:ind w:left="107"/>
            </w:pPr>
            <w:r>
              <w:t>Total</w:t>
            </w:r>
            <w:r>
              <w:rPr>
                <w:spacing w:val="-7"/>
              </w:rPr>
              <w:t xml:space="preserve"> </w:t>
            </w:r>
            <w:r>
              <w:t>Aromatic</w:t>
            </w:r>
            <w:r>
              <w:rPr>
                <w:spacing w:val="-9"/>
              </w:rPr>
              <w:t xml:space="preserve"> </w:t>
            </w:r>
            <w:r>
              <w:t>Hydrocarbons,</w:t>
            </w:r>
            <w:r>
              <w:rPr>
                <w:spacing w:val="-5"/>
              </w:rPr>
              <w:t xml:space="preserve"> </w:t>
            </w:r>
            <w:r>
              <w:rPr>
                <w:spacing w:val="-4"/>
              </w:rPr>
              <w:t>vol.%</w:t>
            </w:r>
          </w:p>
        </w:tc>
        <w:tc>
          <w:tcPr>
            <w:tcW w:w="2160" w:type="dxa"/>
          </w:tcPr>
          <w:p w14:paraId="7DCB8C78" w14:textId="77777777" w:rsidR="009D0692" w:rsidRDefault="00D22DBB">
            <w:pPr>
              <w:pStyle w:val="TableParagraph"/>
              <w:spacing w:line="234" w:lineRule="exact"/>
              <w:ind w:left="11" w:right="2"/>
              <w:jc w:val="center"/>
            </w:pPr>
            <w:r>
              <w:rPr>
                <w:spacing w:val="-2"/>
              </w:rPr>
              <w:t>8-</w:t>
            </w:r>
            <w:r>
              <w:rPr>
                <w:spacing w:val="-5"/>
              </w:rPr>
              <w:t>12</w:t>
            </w:r>
          </w:p>
        </w:tc>
        <w:tc>
          <w:tcPr>
            <w:tcW w:w="3192" w:type="dxa"/>
          </w:tcPr>
          <w:p w14:paraId="04D8CA76" w14:textId="77777777" w:rsidR="009D0692" w:rsidRDefault="00D22DBB">
            <w:pPr>
              <w:pStyle w:val="TableParagraph"/>
              <w:spacing w:line="234" w:lineRule="exact"/>
              <w:ind w:left="12" w:right="7"/>
              <w:jc w:val="center"/>
            </w:pPr>
            <w:r>
              <w:t>Title</w:t>
            </w:r>
            <w:r>
              <w:rPr>
                <w:spacing w:val="-3"/>
              </w:rPr>
              <w:t xml:space="preserve"> </w:t>
            </w:r>
            <w:r>
              <w:t>13</w:t>
            </w:r>
            <w:r>
              <w:rPr>
                <w:spacing w:val="-5"/>
              </w:rPr>
              <w:t xml:space="preserve"> </w:t>
            </w:r>
            <w:r>
              <w:t>CCR,</w:t>
            </w:r>
            <w:r>
              <w:rPr>
                <w:spacing w:val="-1"/>
              </w:rPr>
              <w:t xml:space="preserve"> </w:t>
            </w:r>
            <w:r>
              <w:rPr>
                <w:spacing w:val="-2"/>
              </w:rPr>
              <w:t>§2282(g)(3)</w:t>
            </w:r>
          </w:p>
        </w:tc>
      </w:tr>
      <w:tr w:rsidR="009D0692" w14:paraId="40C3DEE3" w14:textId="77777777">
        <w:trPr>
          <w:trHeight w:val="505"/>
        </w:trPr>
        <w:tc>
          <w:tcPr>
            <w:tcW w:w="3744" w:type="dxa"/>
          </w:tcPr>
          <w:p w14:paraId="0BA8D762" w14:textId="77777777" w:rsidR="009D0692" w:rsidRDefault="00D22DBB">
            <w:pPr>
              <w:pStyle w:val="TableParagraph"/>
              <w:spacing w:line="252" w:lineRule="exact"/>
              <w:ind w:left="107"/>
            </w:pPr>
            <w:r>
              <w:t>Polycyclic</w:t>
            </w:r>
            <w:r>
              <w:rPr>
                <w:spacing w:val="-16"/>
              </w:rPr>
              <w:t xml:space="preserve"> </w:t>
            </w:r>
            <w:r>
              <w:t>Aromatic</w:t>
            </w:r>
            <w:r>
              <w:rPr>
                <w:spacing w:val="-15"/>
              </w:rPr>
              <w:t xml:space="preserve"> </w:t>
            </w:r>
            <w:r>
              <w:t>Hydrocarbons, wt.% (max.)</w:t>
            </w:r>
          </w:p>
        </w:tc>
        <w:tc>
          <w:tcPr>
            <w:tcW w:w="2160" w:type="dxa"/>
          </w:tcPr>
          <w:p w14:paraId="675B7861" w14:textId="77777777" w:rsidR="009D0692" w:rsidRDefault="00D22DBB">
            <w:pPr>
              <w:pStyle w:val="TableParagraph"/>
              <w:spacing w:line="250" w:lineRule="exact"/>
              <w:ind w:left="11" w:right="2"/>
              <w:jc w:val="center"/>
            </w:pPr>
            <w:r>
              <w:rPr>
                <w:spacing w:val="-5"/>
              </w:rPr>
              <w:t>1.4</w:t>
            </w:r>
          </w:p>
        </w:tc>
        <w:tc>
          <w:tcPr>
            <w:tcW w:w="3192" w:type="dxa"/>
          </w:tcPr>
          <w:p w14:paraId="3B2620C4" w14:textId="77777777" w:rsidR="009D0692" w:rsidRDefault="00D22DBB">
            <w:pPr>
              <w:pStyle w:val="TableParagraph"/>
              <w:spacing w:line="250" w:lineRule="exact"/>
              <w:ind w:left="12" w:right="7"/>
              <w:jc w:val="center"/>
            </w:pPr>
            <w:r>
              <w:t>Title</w:t>
            </w:r>
            <w:r>
              <w:rPr>
                <w:spacing w:val="-3"/>
              </w:rPr>
              <w:t xml:space="preserve"> </w:t>
            </w:r>
            <w:r>
              <w:t>13</w:t>
            </w:r>
            <w:r>
              <w:rPr>
                <w:spacing w:val="-5"/>
              </w:rPr>
              <w:t xml:space="preserve"> </w:t>
            </w:r>
            <w:r>
              <w:t>CCR,</w:t>
            </w:r>
            <w:r>
              <w:rPr>
                <w:spacing w:val="-1"/>
              </w:rPr>
              <w:t xml:space="preserve"> </w:t>
            </w:r>
            <w:r>
              <w:rPr>
                <w:spacing w:val="-2"/>
              </w:rPr>
              <w:t>§2282(g)(3)</w:t>
            </w:r>
          </w:p>
        </w:tc>
      </w:tr>
      <w:tr w:rsidR="009D0692" w14:paraId="006D8C77" w14:textId="77777777">
        <w:trPr>
          <w:trHeight w:val="251"/>
        </w:trPr>
        <w:tc>
          <w:tcPr>
            <w:tcW w:w="3744" w:type="dxa"/>
          </w:tcPr>
          <w:p w14:paraId="354A8295" w14:textId="77777777" w:rsidR="009D0692" w:rsidRDefault="00D22DBB">
            <w:pPr>
              <w:pStyle w:val="TableParagraph"/>
              <w:spacing w:line="232" w:lineRule="exact"/>
              <w:ind w:left="107"/>
            </w:pPr>
            <w:r>
              <w:t>Flashpoint,</w:t>
            </w:r>
            <w:r>
              <w:rPr>
                <w:spacing w:val="-4"/>
              </w:rPr>
              <w:t xml:space="preserve"> </w:t>
            </w:r>
            <w:r>
              <w:rPr>
                <w:vertAlign w:val="superscript"/>
              </w:rPr>
              <w:t>o</w:t>
            </w:r>
            <w:r>
              <w:t>F</w:t>
            </w:r>
            <w:r>
              <w:rPr>
                <w:spacing w:val="-8"/>
              </w:rPr>
              <w:t xml:space="preserve"> </w:t>
            </w:r>
            <w:r>
              <w:rPr>
                <w:spacing w:val="-4"/>
              </w:rPr>
              <w:t>(max)</w:t>
            </w:r>
          </w:p>
        </w:tc>
        <w:tc>
          <w:tcPr>
            <w:tcW w:w="2160" w:type="dxa"/>
          </w:tcPr>
          <w:p w14:paraId="068058FC" w14:textId="77777777" w:rsidR="009D0692" w:rsidRDefault="00D22DBB">
            <w:pPr>
              <w:pStyle w:val="TableParagraph"/>
              <w:spacing w:line="232" w:lineRule="exact"/>
              <w:ind w:left="11" w:right="5"/>
              <w:jc w:val="center"/>
            </w:pPr>
            <w:r>
              <w:rPr>
                <w:spacing w:val="-5"/>
              </w:rPr>
              <w:t>130</w:t>
            </w:r>
          </w:p>
        </w:tc>
        <w:tc>
          <w:tcPr>
            <w:tcW w:w="3192" w:type="dxa"/>
          </w:tcPr>
          <w:p w14:paraId="04E280A2" w14:textId="77777777" w:rsidR="009D0692" w:rsidRDefault="00D22DBB">
            <w:pPr>
              <w:pStyle w:val="TableParagraph"/>
              <w:spacing w:line="232" w:lineRule="exact"/>
              <w:ind w:left="12" w:right="1"/>
              <w:jc w:val="center"/>
            </w:pPr>
            <w:r>
              <w:t>D</w:t>
            </w:r>
            <w:r>
              <w:rPr>
                <w:spacing w:val="-2"/>
              </w:rPr>
              <w:t xml:space="preserve"> </w:t>
            </w:r>
            <w:r>
              <w:t>93-</w:t>
            </w:r>
            <w:r>
              <w:rPr>
                <w:spacing w:val="-5"/>
              </w:rPr>
              <w:t>80</w:t>
            </w:r>
          </w:p>
        </w:tc>
      </w:tr>
      <w:tr w:rsidR="009D0692" w14:paraId="20319EB8" w14:textId="77777777">
        <w:trPr>
          <w:trHeight w:val="253"/>
        </w:trPr>
        <w:tc>
          <w:tcPr>
            <w:tcW w:w="3744" w:type="dxa"/>
          </w:tcPr>
          <w:p w14:paraId="05B25AE5" w14:textId="77777777" w:rsidR="009D0692" w:rsidRDefault="00D22DBB">
            <w:pPr>
              <w:pStyle w:val="TableParagraph"/>
              <w:spacing w:line="234" w:lineRule="exact"/>
              <w:ind w:left="107"/>
            </w:pPr>
            <w:r>
              <w:t>Viscosity</w:t>
            </w:r>
            <w:r>
              <w:rPr>
                <w:spacing w:val="-7"/>
              </w:rPr>
              <w:t xml:space="preserve"> </w:t>
            </w:r>
            <w:r>
              <w:t>@</w:t>
            </w:r>
            <w:r>
              <w:rPr>
                <w:spacing w:val="-5"/>
              </w:rPr>
              <w:t xml:space="preserve"> </w:t>
            </w:r>
            <w:r>
              <w:t>40</w:t>
            </w:r>
            <w:r>
              <w:rPr>
                <w:vertAlign w:val="superscript"/>
              </w:rPr>
              <w:t>o</w:t>
            </w:r>
            <w:r>
              <w:t>C,</w:t>
            </w:r>
            <w:r>
              <w:rPr>
                <w:spacing w:val="-3"/>
              </w:rPr>
              <w:t xml:space="preserve"> </w:t>
            </w:r>
            <w:r>
              <w:rPr>
                <w:spacing w:val="-2"/>
              </w:rPr>
              <w:t>centistokes</w:t>
            </w:r>
          </w:p>
        </w:tc>
        <w:tc>
          <w:tcPr>
            <w:tcW w:w="2160" w:type="dxa"/>
          </w:tcPr>
          <w:p w14:paraId="2655B65F" w14:textId="77777777" w:rsidR="009D0692" w:rsidRDefault="00D22DBB">
            <w:pPr>
              <w:pStyle w:val="TableParagraph"/>
              <w:spacing w:line="234" w:lineRule="exact"/>
              <w:ind w:left="11" w:right="2"/>
              <w:jc w:val="center"/>
            </w:pPr>
            <w:r>
              <w:rPr>
                <w:spacing w:val="-2"/>
              </w:rPr>
              <w:t>2.0-</w:t>
            </w:r>
            <w:r>
              <w:rPr>
                <w:spacing w:val="-5"/>
              </w:rPr>
              <w:t>4.1</w:t>
            </w:r>
          </w:p>
        </w:tc>
        <w:tc>
          <w:tcPr>
            <w:tcW w:w="3192" w:type="dxa"/>
          </w:tcPr>
          <w:p w14:paraId="41421BCF" w14:textId="77777777" w:rsidR="009D0692" w:rsidRDefault="00D22DBB">
            <w:pPr>
              <w:pStyle w:val="TableParagraph"/>
              <w:spacing w:line="234" w:lineRule="exact"/>
              <w:ind w:left="12" w:right="3"/>
              <w:jc w:val="center"/>
            </w:pPr>
            <w:r>
              <w:t>D</w:t>
            </w:r>
            <w:r>
              <w:rPr>
                <w:spacing w:val="-3"/>
              </w:rPr>
              <w:t xml:space="preserve"> </w:t>
            </w:r>
            <w:r>
              <w:t>445-</w:t>
            </w:r>
            <w:r>
              <w:rPr>
                <w:spacing w:val="-5"/>
              </w:rPr>
              <w:t>83</w:t>
            </w:r>
          </w:p>
        </w:tc>
      </w:tr>
    </w:tbl>
    <w:p w14:paraId="2AA2B1CA" w14:textId="77777777" w:rsidR="009D0692" w:rsidRDefault="00D22DBB">
      <w:pPr>
        <w:spacing w:before="5"/>
        <w:ind w:left="360" w:right="1450" w:hanging="1"/>
        <w:rPr>
          <w:sz w:val="18"/>
        </w:rPr>
      </w:pPr>
      <w:r>
        <w:rPr>
          <w:sz w:val="18"/>
          <w:vertAlign w:val="superscript"/>
        </w:rPr>
        <w:t>a</w:t>
      </w:r>
      <w:r>
        <w:rPr>
          <w:sz w:val="18"/>
        </w:rPr>
        <w:t xml:space="preserve"> ASTM specifications unless otherwise noted.</w:t>
      </w:r>
      <w:r>
        <w:rPr>
          <w:spacing w:val="40"/>
          <w:sz w:val="18"/>
        </w:rPr>
        <w:t xml:space="preserve"> </w:t>
      </w:r>
      <w:r>
        <w:rPr>
          <w:sz w:val="18"/>
        </w:rPr>
        <w:t>A reference to a subsection of title 13, CCR, §2282 means the test method identified in that</w:t>
      </w:r>
      <w:r>
        <w:rPr>
          <w:spacing w:val="-1"/>
          <w:sz w:val="18"/>
        </w:rPr>
        <w:t xml:space="preserve"> </w:t>
      </w:r>
      <w:r>
        <w:rPr>
          <w:sz w:val="18"/>
        </w:rPr>
        <w:t>subsection for</w:t>
      </w:r>
      <w:r>
        <w:rPr>
          <w:spacing w:val="-3"/>
          <w:sz w:val="18"/>
        </w:rPr>
        <w:t xml:space="preserve"> </w:t>
      </w:r>
      <w:r>
        <w:rPr>
          <w:sz w:val="18"/>
        </w:rPr>
        <w:t>the</w:t>
      </w:r>
      <w:r>
        <w:rPr>
          <w:spacing w:val="-3"/>
          <w:sz w:val="18"/>
        </w:rPr>
        <w:t xml:space="preserve"> </w:t>
      </w:r>
      <w:r>
        <w:rPr>
          <w:sz w:val="18"/>
        </w:rPr>
        <w:t>particular</w:t>
      </w:r>
      <w:r>
        <w:rPr>
          <w:spacing w:val="-1"/>
          <w:sz w:val="18"/>
        </w:rPr>
        <w:t xml:space="preserve"> </w:t>
      </w:r>
      <w:r>
        <w:rPr>
          <w:sz w:val="18"/>
        </w:rPr>
        <w:t>property.</w:t>
      </w:r>
      <w:r>
        <w:rPr>
          <w:spacing w:val="40"/>
          <w:sz w:val="18"/>
        </w:rPr>
        <w:t xml:space="preserve"> </w:t>
      </w:r>
      <w:r>
        <w:rPr>
          <w:sz w:val="18"/>
        </w:rPr>
        <w:t>A</w:t>
      </w:r>
      <w:r>
        <w:rPr>
          <w:spacing w:val="-1"/>
          <w:sz w:val="18"/>
        </w:rPr>
        <w:t xml:space="preserve"> </w:t>
      </w:r>
      <w:r>
        <w:rPr>
          <w:sz w:val="18"/>
        </w:rPr>
        <w:t>test</w:t>
      </w:r>
      <w:r>
        <w:rPr>
          <w:spacing w:val="-1"/>
          <w:sz w:val="18"/>
        </w:rPr>
        <w:t xml:space="preserve"> </w:t>
      </w:r>
      <w:r>
        <w:rPr>
          <w:sz w:val="18"/>
        </w:rPr>
        <w:t>method other</w:t>
      </w:r>
      <w:r>
        <w:rPr>
          <w:spacing w:val="-1"/>
          <w:sz w:val="18"/>
        </w:rPr>
        <w:t xml:space="preserve"> </w:t>
      </w:r>
      <w:r>
        <w:rPr>
          <w:sz w:val="18"/>
        </w:rPr>
        <w:t>than that</w:t>
      </w:r>
      <w:r>
        <w:rPr>
          <w:spacing w:val="-1"/>
          <w:sz w:val="18"/>
        </w:rPr>
        <w:t xml:space="preserve"> </w:t>
      </w:r>
      <w:r>
        <w:rPr>
          <w:sz w:val="18"/>
        </w:rPr>
        <w:t>specified</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used following</w:t>
      </w:r>
      <w:r>
        <w:rPr>
          <w:spacing w:val="-4"/>
          <w:sz w:val="18"/>
        </w:rPr>
        <w:t xml:space="preserve"> </w:t>
      </w:r>
      <w:r>
        <w:rPr>
          <w:sz w:val="18"/>
        </w:rPr>
        <w:t>a</w:t>
      </w:r>
      <w:r>
        <w:rPr>
          <w:spacing w:val="-1"/>
          <w:sz w:val="18"/>
        </w:rPr>
        <w:t xml:space="preserve"> </w:t>
      </w:r>
      <w:r>
        <w:rPr>
          <w:sz w:val="18"/>
        </w:rPr>
        <w:t>determination</w:t>
      </w:r>
      <w:r>
        <w:rPr>
          <w:spacing w:val="-4"/>
          <w:sz w:val="18"/>
        </w:rPr>
        <w:t xml:space="preserve"> </w:t>
      </w:r>
      <w:r>
        <w:rPr>
          <w:sz w:val="18"/>
        </w:rPr>
        <w:t>by</w:t>
      </w:r>
      <w:r>
        <w:rPr>
          <w:spacing w:val="-3"/>
          <w:sz w:val="18"/>
        </w:rPr>
        <w:t xml:space="preserve"> </w:t>
      </w:r>
      <w:r>
        <w:rPr>
          <w:sz w:val="18"/>
        </w:rPr>
        <w:t>the</w:t>
      </w:r>
      <w:r>
        <w:rPr>
          <w:spacing w:val="-1"/>
          <w:sz w:val="18"/>
        </w:rPr>
        <w:t xml:space="preserve"> </w:t>
      </w:r>
      <w:r>
        <w:rPr>
          <w:sz w:val="18"/>
        </w:rPr>
        <w:t>Executive</w:t>
      </w:r>
      <w:r>
        <w:rPr>
          <w:spacing w:val="-1"/>
          <w:sz w:val="18"/>
        </w:rPr>
        <w:t xml:space="preserve"> </w:t>
      </w:r>
      <w:r>
        <w:rPr>
          <w:sz w:val="18"/>
        </w:rPr>
        <w:t>Officer</w:t>
      </w:r>
      <w:r>
        <w:rPr>
          <w:spacing w:val="-2"/>
          <w:sz w:val="18"/>
        </w:rPr>
        <w:t xml:space="preserve"> </w:t>
      </w:r>
      <w:r>
        <w:rPr>
          <w:sz w:val="18"/>
        </w:rPr>
        <w:t>that</w:t>
      </w:r>
      <w:r>
        <w:rPr>
          <w:spacing w:val="-2"/>
          <w:sz w:val="18"/>
        </w:rPr>
        <w:t xml:space="preserve"> </w:t>
      </w:r>
      <w:r>
        <w:rPr>
          <w:sz w:val="18"/>
        </w:rPr>
        <w:t>the</w:t>
      </w:r>
      <w:r>
        <w:rPr>
          <w:spacing w:val="-4"/>
          <w:sz w:val="18"/>
        </w:rPr>
        <w:t xml:space="preserve"> </w:t>
      </w:r>
      <w:r>
        <w:rPr>
          <w:sz w:val="18"/>
        </w:rPr>
        <w:t>other</w:t>
      </w:r>
      <w:r>
        <w:rPr>
          <w:spacing w:val="-2"/>
          <w:sz w:val="18"/>
        </w:rPr>
        <w:t xml:space="preserve"> </w:t>
      </w:r>
      <w:r>
        <w:rPr>
          <w:sz w:val="18"/>
        </w:rPr>
        <w:t>method</w:t>
      </w:r>
      <w:r>
        <w:rPr>
          <w:spacing w:val="-1"/>
          <w:sz w:val="18"/>
        </w:rPr>
        <w:t xml:space="preserve"> </w:t>
      </w:r>
      <w:r>
        <w:rPr>
          <w:sz w:val="18"/>
        </w:rPr>
        <w:t>produces</w:t>
      </w:r>
      <w:r>
        <w:rPr>
          <w:spacing w:val="-1"/>
          <w:sz w:val="18"/>
        </w:rPr>
        <w:t xml:space="preserve"> </w:t>
      </w:r>
      <w:r>
        <w:rPr>
          <w:sz w:val="18"/>
        </w:rPr>
        <w:t>results</w:t>
      </w:r>
      <w:r>
        <w:rPr>
          <w:spacing w:val="-3"/>
          <w:sz w:val="18"/>
        </w:rPr>
        <w:t xml:space="preserve"> </w:t>
      </w:r>
      <w:r>
        <w:rPr>
          <w:sz w:val="18"/>
        </w:rPr>
        <w:t>equivalent</w:t>
      </w:r>
      <w:r>
        <w:rPr>
          <w:spacing w:val="-2"/>
          <w:sz w:val="18"/>
        </w:rPr>
        <w:t xml:space="preserve"> </w:t>
      </w:r>
      <w:r>
        <w:rPr>
          <w:sz w:val="18"/>
        </w:rPr>
        <w:t>to</w:t>
      </w:r>
      <w:r>
        <w:rPr>
          <w:spacing w:val="-4"/>
          <w:sz w:val="18"/>
        </w:rPr>
        <w:t xml:space="preserve"> </w:t>
      </w:r>
      <w:r>
        <w:rPr>
          <w:sz w:val="18"/>
        </w:rPr>
        <w:t>the</w:t>
      </w:r>
      <w:r>
        <w:rPr>
          <w:spacing w:val="-1"/>
          <w:sz w:val="18"/>
        </w:rPr>
        <w:t xml:space="preserve"> </w:t>
      </w:r>
      <w:r>
        <w:rPr>
          <w:sz w:val="18"/>
        </w:rPr>
        <w:t>results</w:t>
      </w:r>
      <w:r>
        <w:rPr>
          <w:spacing w:val="-1"/>
          <w:sz w:val="18"/>
        </w:rPr>
        <w:t xml:space="preserve"> </w:t>
      </w:r>
      <w:r>
        <w:rPr>
          <w:sz w:val="18"/>
        </w:rPr>
        <w:t>of the specified method.</w:t>
      </w:r>
    </w:p>
    <w:p w14:paraId="3E8B6E05" w14:textId="77777777" w:rsidR="009D0692" w:rsidRDefault="009D0692">
      <w:pPr>
        <w:pStyle w:val="BodyText"/>
        <w:spacing w:before="66"/>
        <w:rPr>
          <w:sz w:val="18"/>
        </w:rPr>
      </w:pPr>
    </w:p>
    <w:p w14:paraId="06089547" w14:textId="77777777" w:rsidR="009D0692" w:rsidRDefault="00D22DBB">
      <w:pPr>
        <w:pStyle w:val="ListParagraph"/>
        <w:numPr>
          <w:ilvl w:val="0"/>
          <w:numId w:val="4"/>
        </w:numPr>
        <w:tabs>
          <w:tab w:val="left" w:pos="1347"/>
        </w:tabs>
        <w:ind w:left="1347" w:hanging="267"/>
        <w:rPr>
          <w:sz w:val="24"/>
        </w:rPr>
      </w:pPr>
      <w:r>
        <w:rPr>
          <w:sz w:val="24"/>
        </w:rPr>
        <w:t>Subparagraph</w:t>
      </w:r>
      <w:r>
        <w:rPr>
          <w:spacing w:val="-4"/>
          <w:sz w:val="24"/>
        </w:rPr>
        <w:t xml:space="preserve"> </w:t>
      </w:r>
      <w:r>
        <w:rPr>
          <w:sz w:val="24"/>
        </w:rPr>
        <w:t>(c)</w:t>
      </w:r>
      <w:r>
        <w:rPr>
          <w:spacing w:val="-6"/>
          <w:sz w:val="24"/>
        </w:rPr>
        <w:t xml:space="preserve"> </w:t>
      </w:r>
      <w:r>
        <w:rPr>
          <w:sz w:val="24"/>
        </w:rPr>
        <w:t>[No</w:t>
      </w:r>
      <w:r>
        <w:rPr>
          <w:spacing w:val="-3"/>
          <w:sz w:val="24"/>
        </w:rPr>
        <w:t xml:space="preserve"> </w:t>
      </w:r>
      <w:r>
        <w:rPr>
          <w:spacing w:val="-2"/>
          <w:sz w:val="24"/>
        </w:rPr>
        <w:t>change.]</w:t>
      </w:r>
    </w:p>
    <w:p w14:paraId="12538802" w14:textId="77777777" w:rsidR="009D0692" w:rsidRDefault="009D0692">
      <w:pPr>
        <w:pStyle w:val="BodyText"/>
      </w:pPr>
    </w:p>
    <w:p w14:paraId="29956595" w14:textId="77777777" w:rsidR="009D0692" w:rsidRDefault="00D22DBB">
      <w:pPr>
        <w:pStyle w:val="BodyText"/>
        <w:tabs>
          <w:tab w:val="left" w:pos="1943"/>
        </w:tabs>
        <w:ind w:left="360"/>
      </w:pPr>
      <w:bookmarkStart w:id="201" w:name="1065.705_Residual_fuel._June_30,_2008._["/>
      <w:bookmarkEnd w:id="201"/>
      <w:r>
        <w:rPr>
          <w:spacing w:val="-2"/>
        </w:rPr>
        <w:t>1065.705</w:t>
      </w:r>
      <w:r>
        <w:tab/>
        <w:t>Residual</w:t>
      </w:r>
      <w:r>
        <w:rPr>
          <w:spacing w:val="-7"/>
        </w:rPr>
        <w:t xml:space="preserve"> </w:t>
      </w:r>
      <w:r>
        <w:t>fuel.</w:t>
      </w:r>
      <w:r>
        <w:rPr>
          <w:spacing w:val="-4"/>
        </w:rPr>
        <w:t xml:space="preserve"> </w:t>
      </w:r>
      <w:r>
        <w:t>June</w:t>
      </w:r>
      <w:r>
        <w:rPr>
          <w:spacing w:val="-5"/>
        </w:rPr>
        <w:t xml:space="preserve"> </w:t>
      </w:r>
      <w:r>
        <w:t>30,</w:t>
      </w:r>
      <w:r>
        <w:rPr>
          <w:spacing w:val="-6"/>
        </w:rPr>
        <w:t xml:space="preserve"> </w:t>
      </w:r>
      <w:r>
        <w:t>2008.</w:t>
      </w:r>
      <w:r>
        <w:rPr>
          <w:spacing w:val="-3"/>
        </w:rPr>
        <w:t xml:space="preserve"> </w:t>
      </w:r>
      <w:r>
        <w:t>[No</w:t>
      </w:r>
      <w:r>
        <w:rPr>
          <w:spacing w:val="-3"/>
        </w:rPr>
        <w:t xml:space="preserve"> </w:t>
      </w:r>
      <w:r>
        <w:rPr>
          <w:spacing w:val="-2"/>
        </w:rPr>
        <w:t>change.]</w:t>
      </w:r>
    </w:p>
    <w:p w14:paraId="6366C916" w14:textId="77777777" w:rsidR="009D0692" w:rsidRDefault="00D22DBB">
      <w:pPr>
        <w:pStyle w:val="BodyText"/>
        <w:tabs>
          <w:tab w:val="left" w:pos="1943"/>
        </w:tabs>
        <w:ind w:left="360"/>
      </w:pPr>
      <w:bookmarkStart w:id="202" w:name="1065.710_Gasoline._June_30,_2008._[n/a]"/>
      <w:bookmarkEnd w:id="202"/>
      <w:r>
        <w:rPr>
          <w:spacing w:val="-2"/>
        </w:rPr>
        <w:t>1065.710</w:t>
      </w:r>
      <w:r>
        <w:tab/>
        <w:t>Gasoline.</w:t>
      </w:r>
      <w:r>
        <w:rPr>
          <w:spacing w:val="-4"/>
        </w:rPr>
        <w:t xml:space="preserve"> </w:t>
      </w:r>
      <w:r>
        <w:t>June</w:t>
      </w:r>
      <w:r>
        <w:rPr>
          <w:spacing w:val="-3"/>
        </w:rPr>
        <w:t xml:space="preserve"> </w:t>
      </w:r>
      <w:r>
        <w:t>30,</w:t>
      </w:r>
      <w:r>
        <w:rPr>
          <w:spacing w:val="-6"/>
        </w:rPr>
        <w:t xml:space="preserve"> </w:t>
      </w:r>
      <w:r>
        <w:t>2008.</w:t>
      </w:r>
      <w:r>
        <w:rPr>
          <w:spacing w:val="-4"/>
        </w:rPr>
        <w:t xml:space="preserve"> [n/a]</w:t>
      </w:r>
    </w:p>
    <w:p w14:paraId="793D4787" w14:textId="77777777" w:rsidR="009D0692" w:rsidRDefault="00D22DBB">
      <w:pPr>
        <w:pStyle w:val="BodyText"/>
        <w:tabs>
          <w:tab w:val="left" w:pos="1943"/>
        </w:tabs>
        <w:ind w:left="359"/>
      </w:pPr>
      <w:bookmarkStart w:id="203" w:name="1065.715_Natural_gas._June_30,_2008."/>
      <w:bookmarkEnd w:id="203"/>
      <w:r>
        <w:rPr>
          <w:spacing w:val="-2"/>
        </w:rPr>
        <w:t>1065.715</w:t>
      </w:r>
      <w:r>
        <w:tab/>
        <w:t>Natural</w:t>
      </w:r>
      <w:r>
        <w:rPr>
          <w:spacing w:val="-3"/>
        </w:rPr>
        <w:t xml:space="preserve"> </w:t>
      </w:r>
      <w:r>
        <w:t>gas.</w:t>
      </w:r>
      <w:r>
        <w:rPr>
          <w:spacing w:val="-1"/>
        </w:rPr>
        <w:t xml:space="preserve"> </w:t>
      </w:r>
      <w:r>
        <w:t>June</w:t>
      </w:r>
      <w:r>
        <w:rPr>
          <w:spacing w:val="-3"/>
        </w:rPr>
        <w:t xml:space="preserve"> </w:t>
      </w:r>
      <w:r>
        <w:t>30,</w:t>
      </w:r>
      <w:r>
        <w:rPr>
          <w:spacing w:val="-7"/>
        </w:rPr>
        <w:t xml:space="preserve"> </w:t>
      </w:r>
      <w:r>
        <w:rPr>
          <w:spacing w:val="-4"/>
        </w:rPr>
        <w:t>2008.</w:t>
      </w:r>
    </w:p>
    <w:p w14:paraId="3EEDED85" w14:textId="77777777" w:rsidR="009D0692" w:rsidRDefault="00D22DBB">
      <w:pPr>
        <w:pStyle w:val="ListParagraph"/>
        <w:numPr>
          <w:ilvl w:val="0"/>
          <w:numId w:val="3"/>
        </w:numPr>
        <w:tabs>
          <w:tab w:val="left" w:pos="1346"/>
        </w:tabs>
        <w:ind w:left="1346" w:hanging="267"/>
        <w:rPr>
          <w:sz w:val="24"/>
        </w:rPr>
      </w:pPr>
      <w:r>
        <w:rPr>
          <w:sz w:val="24"/>
        </w:rPr>
        <w:t>Delete</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and</w:t>
      </w:r>
      <w:r>
        <w:rPr>
          <w:spacing w:val="-3"/>
          <w:sz w:val="24"/>
        </w:rPr>
        <w:t xml:space="preserve"> </w:t>
      </w:r>
      <w:r>
        <w:rPr>
          <w:sz w:val="24"/>
        </w:rPr>
        <w:t>replace</w:t>
      </w:r>
      <w:r>
        <w:rPr>
          <w:spacing w:val="-3"/>
          <w:sz w:val="24"/>
        </w:rPr>
        <w:t xml:space="preserve"> </w:t>
      </w:r>
      <w:r>
        <w:rPr>
          <w:sz w:val="24"/>
        </w:rPr>
        <w:t>with</w:t>
      </w:r>
      <w:r>
        <w:rPr>
          <w:spacing w:val="-2"/>
          <w:sz w:val="24"/>
        </w:rPr>
        <w:t xml:space="preserve"> </w:t>
      </w:r>
      <w:r>
        <w:rPr>
          <w:sz w:val="24"/>
        </w:rPr>
        <w:t>the</w:t>
      </w:r>
      <w:r>
        <w:rPr>
          <w:spacing w:val="-5"/>
          <w:sz w:val="24"/>
        </w:rPr>
        <w:t xml:space="preserve"> </w:t>
      </w:r>
      <w:r>
        <w:rPr>
          <w:spacing w:val="-2"/>
          <w:sz w:val="24"/>
        </w:rPr>
        <w:t>following:</w:t>
      </w:r>
    </w:p>
    <w:p w14:paraId="48BDDB50" w14:textId="77777777" w:rsidR="009D0692" w:rsidRDefault="00D22DBB">
      <w:pPr>
        <w:pStyle w:val="BodyText"/>
        <w:ind w:left="1079" w:right="1685" w:firstLine="360"/>
      </w:pPr>
      <w:r>
        <w:t xml:space="preserve">(a)(1) </w:t>
      </w:r>
      <w:r>
        <w:rPr>
          <w:b/>
        </w:rPr>
        <w:t>Exhaust emission test fuel.</w:t>
      </w:r>
      <w:r>
        <w:rPr>
          <w:b/>
          <w:spacing w:val="40"/>
        </w:rPr>
        <w:t xml:space="preserve"> </w:t>
      </w:r>
      <w:r>
        <w:t>For dedicated, dual-fueled or hybrid electric</w:t>
      </w:r>
      <w:r>
        <w:rPr>
          <w:spacing w:val="-3"/>
        </w:rPr>
        <w:t xml:space="preserve"> </w:t>
      </w:r>
      <w:r>
        <w:t>vehicles</w:t>
      </w:r>
      <w:r>
        <w:rPr>
          <w:spacing w:val="-3"/>
        </w:rPr>
        <w:t xml:space="preserve"> </w:t>
      </w:r>
      <w:r>
        <w:t>which</w:t>
      </w:r>
      <w:r>
        <w:rPr>
          <w:spacing w:val="-2"/>
        </w:rPr>
        <w:t xml:space="preserve"> </w:t>
      </w:r>
      <w:r>
        <w:t>use</w:t>
      </w:r>
      <w:r>
        <w:rPr>
          <w:spacing w:val="-2"/>
        </w:rPr>
        <w:t xml:space="preserve"> </w:t>
      </w:r>
      <w:r>
        <w:t>natural</w:t>
      </w:r>
      <w:r>
        <w:rPr>
          <w:spacing w:val="-3"/>
        </w:rPr>
        <w:t xml:space="preserve"> </w:t>
      </w:r>
      <w:r>
        <w:t>gas,</w:t>
      </w:r>
      <w:r>
        <w:rPr>
          <w:spacing w:val="-7"/>
        </w:rPr>
        <w:t xml:space="preserve"> </w:t>
      </w:r>
      <w:r>
        <w:t>fuel</w:t>
      </w:r>
      <w:r>
        <w:rPr>
          <w:spacing w:val="-3"/>
        </w:rPr>
        <w:t xml:space="preserve"> </w:t>
      </w:r>
      <w:r>
        <w:t>used</w:t>
      </w:r>
      <w:r>
        <w:rPr>
          <w:spacing w:val="-4"/>
        </w:rPr>
        <w:t xml:space="preserve"> </w:t>
      </w:r>
      <w:r>
        <w:t>for</w:t>
      </w:r>
      <w:r>
        <w:rPr>
          <w:spacing w:val="-4"/>
        </w:rPr>
        <w:t xml:space="preserve"> </w:t>
      </w:r>
      <w:r>
        <w:t>exhaust</w:t>
      </w:r>
      <w:r>
        <w:rPr>
          <w:spacing w:val="-5"/>
        </w:rPr>
        <w:t xml:space="preserve"> </w:t>
      </w:r>
      <w:r>
        <w:t>and</w:t>
      </w:r>
      <w:r>
        <w:rPr>
          <w:spacing w:val="-2"/>
        </w:rPr>
        <w:t xml:space="preserve"> </w:t>
      </w:r>
      <w:r>
        <w:t xml:space="preserve">evaporative emission testing shall meet the specifications listed in title 13, CCR, section 2292.5 (Specifications for Compressed Natural Gas) as modified by the </w:t>
      </w:r>
      <w:r>
        <w:rPr>
          <w:spacing w:val="-2"/>
        </w:rPr>
        <w:t>following:</w:t>
      </w:r>
    </w:p>
    <w:p w14:paraId="3693574B" w14:textId="77777777" w:rsidR="009D0692" w:rsidRDefault="009D0692">
      <w:pPr>
        <w:pStyle w:val="BodyText"/>
        <w:spacing w:before="50"/>
        <w:rPr>
          <w:sz w:val="20"/>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240"/>
      </w:tblGrid>
      <w:tr w:rsidR="009D0692" w14:paraId="5CEE9992" w14:textId="77777777">
        <w:trPr>
          <w:trHeight w:val="275"/>
        </w:trPr>
        <w:tc>
          <w:tcPr>
            <w:tcW w:w="4140" w:type="dxa"/>
          </w:tcPr>
          <w:p w14:paraId="4D8899CF" w14:textId="77777777" w:rsidR="009D0692" w:rsidRDefault="00D22DBB">
            <w:pPr>
              <w:pStyle w:val="TableParagraph"/>
              <w:ind w:left="1322"/>
              <w:rPr>
                <w:b/>
                <w:sz w:val="24"/>
              </w:rPr>
            </w:pPr>
            <w:r>
              <w:rPr>
                <w:b/>
                <w:spacing w:val="-2"/>
                <w:sz w:val="24"/>
              </w:rPr>
              <w:t>Specification</w:t>
            </w:r>
          </w:p>
        </w:tc>
        <w:tc>
          <w:tcPr>
            <w:tcW w:w="3240" w:type="dxa"/>
          </w:tcPr>
          <w:p w14:paraId="0C817192" w14:textId="77777777" w:rsidR="009D0692" w:rsidRDefault="00D22DBB">
            <w:pPr>
              <w:pStyle w:val="TableParagraph"/>
              <w:ind w:left="8"/>
              <w:jc w:val="center"/>
              <w:rPr>
                <w:b/>
                <w:sz w:val="24"/>
              </w:rPr>
            </w:pPr>
            <w:r>
              <w:rPr>
                <w:b/>
                <w:spacing w:val="-2"/>
                <w:sz w:val="24"/>
              </w:rPr>
              <w:t>Limit</w:t>
            </w:r>
          </w:p>
        </w:tc>
      </w:tr>
      <w:tr w:rsidR="009D0692" w14:paraId="66C3F91A" w14:textId="77777777">
        <w:trPr>
          <w:trHeight w:val="275"/>
        </w:trPr>
        <w:tc>
          <w:tcPr>
            <w:tcW w:w="7380" w:type="dxa"/>
            <w:gridSpan w:val="2"/>
          </w:tcPr>
          <w:p w14:paraId="48866455" w14:textId="77777777" w:rsidR="009D0692" w:rsidRDefault="00D22DBB">
            <w:pPr>
              <w:pStyle w:val="TableParagraph"/>
              <w:ind w:left="10"/>
              <w:jc w:val="center"/>
              <w:rPr>
                <w:b/>
                <w:sz w:val="24"/>
              </w:rPr>
            </w:pPr>
            <w:r>
              <w:rPr>
                <w:b/>
                <w:sz w:val="24"/>
              </w:rPr>
              <w:t>Compressed</w:t>
            </w:r>
            <w:r>
              <w:rPr>
                <w:b/>
                <w:spacing w:val="-5"/>
                <w:sz w:val="24"/>
              </w:rPr>
              <w:t xml:space="preserve"> </w:t>
            </w:r>
            <w:r>
              <w:rPr>
                <w:b/>
                <w:sz w:val="24"/>
              </w:rPr>
              <w:t>Natural</w:t>
            </w:r>
            <w:r>
              <w:rPr>
                <w:b/>
                <w:spacing w:val="-5"/>
                <w:sz w:val="24"/>
              </w:rPr>
              <w:t xml:space="preserve"> </w:t>
            </w:r>
            <w:r>
              <w:rPr>
                <w:b/>
                <w:sz w:val="24"/>
              </w:rPr>
              <w:t>Gas</w:t>
            </w:r>
            <w:r>
              <w:rPr>
                <w:b/>
                <w:spacing w:val="-4"/>
                <w:sz w:val="24"/>
              </w:rPr>
              <w:t xml:space="preserve"> </w:t>
            </w:r>
            <w:r>
              <w:rPr>
                <w:b/>
                <w:sz w:val="24"/>
              </w:rPr>
              <w:t>Certification</w:t>
            </w:r>
            <w:r>
              <w:rPr>
                <w:b/>
                <w:spacing w:val="-4"/>
                <w:sz w:val="24"/>
              </w:rPr>
              <w:t xml:space="preserve"> </w:t>
            </w:r>
            <w:r>
              <w:rPr>
                <w:b/>
                <w:sz w:val="24"/>
              </w:rPr>
              <w:t>Test</w:t>
            </w:r>
            <w:r>
              <w:rPr>
                <w:b/>
                <w:spacing w:val="-5"/>
                <w:sz w:val="24"/>
              </w:rPr>
              <w:t xml:space="preserve"> </w:t>
            </w:r>
            <w:r>
              <w:rPr>
                <w:b/>
                <w:spacing w:val="-4"/>
                <w:sz w:val="24"/>
              </w:rPr>
              <w:t>Fuel</w:t>
            </w:r>
          </w:p>
        </w:tc>
      </w:tr>
      <w:tr w:rsidR="009D0692" w14:paraId="7644B81F" w14:textId="77777777">
        <w:trPr>
          <w:trHeight w:val="275"/>
        </w:trPr>
        <w:tc>
          <w:tcPr>
            <w:tcW w:w="4140" w:type="dxa"/>
          </w:tcPr>
          <w:p w14:paraId="07384DB0" w14:textId="77777777" w:rsidR="009D0692" w:rsidRDefault="00D22DBB">
            <w:pPr>
              <w:pStyle w:val="TableParagraph"/>
              <w:ind w:left="107"/>
              <w:rPr>
                <w:sz w:val="24"/>
              </w:rPr>
            </w:pPr>
            <w:r>
              <w:rPr>
                <w:spacing w:val="-2"/>
                <w:sz w:val="24"/>
              </w:rPr>
              <w:t>Methane</w:t>
            </w:r>
          </w:p>
        </w:tc>
        <w:tc>
          <w:tcPr>
            <w:tcW w:w="3240" w:type="dxa"/>
          </w:tcPr>
          <w:p w14:paraId="16091A5A" w14:textId="77777777" w:rsidR="009D0692" w:rsidRDefault="00D22DBB">
            <w:pPr>
              <w:pStyle w:val="TableParagraph"/>
              <w:ind w:left="107"/>
              <w:rPr>
                <w:sz w:val="24"/>
              </w:rPr>
            </w:pPr>
            <w:r>
              <w:rPr>
                <w:sz w:val="24"/>
              </w:rPr>
              <w:t>90.0</w:t>
            </w:r>
            <w:r>
              <w:rPr>
                <w:spacing w:val="-2"/>
                <w:sz w:val="24"/>
              </w:rPr>
              <w:t xml:space="preserve"> </w:t>
            </w:r>
            <w:r>
              <w:rPr>
                <w:sz w:val="24"/>
              </w:rPr>
              <w:t>±</w:t>
            </w:r>
            <w:r>
              <w:rPr>
                <w:spacing w:val="-8"/>
                <w:sz w:val="24"/>
              </w:rPr>
              <w:t xml:space="preserve"> </w:t>
            </w:r>
            <w:r>
              <w:rPr>
                <w:sz w:val="24"/>
              </w:rPr>
              <w:t>1.0</w:t>
            </w:r>
            <w:r>
              <w:rPr>
                <w:spacing w:val="-1"/>
                <w:sz w:val="24"/>
              </w:rPr>
              <w:t xml:space="preserve"> </w:t>
            </w:r>
            <w:r>
              <w:rPr>
                <w:sz w:val="24"/>
              </w:rPr>
              <w:t>mole</w:t>
            </w:r>
            <w:r>
              <w:rPr>
                <w:spacing w:val="-1"/>
                <w:sz w:val="24"/>
              </w:rPr>
              <w:t xml:space="preserve"> </w:t>
            </w:r>
            <w:r>
              <w:rPr>
                <w:spacing w:val="-2"/>
                <w:sz w:val="24"/>
              </w:rPr>
              <w:t>percent</w:t>
            </w:r>
          </w:p>
        </w:tc>
      </w:tr>
      <w:tr w:rsidR="009D0692" w14:paraId="44D571BE" w14:textId="77777777">
        <w:trPr>
          <w:trHeight w:val="278"/>
        </w:trPr>
        <w:tc>
          <w:tcPr>
            <w:tcW w:w="4140" w:type="dxa"/>
          </w:tcPr>
          <w:p w14:paraId="45587DC4" w14:textId="77777777" w:rsidR="009D0692" w:rsidRDefault="00D22DBB">
            <w:pPr>
              <w:pStyle w:val="TableParagraph"/>
              <w:spacing w:line="258" w:lineRule="exact"/>
              <w:ind w:left="107"/>
              <w:rPr>
                <w:sz w:val="24"/>
              </w:rPr>
            </w:pPr>
            <w:r>
              <w:rPr>
                <w:spacing w:val="-2"/>
                <w:sz w:val="24"/>
              </w:rPr>
              <w:t>Ethane</w:t>
            </w:r>
          </w:p>
        </w:tc>
        <w:tc>
          <w:tcPr>
            <w:tcW w:w="3240" w:type="dxa"/>
          </w:tcPr>
          <w:p w14:paraId="6EDD8F75" w14:textId="77777777" w:rsidR="009D0692" w:rsidRDefault="00D22DBB">
            <w:pPr>
              <w:pStyle w:val="TableParagraph"/>
              <w:spacing w:line="258" w:lineRule="exact"/>
              <w:ind w:left="107"/>
              <w:rPr>
                <w:sz w:val="24"/>
              </w:rPr>
            </w:pPr>
            <w:r>
              <w:rPr>
                <w:sz w:val="24"/>
              </w:rPr>
              <w:t>4.0</w:t>
            </w:r>
            <w:r>
              <w:rPr>
                <w:spacing w:val="1"/>
                <w:sz w:val="24"/>
              </w:rPr>
              <w:t xml:space="preserve"> </w:t>
            </w:r>
            <w:r>
              <w:rPr>
                <w:sz w:val="24"/>
              </w:rPr>
              <w:t>±</w:t>
            </w:r>
            <w:r>
              <w:rPr>
                <w:spacing w:val="-10"/>
                <w:sz w:val="24"/>
              </w:rPr>
              <w:t xml:space="preserve"> </w:t>
            </w:r>
            <w:r>
              <w:rPr>
                <w:sz w:val="24"/>
              </w:rPr>
              <w:t xml:space="preserve">0.5 mole </w:t>
            </w:r>
            <w:r>
              <w:rPr>
                <w:spacing w:val="-2"/>
                <w:sz w:val="24"/>
              </w:rPr>
              <w:t>percent</w:t>
            </w:r>
          </w:p>
        </w:tc>
      </w:tr>
      <w:tr w:rsidR="009D0692" w14:paraId="0F1436F4" w14:textId="77777777">
        <w:trPr>
          <w:trHeight w:val="275"/>
        </w:trPr>
        <w:tc>
          <w:tcPr>
            <w:tcW w:w="4140" w:type="dxa"/>
          </w:tcPr>
          <w:p w14:paraId="4B7951C7" w14:textId="77777777" w:rsidR="009D0692" w:rsidRDefault="00D22DBB">
            <w:pPr>
              <w:pStyle w:val="TableParagraph"/>
              <w:ind w:left="107"/>
              <w:rPr>
                <w:sz w:val="24"/>
              </w:rPr>
            </w:pPr>
            <w:r>
              <w:rPr>
                <w:sz w:val="24"/>
              </w:rPr>
              <w:t>C</w:t>
            </w:r>
            <w:r>
              <w:rPr>
                <w:sz w:val="24"/>
                <w:vertAlign w:val="subscript"/>
              </w:rPr>
              <w:t>3</w:t>
            </w:r>
            <w:r>
              <w:rPr>
                <w:spacing w:val="-5"/>
                <w:sz w:val="24"/>
              </w:rPr>
              <w:t xml:space="preserve"> </w:t>
            </w:r>
            <w:r>
              <w:rPr>
                <w:sz w:val="24"/>
              </w:rPr>
              <w:t>and</w:t>
            </w:r>
            <w:r>
              <w:rPr>
                <w:spacing w:val="-4"/>
                <w:sz w:val="24"/>
              </w:rPr>
              <w:t xml:space="preserve"> </w:t>
            </w:r>
            <w:r>
              <w:rPr>
                <w:sz w:val="24"/>
              </w:rPr>
              <w:t>higher</w:t>
            </w:r>
            <w:r>
              <w:rPr>
                <w:spacing w:val="-4"/>
                <w:sz w:val="24"/>
              </w:rPr>
              <w:t xml:space="preserve"> </w:t>
            </w:r>
            <w:r>
              <w:rPr>
                <w:sz w:val="24"/>
              </w:rPr>
              <w:t>hydrocarbon</w:t>
            </w:r>
            <w:r>
              <w:rPr>
                <w:spacing w:val="-2"/>
                <w:sz w:val="24"/>
              </w:rPr>
              <w:t xml:space="preserve"> content</w:t>
            </w:r>
          </w:p>
        </w:tc>
        <w:tc>
          <w:tcPr>
            <w:tcW w:w="3240" w:type="dxa"/>
          </w:tcPr>
          <w:p w14:paraId="08430B46" w14:textId="77777777" w:rsidR="009D0692" w:rsidRDefault="00D22DBB">
            <w:pPr>
              <w:pStyle w:val="TableParagraph"/>
              <w:ind w:left="107"/>
              <w:rPr>
                <w:sz w:val="24"/>
              </w:rPr>
            </w:pPr>
            <w:r>
              <w:rPr>
                <w:sz w:val="24"/>
              </w:rPr>
              <w:t>2.0</w:t>
            </w:r>
            <w:r>
              <w:rPr>
                <w:spacing w:val="1"/>
                <w:sz w:val="24"/>
              </w:rPr>
              <w:t xml:space="preserve"> </w:t>
            </w:r>
            <w:r>
              <w:rPr>
                <w:sz w:val="24"/>
              </w:rPr>
              <w:t>±</w:t>
            </w:r>
            <w:r>
              <w:rPr>
                <w:spacing w:val="-10"/>
                <w:sz w:val="24"/>
              </w:rPr>
              <w:t xml:space="preserve"> </w:t>
            </w:r>
            <w:r>
              <w:rPr>
                <w:sz w:val="24"/>
              </w:rPr>
              <w:t xml:space="preserve">0.3 mole </w:t>
            </w:r>
            <w:r>
              <w:rPr>
                <w:spacing w:val="-2"/>
                <w:sz w:val="24"/>
              </w:rPr>
              <w:t>percent</w:t>
            </w:r>
          </w:p>
        </w:tc>
      </w:tr>
      <w:tr w:rsidR="009D0692" w14:paraId="793CDE30" w14:textId="77777777">
        <w:trPr>
          <w:trHeight w:val="275"/>
        </w:trPr>
        <w:tc>
          <w:tcPr>
            <w:tcW w:w="4140" w:type="dxa"/>
          </w:tcPr>
          <w:p w14:paraId="158CDCCD" w14:textId="77777777" w:rsidR="009D0692" w:rsidRDefault="00D22DBB">
            <w:pPr>
              <w:pStyle w:val="TableParagraph"/>
              <w:ind w:left="107"/>
              <w:rPr>
                <w:sz w:val="24"/>
              </w:rPr>
            </w:pPr>
            <w:r>
              <w:rPr>
                <w:spacing w:val="-2"/>
                <w:sz w:val="24"/>
              </w:rPr>
              <w:t>Oxygen</w:t>
            </w:r>
          </w:p>
        </w:tc>
        <w:tc>
          <w:tcPr>
            <w:tcW w:w="3240" w:type="dxa"/>
          </w:tcPr>
          <w:p w14:paraId="57FF53C0" w14:textId="77777777" w:rsidR="009D0692" w:rsidRDefault="00D22DBB">
            <w:pPr>
              <w:pStyle w:val="TableParagraph"/>
              <w:ind w:left="107"/>
              <w:rPr>
                <w:sz w:val="24"/>
              </w:rPr>
            </w:pPr>
            <w:r>
              <w:rPr>
                <w:sz w:val="24"/>
              </w:rPr>
              <w:t>0.5</w:t>
            </w:r>
            <w:r>
              <w:rPr>
                <w:spacing w:val="-3"/>
                <w:sz w:val="24"/>
              </w:rPr>
              <w:t xml:space="preserve"> </w:t>
            </w:r>
            <w:r>
              <w:rPr>
                <w:sz w:val="24"/>
              </w:rPr>
              <w:t>mole</w:t>
            </w:r>
            <w:r>
              <w:rPr>
                <w:spacing w:val="-2"/>
                <w:sz w:val="24"/>
              </w:rPr>
              <w:t xml:space="preserve"> </w:t>
            </w:r>
            <w:r>
              <w:rPr>
                <w:sz w:val="24"/>
              </w:rPr>
              <w:t>percent</w:t>
            </w:r>
            <w:r>
              <w:rPr>
                <w:spacing w:val="-3"/>
                <w:sz w:val="24"/>
              </w:rPr>
              <w:t xml:space="preserve"> </w:t>
            </w:r>
            <w:r>
              <w:rPr>
                <w:spacing w:val="-2"/>
                <w:sz w:val="24"/>
              </w:rPr>
              <w:t>maximum</w:t>
            </w:r>
          </w:p>
        </w:tc>
      </w:tr>
      <w:tr w:rsidR="009D0692" w14:paraId="00E1A44C" w14:textId="77777777">
        <w:trPr>
          <w:trHeight w:val="275"/>
        </w:trPr>
        <w:tc>
          <w:tcPr>
            <w:tcW w:w="4140" w:type="dxa"/>
          </w:tcPr>
          <w:p w14:paraId="2F24D7CB" w14:textId="77777777" w:rsidR="009D0692" w:rsidRDefault="00D22DBB">
            <w:pPr>
              <w:pStyle w:val="TableParagraph"/>
              <w:ind w:left="107"/>
              <w:rPr>
                <w:sz w:val="24"/>
              </w:rPr>
            </w:pPr>
            <w:r>
              <w:rPr>
                <w:sz w:val="24"/>
              </w:rPr>
              <w:t>Inert</w:t>
            </w:r>
            <w:r>
              <w:rPr>
                <w:spacing w:val="-1"/>
                <w:sz w:val="24"/>
              </w:rPr>
              <w:t xml:space="preserve"> </w:t>
            </w:r>
            <w:r>
              <w:rPr>
                <w:sz w:val="24"/>
              </w:rPr>
              <w:t>gases</w:t>
            </w:r>
            <w:r>
              <w:rPr>
                <w:spacing w:val="-2"/>
                <w:sz w:val="24"/>
              </w:rPr>
              <w:t xml:space="preserve"> </w:t>
            </w:r>
            <w:r>
              <w:rPr>
                <w:sz w:val="24"/>
              </w:rPr>
              <w:t>(CO</w:t>
            </w:r>
            <w:r>
              <w:rPr>
                <w:sz w:val="24"/>
                <w:vertAlign w:val="subscript"/>
              </w:rPr>
              <w:t>2</w:t>
            </w:r>
            <w:r>
              <w:rPr>
                <w:spacing w:val="-3"/>
                <w:sz w:val="24"/>
              </w:rPr>
              <w:t xml:space="preserve"> </w:t>
            </w:r>
            <w:r>
              <w:rPr>
                <w:sz w:val="24"/>
              </w:rPr>
              <w:t>+</w:t>
            </w:r>
            <w:r>
              <w:rPr>
                <w:spacing w:val="-2"/>
                <w:sz w:val="24"/>
              </w:rPr>
              <w:t xml:space="preserve"> </w:t>
            </w:r>
            <w:r>
              <w:rPr>
                <w:spacing w:val="-5"/>
                <w:sz w:val="24"/>
              </w:rPr>
              <w:t>N</w:t>
            </w:r>
            <w:r>
              <w:rPr>
                <w:spacing w:val="-5"/>
                <w:sz w:val="24"/>
                <w:vertAlign w:val="subscript"/>
              </w:rPr>
              <w:t>2</w:t>
            </w:r>
            <w:r>
              <w:rPr>
                <w:spacing w:val="-5"/>
                <w:sz w:val="24"/>
              </w:rPr>
              <w:t>)</w:t>
            </w:r>
          </w:p>
        </w:tc>
        <w:tc>
          <w:tcPr>
            <w:tcW w:w="3240" w:type="dxa"/>
          </w:tcPr>
          <w:p w14:paraId="33774011" w14:textId="77777777" w:rsidR="009D0692" w:rsidRDefault="00D22DBB">
            <w:pPr>
              <w:pStyle w:val="TableParagraph"/>
              <w:ind w:left="107"/>
              <w:rPr>
                <w:sz w:val="24"/>
              </w:rPr>
            </w:pPr>
            <w:r>
              <w:rPr>
                <w:sz w:val="24"/>
              </w:rPr>
              <w:t>3.5</w:t>
            </w:r>
            <w:r>
              <w:rPr>
                <w:spacing w:val="1"/>
                <w:sz w:val="24"/>
              </w:rPr>
              <w:t xml:space="preserve"> </w:t>
            </w:r>
            <w:r>
              <w:rPr>
                <w:sz w:val="24"/>
              </w:rPr>
              <w:t>±</w:t>
            </w:r>
            <w:r>
              <w:rPr>
                <w:spacing w:val="-11"/>
                <w:sz w:val="24"/>
              </w:rPr>
              <w:t xml:space="preserve"> </w:t>
            </w:r>
            <w:r>
              <w:rPr>
                <w:sz w:val="24"/>
              </w:rPr>
              <w:t>0.5</w:t>
            </w:r>
            <w:r>
              <w:rPr>
                <w:spacing w:val="-1"/>
                <w:sz w:val="24"/>
              </w:rPr>
              <w:t xml:space="preserve"> </w:t>
            </w:r>
            <w:r>
              <w:rPr>
                <w:sz w:val="24"/>
              </w:rPr>
              <w:t>vol.</w:t>
            </w:r>
            <w:r>
              <w:rPr>
                <w:spacing w:val="2"/>
                <w:sz w:val="24"/>
              </w:rPr>
              <w:t xml:space="preserve"> </w:t>
            </w:r>
            <w:r>
              <w:rPr>
                <w:spacing w:val="-2"/>
                <w:sz w:val="24"/>
              </w:rPr>
              <w:t>percent</w:t>
            </w:r>
          </w:p>
        </w:tc>
      </w:tr>
    </w:tbl>
    <w:p w14:paraId="6B689C19" w14:textId="77777777" w:rsidR="009D0692" w:rsidRDefault="00D22DBB">
      <w:pPr>
        <w:spacing w:before="275"/>
        <w:ind w:left="1440"/>
        <w:rPr>
          <w:sz w:val="24"/>
        </w:rPr>
      </w:pPr>
      <w:r>
        <w:rPr>
          <w:sz w:val="24"/>
        </w:rPr>
        <w:t>(a)(2)</w:t>
      </w:r>
      <w:r>
        <w:rPr>
          <w:spacing w:val="-8"/>
          <w:sz w:val="24"/>
        </w:rPr>
        <w:t xml:space="preserve"> </w:t>
      </w:r>
      <w:r>
        <w:rPr>
          <w:b/>
          <w:sz w:val="24"/>
        </w:rPr>
        <w:t>Mileage</w:t>
      </w:r>
      <w:r>
        <w:rPr>
          <w:b/>
          <w:spacing w:val="-8"/>
          <w:sz w:val="24"/>
        </w:rPr>
        <w:t xml:space="preserve"> </w:t>
      </w:r>
      <w:r>
        <w:rPr>
          <w:b/>
          <w:sz w:val="24"/>
        </w:rPr>
        <w:t>accumulation</w:t>
      </w:r>
      <w:r>
        <w:rPr>
          <w:b/>
          <w:spacing w:val="-7"/>
          <w:sz w:val="24"/>
        </w:rPr>
        <w:t xml:space="preserve"> </w:t>
      </w:r>
      <w:r>
        <w:rPr>
          <w:b/>
          <w:sz w:val="24"/>
        </w:rPr>
        <w:t>fuel.</w:t>
      </w:r>
      <w:r>
        <w:rPr>
          <w:b/>
          <w:spacing w:val="54"/>
          <w:sz w:val="24"/>
        </w:rPr>
        <w:t xml:space="preserve"> </w:t>
      </w:r>
      <w:r>
        <w:rPr>
          <w:sz w:val="24"/>
        </w:rPr>
        <w:t>For</w:t>
      </w:r>
      <w:r>
        <w:rPr>
          <w:spacing w:val="-8"/>
          <w:sz w:val="24"/>
        </w:rPr>
        <w:t xml:space="preserve"> </w:t>
      </w:r>
      <w:r>
        <w:rPr>
          <w:sz w:val="24"/>
        </w:rPr>
        <w:t>dedicated,</w:t>
      </w:r>
      <w:r>
        <w:rPr>
          <w:spacing w:val="-5"/>
          <w:sz w:val="24"/>
        </w:rPr>
        <w:t xml:space="preserve"> </w:t>
      </w:r>
      <w:r>
        <w:rPr>
          <w:sz w:val="24"/>
        </w:rPr>
        <w:t>dual-fueled</w:t>
      </w:r>
      <w:r>
        <w:rPr>
          <w:spacing w:val="-8"/>
          <w:sz w:val="24"/>
        </w:rPr>
        <w:t xml:space="preserve"> </w:t>
      </w:r>
      <w:r>
        <w:rPr>
          <w:sz w:val="24"/>
        </w:rPr>
        <w:t>or</w:t>
      </w:r>
      <w:r>
        <w:rPr>
          <w:spacing w:val="-7"/>
          <w:sz w:val="24"/>
        </w:rPr>
        <w:t xml:space="preserve"> </w:t>
      </w:r>
      <w:r>
        <w:rPr>
          <w:spacing w:val="-2"/>
          <w:sz w:val="24"/>
        </w:rPr>
        <w:t>hybrid</w:t>
      </w:r>
    </w:p>
    <w:p w14:paraId="27395688" w14:textId="77777777" w:rsidR="009D0692" w:rsidRDefault="009D0692">
      <w:pPr>
        <w:rPr>
          <w:sz w:val="24"/>
        </w:rPr>
        <w:sectPr w:rsidR="009D0692">
          <w:pgSz w:w="12240" w:h="15840"/>
          <w:pgMar w:top="1360" w:right="0" w:bottom="1620" w:left="1080" w:header="0" w:footer="1424" w:gutter="0"/>
          <w:cols w:space="720"/>
        </w:sectPr>
      </w:pPr>
    </w:p>
    <w:p w14:paraId="5DB9708D" w14:textId="77777777" w:rsidR="009D0692" w:rsidRDefault="00D22DBB">
      <w:pPr>
        <w:pStyle w:val="BodyText"/>
        <w:spacing w:before="75"/>
        <w:ind w:left="1080" w:right="1656"/>
        <w:jc w:val="both"/>
      </w:pPr>
      <w:r>
        <w:t>electric</w:t>
      </w:r>
      <w:r>
        <w:rPr>
          <w:spacing w:val="-2"/>
        </w:rPr>
        <w:t xml:space="preserve"> </w:t>
      </w:r>
      <w:r>
        <w:t>vehicles</w:t>
      </w:r>
      <w:r>
        <w:rPr>
          <w:spacing w:val="-2"/>
        </w:rPr>
        <w:t xml:space="preserve"> </w:t>
      </w:r>
      <w:r>
        <w:t>which</w:t>
      </w:r>
      <w:r>
        <w:rPr>
          <w:spacing w:val="-1"/>
        </w:rPr>
        <w:t xml:space="preserve"> </w:t>
      </w:r>
      <w:r>
        <w:t>use</w:t>
      </w:r>
      <w:r>
        <w:rPr>
          <w:spacing w:val="-1"/>
        </w:rPr>
        <w:t xml:space="preserve"> </w:t>
      </w:r>
      <w:r>
        <w:t>natural</w:t>
      </w:r>
      <w:r>
        <w:rPr>
          <w:spacing w:val="-2"/>
        </w:rPr>
        <w:t xml:space="preserve"> </w:t>
      </w:r>
      <w:r>
        <w:t>gas,</w:t>
      </w:r>
      <w:r>
        <w:rPr>
          <w:spacing w:val="-6"/>
        </w:rPr>
        <w:t xml:space="preserve"> </w:t>
      </w:r>
      <w:r>
        <w:t>fuel</w:t>
      </w:r>
      <w:r>
        <w:rPr>
          <w:spacing w:val="-2"/>
        </w:rPr>
        <w:t xml:space="preserve"> </w:t>
      </w:r>
      <w:r>
        <w:t>used</w:t>
      </w:r>
      <w:r>
        <w:rPr>
          <w:spacing w:val="-3"/>
        </w:rPr>
        <w:t xml:space="preserve"> </w:t>
      </w:r>
      <w:r>
        <w:t>for</w:t>
      </w:r>
      <w:r>
        <w:rPr>
          <w:spacing w:val="-3"/>
        </w:rPr>
        <w:t xml:space="preserve"> </w:t>
      </w:r>
      <w:r>
        <w:t>service</w:t>
      </w:r>
      <w:r>
        <w:rPr>
          <w:spacing w:val="-1"/>
        </w:rPr>
        <w:t xml:space="preserve"> </w:t>
      </w:r>
      <w:r>
        <w:t>accumulation</w:t>
      </w:r>
      <w:r>
        <w:rPr>
          <w:spacing w:val="-3"/>
        </w:rPr>
        <w:t xml:space="preserve"> </w:t>
      </w:r>
      <w:r>
        <w:t>shall meet</w:t>
      </w:r>
      <w:r>
        <w:rPr>
          <w:spacing w:val="-2"/>
        </w:rPr>
        <w:t xml:space="preserve"> </w:t>
      </w:r>
      <w:r>
        <w:t>the</w:t>
      </w:r>
      <w:r>
        <w:rPr>
          <w:spacing w:val="-2"/>
        </w:rPr>
        <w:t xml:space="preserve"> </w:t>
      </w:r>
      <w:r>
        <w:t>specifications</w:t>
      </w:r>
      <w:r>
        <w:rPr>
          <w:spacing w:val="-5"/>
        </w:rPr>
        <w:t xml:space="preserve"> </w:t>
      </w:r>
      <w:r>
        <w:t>listed</w:t>
      </w:r>
      <w:r>
        <w:rPr>
          <w:spacing w:val="-2"/>
        </w:rPr>
        <w:t xml:space="preserve"> </w:t>
      </w:r>
      <w:r>
        <w:t>in</w:t>
      </w:r>
      <w:r>
        <w:rPr>
          <w:spacing w:val="-4"/>
        </w:rPr>
        <w:t xml:space="preserve"> </w:t>
      </w:r>
      <w:r>
        <w:t>title</w:t>
      </w:r>
      <w:r>
        <w:rPr>
          <w:spacing w:val="-2"/>
        </w:rPr>
        <w:t xml:space="preserve"> </w:t>
      </w:r>
      <w:r>
        <w:t>13,</w:t>
      </w:r>
      <w:r>
        <w:rPr>
          <w:spacing w:val="-2"/>
        </w:rPr>
        <w:t xml:space="preserve"> </w:t>
      </w:r>
      <w:r>
        <w:t>CCR,</w:t>
      </w:r>
      <w:r>
        <w:rPr>
          <w:spacing w:val="-5"/>
        </w:rPr>
        <w:t xml:space="preserve"> </w:t>
      </w:r>
      <w:r>
        <w:t>section</w:t>
      </w:r>
      <w:r>
        <w:rPr>
          <w:spacing w:val="-4"/>
        </w:rPr>
        <w:t xml:space="preserve"> </w:t>
      </w:r>
      <w:r>
        <w:t>2292.5</w:t>
      </w:r>
      <w:r>
        <w:rPr>
          <w:spacing w:val="-4"/>
        </w:rPr>
        <w:t xml:space="preserve"> </w:t>
      </w:r>
      <w:r>
        <w:t>(Specifications</w:t>
      </w:r>
      <w:r>
        <w:rPr>
          <w:spacing w:val="-5"/>
        </w:rPr>
        <w:t xml:space="preserve"> </w:t>
      </w:r>
      <w:r>
        <w:t>for Compressed Natural Gas).</w:t>
      </w:r>
    </w:p>
    <w:p w14:paraId="2E1FC690" w14:textId="77777777" w:rsidR="009D0692" w:rsidRDefault="00D22DBB">
      <w:pPr>
        <w:pStyle w:val="BodyText"/>
        <w:ind w:left="1080" w:right="1710" w:firstLine="360"/>
        <w:jc w:val="both"/>
      </w:pPr>
      <w:r>
        <w:t>(a)(3)</w:t>
      </w:r>
      <w:r>
        <w:rPr>
          <w:spacing w:val="-4"/>
        </w:rPr>
        <w:t xml:space="preserve"> </w:t>
      </w:r>
      <w:r>
        <w:t>The</w:t>
      </w:r>
      <w:r>
        <w:rPr>
          <w:spacing w:val="-4"/>
        </w:rPr>
        <w:t xml:space="preserve"> </w:t>
      </w:r>
      <w:r>
        <w:t>specification</w:t>
      </w:r>
      <w:r>
        <w:rPr>
          <w:spacing w:val="-4"/>
        </w:rPr>
        <w:t xml:space="preserve"> </w:t>
      </w:r>
      <w:r>
        <w:t>range</w:t>
      </w:r>
      <w:r>
        <w:rPr>
          <w:spacing w:val="-2"/>
        </w:rPr>
        <w:t xml:space="preserve"> </w:t>
      </w:r>
      <w:r>
        <w:t>of</w:t>
      </w:r>
      <w:r>
        <w:rPr>
          <w:spacing w:val="-2"/>
        </w:rPr>
        <w:t xml:space="preserve"> </w:t>
      </w:r>
      <w:r>
        <w:t>the</w:t>
      </w:r>
      <w:r>
        <w:rPr>
          <w:spacing w:val="-6"/>
        </w:rPr>
        <w:t xml:space="preserve"> </w:t>
      </w:r>
      <w:r>
        <w:t>fuels</w:t>
      </w:r>
      <w:r>
        <w:rPr>
          <w:spacing w:val="-3"/>
        </w:rPr>
        <w:t xml:space="preserve"> </w:t>
      </w:r>
      <w:r>
        <w:t>to</w:t>
      </w:r>
      <w:r>
        <w:rPr>
          <w:spacing w:val="-4"/>
        </w:rPr>
        <w:t xml:space="preserve"> </w:t>
      </w:r>
      <w:r>
        <w:t>be</w:t>
      </w:r>
      <w:r>
        <w:rPr>
          <w:spacing w:val="-2"/>
        </w:rPr>
        <w:t xml:space="preserve"> </w:t>
      </w:r>
      <w:r>
        <w:t>used</w:t>
      </w:r>
      <w:r>
        <w:rPr>
          <w:spacing w:val="-2"/>
        </w:rPr>
        <w:t xml:space="preserve"> </w:t>
      </w:r>
      <w:r>
        <w:t>in</w:t>
      </w:r>
      <w:r>
        <w:rPr>
          <w:spacing w:val="-4"/>
        </w:rPr>
        <w:t xml:space="preserve"> </w:t>
      </w:r>
      <w:r>
        <w:t>this</w:t>
      </w:r>
      <w:r>
        <w:rPr>
          <w:spacing w:val="-3"/>
        </w:rPr>
        <w:t xml:space="preserve"> </w:t>
      </w:r>
      <w:r>
        <w:t>section</w:t>
      </w:r>
      <w:r>
        <w:rPr>
          <w:spacing w:val="-2"/>
        </w:rPr>
        <w:t xml:space="preserve"> </w:t>
      </w:r>
      <w:r>
        <w:t>(a)</w:t>
      </w:r>
      <w:r>
        <w:rPr>
          <w:spacing w:val="-4"/>
        </w:rPr>
        <w:t xml:space="preserve"> </w:t>
      </w:r>
      <w:r>
        <w:t>shall be reported in accordance with §86.094-21.</w:t>
      </w:r>
    </w:p>
    <w:p w14:paraId="425FFDEC" w14:textId="77777777" w:rsidR="00B878AE" w:rsidRDefault="00D57BD4" w:rsidP="00B878AE">
      <w:pPr>
        <w:pStyle w:val="ListParagraph"/>
        <w:numPr>
          <w:ilvl w:val="0"/>
          <w:numId w:val="3"/>
        </w:numPr>
        <w:tabs>
          <w:tab w:val="left" w:pos="1347"/>
          <w:tab w:val="left" w:pos="1943"/>
        </w:tabs>
        <w:spacing w:before="2" w:line="550" w:lineRule="atLeast"/>
        <w:ind w:left="360" w:firstLine="720"/>
        <w:rPr>
          <w:sz w:val="24"/>
        </w:rPr>
      </w:pPr>
      <w:r>
        <w:rPr>
          <w:sz w:val="24"/>
        </w:rPr>
        <w:t>Subparagraphs</w:t>
      </w:r>
      <w:r w:rsidR="00D22DBB">
        <w:rPr>
          <w:sz w:val="24"/>
        </w:rPr>
        <w:t xml:space="preserve"> (b)</w:t>
      </w:r>
      <w:r w:rsidR="00D22DBB">
        <w:rPr>
          <w:spacing w:val="-3"/>
          <w:sz w:val="24"/>
        </w:rPr>
        <w:t xml:space="preserve"> </w:t>
      </w:r>
      <w:r w:rsidR="00D22DBB">
        <w:rPr>
          <w:sz w:val="24"/>
        </w:rPr>
        <w:t>through (d)</w:t>
      </w:r>
      <w:r w:rsidR="00D22DBB">
        <w:rPr>
          <w:spacing w:val="-1"/>
          <w:sz w:val="24"/>
        </w:rPr>
        <w:t xml:space="preserve"> </w:t>
      </w:r>
      <w:r w:rsidR="00D22DBB">
        <w:rPr>
          <w:sz w:val="24"/>
        </w:rPr>
        <w:t>[No</w:t>
      </w:r>
      <w:r w:rsidR="00D22DBB">
        <w:rPr>
          <w:spacing w:val="-1"/>
          <w:sz w:val="24"/>
        </w:rPr>
        <w:t xml:space="preserve"> </w:t>
      </w:r>
      <w:r w:rsidR="00D22DBB">
        <w:rPr>
          <w:sz w:val="24"/>
        </w:rPr>
        <w:t xml:space="preserve">change.] </w:t>
      </w:r>
      <w:bookmarkStart w:id="204" w:name="1065.720_Liquefied_petroleum_gas._July_1"/>
      <w:bookmarkEnd w:id="204"/>
    </w:p>
    <w:p w14:paraId="14114706" w14:textId="16AB3D6B" w:rsidR="009D0692" w:rsidRDefault="00D22DBB" w:rsidP="00B878AE">
      <w:pPr>
        <w:tabs>
          <w:tab w:val="left" w:pos="1347"/>
          <w:tab w:val="left" w:pos="1943"/>
        </w:tabs>
        <w:spacing w:before="2" w:line="550" w:lineRule="atLeast"/>
        <w:ind w:left="360"/>
        <w:rPr>
          <w:sz w:val="24"/>
        </w:rPr>
      </w:pPr>
      <w:r>
        <w:rPr>
          <w:spacing w:val="-2"/>
          <w:sz w:val="24"/>
        </w:rPr>
        <w:t>1065.720</w:t>
      </w:r>
      <w:r>
        <w:rPr>
          <w:sz w:val="24"/>
        </w:rPr>
        <w:tab/>
      </w:r>
      <w:r>
        <w:rPr>
          <w:sz w:val="24"/>
        </w:rPr>
        <w:tab/>
        <w:t>Liquefied</w:t>
      </w:r>
      <w:r>
        <w:rPr>
          <w:spacing w:val="-9"/>
          <w:sz w:val="24"/>
        </w:rPr>
        <w:t xml:space="preserve"> </w:t>
      </w:r>
      <w:r>
        <w:rPr>
          <w:sz w:val="24"/>
        </w:rPr>
        <w:t>petroleum</w:t>
      </w:r>
      <w:r>
        <w:rPr>
          <w:spacing w:val="-6"/>
          <w:sz w:val="24"/>
        </w:rPr>
        <w:t xml:space="preserve"> </w:t>
      </w:r>
      <w:r>
        <w:rPr>
          <w:sz w:val="24"/>
        </w:rPr>
        <w:t>gas.</w:t>
      </w:r>
      <w:r>
        <w:rPr>
          <w:spacing w:val="-8"/>
          <w:sz w:val="24"/>
        </w:rPr>
        <w:t xml:space="preserve"> </w:t>
      </w:r>
      <w:r>
        <w:rPr>
          <w:sz w:val="24"/>
        </w:rPr>
        <w:t>July</w:t>
      </w:r>
      <w:r>
        <w:rPr>
          <w:spacing w:val="-10"/>
          <w:sz w:val="24"/>
        </w:rPr>
        <w:t xml:space="preserve"> </w:t>
      </w:r>
      <w:r>
        <w:rPr>
          <w:sz w:val="24"/>
        </w:rPr>
        <w:t>13,</w:t>
      </w:r>
      <w:r>
        <w:rPr>
          <w:spacing w:val="-7"/>
          <w:sz w:val="24"/>
        </w:rPr>
        <w:t xml:space="preserve"> </w:t>
      </w:r>
      <w:r>
        <w:rPr>
          <w:sz w:val="24"/>
        </w:rPr>
        <w:t>2005.</w:t>
      </w:r>
    </w:p>
    <w:p w14:paraId="75DE7A4F" w14:textId="77777777" w:rsidR="009D0692" w:rsidRDefault="00D22DBB">
      <w:pPr>
        <w:pStyle w:val="ListParagraph"/>
        <w:numPr>
          <w:ilvl w:val="0"/>
          <w:numId w:val="2"/>
        </w:numPr>
        <w:tabs>
          <w:tab w:val="left" w:pos="1347"/>
        </w:tabs>
        <w:spacing w:before="2"/>
        <w:ind w:left="1347" w:hanging="267"/>
        <w:rPr>
          <w:sz w:val="24"/>
        </w:rPr>
      </w:pPr>
      <w:r>
        <w:rPr>
          <w:sz w:val="24"/>
        </w:rPr>
        <w:t>Delete</w:t>
      </w:r>
      <w:r>
        <w:rPr>
          <w:spacing w:val="-3"/>
          <w:sz w:val="24"/>
        </w:rPr>
        <w:t xml:space="preserve"> </w:t>
      </w:r>
      <w:r>
        <w:rPr>
          <w:sz w:val="24"/>
        </w:rPr>
        <w:t>subparagraph</w:t>
      </w:r>
      <w:r>
        <w:rPr>
          <w:spacing w:val="-3"/>
          <w:sz w:val="24"/>
        </w:rPr>
        <w:t xml:space="preserve"> </w:t>
      </w:r>
      <w:r>
        <w:rPr>
          <w:sz w:val="24"/>
        </w:rPr>
        <w:t>(a)</w:t>
      </w:r>
      <w:r>
        <w:rPr>
          <w:spacing w:val="-5"/>
          <w:sz w:val="24"/>
        </w:rPr>
        <w:t xml:space="preserve"> </w:t>
      </w:r>
      <w:r>
        <w:rPr>
          <w:sz w:val="24"/>
        </w:rPr>
        <w:t>and</w:t>
      </w:r>
      <w:r>
        <w:rPr>
          <w:spacing w:val="-3"/>
          <w:sz w:val="24"/>
        </w:rPr>
        <w:t xml:space="preserve"> </w:t>
      </w:r>
      <w:r>
        <w:rPr>
          <w:sz w:val="24"/>
        </w:rPr>
        <w:t>replace</w:t>
      </w:r>
      <w:r>
        <w:rPr>
          <w:spacing w:val="-3"/>
          <w:sz w:val="24"/>
        </w:rPr>
        <w:t xml:space="preserve"> </w:t>
      </w:r>
      <w:r>
        <w:rPr>
          <w:sz w:val="24"/>
        </w:rPr>
        <w:t>with</w:t>
      </w:r>
      <w:r>
        <w:rPr>
          <w:spacing w:val="-2"/>
          <w:sz w:val="24"/>
        </w:rPr>
        <w:t xml:space="preserve"> </w:t>
      </w:r>
      <w:r>
        <w:rPr>
          <w:sz w:val="24"/>
        </w:rPr>
        <w:t>the</w:t>
      </w:r>
      <w:r>
        <w:rPr>
          <w:spacing w:val="-5"/>
          <w:sz w:val="24"/>
        </w:rPr>
        <w:t xml:space="preserve"> </w:t>
      </w:r>
      <w:r>
        <w:rPr>
          <w:spacing w:val="-2"/>
          <w:sz w:val="24"/>
        </w:rPr>
        <w:t>following:</w:t>
      </w:r>
    </w:p>
    <w:p w14:paraId="73070D53" w14:textId="77777777" w:rsidR="009D0692" w:rsidRDefault="00D22DBB">
      <w:pPr>
        <w:pStyle w:val="BodyText"/>
        <w:spacing w:before="1"/>
        <w:ind w:left="1080" w:right="1450" w:firstLine="360"/>
      </w:pPr>
      <w:r>
        <w:t xml:space="preserve">(a)(1) </w:t>
      </w:r>
      <w:r>
        <w:rPr>
          <w:b/>
        </w:rPr>
        <w:t>Evaporative and exhaust emission test fuel.</w:t>
      </w:r>
      <w:r>
        <w:rPr>
          <w:b/>
          <w:spacing w:val="40"/>
        </w:rPr>
        <w:t xml:space="preserve"> </w:t>
      </w:r>
      <w:r>
        <w:t>For dedicated, dual- fueled</w:t>
      </w:r>
      <w:r>
        <w:rPr>
          <w:spacing w:val="-2"/>
        </w:rPr>
        <w:t xml:space="preserve"> </w:t>
      </w:r>
      <w:r>
        <w:t>or</w:t>
      </w:r>
      <w:r>
        <w:rPr>
          <w:spacing w:val="-4"/>
        </w:rPr>
        <w:t xml:space="preserve"> </w:t>
      </w:r>
      <w:r>
        <w:t>hybrid</w:t>
      </w:r>
      <w:r>
        <w:rPr>
          <w:spacing w:val="-2"/>
        </w:rPr>
        <w:t xml:space="preserve"> </w:t>
      </w:r>
      <w:r>
        <w:t>electric</w:t>
      </w:r>
      <w:r>
        <w:rPr>
          <w:spacing w:val="-3"/>
        </w:rPr>
        <w:t xml:space="preserve"> </w:t>
      </w:r>
      <w:r>
        <w:t>vehicles</w:t>
      </w:r>
      <w:r>
        <w:rPr>
          <w:spacing w:val="-3"/>
        </w:rPr>
        <w:t xml:space="preserve"> </w:t>
      </w:r>
      <w:r>
        <w:t>which</w:t>
      </w:r>
      <w:r>
        <w:rPr>
          <w:spacing w:val="-2"/>
        </w:rPr>
        <w:t xml:space="preserve"> </w:t>
      </w:r>
      <w:r>
        <w:t>use</w:t>
      </w:r>
      <w:r>
        <w:rPr>
          <w:spacing w:val="-2"/>
        </w:rPr>
        <w:t xml:space="preserve"> </w:t>
      </w:r>
      <w:r>
        <w:t>liquefied</w:t>
      </w:r>
      <w:r>
        <w:rPr>
          <w:spacing w:val="-2"/>
        </w:rPr>
        <w:t xml:space="preserve"> </w:t>
      </w:r>
      <w:r>
        <w:t>petroleum</w:t>
      </w:r>
      <w:r>
        <w:rPr>
          <w:spacing w:val="-4"/>
        </w:rPr>
        <w:t xml:space="preserve"> </w:t>
      </w:r>
      <w:r>
        <w:t>gas,</w:t>
      </w:r>
      <w:r>
        <w:rPr>
          <w:spacing w:val="-5"/>
        </w:rPr>
        <w:t xml:space="preserve"> </w:t>
      </w:r>
      <w:r>
        <w:t>fuel</w:t>
      </w:r>
      <w:r>
        <w:rPr>
          <w:spacing w:val="-6"/>
        </w:rPr>
        <w:t xml:space="preserve"> </w:t>
      </w:r>
      <w:r>
        <w:t>used</w:t>
      </w:r>
      <w:r>
        <w:rPr>
          <w:spacing w:val="-7"/>
        </w:rPr>
        <w:t xml:space="preserve"> </w:t>
      </w:r>
      <w:r>
        <w:t>for exhaust and evaporative emission testing shall meet the specifications listed in title 13, CCR, section 2292.6 (Specifications for Liquefied Petroleum Gas) as modified by the following:</w:t>
      </w:r>
    </w:p>
    <w:p w14:paraId="70972741" w14:textId="77777777" w:rsidR="009D0692" w:rsidRDefault="009D0692">
      <w:pPr>
        <w:pStyle w:val="BodyText"/>
        <w:spacing w:before="50"/>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3511"/>
      </w:tblGrid>
      <w:tr w:rsidR="009D0692" w14:paraId="0D61A68A" w14:textId="77777777">
        <w:trPr>
          <w:trHeight w:val="275"/>
        </w:trPr>
        <w:tc>
          <w:tcPr>
            <w:tcW w:w="4229" w:type="dxa"/>
          </w:tcPr>
          <w:p w14:paraId="71C9DD6C" w14:textId="77777777" w:rsidR="009D0692" w:rsidRDefault="00D22DBB">
            <w:pPr>
              <w:pStyle w:val="TableParagraph"/>
              <w:ind w:left="1365"/>
              <w:rPr>
                <w:b/>
                <w:sz w:val="24"/>
              </w:rPr>
            </w:pPr>
            <w:r>
              <w:rPr>
                <w:b/>
                <w:spacing w:val="-2"/>
                <w:sz w:val="24"/>
              </w:rPr>
              <w:t>Specification</w:t>
            </w:r>
          </w:p>
        </w:tc>
        <w:tc>
          <w:tcPr>
            <w:tcW w:w="3511" w:type="dxa"/>
          </w:tcPr>
          <w:p w14:paraId="68407F54" w14:textId="77777777" w:rsidR="009D0692" w:rsidRDefault="00D22DBB">
            <w:pPr>
              <w:pStyle w:val="TableParagraph"/>
              <w:ind w:left="5"/>
              <w:jc w:val="center"/>
              <w:rPr>
                <w:b/>
                <w:sz w:val="24"/>
              </w:rPr>
            </w:pPr>
            <w:r>
              <w:rPr>
                <w:b/>
                <w:spacing w:val="-2"/>
                <w:sz w:val="24"/>
              </w:rPr>
              <w:t>Limit</w:t>
            </w:r>
          </w:p>
        </w:tc>
      </w:tr>
      <w:tr w:rsidR="009D0692" w14:paraId="5F8A5255" w14:textId="77777777">
        <w:trPr>
          <w:trHeight w:val="275"/>
        </w:trPr>
        <w:tc>
          <w:tcPr>
            <w:tcW w:w="7740" w:type="dxa"/>
            <w:gridSpan w:val="2"/>
          </w:tcPr>
          <w:p w14:paraId="763EBA9F" w14:textId="77777777" w:rsidR="009D0692" w:rsidRDefault="00D22DBB">
            <w:pPr>
              <w:pStyle w:val="TableParagraph"/>
              <w:ind w:left="1"/>
              <w:jc w:val="center"/>
              <w:rPr>
                <w:b/>
                <w:sz w:val="24"/>
              </w:rPr>
            </w:pPr>
            <w:r>
              <w:rPr>
                <w:b/>
                <w:sz w:val="24"/>
              </w:rPr>
              <w:t>Liquefied</w:t>
            </w:r>
            <w:r>
              <w:rPr>
                <w:b/>
                <w:spacing w:val="-5"/>
                <w:sz w:val="24"/>
              </w:rPr>
              <w:t xml:space="preserve"> </w:t>
            </w:r>
            <w:r>
              <w:rPr>
                <w:b/>
                <w:sz w:val="24"/>
              </w:rPr>
              <w:t>Petroleum</w:t>
            </w:r>
            <w:r>
              <w:rPr>
                <w:b/>
                <w:spacing w:val="-7"/>
                <w:sz w:val="24"/>
              </w:rPr>
              <w:t xml:space="preserve"> </w:t>
            </w:r>
            <w:r>
              <w:rPr>
                <w:b/>
                <w:sz w:val="24"/>
              </w:rPr>
              <w:t>Gas</w:t>
            </w:r>
            <w:r>
              <w:rPr>
                <w:b/>
                <w:spacing w:val="-3"/>
                <w:sz w:val="24"/>
              </w:rPr>
              <w:t xml:space="preserve"> </w:t>
            </w:r>
            <w:r>
              <w:rPr>
                <w:b/>
                <w:sz w:val="24"/>
              </w:rPr>
              <w:t>Certification</w:t>
            </w:r>
            <w:r>
              <w:rPr>
                <w:b/>
                <w:spacing w:val="-5"/>
                <w:sz w:val="24"/>
              </w:rPr>
              <w:t xml:space="preserve"> </w:t>
            </w:r>
            <w:r>
              <w:rPr>
                <w:b/>
                <w:sz w:val="24"/>
              </w:rPr>
              <w:t>Test</w:t>
            </w:r>
            <w:r>
              <w:rPr>
                <w:b/>
                <w:spacing w:val="-5"/>
                <w:sz w:val="24"/>
              </w:rPr>
              <w:t xml:space="preserve"> </w:t>
            </w:r>
            <w:r>
              <w:rPr>
                <w:b/>
                <w:spacing w:val="-4"/>
                <w:sz w:val="24"/>
              </w:rPr>
              <w:t>Fuel</w:t>
            </w:r>
          </w:p>
        </w:tc>
      </w:tr>
      <w:tr w:rsidR="009D0692" w14:paraId="004B8632" w14:textId="77777777">
        <w:trPr>
          <w:trHeight w:val="275"/>
        </w:trPr>
        <w:tc>
          <w:tcPr>
            <w:tcW w:w="4229" w:type="dxa"/>
          </w:tcPr>
          <w:p w14:paraId="5885685C" w14:textId="77777777" w:rsidR="009D0692" w:rsidRDefault="00D22DBB">
            <w:pPr>
              <w:pStyle w:val="TableParagraph"/>
              <w:ind w:left="105"/>
              <w:rPr>
                <w:sz w:val="24"/>
              </w:rPr>
            </w:pPr>
            <w:r>
              <w:rPr>
                <w:spacing w:val="-2"/>
                <w:sz w:val="24"/>
              </w:rPr>
              <w:t>Propane</w:t>
            </w:r>
          </w:p>
        </w:tc>
        <w:tc>
          <w:tcPr>
            <w:tcW w:w="3511" w:type="dxa"/>
          </w:tcPr>
          <w:p w14:paraId="11017754" w14:textId="77777777" w:rsidR="009D0692" w:rsidRDefault="00D22DBB">
            <w:pPr>
              <w:pStyle w:val="TableParagraph"/>
              <w:ind w:left="107"/>
              <w:rPr>
                <w:sz w:val="24"/>
              </w:rPr>
            </w:pPr>
            <w:r>
              <w:rPr>
                <w:sz w:val="24"/>
              </w:rPr>
              <w:t>93.5</w:t>
            </w:r>
            <w:r>
              <w:rPr>
                <w:spacing w:val="-3"/>
                <w:sz w:val="24"/>
              </w:rPr>
              <w:t xml:space="preserve"> </w:t>
            </w:r>
            <w:r>
              <w:rPr>
                <w:sz w:val="24"/>
              </w:rPr>
              <w:t>±</w:t>
            </w:r>
            <w:r>
              <w:rPr>
                <w:spacing w:val="-9"/>
                <w:sz w:val="24"/>
              </w:rPr>
              <w:t xml:space="preserve"> </w:t>
            </w:r>
            <w:r>
              <w:rPr>
                <w:sz w:val="24"/>
              </w:rPr>
              <w:t>1.0 volume</w:t>
            </w:r>
            <w:r>
              <w:rPr>
                <w:spacing w:val="-1"/>
                <w:sz w:val="24"/>
              </w:rPr>
              <w:t xml:space="preserve"> </w:t>
            </w:r>
            <w:r>
              <w:rPr>
                <w:spacing w:val="-2"/>
                <w:sz w:val="24"/>
              </w:rPr>
              <w:t>percent</w:t>
            </w:r>
          </w:p>
        </w:tc>
      </w:tr>
      <w:tr w:rsidR="009D0692" w14:paraId="11AC5645" w14:textId="77777777">
        <w:trPr>
          <w:trHeight w:val="275"/>
        </w:trPr>
        <w:tc>
          <w:tcPr>
            <w:tcW w:w="4229" w:type="dxa"/>
          </w:tcPr>
          <w:p w14:paraId="6C67D3E0" w14:textId="77777777" w:rsidR="009D0692" w:rsidRDefault="00D22DBB">
            <w:pPr>
              <w:pStyle w:val="TableParagraph"/>
              <w:ind w:left="105"/>
              <w:rPr>
                <w:sz w:val="24"/>
              </w:rPr>
            </w:pPr>
            <w:r>
              <w:rPr>
                <w:spacing w:val="-2"/>
                <w:sz w:val="24"/>
              </w:rPr>
              <w:t>Propene</w:t>
            </w:r>
          </w:p>
        </w:tc>
        <w:tc>
          <w:tcPr>
            <w:tcW w:w="3511" w:type="dxa"/>
          </w:tcPr>
          <w:p w14:paraId="66381C8E" w14:textId="77777777" w:rsidR="009D0692" w:rsidRDefault="00D22DBB">
            <w:pPr>
              <w:pStyle w:val="TableParagraph"/>
              <w:ind w:left="107"/>
              <w:rPr>
                <w:sz w:val="24"/>
              </w:rPr>
            </w:pPr>
            <w:r>
              <w:rPr>
                <w:sz w:val="24"/>
              </w:rPr>
              <w:t>3.8</w:t>
            </w:r>
            <w:r>
              <w:rPr>
                <w:spacing w:val="1"/>
                <w:sz w:val="24"/>
              </w:rPr>
              <w:t xml:space="preserve"> </w:t>
            </w:r>
            <w:r>
              <w:rPr>
                <w:sz w:val="24"/>
              </w:rPr>
              <w:t>±</w:t>
            </w:r>
            <w:r>
              <w:rPr>
                <w:spacing w:val="-10"/>
                <w:sz w:val="24"/>
              </w:rPr>
              <w:t xml:space="preserve"> </w:t>
            </w:r>
            <w:r>
              <w:rPr>
                <w:sz w:val="24"/>
              </w:rPr>
              <w:t>0.5</w:t>
            </w:r>
            <w:r>
              <w:rPr>
                <w:spacing w:val="-1"/>
                <w:sz w:val="24"/>
              </w:rPr>
              <w:t xml:space="preserve"> </w:t>
            </w:r>
            <w:r>
              <w:rPr>
                <w:sz w:val="24"/>
              </w:rPr>
              <w:t xml:space="preserve">volume </w:t>
            </w:r>
            <w:r>
              <w:rPr>
                <w:spacing w:val="-2"/>
                <w:sz w:val="24"/>
              </w:rPr>
              <w:t>percent</w:t>
            </w:r>
          </w:p>
        </w:tc>
      </w:tr>
      <w:tr w:rsidR="009D0692" w14:paraId="3D0BDEA8" w14:textId="77777777">
        <w:trPr>
          <w:trHeight w:val="278"/>
        </w:trPr>
        <w:tc>
          <w:tcPr>
            <w:tcW w:w="4229" w:type="dxa"/>
          </w:tcPr>
          <w:p w14:paraId="1B765103" w14:textId="77777777" w:rsidR="009D0692" w:rsidRDefault="00D22DBB">
            <w:pPr>
              <w:pStyle w:val="TableParagraph"/>
              <w:spacing w:line="258" w:lineRule="exact"/>
              <w:ind w:left="105"/>
              <w:rPr>
                <w:sz w:val="24"/>
              </w:rPr>
            </w:pPr>
            <w:r>
              <w:rPr>
                <w:sz w:val="24"/>
              </w:rPr>
              <w:t>Butane</w:t>
            </w:r>
            <w:r>
              <w:rPr>
                <w:spacing w:val="-4"/>
                <w:sz w:val="24"/>
              </w:rPr>
              <w:t xml:space="preserve"> </w:t>
            </w:r>
            <w:r>
              <w:rPr>
                <w:sz w:val="24"/>
              </w:rPr>
              <w:t>and</w:t>
            </w:r>
            <w:r>
              <w:rPr>
                <w:spacing w:val="-3"/>
                <w:sz w:val="24"/>
              </w:rPr>
              <w:t xml:space="preserve"> </w:t>
            </w:r>
            <w:r>
              <w:rPr>
                <w:sz w:val="24"/>
              </w:rPr>
              <w:t>heavier</w:t>
            </w:r>
            <w:r>
              <w:rPr>
                <w:spacing w:val="-3"/>
                <w:sz w:val="24"/>
              </w:rPr>
              <w:t xml:space="preserve"> </w:t>
            </w:r>
            <w:r>
              <w:rPr>
                <w:spacing w:val="-2"/>
                <w:sz w:val="24"/>
              </w:rPr>
              <w:t>components</w:t>
            </w:r>
          </w:p>
        </w:tc>
        <w:tc>
          <w:tcPr>
            <w:tcW w:w="3511" w:type="dxa"/>
          </w:tcPr>
          <w:p w14:paraId="250E9F8E" w14:textId="77777777" w:rsidR="009D0692" w:rsidRDefault="00D22DBB">
            <w:pPr>
              <w:pStyle w:val="TableParagraph"/>
              <w:spacing w:line="258" w:lineRule="exact"/>
              <w:ind w:left="107"/>
              <w:rPr>
                <w:sz w:val="24"/>
              </w:rPr>
            </w:pPr>
            <w:r>
              <w:rPr>
                <w:sz w:val="24"/>
              </w:rPr>
              <w:t>1.9</w:t>
            </w:r>
            <w:r>
              <w:rPr>
                <w:spacing w:val="1"/>
                <w:sz w:val="24"/>
              </w:rPr>
              <w:t xml:space="preserve"> </w:t>
            </w:r>
            <w:r>
              <w:rPr>
                <w:sz w:val="24"/>
              </w:rPr>
              <w:t>±</w:t>
            </w:r>
            <w:r>
              <w:rPr>
                <w:spacing w:val="-10"/>
                <w:sz w:val="24"/>
              </w:rPr>
              <w:t xml:space="preserve"> </w:t>
            </w:r>
            <w:r>
              <w:rPr>
                <w:sz w:val="24"/>
              </w:rPr>
              <w:t>0.3</w:t>
            </w:r>
            <w:r>
              <w:rPr>
                <w:spacing w:val="-1"/>
                <w:sz w:val="24"/>
              </w:rPr>
              <w:t xml:space="preserve"> </w:t>
            </w:r>
            <w:r>
              <w:rPr>
                <w:sz w:val="24"/>
              </w:rPr>
              <w:t xml:space="preserve">volume </w:t>
            </w:r>
            <w:r>
              <w:rPr>
                <w:spacing w:val="-2"/>
                <w:sz w:val="24"/>
              </w:rPr>
              <w:t>percent</w:t>
            </w:r>
          </w:p>
        </w:tc>
      </w:tr>
    </w:tbl>
    <w:p w14:paraId="0B69A53B" w14:textId="77777777" w:rsidR="009D0692" w:rsidRDefault="00D22DBB">
      <w:pPr>
        <w:pStyle w:val="BodyText"/>
        <w:spacing w:before="273"/>
        <w:ind w:left="1080" w:right="1440" w:firstLine="360"/>
      </w:pPr>
      <w:r>
        <w:t>(a)(2) Mileage accumulation fuel. For dedicated, dual-fueled or hybrid electric vehicles which use liquefied petroleum gas, fuel used for service accumulation shall</w:t>
      </w:r>
      <w:r>
        <w:rPr>
          <w:spacing w:val="-3"/>
        </w:rPr>
        <w:t xml:space="preserve"> </w:t>
      </w:r>
      <w:r>
        <w:t>meet</w:t>
      </w:r>
      <w:r>
        <w:rPr>
          <w:spacing w:val="-5"/>
        </w:rPr>
        <w:t xml:space="preserve"> </w:t>
      </w:r>
      <w:r>
        <w:t>the</w:t>
      </w:r>
      <w:r>
        <w:rPr>
          <w:spacing w:val="-4"/>
        </w:rPr>
        <w:t xml:space="preserve"> </w:t>
      </w:r>
      <w:r>
        <w:t>specifications</w:t>
      </w:r>
      <w:r>
        <w:rPr>
          <w:spacing w:val="-3"/>
        </w:rPr>
        <w:t xml:space="preserve"> </w:t>
      </w:r>
      <w:r>
        <w:t>listed</w:t>
      </w:r>
      <w:r>
        <w:rPr>
          <w:spacing w:val="-2"/>
        </w:rPr>
        <w:t xml:space="preserve"> </w:t>
      </w:r>
      <w:r>
        <w:t>in</w:t>
      </w:r>
      <w:r>
        <w:rPr>
          <w:spacing w:val="-4"/>
        </w:rPr>
        <w:t xml:space="preserve"> </w:t>
      </w:r>
      <w:r>
        <w:t>title</w:t>
      </w:r>
      <w:r>
        <w:rPr>
          <w:spacing w:val="-2"/>
        </w:rPr>
        <w:t xml:space="preserve"> </w:t>
      </w:r>
      <w:r>
        <w:t>13,</w:t>
      </w:r>
      <w:r>
        <w:rPr>
          <w:spacing w:val="-5"/>
        </w:rPr>
        <w:t xml:space="preserve"> </w:t>
      </w:r>
      <w:r>
        <w:t>CCR,</w:t>
      </w:r>
      <w:r>
        <w:rPr>
          <w:spacing w:val="-2"/>
        </w:rPr>
        <w:t xml:space="preserve"> </w:t>
      </w:r>
      <w:r>
        <w:t>section</w:t>
      </w:r>
      <w:r>
        <w:rPr>
          <w:spacing w:val="-2"/>
        </w:rPr>
        <w:t xml:space="preserve"> </w:t>
      </w:r>
      <w:r>
        <w:t>2292.6</w:t>
      </w:r>
      <w:r>
        <w:rPr>
          <w:spacing w:val="-2"/>
        </w:rPr>
        <w:t xml:space="preserve"> </w:t>
      </w:r>
      <w:r>
        <w:t>(Specifications for Liquefied Petroleum Gas).</w:t>
      </w:r>
    </w:p>
    <w:p w14:paraId="6EF485DF" w14:textId="77777777" w:rsidR="009D0692" w:rsidRDefault="00D22DBB">
      <w:pPr>
        <w:pStyle w:val="BodyText"/>
        <w:ind w:left="1080" w:right="1710" w:firstLine="360"/>
        <w:jc w:val="both"/>
      </w:pPr>
      <w:r>
        <w:t>(a)(3)</w:t>
      </w:r>
      <w:r>
        <w:rPr>
          <w:spacing w:val="-4"/>
        </w:rPr>
        <w:t xml:space="preserve"> </w:t>
      </w:r>
      <w:r>
        <w:t>The</w:t>
      </w:r>
      <w:r>
        <w:rPr>
          <w:spacing w:val="-4"/>
        </w:rPr>
        <w:t xml:space="preserve"> </w:t>
      </w:r>
      <w:r>
        <w:t>specification</w:t>
      </w:r>
      <w:r>
        <w:rPr>
          <w:spacing w:val="-4"/>
        </w:rPr>
        <w:t xml:space="preserve"> </w:t>
      </w:r>
      <w:r>
        <w:t>range</w:t>
      </w:r>
      <w:r>
        <w:rPr>
          <w:spacing w:val="-2"/>
        </w:rPr>
        <w:t xml:space="preserve"> </w:t>
      </w:r>
      <w:r>
        <w:t>of</w:t>
      </w:r>
      <w:r>
        <w:rPr>
          <w:spacing w:val="-2"/>
        </w:rPr>
        <w:t xml:space="preserve"> </w:t>
      </w:r>
      <w:r>
        <w:t>the</w:t>
      </w:r>
      <w:r>
        <w:rPr>
          <w:spacing w:val="-6"/>
        </w:rPr>
        <w:t xml:space="preserve"> </w:t>
      </w:r>
      <w:r>
        <w:t>fuels</w:t>
      </w:r>
      <w:r>
        <w:rPr>
          <w:spacing w:val="-3"/>
        </w:rPr>
        <w:t xml:space="preserve"> </w:t>
      </w:r>
      <w:r>
        <w:t>to</w:t>
      </w:r>
      <w:r>
        <w:rPr>
          <w:spacing w:val="-4"/>
        </w:rPr>
        <w:t xml:space="preserve"> </w:t>
      </w:r>
      <w:r>
        <w:t>be</w:t>
      </w:r>
      <w:r>
        <w:rPr>
          <w:spacing w:val="-2"/>
        </w:rPr>
        <w:t xml:space="preserve"> </w:t>
      </w:r>
      <w:r>
        <w:t>used</w:t>
      </w:r>
      <w:r>
        <w:rPr>
          <w:spacing w:val="-2"/>
        </w:rPr>
        <w:t xml:space="preserve"> </w:t>
      </w:r>
      <w:r>
        <w:t>in</w:t>
      </w:r>
      <w:r>
        <w:rPr>
          <w:spacing w:val="-4"/>
        </w:rPr>
        <w:t xml:space="preserve"> </w:t>
      </w:r>
      <w:r>
        <w:t>this</w:t>
      </w:r>
      <w:r>
        <w:rPr>
          <w:spacing w:val="-3"/>
        </w:rPr>
        <w:t xml:space="preserve"> </w:t>
      </w:r>
      <w:r>
        <w:t>section</w:t>
      </w:r>
      <w:r>
        <w:rPr>
          <w:spacing w:val="-2"/>
        </w:rPr>
        <w:t xml:space="preserve"> </w:t>
      </w:r>
      <w:r>
        <w:t>(a)</w:t>
      </w:r>
      <w:r>
        <w:rPr>
          <w:spacing w:val="-4"/>
        </w:rPr>
        <w:t xml:space="preserve"> </w:t>
      </w:r>
      <w:r>
        <w:t>shall be measured in accordance with ASTM D2163-91 and reported in accordance with §86.094-21.</w:t>
      </w:r>
    </w:p>
    <w:p w14:paraId="35C0BA1E" w14:textId="77777777" w:rsidR="009D0692" w:rsidRDefault="009D0692">
      <w:pPr>
        <w:pStyle w:val="BodyText"/>
      </w:pPr>
    </w:p>
    <w:p w14:paraId="3DB0DF59" w14:textId="77777777" w:rsidR="009D0692" w:rsidRDefault="00D22DBB">
      <w:pPr>
        <w:pStyle w:val="ListParagraph"/>
        <w:numPr>
          <w:ilvl w:val="0"/>
          <w:numId w:val="2"/>
        </w:numPr>
        <w:tabs>
          <w:tab w:val="left" w:pos="1347"/>
        </w:tabs>
        <w:spacing w:before="1"/>
        <w:ind w:left="1347" w:hanging="267"/>
        <w:rPr>
          <w:sz w:val="24"/>
        </w:rPr>
      </w:pPr>
      <w:r>
        <w:rPr>
          <w:sz w:val="24"/>
        </w:rPr>
        <w:t>Subparagraph</w:t>
      </w:r>
      <w:r>
        <w:rPr>
          <w:spacing w:val="-3"/>
          <w:sz w:val="24"/>
        </w:rPr>
        <w:t xml:space="preserve"> </w:t>
      </w:r>
      <w:r>
        <w:rPr>
          <w:sz w:val="24"/>
        </w:rPr>
        <w:t>(b)</w:t>
      </w:r>
      <w:r>
        <w:rPr>
          <w:spacing w:val="-5"/>
          <w:sz w:val="24"/>
        </w:rPr>
        <w:t xml:space="preserve"> </w:t>
      </w:r>
      <w:r>
        <w:rPr>
          <w:sz w:val="24"/>
        </w:rPr>
        <w:t>through</w:t>
      </w:r>
      <w:r>
        <w:rPr>
          <w:spacing w:val="-3"/>
          <w:sz w:val="24"/>
        </w:rPr>
        <w:t xml:space="preserve"> </w:t>
      </w:r>
      <w:r>
        <w:rPr>
          <w:sz w:val="24"/>
        </w:rPr>
        <w:t>(d)</w:t>
      </w:r>
      <w:r>
        <w:rPr>
          <w:spacing w:val="-5"/>
          <w:sz w:val="24"/>
        </w:rPr>
        <w:t xml:space="preserve"> </w:t>
      </w:r>
      <w:r>
        <w:rPr>
          <w:sz w:val="24"/>
        </w:rPr>
        <w:t>[No</w:t>
      </w:r>
      <w:r>
        <w:rPr>
          <w:spacing w:val="-3"/>
          <w:sz w:val="24"/>
        </w:rPr>
        <w:t xml:space="preserve"> </w:t>
      </w:r>
      <w:r>
        <w:rPr>
          <w:spacing w:val="-2"/>
          <w:sz w:val="24"/>
        </w:rPr>
        <w:t>change.]</w:t>
      </w:r>
    </w:p>
    <w:p w14:paraId="2BC5BBE7" w14:textId="77777777" w:rsidR="00B878AE" w:rsidRDefault="00B878AE" w:rsidP="00B878AE">
      <w:pPr>
        <w:pStyle w:val="ListParagraph"/>
        <w:tabs>
          <w:tab w:val="left" w:pos="1347"/>
        </w:tabs>
        <w:spacing w:before="1"/>
        <w:ind w:left="1347" w:firstLine="0"/>
        <w:rPr>
          <w:sz w:val="24"/>
        </w:rPr>
      </w:pPr>
    </w:p>
    <w:p w14:paraId="7B90EA97" w14:textId="77777777" w:rsidR="00B878AE" w:rsidRPr="00B878AE" w:rsidRDefault="00B878AE" w:rsidP="00B878AE">
      <w:pPr>
        <w:pStyle w:val="BodyText"/>
        <w:tabs>
          <w:tab w:val="left" w:pos="1943"/>
        </w:tabs>
        <w:ind w:left="359"/>
        <w:rPr>
          <w:spacing w:val="-2"/>
        </w:rPr>
      </w:pPr>
      <w:r w:rsidRPr="00B878AE">
        <w:rPr>
          <w:spacing w:val="-2"/>
        </w:rPr>
        <w:t>1065.740</w:t>
      </w:r>
      <w:r w:rsidRPr="00B878AE">
        <w:rPr>
          <w:spacing w:val="-2"/>
        </w:rPr>
        <w:tab/>
        <w:t>Lubricants. July 13, 2005.</w:t>
      </w:r>
    </w:p>
    <w:p w14:paraId="018491D4" w14:textId="77777777" w:rsidR="00B878AE" w:rsidRPr="00B878AE" w:rsidRDefault="00B878AE" w:rsidP="00B878AE">
      <w:pPr>
        <w:pStyle w:val="BodyText"/>
        <w:tabs>
          <w:tab w:val="left" w:pos="1943"/>
        </w:tabs>
        <w:ind w:left="359"/>
        <w:rPr>
          <w:spacing w:val="-2"/>
        </w:rPr>
      </w:pPr>
      <w:r w:rsidRPr="00B878AE">
        <w:rPr>
          <w:spacing w:val="-2"/>
        </w:rPr>
        <w:t>1065.745</w:t>
      </w:r>
      <w:r w:rsidRPr="00B878AE">
        <w:rPr>
          <w:spacing w:val="-2"/>
        </w:rPr>
        <w:tab/>
        <w:t>Coolants. July 13, 2005.</w:t>
      </w:r>
    </w:p>
    <w:p w14:paraId="55DB25F1" w14:textId="77777777" w:rsidR="00B878AE" w:rsidRPr="00B878AE" w:rsidRDefault="00B878AE" w:rsidP="00B878AE">
      <w:pPr>
        <w:pStyle w:val="BodyText"/>
        <w:tabs>
          <w:tab w:val="left" w:pos="1943"/>
        </w:tabs>
        <w:ind w:left="359"/>
        <w:rPr>
          <w:spacing w:val="-2"/>
        </w:rPr>
      </w:pPr>
      <w:r w:rsidRPr="00B878AE">
        <w:rPr>
          <w:spacing w:val="-2"/>
        </w:rPr>
        <w:t>1065.750</w:t>
      </w:r>
      <w:r w:rsidRPr="00B878AE">
        <w:rPr>
          <w:spacing w:val="-2"/>
        </w:rPr>
        <w:tab/>
        <w:t>Analytical gases. September 15, 2011.</w:t>
      </w:r>
    </w:p>
    <w:p w14:paraId="457539FD" w14:textId="534B63AB" w:rsidR="009D0692" w:rsidRPr="00B878AE" w:rsidRDefault="00B878AE" w:rsidP="00B878AE">
      <w:pPr>
        <w:pStyle w:val="BodyText"/>
        <w:tabs>
          <w:tab w:val="left" w:pos="1943"/>
        </w:tabs>
        <w:ind w:left="359"/>
        <w:rPr>
          <w:spacing w:val="-2"/>
        </w:rPr>
      </w:pPr>
      <w:r w:rsidRPr="00B878AE">
        <w:rPr>
          <w:spacing w:val="-2"/>
        </w:rPr>
        <w:t>1065.790</w:t>
      </w:r>
      <w:r w:rsidRPr="00B878AE">
        <w:rPr>
          <w:spacing w:val="-2"/>
        </w:rPr>
        <w:tab/>
        <w:t>Mass standards. September 15, 2011.</w:t>
      </w:r>
    </w:p>
    <w:p w14:paraId="4C07E012" w14:textId="77777777" w:rsidR="00B878AE" w:rsidRDefault="00B878AE">
      <w:pPr>
        <w:pStyle w:val="BodyText"/>
        <w:spacing w:before="53"/>
        <w:rPr>
          <w:sz w:val="20"/>
        </w:rPr>
      </w:pPr>
    </w:p>
    <w:p w14:paraId="4EC1114B" w14:textId="77777777" w:rsidR="009D0692" w:rsidRDefault="00D22DBB">
      <w:pPr>
        <w:ind w:left="360"/>
        <w:rPr>
          <w:b/>
          <w:sz w:val="24"/>
        </w:rPr>
      </w:pPr>
      <w:bookmarkStart w:id="205" w:name="Subpart_I_–Testing_with_Oxygenated_Fuels"/>
      <w:bookmarkEnd w:id="205"/>
      <w:r>
        <w:rPr>
          <w:b/>
          <w:sz w:val="24"/>
        </w:rPr>
        <w:t>Subpart</w:t>
      </w:r>
      <w:r>
        <w:rPr>
          <w:b/>
          <w:spacing w:val="-5"/>
          <w:sz w:val="24"/>
        </w:rPr>
        <w:t xml:space="preserve"> </w:t>
      </w:r>
      <w:r>
        <w:rPr>
          <w:b/>
          <w:sz w:val="24"/>
        </w:rPr>
        <w:t>I</w:t>
      </w:r>
      <w:r>
        <w:rPr>
          <w:b/>
          <w:spacing w:val="-2"/>
          <w:sz w:val="24"/>
        </w:rPr>
        <w:t xml:space="preserve"> </w:t>
      </w:r>
      <w:r>
        <w:rPr>
          <w:b/>
          <w:sz w:val="24"/>
        </w:rPr>
        <w:t>–Testing</w:t>
      </w:r>
      <w:r>
        <w:rPr>
          <w:b/>
          <w:spacing w:val="-6"/>
          <w:sz w:val="24"/>
        </w:rPr>
        <w:t xml:space="preserve"> </w:t>
      </w:r>
      <w:r>
        <w:rPr>
          <w:b/>
          <w:sz w:val="24"/>
        </w:rPr>
        <w:t>with</w:t>
      </w:r>
      <w:r>
        <w:rPr>
          <w:b/>
          <w:spacing w:val="-4"/>
          <w:sz w:val="24"/>
        </w:rPr>
        <w:t xml:space="preserve"> </w:t>
      </w:r>
      <w:r>
        <w:rPr>
          <w:b/>
          <w:sz w:val="24"/>
        </w:rPr>
        <w:t>Oxygenated</w:t>
      </w:r>
      <w:r>
        <w:rPr>
          <w:b/>
          <w:spacing w:val="-3"/>
          <w:sz w:val="24"/>
        </w:rPr>
        <w:t xml:space="preserve"> </w:t>
      </w:r>
      <w:r>
        <w:rPr>
          <w:b/>
          <w:spacing w:val="-2"/>
          <w:sz w:val="24"/>
        </w:rPr>
        <w:t>Fuels</w:t>
      </w:r>
    </w:p>
    <w:p w14:paraId="5FC158EA" w14:textId="77777777" w:rsidR="009D0692" w:rsidRDefault="009D0692">
      <w:pPr>
        <w:pStyle w:val="BodyText"/>
        <w:spacing w:before="54"/>
        <w:rPr>
          <w:b/>
          <w:sz w:val="20"/>
        </w:rPr>
      </w:pPr>
    </w:p>
    <w:p w14:paraId="75CA413F" w14:textId="77777777" w:rsidR="000A7CD0" w:rsidRPr="000A7CD0" w:rsidRDefault="000A7CD0" w:rsidP="000A7CD0">
      <w:pPr>
        <w:pStyle w:val="BodyText"/>
        <w:tabs>
          <w:tab w:val="left" w:pos="1943"/>
        </w:tabs>
        <w:ind w:left="359"/>
        <w:rPr>
          <w:spacing w:val="-2"/>
        </w:rPr>
      </w:pPr>
      <w:r w:rsidRPr="000A7CD0">
        <w:rPr>
          <w:spacing w:val="-2"/>
        </w:rPr>
        <w:t>1065.801</w:t>
      </w:r>
      <w:r w:rsidRPr="000A7CD0">
        <w:rPr>
          <w:spacing w:val="-2"/>
        </w:rPr>
        <w:tab/>
        <w:t>Applicability. July 13, 2005.</w:t>
      </w:r>
    </w:p>
    <w:p w14:paraId="6B35F1B0" w14:textId="77777777" w:rsidR="000A7CD0" w:rsidRPr="000A7CD0" w:rsidRDefault="000A7CD0" w:rsidP="000A7CD0">
      <w:pPr>
        <w:pStyle w:val="BodyText"/>
        <w:tabs>
          <w:tab w:val="left" w:pos="1943"/>
        </w:tabs>
        <w:ind w:left="359"/>
        <w:rPr>
          <w:spacing w:val="-2"/>
        </w:rPr>
      </w:pPr>
      <w:r w:rsidRPr="000A7CD0">
        <w:rPr>
          <w:spacing w:val="-2"/>
        </w:rPr>
        <w:t>1065.805</w:t>
      </w:r>
      <w:r w:rsidRPr="000A7CD0">
        <w:rPr>
          <w:spacing w:val="-2"/>
        </w:rPr>
        <w:tab/>
        <w:t>Sampling system. June 30, 2008.</w:t>
      </w:r>
    </w:p>
    <w:p w14:paraId="0F85EB0C" w14:textId="77777777" w:rsidR="000A7CD0" w:rsidRPr="000A7CD0" w:rsidRDefault="000A7CD0" w:rsidP="000A7CD0">
      <w:pPr>
        <w:pStyle w:val="BodyText"/>
        <w:tabs>
          <w:tab w:val="left" w:pos="1943"/>
        </w:tabs>
        <w:ind w:left="359"/>
        <w:rPr>
          <w:spacing w:val="-2"/>
        </w:rPr>
      </w:pPr>
      <w:r w:rsidRPr="000A7CD0">
        <w:rPr>
          <w:spacing w:val="-2"/>
        </w:rPr>
        <w:t>1065.845</w:t>
      </w:r>
      <w:r w:rsidRPr="000A7CD0">
        <w:rPr>
          <w:spacing w:val="-2"/>
        </w:rPr>
        <w:tab/>
        <w:t>Response factor determination. April 30, 2010.</w:t>
      </w:r>
    </w:p>
    <w:p w14:paraId="1BA82E71" w14:textId="1F96D373" w:rsidR="000A7CD0" w:rsidRPr="000A7CD0" w:rsidRDefault="000A7CD0" w:rsidP="000A7CD0">
      <w:pPr>
        <w:pStyle w:val="BodyText"/>
        <w:tabs>
          <w:tab w:val="left" w:pos="1943"/>
        </w:tabs>
        <w:ind w:left="359"/>
        <w:rPr>
          <w:spacing w:val="-2"/>
        </w:rPr>
      </w:pPr>
      <w:r w:rsidRPr="000A7CD0">
        <w:rPr>
          <w:spacing w:val="-2"/>
        </w:rPr>
        <w:t>1065.850</w:t>
      </w:r>
      <w:r w:rsidRPr="000A7CD0">
        <w:rPr>
          <w:spacing w:val="-2"/>
        </w:rPr>
        <w:tab/>
        <w:t>Calculations. July 13, 2005.</w:t>
      </w:r>
    </w:p>
    <w:p w14:paraId="0E12A34C" w14:textId="77777777" w:rsidR="000A7CD0" w:rsidRDefault="000A7CD0">
      <w:pPr>
        <w:pStyle w:val="BodyText"/>
        <w:spacing w:before="54"/>
        <w:rPr>
          <w:b/>
          <w:sz w:val="20"/>
        </w:rPr>
      </w:pPr>
    </w:p>
    <w:p w14:paraId="7116E077" w14:textId="77777777" w:rsidR="000A7CD0" w:rsidRDefault="000A7CD0">
      <w:pPr>
        <w:pStyle w:val="BodyText"/>
        <w:spacing w:before="54"/>
        <w:rPr>
          <w:b/>
          <w:sz w:val="20"/>
        </w:rPr>
      </w:pPr>
      <w:bookmarkStart w:id="206" w:name="Subpart_J_–_Field_Testing_and_Portable_E"/>
      <w:bookmarkEnd w:id="206"/>
    </w:p>
    <w:p w14:paraId="08C328AC" w14:textId="77777777" w:rsidR="009D0692" w:rsidRDefault="00D22DBB">
      <w:pPr>
        <w:spacing w:before="75"/>
        <w:ind w:left="360"/>
        <w:rPr>
          <w:b/>
          <w:sz w:val="24"/>
        </w:rPr>
      </w:pPr>
      <w:r>
        <w:rPr>
          <w:b/>
          <w:sz w:val="24"/>
        </w:rPr>
        <w:t>Subpart</w:t>
      </w:r>
      <w:r>
        <w:rPr>
          <w:b/>
          <w:spacing w:val="-5"/>
          <w:sz w:val="24"/>
        </w:rPr>
        <w:t xml:space="preserve"> </w:t>
      </w:r>
      <w:r>
        <w:rPr>
          <w:b/>
          <w:sz w:val="24"/>
        </w:rPr>
        <w:t>J</w:t>
      </w:r>
      <w:r>
        <w:rPr>
          <w:b/>
          <w:spacing w:val="-2"/>
          <w:sz w:val="24"/>
        </w:rPr>
        <w:t xml:space="preserve"> </w:t>
      </w:r>
      <w:r>
        <w:rPr>
          <w:b/>
          <w:sz w:val="24"/>
        </w:rPr>
        <w:t>–</w:t>
      </w:r>
      <w:r>
        <w:rPr>
          <w:b/>
          <w:spacing w:val="-4"/>
          <w:sz w:val="24"/>
        </w:rPr>
        <w:t xml:space="preserve"> </w:t>
      </w:r>
      <w:r>
        <w:rPr>
          <w:b/>
          <w:sz w:val="24"/>
        </w:rPr>
        <w:t>Field</w:t>
      </w:r>
      <w:r>
        <w:rPr>
          <w:b/>
          <w:spacing w:val="-3"/>
          <w:sz w:val="24"/>
        </w:rPr>
        <w:t xml:space="preserve"> </w:t>
      </w:r>
      <w:r>
        <w:rPr>
          <w:b/>
          <w:sz w:val="24"/>
        </w:rPr>
        <w:t>Testing</w:t>
      </w:r>
      <w:r>
        <w:rPr>
          <w:b/>
          <w:spacing w:val="-4"/>
          <w:sz w:val="24"/>
        </w:rPr>
        <w:t xml:space="preserve"> </w:t>
      </w:r>
      <w:r>
        <w:rPr>
          <w:b/>
          <w:sz w:val="24"/>
        </w:rPr>
        <w:t>and</w:t>
      </w:r>
      <w:r>
        <w:rPr>
          <w:b/>
          <w:spacing w:val="-3"/>
          <w:sz w:val="24"/>
        </w:rPr>
        <w:t xml:space="preserve"> </w:t>
      </w:r>
      <w:r>
        <w:rPr>
          <w:b/>
          <w:sz w:val="24"/>
        </w:rPr>
        <w:t>Portable</w:t>
      </w:r>
      <w:r>
        <w:rPr>
          <w:b/>
          <w:spacing w:val="-4"/>
          <w:sz w:val="24"/>
        </w:rPr>
        <w:t xml:space="preserve"> </w:t>
      </w:r>
      <w:r>
        <w:rPr>
          <w:b/>
          <w:sz w:val="24"/>
        </w:rPr>
        <w:t>Emission</w:t>
      </w:r>
      <w:r>
        <w:rPr>
          <w:b/>
          <w:spacing w:val="-3"/>
          <w:sz w:val="24"/>
        </w:rPr>
        <w:t xml:space="preserve"> </w:t>
      </w:r>
      <w:r>
        <w:rPr>
          <w:b/>
          <w:sz w:val="24"/>
        </w:rPr>
        <w:t>Measurement</w:t>
      </w:r>
      <w:r>
        <w:rPr>
          <w:b/>
          <w:spacing w:val="-6"/>
          <w:sz w:val="24"/>
        </w:rPr>
        <w:t xml:space="preserve"> </w:t>
      </w:r>
      <w:r>
        <w:rPr>
          <w:b/>
          <w:spacing w:val="-2"/>
          <w:sz w:val="24"/>
        </w:rPr>
        <w:t>Systems</w:t>
      </w:r>
    </w:p>
    <w:p w14:paraId="41FC0ACD" w14:textId="77777777" w:rsidR="009D0692" w:rsidRDefault="009D0692">
      <w:pPr>
        <w:pStyle w:val="BodyText"/>
        <w:spacing w:before="54"/>
        <w:rPr>
          <w:b/>
          <w:sz w:val="20"/>
        </w:rPr>
      </w:pPr>
    </w:p>
    <w:p w14:paraId="5BC3D5CC" w14:textId="77777777" w:rsidR="000A7CD0" w:rsidRPr="000A7CD0" w:rsidRDefault="000A7CD0" w:rsidP="000A7CD0">
      <w:pPr>
        <w:pStyle w:val="BodyText"/>
        <w:tabs>
          <w:tab w:val="left" w:pos="1943"/>
        </w:tabs>
        <w:ind w:left="359"/>
        <w:rPr>
          <w:spacing w:val="-2"/>
        </w:rPr>
      </w:pPr>
      <w:r w:rsidRPr="000A7CD0">
        <w:rPr>
          <w:spacing w:val="-2"/>
        </w:rPr>
        <w:t>1065.901</w:t>
      </w:r>
      <w:r w:rsidRPr="000A7CD0">
        <w:rPr>
          <w:spacing w:val="-2"/>
        </w:rPr>
        <w:tab/>
        <w:t>Applicability. June 30, 2008.</w:t>
      </w:r>
    </w:p>
    <w:p w14:paraId="02EDC995" w14:textId="77777777" w:rsidR="000A7CD0" w:rsidRPr="000A7CD0" w:rsidRDefault="000A7CD0" w:rsidP="000A7CD0">
      <w:pPr>
        <w:pStyle w:val="BodyText"/>
        <w:tabs>
          <w:tab w:val="left" w:pos="1943"/>
        </w:tabs>
        <w:ind w:left="359"/>
        <w:rPr>
          <w:spacing w:val="-2"/>
        </w:rPr>
      </w:pPr>
      <w:r w:rsidRPr="000A7CD0">
        <w:rPr>
          <w:spacing w:val="-2"/>
        </w:rPr>
        <w:t>1065.905</w:t>
      </w:r>
      <w:r w:rsidRPr="000A7CD0">
        <w:rPr>
          <w:spacing w:val="-2"/>
        </w:rPr>
        <w:tab/>
        <w:t>General provisions. November 8, 2010.</w:t>
      </w:r>
    </w:p>
    <w:p w14:paraId="775AFDC4" w14:textId="77777777" w:rsidR="000A7CD0" w:rsidRPr="000A7CD0" w:rsidRDefault="000A7CD0" w:rsidP="000A7CD0">
      <w:pPr>
        <w:pStyle w:val="BodyText"/>
        <w:tabs>
          <w:tab w:val="left" w:pos="1943"/>
        </w:tabs>
        <w:ind w:left="359"/>
        <w:rPr>
          <w:spacing w:val="-2"/>
        </w:rPr>
      </w:pPr>
      <w:r w:rsidRPr="000A7CD0">
        <w:rPr>
          <w:spacing w:val="-2"/>
        </w:rPr>
        <w:t>1065.910</w:t>
      </w:r>
      <w:r w:rsidRPr="000A7CD0">
        <w:rPr>
          <w:spacing w:val="-2"/>
        </w:rPr>
        <w:tab/>
        <w:t>PEMS auxiliary equipment for field testing. April 30, 2010.</w:t>
      </w:r>
    </w:p>
    <w:p w14:paraId="78C64196" w14:textId="77777777" w:rsidR="000A7CD0" w:rsidRPr="000A7CD0" w:rsidRDefault="000A7CD0" w:rsidP="000A7CD0">
      <w:pPr>
        <w:pStyle w:val="BodyText"/>
        <w:tabs>
          <w:tab w:val="left" w:pos="1943"/>
        </w:tabs>
        <w:ind w:left="359"/>
        <w:rPr>
          <w:spacing w:val="-2"/>
        </w:rPr>
      </w:pPr>
      <w:r w:rsidRPr="000A7CD0">
        <w:rPr>
          <w:spacing w:val="-2"/>
        </w:rPr>
        <w:t>1065.915</w:t>
      </w:r>
      <w:r w:rsidRPr="000A7CD0">
        <w:rPr>
          <w:spacing w:val="-2"/>
        </w:rPr>
        <w:tab/>
        <w:t>PEMS instruments. September 15, 2011.</w:t>
      </w:r>
    </w:p>
    <w:p w14:paraId="68CF124C" w14:textId="77777777" w:rsidR="000A7CD0" w:rsidRPr="000A7CD0" w:rsidRDefault="000A7CD0" w:rsidP="000A7CD0">
      <w:pPr>
        <w:pStyle w:val="BodyText"/>
        <w:tabs>
          <w:tab w:val="left" w:pos="1943"/>
        </w:tabs>
        <w:ind w:left="359"/>
        <w:rPr>
          <w:spacing w:val="-2"/>
        </w:rPr>
      </w:pPr>
      <w:r w:rsidRPr="000A7CD0">
        <w:rPr>
          <w:spacing w:val="-2"/>
        </w:rPr>
        <w:t>1065.920</w:t>
      </w:r>
      <w:r w:rsidRPr="000A7CD0">
        <w:rPr>
          <w:spacing w:val="-2"/>
        </w:rPr>
        <w:tab/>
        <w:t>PEMS calibrations and verifications. November 8, 2010.</w:t>
      </w:r>
    </w:p>
    <w:p w14:paraId="6AFDE2B8" w14:textId="77777777" w:rsidR="000A7CD0" w:rsidRPr="000A7CD0" w:rsidRDefault="000A7CD0" w:rsidP="000A7CD0">
      <w:pPr>
        <w:pStyle w:val="BodyText"/>
        <w:tabs>
          <w:tab w:val="left" w:pos="1943"/>
        </w:tabs>
        <w:ind w:left="359"/>
        <w:rPr>
          <w:spacing w:val="-2"/>
        </w:rPr>
      </w:pPr>
      <w:r w:rsidRPr="000A7CD0">
        <w:rPr>
          <w:spacing w:val="-2"/>
        </w:rPr>
        <w:t>1065.925</w:t>
      </w:r>
      <w:r w:rsidRPr="000A7CD0">
        <w:rPr>
          <w:spacing w:val="-2"/>
        </w:rPr>
        <w:tab/>
        <w:t>PEMS preparation for field testing. September 15, 2011.</w:t>
      </w:r>
    </w:p>
    <w:p w14:paraId="28EFA960" w14:textId="77777777" w:rsidR="000A7CD0" w:rsidRPr="000A7CD0" w:rsidRDefault="000A7CD0" w:rsidP="000A7CD0">
      <w:pPr>
        <w:pStyle w:val="BodyText"/>
        <w:tabs>
          <w:tab w:val="left" w:pos="1943"/>
        </w:tabs>
        <w:ind w:left="359"/>
        <w:rPr>
          <w:spacing w:val="-2"/>
        </w:rPr>
      </w:pPr>
      <w:r w:rsidRPr="000A7CD0">
        <w:rPr>
          <w:spacing w:val="-2"/>
        </w:rPr>
        <w:t>1065.930</w:t>
      </w:r>
      <w:r w:rsidRPr="000A7CD0">
        <w:rPr>
          <w:spacing w:val="-2"/>
        </w:rPr>
        <w:tab/>
        <w:t>Engine starting, restarting, and shutdown. July 13, 2005.</w:t>
      </w:r>
    </w:p>
    <w:p w14:paraId="0D419D85" w14:textId="77777777" w:rsidR="000A7CD0" w:rsidRPr="000A7CD0" w:rsidRDefault="000A7CD0" w:rsidP="000A7CD0">
      <w:pPr>
        <w:pStyle w:val="BodyText"/>
        <w:tabs>
          <w:tab w:val="left" w:pos="1943"/>
        </w:tabs>
        <w:ind w:left="359"/>
        <w:rPr>
          <w:spacing w:val="-2"/>
        </w:rPr>
      </w:pPr>
      <w:r w:rsidRPr="000A7CD0">
        <w:rPr>
          <w:spacing w:val="-2"/>
        </w:rPr>
        <w:t>1065.935</w:t>
      </w:r>
      <w:r w:rsidRPr="000A7CD0">
        <w:rPr>
          <w:spacing w:val="-2"/>
        </w:rPr>
        <w:tab/>
        <w:t>Emission test sequence for field testing. June 30, 2008.</w:t>
      </w:r>
    </w:p>
    <w:p w14:paraId="6858C749" w14:textId="2944C265" w:rsidR="000A7CD0" w:rsidRPr="000A7CD0" w:rsidRDefault="000A7CD0" w:rsidP="000A7CD0">
      <w:pPr>
        <w:pStyle w:val="BodyText"/>
        <w:tabs>
          <w:tab w:val="left" w:pos="1943"/>
        </w:tabs>
        <w:ind w:left="359"/>
        <w:rPr>
          <w:spacing w:val="-2"/>
        </w:rPr>
      </w:pPr>
      <w:r w:rsidRPr="000A7CD0">
        <w:rPr>
          <w:spacing w:val="-2"/>
        </w:rPr>
        <w:t>1065.940</w:t>
      </w:r>
      <w:r w:rsidRPr="000A7CD0">
        <w:rPr>
          <w:spacing w:val="-2"/>
        </w:rPr>
        <w:tab/>
        <w:t>Emission calculations. November 8, 2010.</w:t>
      </w:r>
    </w:p>
    <w:p w14:paraId="2AE18D03" w14:textId="77777777" w:rsidR="009D0692" w:rsidRPr="000A7CD0" w:rsidRDefault="009D0692" w:rsidP="000A7CD0">
      <w:pPr>
        <w:pStyle w:val="BodyText"/>
        <w:tabs>
          <w:tab w:val="left" w:pos="1943"/>
        </w:tabs>
        <w:ind w:left="359"/>
        <w:rPr>
          <w:spacing w:val="-2"/>
        </w:rPr>
      </w:pPr>
    </w:p>
    <w:p w14:paraId="29EB77EB" w14:textId="77777777" w:rsidR="009D0692" w:rsidRDefault="00D22DBB">
      <w:pPr>
        <w:ind w:left="359"/>
        <w:rPr>
          <w:b/>
          <w:sz w:val="24"/>
        </w:rPr>
      </w:pPr>
      <w:bookmarkStart w:id="207" w:name="Subpart_K_–_Definitions_and_Other_Refere"/>
      <w:bookmarkEnd w:id="207"/>
      <w:r>
        <w:rPr>
          <w:b/>
          <w:sz w:val="24"/>
        </w:rPr>
        <w:t>Subpart</w:t>
      </w:r>
      <w:r>
        <w:rPr>
          <w:b/>
          <w:spacing w:val="-5"/>
          <w:sz w:val="24"/>
        </w:rPr>
        <w:t xml:space="preserve"> </w:t>
      </w:r>
      <w:r>
        <w:rPr>
          <w:b/>
          <w:sz w:val="24"/>
        </w:rPr>
        <w:t>K</w:t>
      </w:r>
      <w:r>
        <w:rPr>
          <w:b/>
          <w:spacing w:val="-4"/>
          <w:sz w:val="24"/>
        </w:rPr>
        <w:t xml:space="preserve"> </w:t>
      </w:r>
      <w:r>
        <w:rPr>
          <w:b/>
          <w:sz w:val="24"/>
        </w:rPr>
        <w:t>–</w:t>
      </w:r>
      <w:r>
        <w:rPr>
          <w:b/>
          <w:spacing w:val="-2"/>
          <w:sz w:val="24"/>
        </w:rPr>
        <w:t xml:space="preserve"> </w:t>
      </w:r>
      <w:r>
        <w:rPr>
          <w:b/>
          <w:sz w:val="24"/>
        </w:rPr>
        <w:t>Definitions</w:t>
      </w:r>
      <w:r>
        <w:rPr>
          <w:b/>
          <w:spacing w:val="-3"/>
          <w:sz w:val="24"/>
        </w:rPr>
        <w:t xml:space="preserve"> </w:t>
      </w:r>
      <w:r>
        <w:rPr>
          <w:b/>
          <w:sz w:val="24"/>
        </w:rPr>
        <w:t>and</w:t>
      </w:r>
      <w:r>
        <w:rPr>
          <w:b/>
          <w:spacing w:val="-4"/>
          <w:sz w:val="24"/>
        </w:rPr>
        <w:t xml:space="preserve"> </w:t>
      </w:r>
      <w:r>
        <w:rPr>
          <w:b/>
          <w:sz w:val="24"/>
        </w:rPr>
        <w:t>Other</w:t>
      </w:r>
      <w:r>
        <w:rPr>
          <w:b/>
          <w:spacing w:val="-3"/>
          <w:sz w:val="24"/>
        </w:rPr>
        <w:t xml:space="preserve"> </w:t>
      </w:r>
      <w:r>
        <w:rPr>
          <w:b/>
          <w:sz w:val="24"/>
        </w:rPr>
        <w:t>Reference</w:t>
      </w:r>
      <w:r>
        <w:rPr>
          <w:b/>
          <w:spacing w:val="-3"/>
          <w:sz w:val="24"/>
        </w:rPr>
        <w:t xml:space="preserve"> </w:t>
      </w:r>
      <w:r>
        <w:rPr>
          <w:b/>
          <w:spacing w:val="-2"/>
          <w:sz w:val="24"/>
        </w:rPr>
        <w:t>Information</w:t>
      </w:r>
    </w:p>
    <w:p w14:paraId="49644551" w14:textId="77777777" w:rsidR="009D0692" w:rsidRDefault="009D0692">
      <w:pPr>
        <w:pStyle w:val="BodyText"/>
        <w:rPr>
          <w:b/>
        </w:rPr>
      </w:pPr>
    </w:p>
    <w:p w14:paraId="26C41130" w14:textId="77777777" w:rsidR="009D0692" w:rsidRDefault="00D22DBB">
      <w:pPr>
        <w:pStyle w:val="BodyText"/>
        <w:tabs>
          <w:tab w:val="left" w:pos="1943"/>
        </w:tabs>
        <w:ind w:left="360"/>
      </w:pPr>
      <w:bookmarkStart w:id="208" w:name="1065.1001_Definitions._September_15,_201"/>
      <w:bookmarkEnd w:id="208"/>
      <w:r>
        <w:rPr>
          <w:spacing w:val="-2"/>
        </w:rPr>
        <w:t>1065.1001</w:t>
      </w:r>
      <w:r>
        <w:tab/>
        <w:t>Definitions.</w:t>
      </w:r>
      <w:r>
        <w:rPr>
          <w:spacing w:val="-5"/>
        </w:rPr>
        <w:t xml:space="preserve"> </w:t>
      </w:r>
      <w:r>
        <w:t>September</w:t>
      </w:r>
      <w:r>
        <w:rPr>
          <w:spacing w:val="-4"/>
        </w:rPr>
        <w:t xml:space="preserve"> </w:t>
      </w:r>
      <w:r>
        <w:t>15,</w:t>
      </w:r>
      <w:r>
        <w:rPr>
          <w:spacing w:val="-5"/>
        </w:rPr>
        <w:t xml:space="preserve"> </w:t>
      </w:r>
      <w:r>
        <w:rPr>
          <w:spacing w:val="-4"/>
        </w:rPr>
        <w:t>2011.</w:t>
      </w:r>
    </w:p>
    <w:p w14:paraId="4AD43355" w14:textId="2526C579" w:rsidR="009D0692" w:rsidRDefault="00D22DBB">
      <w:pPr>
        <w:pStyle w:val="ListParagraph"/>
        <w:numPr>
          <w:ilvl w:val="0"/>
          <w:numId w:val="1"/>
        </w:numPr>
        <w:tabs>
          <w:tab w:val="left" w:pos="1346"/>
        </w:tabs>
        <w:ind w:left="359" w:right="2621" w:firstLine="720"/>
        <w:rPr>
          <w:sz w:val="24"/>
        </w:rPr>
      </w:pPr>
      <w:r>
        <w:rPr>
          <w:sz w:val="24"/>
        </w:rPr>
        <w:t>Amend</w:t>
      </w:r>
      <w:r>
        <w:rPr>
          <w:spacing w:val="-4"/>
          <w:sz w:val="24"/>
        </w:rPr>
        <w:t xml:space="preserve"> </w:t>
      </w:r>
      <w:r>
        <w:rPr>
          <w:sz w:val="24"/>
        </w:rPr>
        <w:t>the</w:t>
      </w:r>
      <w:r>
        <w:rPr>
          <w:spacing w:val="-6"/>
          <w:sz w:val="24"/>
        </w:rPr>
        <w:t xml:space="preserve"> </w:t>
      </w:r>
      <w:r>
        <w:rPr>
          <w:sz w:val="24"/>
        </w:rPr>
        <w:t>definition</w:t>
      </w:r>
      <w:r>
        <w:rPr>
          <w:spacing w:val="-6"/>
          <w:sz w:val="24"/>
        </w:rPr>
        <w:t xml:space="preserve"> </w:t>
      </w:r>
      <w:r>
        <w:rPr>
          <w:sz w:val="24"/>
        </w:rPr>
        <w:t>of</w:t>
      </w:r>
      <w:r>
        <w:rPr>
          <w:spacing w:val="-2"/>
          <w:sz w:val="24"/>
        </w:rPr>
        <w:t xml:space="preserve"> </w:t>
      </w:r>
      <w:r>
        <w:rPr>
          <w:sz w:val="24"/>
        </w:rPr>
        <w:t>“Designated</w:t>
      </w:r>
      <w:r>
        <w:rPr>
          <w:spacing w:val="-4"/>
          <w:sz w:val="24"/>
        </w:rPr>
        <w:t xml:space="preserve"> </w:t>
      </w:r>
      <w:r>
        <w:rPr>
          <w:sz w:val="24"/>
        </w:rPr>
        <w:t>Compliance</w:t>
      </w:r>
      <w:r>
        <w:rPr>
          <w:spacing w:val="-6"/>
          <w:sz w:val="24"/>
        </w:rPr>
        <w:t xml:space="preserve"> </w:t>
      </w:r>
      <w:r>
        <w:rPr>
          <w:sz w:val="24"/>
        </w:rPr>
        <w:t>Officer”</w:t>
      </w:r>
      <w:r>
        <w:rPr>
          <w:spacing w:val="-6"/>
          <w:sz w:val="24"/>
        </w:rPr>
        <w:t xml:space="preserve"> </w:t>
      </w:r>
      <w:r>
        <w:rPr>
          <w:sz w:val="24"/>
        </w:rPr>
        <w:t>as</w:t>
      </w:r>
      <w:r>
        <w:rPr>
          <w:spacing w:val="-7"/>
          <w:sz w:val="24"/>
        </w:rPr>
        <w:t xml:space="preserve"> </w:t>
      </w:r>
      <w:r>
        <w:rPr>
          <w:sz w:val="24"/>
        </w:rPr>
        <w:t xml:space="preserve">follows: </w:t>
      </w:r>
      <w:r>
        <w:rPr>
          <w:i/>
          <w:sz w:val="24"/>
        </w:rPr>
        <w:t xml:space="preserve">Designated Compliance Officer </w:t>
      </w:r>
      <w:r>
        <w:rPr>
          <w:sz w:val="24"/>
        </w:rPr>
        <w:t xml:space="preserve">means the Executive Officer of the </w:t>
      </w:r>
      <w:r w:rsidR="00571592">
        <w:rPr>
          <w:sz w:val="24"/>
        </w:rPr>
        <w:t xml:space="preserve">California </w:t>
      </w:r>
      <w:r>
        <w:rPr>
          <w:sz w:val="24"/>
        </w:rPr>
        <w:t>Air Resources Board or a designee of the Executive Officer.</w:t>
      </w:r>
    </w:p>
    <w:p w14:paraId="49C21600" w14:textId="77777777" w:rsidR="009D0692" w:rsidRDefault="009D0692">
      <w:pPr>
        <w:pStyle w:val="BodyText"/>
      </w:pPr>
    </w:p>
    <w:p w14:paraId="35D2DAD6" w14:textId="77777777" w:rsidR="009D0692" w:rsidRDefault="00D22DBB">
      <w:pPr>
        <w:pStyle w:val="BodyText"/>
        <w:tabs>
          <w:tab w:val="left" w:pos="1943"/>
        </w:tabs>
        <w:ind w:left="1943" w:right="1471" w:hanging="1584"/>
      </w:pPr>
      <w:bookmarkStart w:id="209" w:name="1065.1005_Symbols,_abbreviations,_acrony"/>
      <w:bookmarkEnd w:id="209"/>
      <w:r>
        <w:rPr>
          <w:spacing w:val="-2"/>
        </w:rPr>
        <w:t>1065.1005</w:t>
      </w:r>
      <w:r>
        <w:tab/>
        <w:t>Symbols,</w:t>
      </w:r>
      <w:r>
        <w:rPr>
          <w:spacing w:val="-3"/>
        </w:rPr>
        <w:t xml:space="preserve"> </w:t>
      </w:r>
      <w:r>
        <w:t>abbreviations,</w:t>
      </w:r>
      <w:r>
        <w:rPr>
          <w:spacing w:val="-4"/>
        </w:rPr>
        <w:t xml:space="preserve"> </w:t>
      </w:r>
      <w:r>
        <w:t>acronyms,</w:t>
      </w:r>
      <w:r>
        <w:rPr>
          <w:spacing w:val="-6"/>
        </w:rPr>
        <w:t xml:space="preserve"> </w:t>
      </w:r>
      <w:r>
        <w:t>and</w:t>
      </w:r>
      <w:r>
        <w:rPr>
          <w:spacing w:val="-3"/>
        </w:rPr>
        <w:t xml:space="preserve"> </w:t>
      </w:r>
      <w:r>
        <w:t>units</w:t>
      </w:r>
      <w:r>
        <w:rPr>
          <w:spacing w:val="-6"/>
        </w:rPr>
        <w:t xml:space="preserve"> </w:t>
      </w:r>
      <w:r>
        <w:t>of</w:t>
      </w:r>
      <w:r>
        <w:rPr>
          <w:spacing w:val="-3"/>
        </w:rPr>
        <w:t xml:space="preserve"> </w:t>
      </w:r>
      <w:r>
        <w:t>measure.</w:t>
      </w:r>
      <w:r>
        <w:rPr>
          <w:spacing w:val="-6"/>
        </w:rPr>
        <w:t xml:space="preserve"> </w:t>
      </w:r>
      <w:r>
        <w:t>September</w:t>
      </w:r>
      <w:r>
        <w:rPr>
          <w:spacing w:val="-5"/>
        </w:rPr>
        <w:t xml:space="preserve"> </w:t>
      </w:r>
      <w:r>
        <w:t xml:space="preserve">15, </w:t>
      </w:r>
      <w:r>
        <w:rPr>
          <w:spacing w:val="-2"/>
        </w:rPr>
        <w:t>2011.</w:t>
      </w:r>
    </w:p>
    <w:p w14:paraId="75221F9A" w14:textId="77777777" w:rsidR="009D0692" w:rsidRDefault="00D22DBB">
      <w:pPr>
        <w:pStyle w:val="BodyText"/>
        <w:tabs>
          <w:tab w:val="left" w:pos="1943"/>
        </w:tabs>
        <w:ind w:left="359"/>
      </w:pPr>
      <w:bookmarkStart w:id="210" w:name="1065.1010_Reference_materials._September"/>
      <w:bookmarkEnd w:id="210"/>
      <w:r>
        <w:rPr>
          <w:spacing w:val="-2"/>
        </w:rPr>
        <w:t>1065.1010</w:t>
      </w:r>
      <w:r>
        <w:tab/>
        <w:t>Reference</w:t>
      </w:r>
      <w:r>
        <w:rPr>
          <w:spacing w:val="-4"/>
        </w:rPr>
        <w:t xml:space="preserve"> </w:t>
      </w:r>
      <w:r>
        <w:t>materials.</w:t>
      </w:r>
      <w:r>
        <w:rPr>
          <w:spacing w:val="-6"/>
        </w:rPr>
        <w:t xml:space="preserve"> </w:t>
      </w:r>
      <w:r>
        <w:t>September</w:t>
      </w:r>
      <w:r>
        <w:rPr>
          <w:spacing w:val="-5"/>
        </w:rPr>
        <w:t xml:space="preserve"> </w:t>
      </w:r>
      <w:r>
        <w:t>15,</w:t>
      </w:r>
      <w:r>
        <w:rPr>
          <w:spacing w:val="-3"/>
        </w:rPr>
        <w:t xml:space="preserve"> </w:t>
      </w:r>
      <w:r>
        <w:rPr>
          <w:spacing w:val="-2"/>
        </w:rPr>
        <w:t>2011.</w:t>
      </w:r>
    </w:p>
    <w:sectPr w:rsidR="009D0692">
      <w:pgSz w:w="12240" w:h="15840"/>
      <w:pgMar w:top="1360" w:right="0" w:bottom="1620" w:left="1080" w:header="0"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3B33" w14:textId="77777777" w:rsidR="00034196" w:rsidRDefault="00034196">
      <w:r>
        <w:separator/>
      </w:r>
    </w:p>
  </w:endnote>
  <w:endnote w:type="continuationSeparator" w:id="0">
    <w:p w14:paraId="3B232C46" w14:textId="77777777" w:rsidR="00034196" w:rsidRDefault="0003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53F5" w14:textId="034B59AB" w:rsidR="009D0692" w:rsidRDefault="009D069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B88A" w14:textId="4F41BD4D" w:rsidR="009D0692" w:rsidRDefault="00D22DB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A7A514C" wp14:editId="418DC606">
              <wp:simplePos x="0" y="0"/>
              <wp:positionH relativeFrom="page">
                <wp:posOffset>6666992</wp:posOffset>
              </wp:positionH>
              <wp:positionV relativeFrom="page">
                <wp:posOffset>9017720</wp:posOffset>
              </wp:positionV>
              <wp:extent cx="24066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215"/>
                      </a:xfrm>
                      <a:prstGeom prst="rect">
                        <a:avLst/>
                      </a:prstGeom>
                    </wps:spPr>
                    <wps:txbx>
                      <w:txbxContent>
                        <w:p w14:paraId="0F8B1FC1" w14:textId="77777777" w:rsidR="009D0692" w:rsidRDefault="00D22DBB">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7A7A514C" id="_x0000_t202" coordsize="21600,21600" o:spt="202" path="m,l,21600r21600,l21600,xe">
              <v:stroke joinstyle="miter"/>
              <v:path gradientshapeok="t" o:connecttype="rect"/>
            </v:shapetype>
            <v:shape id="Textbox 4" o:spid="_x0000_s1042" type="#_x0000_t202" style="position:absolute;margin-left:524.95pt;margin-top:710.05pt;width:18.9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" filled="f" stroked="f">
              <v:textbox inset="0,0,0,0">
                <w:txbxContent>
                  <w:p w14:paraId="0F8B1FC1" w14:textId="77777777" w:rsidR="009D0692" w:rsidRDefault="00D22DBB">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BA6" w14:textId="7D127ABF" w:rsidR="009D0692" w:rsidRDefault="00D22DBB">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7DE1C81" wp14:editId="7EF86351">
              <wp:simplePos x="0" y="0"/>
              <wp:positionH relativeFrom="page">
                <wp:posOffset>6676135</wp:posOffset>
              </wp:positionH>
              <wp:positionV relativeFrom="page">
                <wp:posOffset>9017720</wp:posOffset>
              </wp:positionV>
              <wp:extent cx="23431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71D6FF50" w14:textId="77777777" w:rsidR="009D0692" w:rsidRDefault="00D22DBB">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DE1C81" id="_x0000_t202" coordsize="21600,21600" o:spt="202" path="m,l,21600r21600,l21600,xe">
              <v:stroke joinstyle="miter"/>
              <v:path gradientshapeok="t" o:connecttype="rect"/>
            </v:shapetype>
            <v:shape id="Textbox 8" o:spid="_x0000_s1043" type="#_x0000_t202" style="position:absolute;margin-left:525.7pt;margin-top:710.05pt;width:18.45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" filled="f" stroked="f">
              <v:textbox inset="0,0,0,0">
                <w:txbxContent>
                  <w:p w14:paraId="71D6FF50" w14:textId="77777777" w:rsidR="009D0692" w:rsidRDefault="00D22DBB">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46BE" w14:textId="77777777" w:rsidR="00034196" w:rsidRDefault="00034196">
      <w:r>
        <w:separator/>
      </w:r>
    </w:p>
  </w:footnote>
  <w:footnote w:type="continuationSeparator" w:id="0">
    <w:p w14:paraId="4698C9B6" w14:textId="77777777" w:rsidR="00034196" w:rsidRDefault="0003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643"/>
    <w:multiLevelType w:val="hybridMultilevel"/>
    <w:tmpl w:val="89F885E6"/>
    <w:lvl w:ilvl="0" w:tplc="70E6B7A0">
      <w:start w:val="1"/>
      <w:numFmt w:val="decimal"/>
      <w:lvlText w:val="%1."/>
      <w:lvlJc w:val="left"/>
      <w:pPr>
        <w:ind w:left="1800" w:hanging="720"/>
      </w:pPr>
      <w:rPr>
        <w:rFonts w:ascii="Arial" w:eastAsia="Arial" w:hAnsi="Arial" w:cs="Arial" w:hint="default"/>
        <w:b w:val="0"/>
        <w:bCs w:val="0"/>
        <w:i w:val="0"/>
        <w:iCs w:val="0"/>
        <w:spacing w:val="0"/>
        <w:w w:val="99"/>
        <w:sz w:val="24"/>
        <w:szCs w:val="24"/>
        <w:lang w:val="en-US" w:eastAsia="en-US" w:bidi="ar-SA"/>
      </w:rPr>
    </w:lvl>
    <w:lvl w:ilvl="1" w:tplc="1D1ADD3E">
      <w:numFmt w:val="bullet"/>
      <w:lvlText w:val="•"/>
      <w:lvlJc w:val="left"/>
      <w:pPr>
        <w:ind w:left="2736" w:hanging="720"/>
      </w:pPr>
      <w:rPr>
        <w:rFonts w:hint="default"/>
        <w:lang w:val="en-US" w:eastAsia="en-US" w:bidi="ar-SA"/>
      </w:rPr>
    </w:lvl>
    <w:lvl w:ilvl="2" w:tplc="1E608B1E">
      <w:numFmt w:val="bullet"/>
      <w:lvlText w:val="•"/>
      <w:lvlJc w:val="left"/>
      <w:pPr>
        <w:ind w:left="3672" w:hanging="720"/>
      </w:pPr>
      <w:rPr>
        <w:rFonts w:hint="default"/>
        <w:lang w:val="en-US" w:eastAsia="en-US" w:bidi="ar-SA"/>
      </w:rPr>
    </w:lvl>
    <w:lvl w:ilvl="3" w:tplc="9CF29D54">
      <w:numFmt w:val="bullet"/>
      <w:lvlText w:val="•"/>
      <w:lvlJc w:val="left"/>
      <w:pPr>
        <w:ind w:left="4608" w:hanging="720"/>
      </w:pPr>
      <w:rPr>
        <w:rFonts w:hint="default"/>
        <w:lang w:val="en-US" w:eastAsia="en-US" w:bidi="ar-SA"/>
      </w:rPr>
    </w:lvl>
    <w:lvl w:ilvl="4" w:tplc="0FD479D8">
      <w:numFmt w:val="bullet"/>
      <w:lvlText w:val="•"/>
      <w:lvlJc w:val="left"/>
      <w:pPr>
        <w:ind w:left="5544" w:hanging="720"/>
      </w:pPr>
      <w:rPr>
        <w:rFonts w:hint="default"/>
        <w:lang w:val="en-US" w:eastAsia="en-US" w:bidi="ar-SA"/>
      </w:rPr>
    </w:lvl>
    <w:lvl w:ilvl="5" w:tplc="C97659B6">
      <w:numFmt w:val="bullet"/>
      <w:lvlText w:val="•"/>
      <w:lvlJc w:val="left"/>
      <w:pPr>
        <w:ind w:left="6480" w:hanging="720"/>
      </w:pPr>
      <w:rPr>
        <w:rFonts w:hint="default"/>
        <w:lang w:val="en-US" w:eastAsia="en-US" w:bidi="ar-SA"/>
      </w:rPr>
    </w:lvl>
    <w:lvl w:ilvl="6" w:tplc="FA369510">
      <w:numFmt w:val="bullet"/>
      <w:lvlText w:val="•"/>
      <w:lvlJc w:val="left"/>
      <w:pPr>
        <w:ind w:left="7416" w:hanging="720"/>
      </w:pPr>
      <w:rPr>
        <w:rFonts w:hint="default"/>
        <w:lang w:val="en-US" w:eastAsia="en-US" w:bidi="ar-SA"/>
      </w:rPr>
    </w:lvl>
    <w:lvl w:ilvl="7" w:tplc="0D84F848">
      <w:numFmt w:val="bullet"/>
      <w:lvlText w:val="•"/>
      <w:lvlJc w:val="left"/>
      <w:pPr>
        <w:ind w:left="8352" w:hanging="720"/>
      </w:pPr>
      <w:rPr>
        <w:rFonts w:hint="default"/>
        <w:lang w:val="en-US" w:eastAsia="en-US" w:bidi="ar-SA"/>
      </w:rPr>
    </w:lvl>
    <w:lvl w:ilvl="8" w:tplc="68F29576">
      <w:numFmt w:val="bullet"/>
      <w:lvlText w:val="•"/>
      <w:lvlJc w:val="left"/>
      <w:pPr>
        <w:ind w:left="9288" w:hanging="720"/>
      </w:pPr>
      <w:rPr>
        <w:rFonts w:hint="default"/>
        <w:lang w:val="en-US" w:eastAsia="en-US" w:bidi="ar-SA"/>
      </w:rPr>
    </w:lvl>
  </w:abstractNum>
  <w:abstractNum w:abstractNumId="1" w15:restartNumberingAfterBreak="0">
    <w:nsid w:val="03103242"/>
    <w:multiLevelType w:val="hybridMultilevel"/>
    <w:tmpl w:val="8EE8EBF2"/>
    <w:lvl w:ilvl="0" w:tplc="24FEAFCC">
      <w:start w:val="1"/>
      <w:numFmt w:val="lowerLetter"/>
      <w:lvlText w:val="(%1)"/>
      <w:lvlJc w:val="left"/>
      <w:pPr>
        <w:ind w:left="1531" w:hanging="720"/>
      </w:pPr>
      <w:rPr>
        <w:rFonts w:ascii="Arial" w:eastAsia="Arial" w:hAnsi="Arial" w:cs="Arial" w:hint="default"/>
        <w:b w:val="0"/>
        <w:bCs w:val="0"/>
        <w:i w:val="0"/>
        <w:iCs w:val="0"/>
        <w:spacing w:val="-1"/>
        <w:w w:val="99"/>
        <w:sz w:val="24"/>
        <w:szCs w:val="24"/>
        <w:lang w:val="en-US" w:eastAsia="en-US" w:bidi="ar-SA"/>
      </w:rPr>
    </w:lvl>
    <w:lvl w:ilvl="1" w:tplc="C59CA926">
      <w:numFmt w:val="bullet"/>
      <w:lvlText w:val="•"/>
      <w:lvlJc w:val="left"/>
      <w:pPr>
        <w:ind w:left="2502" w:hanging="720"/>
      </w:pPr>
      <w:rPr>
        <w:rFonts w:hint="default"/>
        <w:lang w:val="en-US" w:eastAsia="en-US" w:bidi="ar-SA"/>
      </w:rPr>
    </w:lvl>
    <w:lvl w:ilvl="2" w:tplc="BFC4356A">
      <w:numFmt w:val="bullet"/>
      <w:lvlText w:val="•"/>
      <w:lvlJc w:val="left"/>
      <w:pPr>
        <w:ind w:left="3464" w:hanging="720"/>
      </w:pPr>
      <w:rPr>
        <w:rFonts w:hint="default"/>
        <w:lang w:val="en-US" w:eastAsia="en-US" w:bidi="ar-SA"/>
      </w:rPr>
    </w:lvl>
    <w:lvl w:ilvl="3" w:tplc="8244EAAA">
      <w:numFmt w:val="bullet"/>
      <w:lvlText w:val="•"/>
      <w:lvlJc w:val="left"/>
      <w:pPr>
        <w:ind w:left="4426" w:hanging="720"/>
      </w:pPr>
      <w:rPr>
        <w:rFonts w:hint="default"/>
        <w:lang w:val="en-US" w:eastAsia="en-US" w:bidi="ar-SA"/>
      </w:rPr>
    </w:lvl>
    <w:lvl w:ilvl="4" w:tplc="24AE6E34">
      <w:numFmt w:val="bullet"/>
      <w:lvlText w:val="•"/>
      <w:lvlJc w:val="left"/>
      <w:pPr>
        <w:ind w:left="5388" w:hanging="720"/>
      </w:pPr>
      <w:rPr>
        <w:rFonts w:hint="default"/>
        <w:lang w:val="en-US" w:eastAsia="en-US" w:bidi="ar-SA"/>
      </w:rPr>
    </w:lvl>
    <w:lvl w:ilvl="5" w:tplc="29389CAE">
      <w:numFmt w:val="bullet"/>
      <w:lvlText w:val="•"/>
      <w:lvlJc w:val="left"/>
      <w:pPr>
        <w:ind w:left="6350" w:hanging="720"/>
      </w:pPr>
      <w:rPr>
        <w:rFonts w:hint="default"/>
        <w:lang w:val="en-US" w:eastAsia="en-US" w:bidi="ar-SA"/>
      </w:rPr>
    </w:lvl>
    <w:lvl w:ilvl="6" w:tplc="27A8DF20">
      <w:numFmt w:val="bullet"/>
      <w:lvlText w:val="•"/>
      <w:lvlJc w:val="left"/>
      <w:pPr>
        <w:ind w:left="7312" w:hanging="720"/>
      </w:pPr>
      <w:rPr>
        <w:rFonts w:hint="default"/>
        <w:lang w:val="en-US" w:eastAsia="en-US" w:bidi="ar-SA"/>
      </w:rPr>
    </w:lvl>
    <w:lvl w:ilvl="7" w:tplc="6C72CB7E">
      <w:numFmt w:val="bullet"/>
      <w:lvlText w:val="•"/>
      <w:lvlJc w:val="left"/>
      <w:pPr>
        <w:ind w:left="8274" w:hanging="720"/>
      </w:pPr>
      <w:rPr>
        <w:rFonts w:hint="default"/>
        <w:lang w:val="en-US" w:eastAsia="en-US" w:bidi="ar-SA"/>
      </w:rPr>
    </w:lvl>
    <w:lvl w:ilvl="8" w:tplc="41EC6FB4">
      <w:numFmt w:val="bullet"/>
      <w:lvlText w:val="•"/>
      <w:lvlJc w:val="left"/>
      <w:pPr>
        <w:ind w:left="9236" w:hanging="720"/>
      </w:pPr>
      <w:rPr>
        <w:rFonts w:hint="default"/>
        <w:lang w:val="en-US" w:eastAsia="en-US" w:bidi="ar-SA"/>
      </w:rPr>
    </w:lvl>
  </w:abstractNum>
  <w:abstractNum w:abstractNumId="2" w15:restartNumberingAfterBreak="0">
    <w:nsid w:val="04F02922"/>
    <w:multiLevelType w:val="hybridMultilevel"/>
    <w:tmpl w:val="927036D8"/>
    <w:lvl w:ilvl="0" w:tplc="7A8EF620">
      <w:start w:val="38"/>
      <w:numFmt w:val="decimal"/>
      <w:lvlText w:val="%1."/>
      <w:lvlJc w:val="left"/>
      <w:pPr>
        <w:ind w:left="1320" w:hanging="720"/>
      </w:pPr>
      <w:rPr>
        <w:rFonts w:ascii="Arial" w:eastAsia="Arial" w:hAnsi="Arial" w:cs="Arial" w:hint="default"/>
        <w:b w:val="0"/>
        <w:bCs w:val="0"/>
        <w:i w:val="0"/>
        <w:iCs w:val="0"/>
        <w:spacing w:val="-1"/>
        <w:w w:val="99"/>
        <w:sz w:val="20"/>
        <w:szCs w:val="20"/>
        <w:lang w:val="en-US" w:eastAsia="en-US" w:bidi="ar-SA"/>
      </w:rPr>
    </w:lvl>
    <w:lvl w:ilvl="1" w:tplc="C3A077E2">
      <w:numFmt w:val="bullet"/>
      <w:lvlText w:val="•"/>
      <w:lvlJc w:val="left"/>
      <w:pPr>
        <w:ind w:left="2304" w:hanging="720"/>
      </w:pPr>
      <w:rPr>
        <w:rFonts w:hint="default"/>
        <w:lang w:val="en-US" w:eastAsia="en-US" w:bidi="ar-SA"/>
      </w:rPr>
    </w:lvl>
    <w:lvl w:ilvl="2" w:tplc="BAC21B16">
      <w:numFmt w:val="bullet"/>
      <w:lvlText w:val="•"/>
      <w:lvlJc w:val="left"/>
      <w:pPr>
        <w:ind w:left="3288" w:hanging="720"/>
      </w:pPr>
      <w:rPr>
        <w:rFonts w:hint="default"/>
        <w:lang w:val="en-US" w:eastAsia="en-US" w:bidi="ar-SA"/>
      </w:rPr>
    </w:lvl>
    <w:lvl w:ilvl="3" w:tplc="7826EE70">
      <w:numFmt w:val="bullet"/>
      <w:lvlText w:val="•"/>
      <w:lvlJc w:val="left"/>
      <w:pPr>
        <w:ind w:left="4272" w:hanging="720"/>
      </w:pPr>
      <w:rPr>
        <w:rFonts w:hint="default"/>
        <w:lang w:val="en-US" w:eastAsia="en-US" w:bidi="ar-SA"/>
      </w:rPr>
    </w:lvl>
    <w:lvl w:ilvl="4" w:tplc="FB185AA2">
      <w:numFmt w:val="bullet"/>
      <w:lvlText w:val="•"/>
      <w:lvlJc w:val="left"/>
      <w:pPr>
        <w:ind w:left="5256" w:hanging="720"/>
      </w:pPr>
      <w:rPr>
        <w:rFonts w:hint="default"/>
        <w:lang w:val="en-US" w:eastAsia="en-US" w:bidi="ar-SA"/>
      </w:rPr>
    </w:lvl>
    <w:lvl w:ilvl="5" w:tplc="5A4CB07C">
      <w:numFmt w:val="bullet"/>
      <w:lvlText w:val="•"/>
      <w:lvlJc w:val="left"/>
      <w:pPr>
        <w:ind w:left="6240" w:hanging="720"/>
      </w:pPr>
      <w:rPr>
        <w:rFonts w:hint="default"/>
        <w:lang w:val="en-US" w:eastAsia="en-US" w:bidi="ar-SA"/>
      </w:rPr>
    </w:lvl>
    <w:lvl w:ilvl="6" w:tplc="300CBEC0">
      <w:numFmt w:val="bullet"/>
      <w:lvlText w:val="•"/>
      <w:lvlJc w:val="left"/>
      <w:pPr>
        <w:ind w:left="7224" w:hanging="720"/>
      </w:pPr>
      <w:rPr>
        <w:rFonts w:hint="default"/>
        <w:lang w:val="en-US" w:eastAsia="en-US" w:bidi="ar-SA"/>
      </w:rPr>
    </w:lvl>
    <w:lvl w:ilvl="7" w:tplc="7AF6ABFA">
      <w:numFmt w:val="bullet"/>
      <w:lvlText w:val="•"/>
      <w:lvlJc w:val="left"/>
      <w:pPr>
        <w:ind w:left="8208" w:hanging="720"/>
      </w:pPr>
      <w:rPr>
        <w:rFonts w:hint="default"/>
        <w:lang w:val="en-US" w:eastAsia="en-US" w:bidi="ar-SA"/>
      </w:rPr>
    </w:lvl>
    <w:lvl w:ilvl="8" w:tplc="23F0162A">
      <w:numFmt w:val="bullet"/>
      <w:lvlText w:val="•"/>
      <w:lvlJc w:val="left"/>
      <w:pPr>
        <w:ind w:left="9192" w:hanging="720"/>
      </w:pPr>
      <w:rPr>
        <w:rFonts w:hint="default"/>
        <w:lang w:val="en-US" w:eastAsia="en-US" w:bidi="ar-SA"/>
      </w:rPr>
    </w:lvl>
  </w:abstractNum>
  <w:abstractNum w:abstractNumId="3" w15:restartNumberingAfterBreak="0">
    <w:nsid w:val="05AB1CB5"/>
    <w:multiLevelType w:val="multilevel"/>
    <w:tmpl w:val="1590B6AC"/>
    <w:lvl w:ilvl="0">
      <w:start w:val="1"/>
      <w:numFmt w:val="upperLetter"/>
      <w:lvlText w:val="%1."/>
      <w:lvlJc w:val="left"/>
      <w:pPr>
        <w:ind w:left="1800" w:hanging="720"/>
      </w:pPr>
      <w:rPr>
        <w:rFonts w:ascii="Arial" w:eastAsia="Arial" w:hAnsi="Arial" w:cs="Arial" w:hint="default"/>
        <w:b/>
        <w:bCs/>
        <w:i w:val="0"/>
        <w:iCs w:val="0"/>
        <w:spacing w:val="-6"/>
        <w:w w:val="100"/>
        <w:sz w:val="24"/>
        <w:szCs w:val="24"/>
        <w:lang w:val="en-US" w:eastAsia="en-US" w:bidi="ar-SA"/>
      </w:rPr>
    </w:lvl>
    <w:lvl w:ilvl="1">
      <w:start w:val="1"/>
      <w:numFmt w:val="decimal"/>
      <w:lvlText w:val="%2."/>
      <w:lvlJc w:val="left"/>
      <w:pPr>
        <w:ind w:left="1708" w:hanging="269"/>
      </w:pPr>
      <w:rPr>
        <w:rFonts w:ascii="Arial" w:eastAsia="Arial" w:hAnsi="Arial" w:cs="Arial" w:hint="default"/>
        <w:b w:val="0"/>
        <w:bCs w:val="0"/>
        <w:i w:val="0"/>
        <w:iCs w:val="0"/>
        <w:spacing w:val="0"/>
        <w:w w:val="100"/>
        <w:sz w:val="24"/>
        <w:szCs w:val="24"/>
        <w:lang w:val="en-US" w:eastAsia="en-US" w:bidi="ar-SA"/>
      </w:rPr>
    </w:lvl>
    <w:lvl w:ilvl="2">
      <w:start w:val="1"/>
      <w:numFmt w:val="decimal"/>
      <w:lvlText w:val="%2.%3"/>
      <w:lvlJc w:val="left"/>
      <w:pPr>
        <w:ind w:left="1440" w:hanging="404"/>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2970" w:hanging="404"/>
      </w:pPr>
      <w:rPr>
        <w:rFonts w:hint="default"/>
        <w:lang w:val="en-US" w:eastAsia="en-US" w:bidi="ar-SA"/>
      </w:rPr>
    </w:lvl>
    <w:lvl w:ilvl="4">
      <w:numFmt w:val="bullet"/>
      <w:lvlText w:val="•"/>
      <w:lvlJc w:val="left"/>
      <w:pPr>
        <w:ind w:left="4140" w:hanging="404"/>
      </w:pPr>
      <w:rPr>
        <w:rFonts w:hint="default"/>
        <w:lang w:val="en-US" w:eastAsia="en-US" w:bidi="ar-SA"/>
      </w:rPr>
    </w:lvl>
    <w:lvl w:ilvl="5">
      <w:numFmt w:val="bullet"/>
      <w:lvlText w:val="•"/>
      <w:lvlJc w:val="left"/>
      <w:pPr>
        <w:ind w:left="5310" w:hanging="404"/>
      </w:pPr>
      <w:rPr>
        <w:rFonts w:hint="default"/>
        <w:lang w:val="en-US" w:eastAsia="en-US" w:bidi="ar-SA"/>
      </w:rPr>
    </w:lvl>
    <w:lvl w:ilvl="6">
      <w:numFmt w:val="bullet"/>
      <w:lvlText w:val="•"/>
      <w:lvlJc w:val="left"/>
      <w:pPr>
        <w:ind w:left="6480" w:hanging="404"/>
      </w:pPr>
      <w:rPr>
        <w:rFonts w:hint="default"/>
        <w:lang w:val="en-US" w:eastAsia="en-US" w:bidi="ar-SA"/>
      </w:rPr>
    </w:lvl>
    <w:lvl w:ilvl="7">
      <w:numFmt w:val="bullet"/>
      <w:lvlText w:val="•"/>
      <w:lvlJc w:val="left"/>
      <w:pPr>
        <w:ind w:left="7650" w:hanging="404"/>
      </w:pPr>
      <w:rPr>
        <w:rFonts w:hint="default"/>
        <w:lang w:val="en-US" w:eastAsia="en-US" w:bidi="ar-SA"/>
      </w:rPr>
    </w:lvl>
    <w:lvl w:ilvl="8">
      <w:numFmt w:val="bullet"/>
      <w:lvlText w:val="•"/>
      <w:lvlJc w:val="left"/>
      <w:pPr>
        <w:ind w:left="8820" w:hanging="404"/>
      </w:pPr>
      <w:rPr>
        <w:rFonts w:hint="default"/>
        <w:lang w:val="en-US" w:eastAsia="en-US" w:bidi="ar-SA"/>
      </w:rPr>
    </w:lvl>
  </w:abstractNum>
  <w:abstractNum w:abstractNumId="4" w15:restartNumberingAfterBreak="0">
    <w:nsid w:val="05C75734"/>
    <w:multiLevelType w:val="multilevel"/>
    <w:tmpl w:val="4094DAF6"/>
    <w:lvl w:ilvl="0">
      <w:start w:val="1"/>
      <w:numFmt w:val="decimal"/>
      <w:lvlText w:val="%1."/>
      <w:lvlJc w:val="left"/>
      <w:pPr>
        <w:ind w:left="720" w:hanging="360"/>
      </w:pPr>
      <w:rPr>
        <w:rFonts w:ascii="Arial" w:eastAsia="Arial" w:hAnsi="Arial" w:cs="Arial" w:hint="default"/>
        <w:b w:val="0"/>
        <w:bCs w:val="0"/>
        <w:i w:val="0"/>
        <w:iCs w:val="0"/>
        <w:spacing w:val="0"/>
        <w:w w:val="93"/>
        <w:sz w:val="24"/>
        <w:szCs w:val="24"/>
        <w:lang w:val="en-US" w:eastAsia="en-US" w:bidi="ar-SA"/>
      </w:rPr>
    </w:lvl>
    <w:lvl w:ilvl="1">
      <w:start w:val="1"/>
      <w:numFmt w:val="upperLetter"/>
      <w:lvlText w:val="%2."/>
      <w:lvlJc w:val="left"/>
      <w:pPr>
        <w:ind w:left="1800" w:hanging="720"/>
      </w:pPr>
      <w:rPr>
        <w:rFonts w:ascii="Arial" w:eastAsia="Arial" w:hAnsi="Arial" w:cs="Arial" w:hint="default"/>
        <w:b/>
        <w:bCs/>
        <w:i w:val="0"/>
        <w:iCs w:val="0"/>
        <w:spacing w:val="-6"/>
        <w:w w:val="100"/>
        <w:sz w:val="24"/>
        <w:szCs w:val="24"/>
        <w:lang w:val="en-US" w:eastAsia="en-US" w:bidi="ar-SA"/>
      </w:rPr>
    </w:lvl>
    <w:lvl w:ilvl="2">
      <w:start w:val="1"/>
      <w:numFmt w:val="decimal"/>
      <w:lvlText w:val="%3."/>
      <w:lvlJc w:val="left"/>
      <w:pPr>
        <w:ind w:left="1800" w:hanging="360"/>
      </w:pPr>
      <w:rPr>
        <w:rFonts w:ascii="Arial" w:eastAsia="Arial" w:hAnsi="Arial" w:cs="Arial" w:hint="default"/>
        <w:b w:val="0"/>
        <w:bCs w:val="0"/>
        <w:i w:val="0"/>
        <w:iCs w:val="0"/>
        <w:spacing w:val="0"/>
        <w:w w:val="100"/>
        <w:sz w:val="24"/>
        <w:szCs w:val="24"/>
        <w:lang w:val="en-US" w:eastAsia="en-US" w:bidi="ar-SA"/>
      </w:rPr>
    </w:lvl>
    <w:lvl w:ilvl="3">
      <w:start w:val="1"/>
      <w:numFmt w:val="decimal"/>
      <w:lvlText w:val="%3.%4"/>
      <w:lvlJc w:val="left"/>
      <w:pPr>
        <w:ind w:left="2520" w:hanging="720"/>
      </w:pPr>
      <w:rPr>
        <w:rFonts w:ascii="Arial" w:eastAsia="Arial" w:hAnsi="Arial" w:cs="Arial" w:hint="default"/>
        <w:b w:val="0"/>
        <w:bCs w:val="0"/>
        <w:i w:val="0"/>
        <w:iCs w:val="0"/>
        <w:spacing w:val="0"/>
        <w:w w:val="99"/>
        <w:sz w:val="24"/>
        <w:szCs w:val="24"/>
        <w:lang w:val="en-US" w:eastAsia="en-US" w:bidi="ar-SA"/>
      </w:rPr>
    </w:lvl>
    <w:lvl w:ilvl="4">
      <w:start w:val="1"/>
      <w:numFmt w:val="decimal"/>
      <w:lvlText w:val="%3.%4.%5"/>
      <w:lvlJc w:val="left"/>
      <w:pPr>
        <w:ind w:left="1800" w:hanging="1104"/>
      </w:pPr>
      <w:rPr>
        <w:rFonts w:ascii="Arial" w:eastAsia="Arial" w:hAnsi="Arial" w:cs="Arial" w:hint="default"/>
        <w:b w:val="0"/>
        <w:bCs w:val="0"/>
        <w:i w:val="0"/>
        <w:iCs w:val="0"/>
        <w:spacing w:val="-2"/>
        <w:w w:val="99"/>
        <w:sz w:val="24"/>
        <w:szCs w:val="24"/>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99"/>
        <w:sz w:val="24"/>
        <w:szCs w:val="24"/>
        <w:lang w:val="en-US" w:eastAsia="en-US" w:bidi="ar-SA"/>
      </w:rPr>
    </w:lvl>
    <w:lvl w:ilvl="6">
      <w:numFmt w:val="bullet"/>
      <w:lvlText w:val="•"/>
      <w:lvlJc w:val="left"/>
      <w:pPr>
        <w:ind w:left="2280" w:hanging="360"/>
      </w:pPr>
      <w:rPr>
        <w:rFonts w:hint="default"/>
        <w:lang w:val="en-US" w:eastAsia="en-US" w:bidi="ar-SA"/>
      </w:rPr>
    </w:lvl>
    <w:lvl w:ilvl="7">
      <w:numFmt w:val="bullet"/>
      <w:lvlText w:val="•"/>
      <w:lvlJc w:val="left"/>
      <w:pPr>
        <w:ind w:left="2520" w:hanging="360"/>
      </w:pPr>
      <w:rPr>
        <w:rFonts w:hint="default"/>
        <w:lang w:val="en-US" w:eastAsia="en-US" w:bidi="ar-SA"/>
      </w:rPr>
    </w:lvl>
    <w:lvl w:ilvl="8">
      <w:numFmt w:val="bullet"/>
      <w:lvlText w:val="•"/>
      <w:lvlJc w:val="left"/>
      <w:pPr>
        <w:ind w:left="3120" w:hanging="360"/>
      </w:pPr>
      <w:rPr>
        <w:rFonts w:hint="default"/>
        <w:lang w:val="en-US" w:eastAsia="en-US" w:bidi="ar-SA"/>
      </w:rPr>
    </w:lvl>
  </w:abstractNum>
  <w:abstractNum w:abstractNumId="5" w15:restartNumberingAfterBreak="0">
    <w:nsid w:val="0BD054A4"/>
    <w:multiLevelType w:val="hybridMultilevel"/>
    <w:tmpl w:val="A7E8E566"/>
    <w:lvl w:ilvl="0" w:tplc="1FE870A6">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tplc="2BE41AAC">
      <w:numFmt w:val="bullet"/>
      <w:lvlText w:val="•"/>
      <w:lvlJc w:val="left"/>
      <w:pPr>
        <w:ind w:left="2322" w:hanging="269"/>
      </w:pPr>
      <w:rPr>
        <w:rFonts w:hint="default"/>
        <w:lang w:val="en-US" w:eastAsia="en-US" w:bidi="ar-SA"/>
      </w:rPr>
    </w:lvl>
    <w:lvl w:ilvl="2" w:tplc="B8008B18">
      <w:numFmt w:val="bullet"/>
      <w:lvlText w:val="•"/>
      <w:lvlJc w:val="left"/>
      <w:pPr>
        <w:ind w:left="3304" w:hanging="269"/>
      </w:pPr>
      <w:rPr>
        <w:rFonts w:hint="default"/>
        <w:lang w:val="en-US" w:eastAsia="en-US" w:bidi="ar-SA"/>
      </w:rPr>
    </w:lvl>
    <w:lvl w:ilvl="3" w:tplc="9A62331A">
      <w:numFmt w:val="bullet"/>
      <w:lvlText w:val="•"/>
      <w:lvlJc w:val="left"/>
      <w:pPr>
        <w:ind w:left="4286" w:hanging="269"/>
      </w:pPr>
      <w:rPr>
        <w:rFonts w:hint="default"/>
        <w:lang w:val="en-US" w:eastAsia="en-US" w:bidi="ar-SA"/>
      </w:rPr>
    </w:lvl>
    <w:lvl w:ilvl="4" w:tplc="E9B461DE">
      <w:numFmt w:val="bullet"/>
      <w:lvlText w:val="•"/>
      <w:lvlJc w:val="left"/>
      <w:pPr>
        <w:ind w:left="5268" w:hanging="269"/>
      </w:pPr>
      <w:rPr>
        <w:rFonts w:hint="default"/>
        <w:lang w:val="en-US" w:eastAsia="en-US" w:bidi="ar-SA"/>
      </w:rPr>
    </w:lvl>
    <w:lvl w:ilvl="5" w:tplc="000885D8">
      <w:numFmt w:val="bullet"/>
      <w:lvlText w:val="•"/>
      <w:lvlJc w:val="left"/>
      <w:pPr>
        <w:ind w:left="6250" w:hanging="269"/>
      </w:pPr>
      <w:rPr>
        <w:rFonts w:hint="default"/>
        <w:lang w:val="en-US" w:eastAsia="en-US" w:bidi="ar-SA"/>
      </w:rPr>
    </w:lvl>
    <w:lvl w:ilvl="6" w:tplc="1030418C">
      <w:numFmt w:val="bullet"/>
      <w:lvlText w:val="•"/>
      <w:lvlJc w:val="left"/>
      <w:pPr>
        <w:ind w:left="7232" w:hanging="269"/>
      </w:pPr>
      <w:rPr>
        <w:rFonts w:hint="default"/>
        <w:lang w:val="en-US" w:eastAsia="en-US" w:bidi="ar-SA"/>
      </w:rPr>
    </w:lvl>
    <w:lvl w:ilvl="7" w:tplc="EBACDD92">
      <w:numFmt w:val="bullet"/>
      <w:lvlText w:val="•"/>
      <w:lvlJc w:val="left"/>
      <w:pPr>
        <w:ind w:left="8214" w:hanging="269"/>
      </w:pPr>
      <w:rPr>
        <w:rFonts w:hint="default"/>
        <w:lang w:val="en-US" w:eastAsia="en-US" w:bidi="ar-SA"/>
      </w:rPr>
    </w:lvl>
    <w:lvl w:ilvl="8" w:tplc="B4CC807E">
      <w:numFmt w:val="bullet"/>
      <w:lvlText w:val="•"/>
      <w:lvlJc w:val="left"/>
      <w:pPr>
        <w:ind w:left="9196" w:hanging="269"/>
      </w:pPr>
      <w:rPr>
        <w:rFonts w:hint="default"/>
        <w:lang w:val="en-US" w:eastAsia="en-US" w:bidi="ar-SA"/>
      </w:rPr>
    </w:lvl>
  </w:abstractNum>
  <w:abstractNum w:abstractNumId="6" w15:restartNumberingAfterBreak="0">
    <w:nsid w:val="12353DF2"/>
    <w:multiLevelType w:val="hybridMultilevel"/>
    <w:tmpl w:val="7C206FCC"/>
    <w:lvl w:ilvl="0" w:tplc="78FE44B6">
      <w:start w:val="1"/>
      <w:numFmt w:val="lowerRoman"/>
      <w:lvlText w:val="(%1)"/>
      <w:lvlJc w:val="left"/>
      <w:pPr>
        <w:ind w:left="2520" w:hanging="720"/>
      </w:pPr>
      <w:rPr>
        <w:rFonts w:ascii="Arial" w:eastAsia="Arial" w:hAnsi="Arial" w:cs="Arial" w:hint="default"/>
        <w:b w:val="0"/>
        <w:bCs w:val="0"/>
        <w:i w:val="0"/>
        <w:iCs w:val="0"/>
        <w:spacing w:val="-1"/>
        <w:w w:val="99"/>
        <w:sz w:val="24"/>
        <w:szCs w:val="24"/>
        <w:lang w:val="en-US" w:eastAsia="en-US" w:bidi="ar-SA"/>
      </w:rPr>
    </w:lvl>
    <w:lvl w:ilvl="1" w:tplc="4A24DA8A">
      <w:numFmt w:val="bullet"/>
      <w:lvlText w:val="•"/>
      <w:lvlJc w:val="left"/>
      <w:pPr>
        <w:ind w:left="3384" w:hanging="720"/>
      </w:pPr>
      <w:rPr>
        <w:rFonts w:hint="default"/>
        <w:lang w:val="en-US" w:eastAsia="en-US" w:bidi="ar-SA"/>
      </w:rPr>
    </w:lvl>
    <w:lvl w:ilvl="2" w:tplc="78D4B98A">
      <w:numFmt w:val="bullet"/>
      <w:lvlText w:val="•"/>
      <w:lvlJc w:val="left"/>
      <w:pPr>
        <w:ind w:left="4248" w:hanging="720"/>
      </w:pPr>
      <w:rPr>
        <w:rFonts w:hint="default"/>
        <w:lang w:val="en-US" w:eastAsia="en-US" w:bidi="ar-SA"/>
      </w:rPr>
    </w:lvl>
    <w:lvl w:ilvl="3" w:tplc="6AC0BDD6">
      <w:numFmt w:val="bullet"/>
      <w:lvlText w:val="•"/>
      <w:lvlJc w:val="left"/>
      <w:pPr>
        <w:ind w:left="5112" w:hanging="720"/>
      </w:pPr>
      <w:rPr>
        <w:rFonts w:hint="default"/>
        <w:lang w:val="en-US" w:eastAsia="en-US" w:bidi="ar-SA"/>
      </w:rPr>
    </w:lvl>
    <w:lvl w:ilvl="4" w:tplc="51C2F17E">
      <w:numFmt w:val="bullet"/>
      <w:lvlText w:val="•"/>
      <w:lvlJc w:val="left"/>
      <w:pPr>
        <w:ind w:left="5976" w:hanging="720"/>
      </w:pPr>
      <w:rPr>
        <w:rFonts w:hint="default"/>
        <w:lang w:val="en-US" w:eastAsia="en-US" w:bidi="ar-SA"/>
      </w:rPr>
    </w:lvl>
    <w:lvl w:ilvl="5" w:tplc="FE7A592E">
      <w:numFmt w:val="bullet"/>
      <w:lvlText w:val="•"/>
      <w:lvlJc w:val="left"/>
      <w:pPr>
        <w:ind w:left="6840" w:hanging="720"/>
      </w:pPr>
      <w:rPr>
        <w:rFonts w:hint="default"/>
        <w:lang w:val="en-US" w:eastAsia="en-US" w:bidi="ar-SA"/>
      </w:rPr>
    </w:lvl>
    <w:lvl w:ilvl="6" w:tplc="92786E12">
      <w:numFmt w:val="bullet"/>
      <w:lvlText w:val="•"/>
      <w:lvlJc w:val="left"/>
      <w:pPr>
        <w:ind w:left="7704" w:hanging="720"/>
      </w:pPr>
      <w:rPr>
        <w:rFonts w:hint="default"/>
        <w:lang w:val="en-US" w:eastAsia="en-US" w:bidi="ar-SA"/>
      </w:rPr>
    </w:lvl>
    <w:lvl w:ilvl="7" w:tplc="28A0D382">
      <w:numFmt w:val="bullet"/>
      <w:lvlText w:val="•"/>
      <w:lvlJc w:val="left"/>
      <w:pPr>
        <w:ind w:left="8568" w:hanging="720"/>
      </w:pPr>
      <w:rPr>
        <w:rFonts w:hint="default"/>
        <w:lang w:val="en-US" w:eastAsia="en-US" w:bidi="ar-SA"/>
      </w:rPr>
    </w:lvl>
    <w:lvl w:ilvl="8" w:tplc="D108AA26">
      <w:numFmt w:val="bullet"/>
      <w:lvlText w:val="•"/>
      <w:lvlJc w:val="left"/>
      <w:pPr>
        <w:ind w:left="9432" w:hanging="720"/>
      </w:pPr>
      <w:rPr>
        <w:rFonts w:hint="default"/>
        <w:lang w:val="en-US" w:eastAsia="en-US" w:bidi="ar-SA"/>
      </w:rPr>
    </w:lvl>
  </w:abstractNum>
  <w:abstractNum w:abstractNumId="7" w15:restartNumberingAfterBreak="0">
    <w:nsid w:val="128651CF"/>
    <w:multiLevelType w:val="multilevel"/>
    <w:tmpl w:val="86947366"/>
    <w:lvl w:ilvl="0">
      <w:start w:val="2"/>
      <w:numFmt w:val="decimal"/>
      <w:lvlText w:val="%1"/>
      <w:lvlJc w:val="left"/>
      <w:pPr>
        <w:ind w:left="2520" w:hanging="720"/>
      </w:pPr>
      <w:rPr>
        <w:rFonts w:hint="default"/>
        <w:lang w:val="en-US" w:eastAsia="en-US" w:bidi="ar-SA"/>
      </w:rPr>
    </w:lvl>
    <w:lvl w:ilvl="1">
      <w:start w:val="2"/>
      <w:numFmt w:val="decimal"/>
      <w:lvlText w:val="%1.%2"/>
      <w:lvlJc w:val="left"/>
      <w:pPr>
        <w:ind w:left="252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800" w:hanging="108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4440" w:hanging="1080"/>
      </w:pPr>
      <w:rPr>
        <w:rFonts w:hint="default"/>
        <w:lang w:val="en-US" w:eastAsia="en-US" w:bidi="ar-SA"/>
      </w:rPr>
    </w:lvl>
    <w:lvl w:ilvl="4">
      <w:numFmt w:val="bullet"/>
      <w:lvlText w:val="•"/>
      <w:lvlJc w:val="left"/>
      <w:pPr>
        <w:ind w:left="5400" w:hanging="1080"/>
      </w:pPr>
      <w:rPr>
        <w:rFonts w:hint="default"/>
        <w:lang w:val="en-US" w:eastAsia="en-US" w:bidi="ar-SA"/>
      </w:rPr>
    </w:lvl>
    <w:lvl w:ilvl="5">
      <w:numFmt w:val="bullet"/>
      <w:lvlText w:val="•"/>
      <w:lvlJc w:val="left"/>
      <w:pPr>
        <w:ind w:left="6360" w:hanging="1080"/>
      </w:pPr>
      <w:rPr>
        <w:rFonts w:hint="default"/>
        <w:lang w:val="en-US" w:eastAsia="en-US" w:bidi="ar-SA"/>
      </w:rPr>
    </w:lvl>
    <w:lvl w:ilvl="6">
      <w:numFmt w:val="bullet"/>
      <w:lvlText w:val="•"/>
      <w:lvlJc w:val="left"/>
      <w:pPr>
        <w:ind w:left="7320" w:hanging="1080"/>
      </w:pPr>
      <w:rPr>
        <w:rFonts w:hint="default"/>
        <w:lang w:val="en-US" w:eastAsia="en-US" w:bidi="ar-SA"/>
      </w:rPr>
    </w:lvl>
    <w:lvl w:ilvl="7">
      <w:numFmt w:val="bullet"/>
      <w:lvlText w:val="•"/>
      <w:lvlJc w:val="left"/>
      <w:pPr>
        <w:ind w:left="8280" w:hanging="1080"/>
      </w:pPr>
      <w:rPr>
        <w:rFonts w:hint="default"/>
        <w:lang w:val="en-US" w:eastAsia="en-US" w:bidi="ar-SA"/>
      </w:rPr>
    </w:lvl>
    <w:lvl w:ilvl="8">
      <w:numFmt w:val="bullet"/>
      <w:lvlText w:val="•"/>
      <w:lvlJc w:val="left"/>
      <w:pPr>
        <w:ind w:left="9240" w:hanging="1080"/>
      </w:pPr>
      <w:rPr>
        <w:rFonts w:hint="default"/>
        <w:lang w:val="en-US" w:eastAsia="en-US" w:bidi="ar-SA"/>
      </w:rPr>
    </w:lvl>
  </w:abstractNum>
  <w:abstractNum w:abstractNumId="8" w15:restartNumberingAfterBreak="0">
    <w:nsid w:val="13DB7C97"/>
    <w:multiLevelType w:val="hybridMultilevel"/>
    <w:tmpl w:val="0CB49F8C"/>
    <w:lvl w:ilvl="0" w:tplc="5F6C3A12">
      <w:start w:val="1"/>
      <w:numFmt w:val="decimal"/>
      <w:lvlText w:val="%1."/>
      <w:lvlJc w:val="left"/>
      <w:pPr>
        <w:ind w:left="1305" w:hanging="269"/>
      </w:pPr>
      <w:rPr>
        <w:rFonts w:ascii="Arial" w:eastAsia="Arial" w:hAnsi="Arial" w:cs="Arial" w:hint="default"/>
        <w:b w:val="0"/>
        <w:bCs w:val="0"/>
        <w:i w:val="0"/>
        <w:iCs w:val="0"/>
        <w:spacing w:val="0"/>
        <w:w w:val="100"/>
        <w:sz w:val="24"/>
        <w:szCs w:val="24"/>
        <w:lang w:val="en-US" w:eastAsia="en-US" w:bidi="ar-SA"/>
      </w:rPr>
    </w:lvl>
    <w:lvl w:ilvl="1" w:tplc="3A961404">
      <w:numFmt w:val="bullet"/>
      <w:lvlText w:val="•"/>
      <w:lvlJc w:val="left"/>
      <w:pPr>
        <w:ind w:left="2286" w:hanging="269"/>
      </w:pPr>
      <w:rPr>
        <w:rFonts w:hint="default"/>
        <w:lang w:val="en-US" w:eastAsia="en-US" w:bidi="ar-SA"/>
      </w:rPr>
    </w:lvl>
    <w:lvl w:ilvl="2" w:tplc="310E4C36">
      <w:numFmt w:val="bullet"/>
      <w:lvlText w:val="•"/>
      <w:lvlJc w:val="left"/>
      <w:pPr>
        <w:ind w:left="3272" w:hanging="269"/>
      </w:pPr>
      <w:rPr>
        <w:rFonts w:hint="default"/>
        <w:lang w:val="en-US" w:eastAsia="en-US" w:bidi="ar-SA"/>
      </w:rPr>
    </w:lvl>
    <w:lvl w:ilvl="3" w:tplc="2708AA48">
      <w:numFmt w:val="bullet"/>
      <w:lvlText w:val="•"/>
      <w:lvlJc w:val="left"/>
      <w:pPr>
        <w:ind w:left="4258" w:hanging="269"/>
      </w:pPr>
      <w:rPr>
        <w:rFonts w:hint="default"/>
        <w:lang w:val="en-US" w:eastAsia="en-US" w:bidi="ar-SA"/>
      </w:rPr>
    </w:lvl>
    <w:lvl w:ilvl="4" w:tplc="056C72E2">
      <w:numFmt w:val="bullet"/>
      <w:lvlText w:val="•"/>
      <w:lvlJc w:val="left"/>
      <w:pPr>
        <w:ind w:left="5244" w:hanging="269"/>
      </w:pPr>
      <w:rPr>
        <w:rFonts w:hint="default"/>
        <w:lang w:val="en-US" w:eastAsia="en-US" w:bidi="ar-SA"/>
      </w:rPr>
    </w:lvl>
    <w:lvl w:ilvl="5" w:tplc="CA747B6A">
      <w:numFmt w:val="bullet"/>
      <w:lvlText w:val="•"/>
      <w:lvlJc w:val="left"/>
      <w:pPr>
        <w:ind w:left="6230" w:hanging="269"/>
      </w:pPr>
      <w:rPr>
        <w:rFonts w:hint="default"/>
        <w:lang w:val="en-US" w:eastAsia="en-US" w:bidi="ar-SA"/>
      </w:rPr>
    </w:lvl>
    <w:lvl w:ilvl="6" w:tplc="111260B8">
      <w:numFmt w:val="bullet"/>
      <w:lvlText w:val="•"/>
      <w:lvlJc w:val="left"/>
      <w:pPr>
        <w:ind w:left="7216" w:hanging="269"/>
      </w:pPr>
      <w:rPr>
        <w:rFonts w:hint="default"/>
        <w:lang w:val="en-US" w:eastAsia="en-US" w:bidi="ar-SA"/>
      </w:rPr>
    </w:lvl>
    <w:lvl w:ilvl="7" w:tplc="00668EEC">
      <w:numFmt w:val="bullet"/>
      <w:lvlText w:val="•"/>
      <w:lvlJc w:val="left"/>
      <w:pPr>
        <w:ind w:left="8202" w:hanging="269"/>
      </w:pPr>
      <w:rPr>
        <w:rFonts w:hint="default"/>
        <w:lang w:val="en-US" w:eastAsia="en-US" w:bidi="ar-SA"/>
      </w:rPr>
    </w:lvl>
    <w:lvl w:ilvl="8" w:tplc="73FC0E3A">
      <w:numFmt w:val="bullet"/>
      <w:lvlText w:val="•"/>
      <w:lvlJc w:val="left"/>
      <w:pPr>
        <w:ind w:left="9188" w:hanging="269"/>
      </w:pPr>
      <w:rPr>
        <w:rFonts w:hint="default"/>
        <w:lang w:val="en-US" w:eastAsia="en-US" w:bidi="ar-SA"/>
      </w:rPr>
    </w:lvl>
  </w:abstractNum>
  <w:abstractNum w:abstractNumId="9" w15:restartNumberingAfterBreak="0">
    <w:nsid w:val="143C6F77"/>
    <w:multiLevelType w:val="hybridMultilevel"/>
    <w:tmpl w:val="D1C60E7E"/>
    <w:lvl w:ilvl="0" w:tplc="600ACD4E">
      <w:start w:val="1"/>
      <w:numFmt w:val="decimal"/>
      <w:lvlText w:val="%1."/>
      <w:lvlJc w:val="left"/>
      <w:pPr>
        <w:ind w:left="1708" w:hanging="269"/>
      </w:pPr>
      <w:rPr>
        <w:rFonts w:ascii="Arial" w:eastAsia="Arial" w:hAnsi="Arial" w:cs="Arial" w:hint="default"/>
        <w:b w:val="0"/>
        <w:bCs w:val="0"/>
        <w:i w:val="0"/>
        <w:iCs w:val="0"/>
        <w:spacing w:val="0"/>
        <w:w w:val="100"/>
        <w:sz w:val="24"/>
        <w:szCs w:val="24"/>
        <w:lang w:val="en-US" w:eastAsia="en-US" w:bidi="ar-SA"/>
      </w:rPr>
    </w:lvl>
    <w:lvl w:ilvl="1" w:tplc="A2507504">
      <w:numFmt w:val="bullet"/>
      <w:lvlText w:val="•"/>
      <w:lvlJc w:val="left"/>
      <w:pPr>
        <w:ind w:left="2646" w:hanging="269"/>
      </w:pPr>
      <w:rPr>
        <w:rFonts w:hint="default"/>
        <w:lang w:val="en-US" w:eastAsia="en-US" w:bidi="ar-SA"/>
      </w:rPr>
    </w:lvl>
    <w:lvl w:ilvl="2" w:tplc="8104EF0E">
      <w:numFmt w:val="bullet"/>
      <w:lvlText w:val="•"/>
      <w:lvlJc w:val="left"/>
      <w:pPr>
        <w:ind w:left="3592" w:hanging="269"/>
      </w:pPr>
      <w:rPr>
        <w:rFonts w:hint="default"/>
        <w:lang w:val="en-US" w:eastAsia="en-US" w:bidi="ar-SA"/>
      </w:rPr>
    </w:lvl>
    <w:lvl w:ilvl="3" w:tplc="8D0A5178">
      <w:numFmt w:val="bullet"/>
      <w:lvlText w:val="•"/>
      <w:lvlJc w:val="left"/>
      <w:pPr>
        <w:ind w:left="4538" w:hanging="269"/>
      </w:pPr>
      <w:rPr>
        <w:rFonts w:hint="default"/>
        <w:lang w:val="en-US" w:eastAsia="en-US" w:bidi="ar-SA"/>
      </w:rPr>
    </w:lvl>
    <w:lvl w:ilvl="4" w:tplc="B7EA2ECA">
      <w:numFmt w:val="bullet"/>
      <w:lvlText w:val="•"/>
      <w:lvlJc w:val="left"/>
      <w:pPr>
        <w:ind w:left="5484" w:hanging="269"/>
      </w:pPr>
      <w:rPr>
        <w:rFonts w:hint="default"/>
        <w:lang w:val="en-US" w:eastAsia="en-US" w:bidi="ar-SA"/>
      </w:rPr>
    </w:lvl>
    <w:lvl w:ilvl="5" w:tplc="6D54C158">
      <w:numFmt w:val="bullet"/>
      <w:lvlText w:val="•"/>
      <w:lvlJc w:val="left"/>
      <w:pPr>
        <w:ind w:left="6430" w:hanging="269"/>
      </w:pPr>
      <w:rPr>
        <w:rFonts w:hint="default"/>
        <w:lang w:val="en-US" w:eastAsia="en-US" w:bidi="ar-SA"/>
      </w:rPr>
    </w:lvl>
    <w:lvl w:ilvl="6" w:tplc="E6D05F84">
      <w:numFmt w:val="bullet"/>
      <w:lvlText w:val="•"/>
      <w:lvlJc w:val="left"/>
      <w:pPr>
        <w:ind w:left="7376" w:hanging="269"/>
      </w:pPr>
      <w:rPr>
        <w:rFonts w:hint="default"/>
        <w:lang w:val="en-US" w:eastAsia="en-US" w:bidi="ar-SA"/>
      </w:rPr>
    </w:lvl>
    <w:lvl w:ilvl="7" w:tplc="C91E39E4">
      <w:numFmt w:val="bullet"/>
      <w:lvlText w:val="•"/>
      <w:lvlJc w:val="left"/>
      <w:pPr>
        <w:ind w:left="8322" w:hanging="269"/>
      </w:pPr>
      <w:rPr>
        <w:rFonts w:hint="default"/>
        <w:lang w:val="en-US" w:eastAsia="en-US" w:bidi="ar-SA"/>
      </w:rPr>
    </w:lvl>
    <w:lvl w:ilvl="8" w:tplc="3502D6A6">
      <w:numFmt w:val="bullet"/>
      <w:lvlText w:val="•"/>
      <w:lvlJc w:val="left"/>
      <w:pPr>
        <w:ind w:left="9268" w:hanging="269"/>
      </w:pPr>
      <w:rPr>
        <w:rFonts w:hint="default"/>
        <w:lang w:val="en-US" w:eastAsia="en-US" w:bidi="ar-SA"/>
      </w:rPr>
    </w:lvl>
  </w:abstractNum>
  <w:abstractNum w:abstractNumId="10" w15:restartNumberingAfterBreak="0">
    <w:nsid w:val="15C96DAF"/>
    <w:multiLevelType w:val="multilevel"/>
    <w:tmpl w:val="6424356E"/>
    <w:lvl w:ilvl="0">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252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11" w15:restartNumberingAfterBreak="0">
    <w:nsid w:val="18885144"/>
    <w:multiLevelType w:val="multilevel"/>
    <w:tmpl w:val="DE02B556"/>
    <w:lvl w:ilvl="0">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843" w:hanging="404"/>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875" w:hanging="404"/>
      </w:pPr>
      <w:rPr>
        <w:rFonts w:hint="default"/>
        <w:lang w:val="en-US" w:eastAsia="en-US" w:bidi="ar-SA"/>
      </w:rPr>
    </w:lvl>
    <w:lvl w:ilvl="3">
      <w:numFmt w:val="bullet"/>
      <w:lvlText w:val="•"/>
      <w:lvlJc w:val="left"/>
      <w:pPr>
        <w:ind w:left="3911" w:hanging="404"/>
      </w:pPr>
      <w:rPr>
        <w:rFonts w:hint="default"/>
        <w:lang w:val="en-US" w:eastAsia="en-US" w:bidi="ar-SA"/>
      </w:rPr>
    </w:lvl>
    <w:lvl w:ilvl="4">
      <w:numFmt w:val="bullet"/>
      <w:lvlText w:val="•"/>
      <w:lvlJc w:val="left"/>
      <w:pPr>
        <w:ind w:left="4946" w:hanging="404"/>
      </w:pPr>
      <w:rPr>
        <w:rFonts w:hint="default"/>
        <w:lang w:val="en-US" w:eastAsia="en-US" w:bidi="ar-SA"/>
      </w:rPr>
    </w:lvl>
    <w:lvl w:ilvl="5">
      <w:numFmt w:val="bullet"/>
      <w:lvlText w:val="•"/>
      <w:lvlJc w:val="left"/>
      <w:pPr>
        <w:ind w:left="5982" w:hanging="404"/>
      </w:pPr>
      <w:rPr>
        <w:rFonts w:hint="default"/>
        <w:lang w:val="en-US" w:eastAsia="en-US" w:bidi="ar-SA"/>
      </w:rPr>
    </w:lvl>
    <w:lvl w:ilvl="6">
      <w:numFmt w:val="bullet"/>
      <w:lvlText w:val="•"/>
      <w:lvlJc w:val="left"/>
      <w:pPr>
        <w:ind w:left="7017" w:hanging="404"/>
      </w:pPr>
      <w:rPr>
        <w:rFonts w:hint="default"/>
        <w:lang w:val="en-US" w:eastAsia="en-US" w:bidi="ar-SA"/>
      </w:rPr>
    </w:lvl>
    <w:lvl w:ilvl="7">
      <w:numFmt w:val="bullet"/>
      <w:lvlText w:val="•"/>
      <w:lvlJc w:val="left"/>
      <w:pPr>
        <w:ind w:left="8053" w:hanging="404"/>
      </w:pPr>
      <w:rPr>
        <w:rFonts w:hint="default"/>
        <w:lang w:val="en-US" w:eastAsia="en-US" w:bidi="ar-SA"/>
      </w:rPr>
    </w:lvl>
    <w:lvl w:ilvl="8">
      <w:numFmt w:val="bullet"/>
      <w:lvlText w:val="•"/>
      <w:lvlJc w:val="left"/>
      <w:pPr>
        <w:ind w:left="9088" w:hanging="404"/>
      </w:pPr>
      <w:rPr>
        <w:rFonts w:hint="default"/>
        <w:lang w:val="en-US" w:eastAsia="en-US" w:bidi="ar-SA"/>
      </w:rPr>
    </w:lvl>
  </w:abstractNum>
  <w:abstractNum w:abstractNumId="12" w15:restartNumberingAfterBreak="0">
    <w:nsid w:val="1BCF7A84"/>
    <w:multiLevelType w:val="hybridMultilevel"/>
    <w:tmpl w:val="DB92F5BE"/>
    <w:lvl w:ilvl="0" w:tplc="06C0766C">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tplc="943C3642">
      <w:numFmt w:val="bullet"/>
      <w:lvlText w:val="•"/>
      <w:lvlJc w:val="left"/>
      <w:pPr>
        <w:ind w:left="2322" w:hanging="269"/>
      </w:pPr>
      <w:rPr>
        <w:rFonts w:hint="default"/>
        <w:lang w:val="en-US" w:eastAsia="en-US" w:bidi="ar-SA"/>
      </w:rPr>
    </w:lvl>
    <w:lvl w:ilvl="2" w:tplc="EA349030">
      <w:numFmt w:val="bullet"/>
      <w:lvlText w:val="•"/>
      <w:lvlJc w:val="left"/>
      <w:pPr>
        <w:ind w:left="3304" w:hanging="269"/>
      </w:pPr>
      <w:rPr>
        <w:rFonts w:hint="default"/>
        <w:lang w:val="en-US" w:eastAsia="en-US" w:bidi="ar-SA"/>
      </w:rPr>
    </w:lvl>
    <w:lvl w:ilvl="3" w:tplc="1D3CDC82">
      <w:numFmt w:val="bullet"/>
      <w:lvlText w:val="•"/>
      <w:lvlJc w:val="left"/>
      <w:pPr>
        <w:ind w:left="4286" w:hanging="269"/>
      </w:pPr>
      <w:rPr>
        <w:rFonts w:hint="default"/>
        <w:lang w:val="en-US" w:eastAsia="en-US" w:bidi="ar-SA"/>
      </w:rPr>
    </w:lvl>
    <w:lvl w:ilvl="4" w:tplc="F34C4E2C">
      <w:numFmt w:val="bullet"/>
      <w:lvlText w:val="•"/>
      <w:lvlJc w:val="left"/>
      <w:pPr>
        <w:ind w:left="5268" w:hanging="269"/>
      </w:pPr>
      <w:rPr>
        <w:rFonts w:hint="default"/>
        <w:lang w:val="en-US" w:eastAsia="en-US" w:bidi="ar-SA"/>
      </w:rPr>
    </w:lvl>
    <w:lvl w:ilvl="5" w:tplc="4E2663FE">
      <w:numFmt w:val="bullet"/>
      <w:lvlText w:val="•"/>
      <w:lvlJc w:val="left"/>
      <w:pPr>
        <w:ind w:left="6250" w:hanging="269"/>
      </w:pPr>
      <w:rPr>
        <w:rFonts w:hint="default"/>
        <w:lang w:val="en-US" w:eastAsia="en-US" w:bidi="ar-SA"/>
      </w:rPr>
    </w:lvl>
    <w:lvl w:ilvl="6" w:tplc="9D0EAD34">
      <w:numFmt w:val="bullet"/>
      <w:lvlText w:val="•"/>
      <w:lvlJc w:val="left"/>
      <w:pPr>
        <w:ind w:left="7232" w:hanging="269"/>
      </w:pPr>
      <w:rPr>
        <w:rFonts w:hint="default"/>
        <w:lang w:val="en-US" w:eastAsia="en-US" w:bidi="ar-SA"/>
      </w:rPr>
    </w:lvl>
    <w:lvl w:ilvl="7" w:tplc="48229B34">
      <w:numFmt w:val="bullet"/>
      <w:lvlText w:val="•"/>
      <w:lvlJc w:val="left"/>
      <w:pPr>
        <w:ind w:left="8214" w:hanging="269"/>
      </w:pPr>
      <w:rPr>
        <w:rFonts w:hint="default"/>
        <w:lang w:val="en-US" w:eastAsia="en-US" w:bidi="ar-SA"/>
      </w:rPr>
    </w:lvl>
    <w:lvl w:ilvl="8" w:tplc="BF8AB25E">
      <w:numFmt w:val="bullet"/>
      <w:lvlText w:val="•"/>
      <w:lvlJc w:val="left"/>
      <w:pPr>
        <w:ind w:left="9196" w:hanging="269"/>
      </w:pPr>
      <w:rPr>
        <w:rFonts w:hint="default"/>
        <w:lang w:val="en-US" w:eastAsia="en-US" w:bidi="ar-SA"/>
      </w:rPr>
    </w:lvl>
  </w:abstractNum>
  <w:abstractNum w:abstractNumId="13" w15:restartNumberingAfterBreak="0">
    <w:nsid w:val="1C7A1D1F"/>
    <w:multiLevelType w:val="hybridMultilevel"/>
    <w:tmpl w:val="C0C02AD6"/>
    <w:lvl w:ilvl="0" w:tplc="A3EAB0E2">
      <w:start w:val="1"/>
      <w:numFmt w:val="decimal"/>
      <w:lvlText w:val="(%1)"/>
      <w:lvlJc w:val="left"/>
      <w:pPr>
        <w:ind w:left="1080" w:hanging="720"/>
      </w:pPr>
      <w:rPr>
        <w:rFonts w:ascii="Arial" w:eastAsia="Arial" w:hAnsi="Arial" w:cs="Arial" w:hint="default"/>
        <w:b w:val="0"/>
        <w:bCs w:val="0"/>
        <w:i w:val="0"/>
        <w:iCs w:val="0"/>
        <w:spacing w:val="-1"/>
        <w:w w:val="99"/>
        <w:sz w:val="24"/>
        <w:szCs w:val="24"/>
        <w:lang w:val="en-US" w:eastAsia="en-US" w:bidi="ar-SA"/>
      </w:rPr>
    </w:lvl>
    <w:lvl w:ilvl="1" w:tplc="569E3F72">
      <w:numFmt w:val="bullet"/>
      <w:lvlText w:val="•"/>
      <w:lvlJc w:val="left"/>
      <w:pPr>
        <w:ind w:left="2088" w:hanging="720"/>
      </w:pPr>
      <w:rPr>
        <w:rFonts w:hint="default"/>
        <w:lang w:val="en-US" w:eastAsia="en-US" w:bidi="ar-SA"/>
      </w:rPr>
    </w:lvl>
    <w:lvl w:ilvl="2" w:tplc="4E5211E8">
      <w:numFmt w:val="bullet"/>
      <w:lvlText w:val="•"/>
      <w:lvlJc w:val="left"/>
      <w:pPr>
        <w:ind w:left="3096" w:hanging="720"/>
      </w:pPr>
      <w:rPr>
        <w:rFonts w:hint="default"/>
        <w:lang w:val="en-US" w:eastAsia="en-US" w:bidi="ar-SA"/>
      </w:rPr>
    </w:lvl>
    <w:lvl w:ilvl="3" w:tplc="4CA6033A">
      <w:numFmt w:val="bullet"/>
      <w:lvlText w:val="•"/>
      <w:lvlJc w:val="left"/>
      <w:pPr>
        <w:ind w:left="4104" w:hanging="720"/>
      </w:pPr>
      <w:rPr>
        <w:rFonts w:hint="default"/>
        <w:lang w:val="en-US" w:eastAsia="en-US" w:bidi="ar-SA"/>
      </w:rPr>
    </w:lvl>
    <w:lvl w:ilvl="4" w:tplc="14F6951E">
      <w:numFmt w:val="bullet"/>
      <w:lvlText w:val="•"/>
      <w:lvlJc w:val="left"/>
      <w:pPr>
        <w:ind w:left="5112" w:hanging="720"/>
      </w:pPr>
      <w:rPr>
        <w:rFonts w:hint="default"/>
        <w:lang w:val="en-US" w:eastAsia="en-US" w:bidi="ar-SA"/>
      </w:rPr>
    </w:lvl>
    <w:lvl w:ilvl="5" w:tplc="0F5C923C">
      <w:numFmt w:val="bullet"/>
      <w:lvlText w:val="•"/>
      <w:lvlJc w:val="left"/>
      <w:pPr>
        <w:ind w:left="6120" w:hanging="720"/>
      </w:pPr>
      <w:rPr>
        <w:rFonts w:hint="default"/>
        <w:lang w:val="en-US" w:eastAsia="en-US" w:bidi="ar-SA"/>
      </w:rPr>
    </w:lvl>
    <w:lvl w:ilvl="6" w:tplc="871E21DE">
      <w:numFmt w:val="bullet"/>
      <w:lvlText w:val="•"/>
      <w:lvlJc w:val="left"/>
      <w:pPr>
        <w:ind w:left="7128" w:hanging="720"/>
      </w:pPr>
      <w:rPr>
        <w:rFonts w:hint="default"/>
        <w:lang w:val="en-US" w:eastAsia="en-US" w:bidi="ar-SA"/>
      </w:rPr>
    </w:lvl>
    <w:lvl w:ilvl="7" w:tplc="A852C93C">
      <w:numFmt w:val="bullet"/>
      <w:lvlText w:val="•"/>
      <w:lvlJc w:val="left"/>
      <w:pPr>
        <w:ind w:left="8136" w:hanging="720"/>
      </w:pPr>
      <w:rPr>
        <w:rFonts w:hint="default"/>
        <w:lang w:val="en-US" w:eastAsia="en-US" w:bidi="ar-SA"/>
      </w:rPr>
    </w:lvl>
    <w:lvl w:ilvl="8" w:tplc="B5F04A5C">
      <w:numFmt w:val="bullet"/>
      <w:lvlText w:val="•"/>
      <w:lvlJc w:val="left"/>
      <w:pPr>
        <w:ind w:left="9144" w:hanging="720"/>
      </w:pPr>
      <w:rPr>
        <w:rFonts w:hint="default"/>
        <w:lang w:val="en-US" w:eastAsia="en-US" w:bidi="ar-SA"/>
      </w:rPr>
    </w:lvl>
  </w:abstractNum>
  <w:abstractNum w:abstractNumId="14" w15:restartNumberingAfterBreak="0">
    <w:nsid w:val="216A10FC"/>
    <w:multiLevelType w:val="hybridMultilevel"/>
    <w:tmpl w:val="ABE0522A"/>
    <w:lvl w:ilvl="0" w:tplc="89FE71BE">
      <w:start w:val="1"/>
      <w:numFmt w:val="decimal"/>
      <w:lvlText w:val="%1."/>
      <w:lvlJc w:val="left"/>
      <w:pPr>
        <w:ind w:left="720" w:hanging="269"/>
      </w:pPr>
      <w:rPr>
        <w:rFonts w:ascii="Arial" w:eastAsia="Arial" w:hAnsi="Arial" w:cs="Arial" w:hint="default"/>
        <w:b w:val="0"/>
        <w:bCs w:val="0"/>
        <w:i w:val="0"/>
        <w:iCs w:val="0"/>
        <w:spacing w:val="0"/>
        <w:w w:val="100"/>
        <w:sz w:val="24"/>
        <w:szCs w:val="24"/>
        <w:lang w:val="en-US" w:eastAsia="en-US" w:bidi="ar-SA"/>
      </w:rPr>
    </w:lvl>
    <w:lvl w:ilvl="1" w:tplc="FFAC0932">
      <w:numFmt w:val="bullet"/>
      <w:lvlText w:val="•"/>
      <w:lvlJc w:val="left"/>
      <w:pPr>
        <w:ind w:left="1764" w:hanging="269"/>
      </w:pPr>
      <w:rPr>
        <w:rFonts w:hint="default"/>
        <w:lang w:val="en-US" w:eastAsia="en-US" w:bidi="ar-SA"/>
      </w:rPr>
    </w:lvl>
    <w:lvl w:ilvl="2" w:tplc="3ED02492">
      <w:numFmt w:val="bullet"/>
      <w:lvlText w:val="•"/>
      <w:lvlJc w:val="left"/>
      <w:pPr>
        <w:ind w:left="2808" w:hanging="269"/>
      </w:pPr>
      <w:rPr>
        <w:rFonts w:hint="default"/>
        <w:lang w:val="en-US" w:eastAsia="en-US" w:bidi="ar-SA"/>
      </w:rPr>
    </w:lvl>
    <w:lvl w:ilvl="3" w:tplc="5F7EBD72">
      <w:numFmt w:val="bullet"/>
      <w:lvlText w:val="•"/>
      <w:lvlJc w:val="left"/>
      <w:pPr>
        <w:ind w:left="3852" w:hanging="269"/>
      </w:pPr>
      <w:rPr>
        <w:rFonts w:hint="default"/>
        <w:lang w:val="en-US" w:eastAsia="en-US" w:bidi="ar-SA"/>
      </w:rPr>
    </w:lvl>
    <w:lvl w:ilvl="4" w:tplc="3CAACF22">
      <w:numFmt w:val="bullet"/>
      <w:lvlText w:val="•"/>
      <w:lvlJc w:val="left"/>
      <w:pPr>
        <w:ind w:left="4896" w:hanging="269"/>
      </w:pPr>
      <w:rPr>
        <w:rFonts w:hint="default"/>
        <w:lang w:val="en-US" w:eastAsia="en-US" w:bidi="ar-SA"/>
      </w:rPr>
    </w:lvl>
    <w:lvl w:ilvl="5" w:tplc="C83E7634">
      <w:numFmt w:val="bullet"/>
      <w:lvlText w:val="•"/>
      <w:lvlJc w:val="left"/>
      <w:pPr>
        <w:ind w:left="5940" w:hanging="269"/>
      </w:pPr>
      <w:rPr>
        <w:rFonts w:hint="default"/>
        <w:lang w:val="en-US" w:eastAsia="en-US" w:bidi="ar-SA"/>
      </w:rPr>
    </w:lvl>
    <w:lvl w:ilvl="6" w:tplc="353A5B24">
      <w:numFmt w:val="bullet"/>
      <w:lvlText w:val="•"/>
      <w:lvlJc w:val="left"/>
      <w:pPr>
        <w:ind w:left="6984" w:hanging="269"/>
      </w:pPr>
      <w:rPr>
        <w:rFonts w:hint="default"/>
        <w:lang w:val="en-US" w:eastAsia="en-US" w:bidi="ar-SA"/>
      </w:rPr>
    </w:lvl>
    <w:lvl w:ilvl="7" w:tplc="04B4A7F0">
      <w:numFmt w:val="bullet"/>
      <w:lvlText w:val="•"/>
      <w:lvlJc w:val="left"/>
      <w:pPr>
        <w:ind w:left="8028" w:hanging="269"/>
      </w:pPr>
      <w:rPr>
        <w:rFonts w:hint="default"/>
        <w:lang w:val="en-US" w:eastAsia="en-US" w:bidi="ar-SA"/>
      </w:rPr>
    </w:lvl>
    <w:lvl w:ilvl="8" w:tplc="441420BC">
      <w:numFmt w:val="bullet"/>
      <w:lvlText w:val="•"/>
      <w:lvlJc w:val="left"/>
      <w:pPr>
        <w:ind w:left="9072" w:hanging="269"/>
      </w:pPr>
      <w:rPr>
        <w:rFonts w:hint="default"/>
        <w:lang w:val="en-US" w:eastAsia="en-US" w:bidi="ar-SA"/>
      </w:rPr>
    </w:lvl>
  </w:abstractNum>
  <w:abstractNum w:abstractNumId="15" w15:restartNumberingAfterBreak="0">
    <w:nsid w:val="22C4717C"/>
    <w:multiLevelType w:val="hybridMultilevel"/>
    <w:tmpl w:val="CA90A3DA"/>
    <w:lvl w:ilvl="0" w:tplc="6DA49694">
      <w:start w:val="1"/>
      <w:numFmt w:val="decimal"/>
      <w:lvlText w:val="%1."/>
      <w:lvlJc w:val="left"/>
      <w:pPr>
        <w:ind w:left="360" w:hanging="269"/>
      </w:pPr>
      <w:rPr>
        <w:rFonts w:ascii="Arial" w:eastAsia="Arial" w:hAnsi="Arial" w:cs="Arial" w:hint="default"/>
        <w:b w:val="0"/>
        <w:bCs w:val="0"/>
        <w:i w:val="0"/>
        <w:iCs w:val="0"/>
        <w:spacing w:val="0"/>
        <w:w w:val="100"/>
        <w:sz w:val="24"/>
        <w:szCs w:val="24"/>
        <w:lang w:val="en-US" w:eastAsia="en-US" w:bidi="ar-SA"/>
      </w:rPr>
    </w:lvl>
    <w:lvl w:ilvl="1" w:tplc="4568F6B6">
      <w:numFmt w:val="bullet"/>
      <w:lvlText w:val="•"/>
      <w:lvlJc w:val="left"/>
      <w:pPr>
        <w:ind w:left="1440" w:hanging="269"/>
      </w:pPr>
      <w:rPr>
        <w:rFonts w:hint="default"/>
        <w:lang w:val="en-US" w:eastAsia="en-US" w:bidi="ar-SA"/>
      </w:rPr>
    </w:lvl>
    <w:lvl w:ilvl="2" w:tplc="4D54E2FC">
      <w:numFmt w:val="bullet"/>
      <w:lvlText w:val="•"/>
      <w:lvlJc w:val="left"/>
      <w:pPr>
        <w:ind w:left="2520" w:hanging="269"/>
      </w:pPr>
      <w:rPr>
        <w:rFonts w:hint="default"/>
        <w:lang w:val="en-US" w:eastAsia="en-US" w:bidi="ar-SA"/>
      </w:rPr>
    </w:lvl>
    <w:lvl w:ilvl="3" w:tplc="74848EC8">
      <w:numFmt w:val="bullet"/>
      <w:lvlText w:val="•"/>
      <w:lvlJc w:val="left"/>
      <w:pPr>
        <w:ind w:left="3600" w:hanging="269"/>
      </w:pPr>
      <w:rPr>
        <w:rFonts w:hint="default"/>
        <w:lang w:val="en-US" w:eastAsia="en-US" w:bidi="ar-SA"/>
      </w:rPr>
    </w:lvl>
    <w:lvl w:ilvl="4" w:tplc="1F067E62">
      <w:numFmt w:val="bullet"/>
      <w:lvlText w:val="•"/>
      <w:lvlJc w:val="left"/>
      <w:pPr>
        <w:ind w:left="4680" w:hanging="269"/>
      </w:pPr>
      <w:rPr>
        <w:rFonts w:hint="default"/>
        <w:lang w:val="en-US" w:eastAsia="en-US" w:bidi="ar-SA"/>
      </w:rPr>
    </w:lvl>
    <w:lvl w:ilvl="5" w:tplc="EFD8BF38">
      <w:numFmt w:val="bullet"/>
      <w:lvlText w:val="•"/>
      <w:lvlJc w:val="left"/>
      <w:pPr>
        <w:ind w:left="5760" w:hanging="269"/>
      </w:pPr>
      <w:rPr>
        <w:rFonts w:hint="default"/>
        <w:lang w:val="en-US" w:eastAsia="en-US" w:bidi="ar-SA"/>
      </w:rPr>
    </w:lvl>
    <w:lvl w:ilvl="6" w:tplc="67B0635C">
      <w:numFmt w:val="bullet"/>
      <w:lvlText w:val="•"/>
      <w:lvlJc w:val="left"/>
      <w:pPr>
        <w:ind w:left="6840" w:hanging="269"/>
      </w:pPr>
      <w:rPr>
        <w:rFonts w:hint="default"/>
        <w:lang w:val="en-US" w:eastAsia="en-US" w:bidi="ar-SA"/>
      </w:rPr>
    </w:lvl>
    <w:lvl w:ilvl="7" w:tplc="4A32F2AA">
      <w:numFmt w:val="bullet"/>
      <w:lvlText w:val="•"/>
      <w:lvlJc w:val="left"/>
      <w:pPr>
        <w:ind w:left="7920" w:hanging="269"/>
      </w:pPr>
      <w:rPr>
        <w:rFonts w:hint="default"/>
        <w:lang w:val="en-US" w:eastAsia="en-US" w:bidi="ar-SA"/>
      </w:rPr>
    </w:lvl>
    <w:lvl w:ilvl="8" w:tplc="034CEBBA">
      <w:numFmt w:val="bullet"/>
      <w:lvlText w:val="•"/>
      <w:lvlJc w:val="left"/>
      <w:pPr>
        <w:ind w:left="9000" w:hanging="269"/>
      </w:pPr>
      <w:rPr>
        <w:rFonts w:hint="default"/>
        <w:lang w:val="en-US" w:eastAsia="en-US" w:bidi="ar-SA"/>
      </w:rPr>
    </w:lvl>
  </w:abstractNum>
  <w:abstractNum w:abstractNumId="16" w15:restartNumberingAfterBreak="0">
    <w:nsid w:val="24714C12"/>
    <w:multiLevelType w:val="hybridMultilevel"/>
    <w:tmpl w:val="284E9966"/>
    <w:lvl w:ilvl="0" w:tplc="49F6FA98">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tplc="53B4A3DE">
      <w:numFmt w:val="bullet"/>
      <w:lvlText w:val="•"/>
      <w:lvlJc w:val="left"/>
      <w:pPr>
        <w:ind w:left="2322" w:hanging="269"/>
      </w:pPr>
      <w:rPr>
        <w:rFonts w:hint="default"/>
        <w:lang w:val="en-US" w:eastAsia="en-US" w:bidi="ar-SA"/>
      </w:rPr>
    </w:lvl>
    <w:lvl w:ilvl="2" w:tplc="F566E672">
      <w:numFmt w:val="bullet"/>
      <w:lvlText w:val="•"/>
      <w:lvlJc w:val="left"/>
      <w:pPr>
        <w:ind w:left="3304" w:hanging="269"/>
      </w:pPr>
      <w:rPr>
        <w:rFonts w:hint="default"/>
        <w:lang w:val="en-US" w:eastAsia="en-US" w:bidi="ar-SA"/>
      </w:rPr>
    </w:lvl>
    <w:lvl w:ilvl="3" w:tplc="298E912A">
      <w:numFmt w:val="bullet"/>
      <w:lvlText w:val="•"/>
      <w:lvlJc w:val="left"/>
      <w:pPr>
        <w:ind w:left="4286" w:hanging="269"/>
      </w:pPr>
      <w:rPr>
        <w:rFonts w:hint="default"/>
        <w:lang w:val="en-US" w:eastAsia="en-US" w:bidi="ar-SA"/>
      </w:rPr>
    </w:lvl>
    <w:lvl w:ilvl="4" w:tplc="A1166592">
      <w:numFmt w:val="bullet"/>
      <w:lvlText w:val="•"/>
      <w:lvlJc w:val="left"/>
      <w:pPr>
        <w:ind w:left="5268" w:hanging="269"/>
      </w:pPr>
      <w:rPr>
        <w:rFonts w:hint="default"/>
        <w:lang w:val="en-US" w:eastAsia="en-US" w:bidi="ar-SA"/>
      </w:rPr>
    </w:lvl>
    <w:lvl w:ilvl="5" w:tplc="105CD7C8">
      <w:numFmt w:val="bullet"/>
      <w:lvlText w:val="•"/>
      <w:lvlJc w:val="left"/>
      <w:pPr>
        <w:ind w:left="6250" w:hanging="269"/>
      </w:pPr>
      <w:rPr>
        <w:rFonts w:hint="default"/>
        <w:lang w:val="en-US" w:eastAsia="en-US" w:bidi="ar-SA"/>
      </w:rPr>
    </w:lvl>
    <w:lvl w:ilvl="6" w:tplc="92BCD382">
      <w:numFmt w:val="bullet"/>
      <w:lvlText w:val="•"/>
      <w:lvlJc w:val="left"/>
      <w:pPr>
        <w:ind w:left="7232" w:hanging="269"/>
      </w:pPr>
      <w:rPr>
        <w:rFonts w:hint="default"/>
        <w:lang w:val="en-US" w:eastAsia="en-US" w:bidi="ar-SA"/>
      </w:rPr>
    </w:lvl>
    <w:lvl w:ilvl="7" w:tplc="B03EDFC6">
      <w:numFmt w:val="bullet"/>
      <w:lvlText w:val="•"/>
      <w:lvlJc w:val="left"/>
      <w:pPr>
        <w:ind w:left="8214" w:hanging="269"/>
      </w:pPr>
      <w:rPr>
        <w:rFonts w:hint="default"/>
        <w:lang w:val="en-US" w:eastAsia="en-US" w:bidi="ar-SA"/>
      </w:rPr>
    </w:lvl>
    <w:lvl w:ilvl="8" w:tplc="60B476B4">
      <w:numFmt w:val="bullet"/>
      <w:lvlText w:val="•"/>
      <w:lvlJc w:val="left"/>
      <w:pPr>
        <w:ind w:left="9196" w:hanging="269"/>
      </w:pPr>
      <w:rPr>
        <w:rFonts w:hint="default"/>
        <w:lang w:val="en-US" w:eastAsia="en-US" w:bidi="ar-SA"/>
      </w:rPr>
    </w:lvl>
  </w:abstractNum>
  <w:abstractNum w:abstractNumId="17" w15:restartNumberingAfterBreak="0">
    <w:nsid w:val="24EB0DFE"/>
    <w:multiLevelType w:val="hybridMultilevel"/>
    <w:tmpl w:val="FB0EFC7A"/>
    <w:lvl w:ilvl="0" w:tplc="92985A9A">
      <w:start w:val="1"/>
      <w:numFmt w:val="decimal"/>
      <w:lvlText w:val="%1."/>
      <w:lvlJc w:val="left"/>
      <w:pPr>
        <w:ind w:left="720" w:hanging="269"/>
      </w:pPr>
      <w:rPr>
        <w:rFonts w:ascii="Arial" w:eastAsia="Arial" w:hAnsi="Arial" w:cs="Arial" w:hint="default"/>
        <w:b w:val="0"/>
        <w:bCs w:val="0"/>
        <w:i w:val="0"/>
        <w:iCs w:val="0"/>
        <w:spacing w:val="0"/>
        <w:w w:val="100"/>
        <w:sz w:val="24"/>
        <w:szCs w:val="24"/>
        <w:lang w:val="en-US" w:eastAsia="en-US" w:bidi="ar-SA"/>
      </w:rPr>
    </w:lvl>
    <w:lvl w:ilvl="1" w:tplc="1A106092">
      <w:numFmt w:val="bullet"/>
      <w:lvlText w:val="•"/>
      <w:lvlJc w:val="left"/>
      <w:pPr>
        <w:ind w:left="1764" w:hanging="269"/>
      </w:pPr>
      <w:rPr>
        <w:rFonts w:hint="default"/>
        <w:lang w:val="en-US" w:eastAsia="en-US" w:bidi="ar-SA"/>
      </w:rPr>
    </w:lvl>
    <w:lvl w:ilvl="2" w:tplc="5F0A9840">
      <w:numFmt w:val="bullet"/>
      <w:lvlText w:val="•"/>
      <w:lvlJc w:val="left"/>
      <w:pPr>
        <w:ind w:left="2808" w:hanging="269"/>
      </w:pPr>
      <w:rPr>
        <w:rFonts w:hint="default"/>
        <w:lang w:val="en-US" w:eastAsia="en-US" w:bidi="ar-SA"/>
      </w:rPr>
    </w:lvl>
    <w:lvl w:ilvl="3" w:tplc="5802A002">
      <w:numFmt w:val="bullet"/>
      <w:lvlText w:val="•"/>
      <w:lvlJc w:val="left"/>
      <w:pPr>
        <w:ind w:left="3852" w:hanging="269"/>
      </w:pPr>
      <w:rPr>
        <w:rFonts w:hint="default"/>
        <w:lang w:val="en-US" w:eastAsia="en-US" w:bidi="ar-SA"/>
      </w:rPr>
    </w:lvl>
    <w:lvl w:ilvl="4" w:tplc="F8D21FE4">
      <w:numFmt w:val="bullet"/>
      <w:lvlText w:val="•"/>
      <w:lvlJc w:val="left"/>
      <w:pPr>
        <w:ind w:left="4896" w:hanging="269"/>
      </w:pPr>
      <w:rPr>
        <w:rFonts w:hint="default"/>
        <w:lang w:val="en-US" w:eastAsia="en-US" w:bidi="ar-SA"/>
      </w:rPr>
    </w:lvl>
    <w:lvl w:ilvl="5" w:tplc="D92AD5F2">
      <w:numFmt w:val="bullet"/>
      <w:lvlText w:val="•"/>
      <w:lvlJc w:val="left"/>
      <w:pPr>
        <w:ind w:left="5940" w:hanging="269"/>
      </w:pPr>
      <w:rPr>
        <w:rFonts w:hint="default"/>
        <w:lang w:val="en-US" w:eastAsia="en-US" w:bidi="ar-SA"/>
      </w:rPr>
    </w:lvl>
    <w:lvl w:ilvl="6" w:tplc="52BC7E1C">
      <w:numFmt w:val="bullet"/>
      <w:lvlText w:val="•"/>
      <w:lvlJc w:val="left"/>
      <w:pPr>
        <w:ind w:left="6984" w:hanging="269"/>
      </w:pPr>
      <w:rPr>
        <w:rFonts w:hint="default"/>
        <w:lang w:val="en-US" w:eastAsia="en-US" w:bidi="ar-SA"/>
      </w:rPr>
    </w:lvl>
    <w:lvl w:ilvl="7" w:tplc="8466E57C">
      <w:numFmt w:val="bullet"/>
      <w:lvlText w:val="•"/>
      <w:lvlJc w:val="left"/>
      <w:pPr>
        <w:ind w:left="8028" w:hanging="269"/>
      </w:pPr>
      <w:rPr>
        <w:rFonts w:hint="default"/>
        <w:lang w:val="en-US" w:eastAsia="en-US" w:bidi="ar-SA"/>
      </w:rPr>
    </w:lvl>
    <w:lvl w:ilvl="8" w:tplc="5F62AEE6">
      <w:numFmt w:val="bullet"/>
      <w:lvlText w:val="•"/>
      <w:lvlJc w:val="left"/>
      <w:pPr>
        <w:ind w:left="9072" w:hanging="269"/>
      </w:pPr>
      <w:rPr>
        <w:rFonts w:hint="default"/>
        <w:lang w:val="en-US" w:eastAsia="en-US" w:bidi="ar-SA"/>
      </w:rPr>
    </w:lvl>
  </w:abstractNum>
  <w:abstractNum w:abstractNumId="18" w15:restartNumberingAfterBreak="0">
    <w:nsid w:val="266B220F"/>
    <w:multiLevelType w:val="multilevel"/>
    <w:tmpl w:val="BAA27F0A"/>
    <w:lvl w:ilvl="0">
      <w:start w:val="1"/>
      <w:numFmt w:val="decimal"/>
      <w:lvlText w:val="%1"/>
      <w:lvlJc w:val="left"/>
      <w:pPr>
        <w:ind w:left="1440" w:hanging="720"/>
      </w:pPr>
      <w:rPr>
        <w:rFonts w:hint="default"/>
        <w:lang w:val="en-US" w:eastAsia="en-US" w:bidi="ar-SA"/>
      </w:rPr>
    </w:lvl>
    <w:lvl w:ilvl="1">
      <w:start w:val="4"/>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19" w15:restartNumberingAfterBreak="0">
    <w:nsid w:val="268D164D"/>
    <w:multiLevelType w:val="multilevel"/>
    <w:tmpl w:val="6BCCD154"/>
    <w:lvl w:ilvl="0">
      <w:start w:val="1"/>
      <w:numFmt w:val="decimal"/>
      <w:lvlText w:val="%1"/>
      <w:lvlJc w:val="left"/>
      <w:pPr>
        <w:ind w:left="1440" w:hanging="720"/>
      </w:pPr>
      <w:rPr>
        <w:rFonts w:hint="default"/>
        <w:lang w:val="en-US" w:eastAsia="en-US" w:bidi="ar-SA"/>
      </w:rPr>
    </w:lvl>
    <w:lvl w:ilvl="1">
      <w:start w:val="10"/>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20" w15:restartNumberingAfterBreak="0">
    <w:nsid w:val="27773519"/>
    <w:multiLevelType w:val="hybridMultilevel"/>
    <w:tmpl w:val="64B87A22"/>
    <w:lvl w:ilvl="0" w:tplc="F6A00178">
      <w:start w:val="1"/>
      <w:numFmt w:val="decimal"/>
      <w:lvlText w:val="%1."/>
      <w:lvlJc w:val="left"/>
      <w:pPr>
        <w:ind w:left="1708" w:hanging="269"/>
      </w:pPr>
      <w:rPr>
        <w:rFonts w:ascii="Arial" w:eastAsia="Arial" w:hAnsi="Arial" w:cs="Arial" w:hint="default"/>
        <w:b w:val="0"/>
        <w:bCs w:val="0"/>
        <w:i w:val="0"/>
        <w:iCs w:val="0"/>
        <w:spacing w:val="0"/>
        <w:w w:val="100"/>
        <w:sz w:val="24"/>
        <w:szCs w:val="24"/>
        <w:lang w:val="en-US" w:eastAsia="en-US" w:bidi="ar-SA"/>
      </w:rPr>
    </w:lvl>
    <w:lvl w:ilvl="1" w:tplc="AEB017B8">
      <w:numFmt w:val="bullet"/>
      <w:lvlText w:val="•"/>
      <w:lvlJc w:val="left"/>
      <w:pPr>
        <w:ind w:left="2646" w:hanging="269"/>
      </w:pPr>
      <w:rPr>
        <w:rFonts w:hint="default"/>
        <w:lang w:val="en-US" w:eastAsia="en-US" w:bidi="ar-SA"/>
      </w:rPr>
    </w:lvl>
    <w:lvl w:ilvl="2" w:tplc="5A609EB6">
      <w:numFmt w:val="bullet"/>
      <w:lvlText w:val="•"/>
      <w:lvlJc w:val="left"/>
      <w:pPr>
        <w:ind w:left="3592" w:hanging="269"/>
      </w:pPr>
      <w:rPr>
        <w:rFonts w:hint="default"/>
        <w:lang w:val="en-US" w:eastAsia="en-US" w:bidi="ar-SA"/>
      </w:rPr>
    </w:lvl>
    <w:lvl w:ilvl="3" w:tplc="3634EC24">
      <w:numFmt w:val="bullet"/>
      <w:lvlText w:val="•"/>
      <w:lvlJc w:val="left"/>
      <w:pPr>
        <w:ind w:left="4538" w:hanging="269"/>
      </w:pPr>
      <w:rPr>
        <w:rFonts w:hint="default"/>
        <w:lang w:val="en-US" w:eastAsia="en-US" w:bidi="ar-SA"/>
      </w:rPr>
    </w:lvl>
    <w:lvl w:ilvl="4" w:tplc="CE4A6E22">
      <w:numFmt w:val="bullet"/>
      <w:lvlText w:val="•"/>
      <w:lvlJc w:val="left"/>
      <w:pPr>
        <w:ind w:left="5484" w:hanging="269"/>
      </w:pPr>
      <w:rPr>
        <w:rFonts w:hint="default"/>
        <w:lang w:val="en-US" w:eastAsia="en-US" w:bidi="ar-SA"/>
      </w:rPr>
    </w:lvl>
    <w:lvl w:ilvl="5" w:tplc="A61621FE">
      <w:numFmt w:val="bullet"/>
      <w:lvlText w:val="•"/>
      <w:lvlJc w:val="left"/>
      <w:pPr>
        <w:ind w:left="6430" w:hanging="269"/>
      </w:pPr>
      <w:rPr>
        <w:rFonts w:hint="default"/>
        <w:lang w:val="en-US" w:eastAsia="en-US" w:bidi="ar-SA"/>
      </w:rPr>
    </w:lvl>
    <w:lvl w:ilvl="6" w:tplc="73DC27E8">
      <w:numFmt w:val="bullet"/>
      <w:lvlText w:val="•"/>
      <w:lvlJc w:val="left"/>
      <w:pPr>
        <w:ind w:left="7376" w:hanging="269"/>
      </w:pPr>
      <w:rPr>
        <w:rFonts w:hint="default"/>
        <w:lang w:val="en-US" w:eastAsia="en-US" w:bidi="ar-SA"/>
      </w:rPr>
    </w:lvl>
    <w:lvl w:ilvl="7" w:tplc="3DA44BA4">
      <w:numFmt w:val="bullet"/>
      <w:lvlText w:val="•"/>
      <w:lvlJc w:val="left"/>
      <w:pPr>
        <w:ind w:left="8322" w:hanging="269"/>
      </w:pPr>
      <w:rPr>
        <w:rFonts w:hint="default"/>
        <w:lang w:val="en-US" w:eastAsia="en-US" w:bidi="ar-SA"/>
      </w:rPr>
    </w:lvl>
    <w:lvl w:ilvl="8" w:tplc="30A8240E">
      <w:numFmt w:val="bullet"/>
      <w:lvlText w:val="•"/>
      <w:lvlJc w:val="left"/>
      <w:pPr>
        <w:ind w:left="9268" w:hanging="269"/>
      </w:pPr>
      <w:rPr>
        <w:rFonts w:hint="default"/>
        <w:lang w:val="en-US" w:eastAsia="en-US" w:bidi="ar-SA"/>
      </w:rPr>
    </w:lvl>
  </w:abstractNum>
  <w:abstractNum w:abstractNumId="21" w15:restartNumberingAfterBreak="0">
    <w:nsid w:val="2F9B0E5A"/>
    <w:multiLevelType w:val="hybridMultilevel"/>
    <w:tmpl w:val="67B28BBC"/>
    <w:lvl w:ilvl="0" w:tplc="48207326">
      <w:start w:val="1"/>
      <w:numFmt w:val="decimal"/>
      <w:lvlText w:val="%1."/>
      <w:lvlJc w:val="left"/>
      <w:pPr>
        <w:ind w:left="1708" w:hanging="269"/>
      </w:pPr>
      <w:rPr>
        <w:rFonts w:ascii="Arial" w:eastAsia="Arial" w:hAnsi="Arial" w:cs="Arial" w:hint="default"/>
        <w:b w:val="0"/>
        <w:bCs w:val="0"/>
        <w:i w:val="0"/>
        <w:iCs w:val="0"/>
        <w:spacing w:val="0"/>
        <w:w w:val="100"/>
        <w:sz w:val="24"/>
        <w:szCs w:val="24"/>
        <w:lang w:val="en-US" w:eastAsia="en-US" w:bidi="ar-SA"/>
      </w:rPr>
    </w:lvl>
    <w:lvl w:ilvl="1" w:tplc="E66C6356">
      <w:numFmt w:val="bullet"/>
      <w:lvlText w:val="•"/>
      <w:lvlJc w:val="left"/>
      <w:pPr>
        <w:ind w:left="2646" w:hanging="269"/>
      </w:pPr>
      <w:rPr>
        <w:rFonts w:hint="default"/>
        <w:lang w:val="en-US" w:eastAsia="en-US" w:bidi="ar-SA"/>
      </w:rPr>
    </w:lvl>
    <w:lvl w:ilvl="2" w:tplc="4D60E7FE">
      <w:numFmt w:val="bullet"/>
      <w:lvlText w:val="•"/>
      <w:lvlJc w:val="left"/>
      <w:pPr>
        <w:ind w:left="3592" w:hanging="269"/>
      </w:pPr>
      <w:rPr>
        <w:rFonts w:hint="default"/>
        <w:lang w:val="en-US" w:eastAsia="en-US" w:bidi="ar-SA"/>
      </w:rPr>
    </w:lvl>
    <w:lvl w:ilvl="3" w:tplc="A0CC2380">
      <w:numFmt w:val="bullet"/>
      <w:lvlText w:val="•"/>
      <w:lvlJc w:val="left"/>
      <w:pPr>
        <w:ind w:left="4538" w:hanging="269"/>
      </w:pPr>
      <w:rPr>
        <w:rFonts w:hint="default"/>
        <w:lang w:val="en-US" w:eastAsia="en-US" w:bidi="ar-SA"/>
      </w:rPr>
    </w:lvl>
    <w:lvl w:ilvl="4" w:tplc="729C2D0C">
      <w:numFmt w:val="bullet"/>
      <w:lvlText w:val="•"/>
      <w:lvlJc w:val="left"/>
      <w:pPr>
        <w:ind w:left="5484" w:hanging="269"/>
      </w:pPr>
      <w:rPr>
        <w:rFonts w:hint="default"/>
        <w:lang w:val="en-US" w:eastAsia="en-US" w:bidi="ar-SA"/>
      </w:rPr>
    </w:lvl>
    <w:lvl w:ilvl="5" w:tplc="74EE56FC">
      <w:numFmt w:val="bullet"/>
      <w:lvlText w:val="•"/>
      <w:lvlJc w:val="left"/>
      <w:pPr>
        <w:ind w:left="6430" w:hanging="269"/>
      </w:pPr>
      <w:rPr>
        <w:rFonts w:hint="default"/>
        <w:lang w:val="en-US" w:eastAsia="en-US" w:bidi="ar-SA"/>
      </w:rPr>
    </w:lvl>
    <w:lvl w:ilvl="6" w:tplc="7BD8831A">
      <w:numFmt w:val="bullet"/>
      <w:lvlText w:val="•"/>
      <w:lvlJc w:val="left"/>
      <w:pPr>
        <w:ind w:left="7376" w:hanging="269"/>
      </w:pPr>
      <w:rPr>
        <w:rFonts w:hint="default"/>
        <w:lang w:val="en-US" w:eastAsia="en-US" w:bidi="ar-SA"/>
      </w:rPr>
    </w:lvl>
    <w:lvl w:ilvl="7" w:tplc="E03ABD68">
      <w:numFmt w:val="bullet"/>
      <w:lvlText w:val="•"/>
      <w:lvlJc w:val="left"/>
      <w:pPr>
        <w:ind w:left="8322" w:hanging="269"/>
      </w:pPr>
      <w:rPr>
        <w:rFonts w:hint="default"/>
        <w:lang w:val="en-US" w:eastAsia="en-US" w:bidi="ar-SA"/>
      </w:rPr>
    </w:lvl>
    <w:lvl w:ilvl="8" w:tplc="E2D81BFE">
      <w:numFmt w:val="bullet"/>
      <w:lvlText w:val="•"/>
      <w:lvlJc w:val="left"/>
      <w:pPr>
        <w:ind w:left="9268" w:hanging="269"/>
      </w:pPr>
      <w:rPr>
        <w:rFonts w:hint="default"/>
        <w:lang w:val="en-US" w:eastAsia="en-US" w:bidi="ar-SA"/>
      </w:rPr>
    </w:lvl>
  </w:abstractNum>
  <w:abstractNum w:abstractNumId="22" w15:restartNumberingAfterBreak="0">
    <w:nsid w:val="31CE74B4"/>
    <w:multiLevelType w:val="multilevel"/>
    <w:tmpl w:val="C1462EEA"/>
    <w:lvl w:ilvl="0">
      <w:start w:val="1"/>
      <w:numFmt w:val="decimal"/>
      <w:lvlText w:val="%1"/>
      <w:lvlJc w:val="left"/>
      <w:pPr>
        <w:ind w:left="2520" w:hanging="720"/>
      </w:pPr>
      <w:rPr>
        <w:rFonts w:hint="default"/>
        <w:lang w:val="en-US" w:eastAsia="en-US" w:bidi="ar-SA"/>
      </w:rPr>
    </w:lvl>
    <w:lvl w:ilvl="1">
      <w:start w:val="2"/>
      <w:numFmt w:val="decimal"/>
      <w:lvlText w:val="%1.%2."/>
      <w:lvlJc w:val="left"/>
      <w:pPr>
        <w:ind w:left="2520"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4248" w:hanging="720"/>
      </w:pPr>
      <w:rPr>
        <w:rFonts w:hint="default"/>
        <w:lang w:val="en-US" w:eastAsia="en-US" w:bidi="ar-SA"/>
      </w:rPr>
    </w:lvl>
    <w:lvl w:ilvl="3">
      <w:numFmt w:val="bullet"/>
      <w:lvlText w:val="•"/>
      <w:lvlJc w:val="left"/>
      <w:pPr>
        <w:ind w:left="5112" w:hanging="720"/>
      </w:pPr>
      <w:rPr>
        <w:rFonts w:hint="default"/>
        <w:lang w:val="en-US" w:eastAsia="en-US" w:bidi="ar-SA"/>
      </w:rPr>
    </w:lvl>
    <w:lvl w:ilvl="4">
      <w:numFmt w:val="bullet"/>
      <w:lvlText w:val="•"/>
      <w:lvlJc w:val="left"/>
      <w:pPr>
        <w:ind w:left="5976" w:hanging="720"/>
      </w:pPr>
      <w:rPr>
        <w:rFonts w:hint="default"/>
        <w:lang w:val="en-US" w:eastAsia="en-US" w:bidi="ar-SA"/>
      </w:rPr>
    </w:lvl>
    <w:lvl w:ilvl="5">
      <w:numFmt w:val="bullet"/>
      <w:lvlText w:val="•"/>
      <w:lvlJc w:val="left"/>
      <w:pPr>
        <w:ind w:left="6840" w:hanging="720"/>
      </w:pPr>
      <w:rPr>
        <w:rFonts w:hint="default"/>
        <w:lang w:val="en-US" w:eastAsia="en-US" w:bidi="ar-SA"/>
      </w:rPr>
    </w:lvl>
    <w:lvl w:ilvl="6">
      <w:numFmt w:val="bullet"/>
      <w:lvlText w:val="•"/>
      <w:lvlJc w:val="left"/>
      <w:pPr>
        <w:ind w:left="7704" w:hanging="720"/>
      </w:pPr>
      <w:rPr>
        <w:rFonts w:hint="default"/>
        <w:lang w:val="en-US" w:eastAsia="en-US" w:bidi="ar-SA"/>
      </w:rPr>
    </w:lvl>
    <w:lvl w:ilvl="7">
      <w:numFmt w:val="bullet"/>
      <w:lvlText w:val="•"/>
      <w:lvlJc w:val="left"/>
      <w:pPr>
        <w:ind w:left="8568" w:hanging="720"/>
      </w:pPr>
      <w:rPr>
        <w:rFonts w:hint="default"/>
        <w:lang w:val="en-US" w:eastAsia="en-US" w:bidi="ar-SA"/>
      </w:rPr>
    </w:lvl>
    <w:lvl w:ilvl="8">
      <w:numFmt w:val="bullet"/>
      <w:lvlText w:val="•"/>
      <w:lvlJc w:val="left"/>
      <w:pPr>
        <w:ind w:left="9432" w:hanging="720"/>
      </w:pPr>
      <w:rPr>
        <w:rFonts w:hint="default"/>
        <w:lang w:val="en-US" w:eastAsia="en-US" w:bidi="ar-SA"/>
      </w:rPr>
    </w:lvl>
  </w:abstractNum>
  <w:abstractNum w:abstractNumId="23" w15:restartNumberingAfterBreak="0">
    <w:nsid w:val="32D4260F"/>
    <w:multiLevelType w:val="hybridMultilevel"/>
    <w:tmpl w:val="930CDE08"/>
    <w:lvl w:ilvl="0" w:tplc="7C6833FE">
      <w:start w:val="1"/>
      <w:numFmt w:val="decimal"/>
      <w:lvlText w:val="%1."/>
      <w:lvlJc w:val="left"/>
      <w:pPr>
        <w:ind w:left="360" w:hanging="269"/>
      </w:pPr>
      <w:rPr>
        <w:rFonts w:ascii="Arial" w:eastAsia="Arial" w:hAnsi="Arial" w:cs="Arial" w:hint="default"/>
        <w:b w:val="0"/>
        <w:bCs w:val="0"/>
        <w:i w:val="0"/>
        <w:iCs w:val="0"/>
        <w:spacing w:val="0"/>
        <w:w w:val="100"/>
        <w:sz w:val="24"/>
        <w:szCs w:val="24"/>
        <w:lang w:val="en-US" w:eastAsia="en-US" w:bidi="ar-SA"/>
      </w:rPr>
    </w:lvl>
    <w:lvl w:ilvl="1" w:tplc="27CC0D9A">
      <w:numFmt w:val="bullet"/>
      <w:lvlText w:val="•"/>
      <w:lvlJc w:val="left"/>
      <w:pPr>
        <w:ind w:left="1440" w:hanging="269"/>
      </w:pPr>
      <w:rPr>
        <w:rFonts w:hint="default"/>
        <w:lang w:val="en-US" w:eastAsia="en-US" w:bidi="ar-SA"/>
      </w:rPr>
    </w:lvl>
    <w:lvl w:ilvl="2" w:tplc="14429C7A">
      <w:numFmt w:val="bullet"/>
      <w:lvlText w:val="•"/>
      <w:lvlJc w:val="left"/>
      <w:pPr>
        <w:ind w:left="2520" w:hanging="269"/>
      </w:pPr>
      <w:rPr>
        <w:rFonts w:hint="default"/>
        <w:lang w:val="en-US" w:eastAsia="en-US" w:bidi="ar-SA"/>
      </w:rPr>
    </w:lvl>
    <w:lvl w:ilvl="3" w:tplc="9AEA9D6C">
      <w:numFmt w:val="bullet"/>
      <w:lvlText w:val="•"/>
      <w:lvlJc w:val="left"/>
      <w:pPr>
        <w:ind w:left="3600" w:hanging="269"/>
      </w:pPr>
      <w:rPr>
        <w:rFonts w:hint="default"/>
        <w:lang w:val="en-US" w:eastAsia="en-US" w:bidi="ar-SA"/>
      </w:rPr>
    </w:lvl>
    <w:lvl w:ilvl="4" w:tplc="C49C3592">
      <w:numFmt w:val="bullet"/>
      <w:lvlText w:val="•"/>
      <w:lvlJc w:val="left"/>
      <w:pPr>
        <w:ind w:left="4680" w:hanging="269"/>
      </w:pPr>
      <w:rPr>
        <w:rFonts w:hint="default"/>
        <w:lang w:val="en-US" w:eastAsia="en-US" w:bidi="ar-SA"/>
      </w:rPr>
    </w:lvl>
    <w:lvl w:ilvl="5" w:tplc="B1D26DA6">
      <w:numFmt w:val="bullet"/>
      <w:lvlText w:val="•"/>
      <w:lvlJc w:val="left"/>
      <w:pPr>
        <w:ind w:left="5760" w:hanging="269"/>
      </w:pPr>
      <w:rPr>
        <w:rFonts w:hint="default"/>
        <w:lang w:val="en-US" w:eastAsia="en-US" w:bidi="ar-SA"/>
      </w:rPr>
    </w:lvl>
    <w:lvl w:ilvl="6" w:tplc="0CCA1734">
      <w:numFmt w:val="bullet"/>
      <w:lvlText w:val="•"/>
      <w:lvlJc w:val="left"/>
      <w:pPr>
        <w:ind w:left="6840" w:hanging="269"/>
      </w:pPr>
      <w:rPr>
        <w:rFonts w:hint="default"/>
        <w:lang w:val="en-US" w:eastAsia="en-US" w:bidi="ar-SA"/>
      </w:rPr>
    </w:lvl>
    <w:lvl w:ilvl="7" w:tplc="A75ACD02">
      <w:numFmt w:val="bullet"/>
      <w:lvlText w:val="•"/>
      <w:lvlJc w:val="left"/>
      <w:pPr>
        <w:ind w:left="7920" w:hanging="269"/>
      </w:pPr>
      <w:rPr>
        <w:rFonts w:hint="default"/>
        <w:lang w:val="en-US" w:eastAsia="en-US" w:bidi="ar-SA"/>
      </w:rPr>
    </w:lvl>
    <w:lvl w:ilvl="8" w:tplc="719A9DA2">
      <w:numFmt w:val="bullet"/>
      <w:lvlText w:val="•"/>
      <w:lvlJc w:val="left"/>
      <w:pPr>
        <w:ind w:left="9000" w:hanging="269"/>
      </w:pPr>
      <w:rPr>
        <w:rFonts w:hint="default"/>
        <w:lang w:val="en-US" w:eastAsia="en-US" w:bidi="ar-SA"/>
      </w:rPr>
    </w:lvl>
  </w:abstractNum>
  <w:abstractNum w:abstractNumId="24" w15:restartNumberingAfterBreak="0">
    <w:nsid w:val="34B12DA6"/>
    <w:multiLevelType w:val="multilevel"/>
    <w:tmpl w:val="E6C82DD2"/>
    <w:lvl w:ilvl="0">
      <w:start w:val="1"/>
      <w:numFmt w:val="upperLetter"/>
      <w:lvlText w:val="%1."/>
      <w:lvlJc w:val="left"/>
      <w:pPr>
        <w:ind w:left="1800" w:hanging="720"/>
      </w:pPr>
      <w:rPr>
        <w:rFonts w:ascii="Arial" w:eastAsia="Arial" w:hAnsi="Arial" w:cs="Arial" w:hint="default"/>
        <w:b/>
        <w:bCs/>
        <w:i w:val="0"/>
        <w:iCs w:val="0"/>
        <w:spacing w:val="-6"/>
        <w:w w:val="100"/>
        <w:sz w:val="24"/>
        <w:szCs w:val="24"/>
        <w:lang w:val="en-US" w:eastAsia="en-US" w:bidi="ar-SA"/>
      </w:rPr>
    </w:lvl>
    <w:lvl w:ilvl="1">
      <w:start w:val="1"/>
      <w:numFmt w:val="decimal"/>
      <w:lvlText w:val="%2."/>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start w:val="1"/>
      <w:numFmt w:val="decimal"/>
      <w:lvlText w:val="%2.%3"/>
      <w:lvlJc w:val="left"/>
      <w:pPr>
        <w:ind w:left="1800" w:hanging="720"/>
      </w:pPr>
      <w:rPr>
        <w:rFonts w:ascii="Arial" w:eastAsia="Arial" w:hAnsi="Arial" w:cs="Arial" w:hint="default"/>
        <w:b w:val="0"/>
        <w:bCs w:val="0"/>
        <w:i w:val="0"/>
        <w:iCs w:val="0"/>
        <w:spacing w:val="0"/>
        <w:w w:val="99"/>
        <w:sz w:val="24"/>
        <w:szCs w:val="24"/>
        <w:lang w:val="en-US" w:eastAsia="en-US" w:bidi="ar-SA"/>
      </w:rPr>
    </w:lvl>
    <w:lvl w:ilvl="3">
      <w:start w:val="1"/>
      <w:numFmt w:val="decimal"/>
      <w:lvlText w:val="%2.%3.%4"/>
      <w:lvlJc w:val="left"/>
      <w:pPr>
        <w:ind w:left="1800" w:hanging="603"/>
        <w:jc w:val="right"/>
      </w:pPr>
      <w:rPr>
        <w:rFonts w:ascii="Arial" w:eastAsia="Arial" w:hAnsi="Arial" w:cs="Arial" w:hint="default"/>
        <w:b w:val="0"/>
        <w:bCs w:val="0"/>
        <w:i w:val="0"/>
        <w:iCs w:val="0"/>
        <w:spacing w:val="-2"/>
        <w:w w:val="99"/>
        <w:sz w:val="24"/>
        <w:szCs w:val="24"/>
        <w:lang w:val="en-US" w:eastAsia="en-US" w:bidi="ar-SA"/>
      </w:rPr>
    </w:lvl>
    <w:lvl w:ilvl="4">
      <w:start w:val="1"/>
      <w:numFmt w:val="lowerLetter"/>
      <w:lvlText w:val="(%5)"/>
      <w:lvlJc w:val="left"/>
      <w:pPr>
        <w:ind w:left="2520" w:hanging="720"/>
      </w:pPr>
      <w:rPr>
        <w:rFonts w:ascii="Arial" w:eastAsia="Arial" w:hAnsi="Arial" w:cs="Arial" w:hint="default"/>
        <w:b w:val="0"/>
        <w:bCs w:val="0"/>
        <w:i w:val="0"/>
        <w:iCs w:val="0"/>
        <w:spacing w:val="-1"/>
        <w:w w:val="99"/>
        <w:sz w:val="24"/>
        <w:szCs w:val="24"/>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25" w15:restartNumberingAfterBreak="0">
    <w:nsid w:val="3CFC5112"/>
    <w:multiLevelType w:val="hybridMultilevel"/>
    <w:tmpl w:val="C518A1F6"/>
    <w:lvl w:ilvl="0" w:tplc="FD5069E0">
      <w:start w:val="30"/>
      <w:numFmt w:val="decimal"/>
      <w:lvlText w:val="%1."/>
      <w:lvlJc w:val="left"/>
      <w:pPr>
        <w:ind w:left="1320" w:hanging="720"/>
      </w:pPr>
      <w:rPr>
        <w:rFonts w:ascii="Arial" w:eastAsia="Arial" w:hAnsi="Arial" w:cs="Arial" w:hint="default"/>
        <w:b w:val="0"/>
        <w:bCs w:val="0"/>
        <w:i w:val="0"/>
        <w:iCs w:val="0"/>
        <w:spacing w:val="-1"/>
        <w:w w:val="99"/>
        <w:sz w:val="20"/>
        <w:szCs w:val="20"/>
        <w:lang w:val="en-US" w:eastAsia="en-US" w:bidi="ar-SA"/>
      </w:rPr>
    </w:lvl>
    <w:lvl w:ilvl="1" w:tplc="1682012C">
      <w:numFmt w:val="bullet"/>
      <w:lvlText w:val="•"/>
      <w:lvlJc w:val="left"/>
      <w:pPr>
        <w:ind w:left="2304" w:hanging="720"/>
      </w:pPr>
      <w:rPr>
        <w:rFonts w:hint="default"/>
        <w:lang w:val="en-US" w:eastAsia="en-US" w:bidi="ar-SA"/>
      </w:rPr>
    </w:lvl>
    <w:lvl w:ilvl="2" w:tplc="716CC8EA">
      <w:numFmt w:val="bullet"/>
      <w:lvlText w:val="•"/>
      <w:lvlJc w:val="left"/>
      <w:pPr>
        <w:ind w:left="3288" w:hanging="720"/>
      </w:pPr>
      <w:rPr>
        <w:rFonts w:hint="default"/>
        <w:lang w:val="en-US" w:eastAsia="en-US" w:bidi="ar-SA"/>
      </w:rPr>
    </w:lvl>
    <w:lvl w:ilvl="3" w:tplc="5142A184">
      <w:numFmt w:val="bullet"/>
      <w:lvlText w:val="•"/>
      <w:lvlJc w:val="left"/>
      <w:pPr>
        <w:ind w:left="4272" w:hanging="720"/>
      </w:pPr>
      <w:rPr>
        <w:rFonts w:hint="default"/>
        <w:lang w:val="en-US" w:eastAsia="en-US" w:bidi="ar-SA"/>
      </w:rPr>
    </w:lvl>
    <w:lvl w:ilvl="4" w:tplc="B1D250C0">
      <w:numFmt w:val="bullet"/>
      <w:lvlText w:val="•"/>
      <w:lvlJc w:val="left"/>
      <w:pPr>
        <w:ind w:left="5256" w:hanging="720"/>
      </w:pPr>
      <w:rPr>
        <w:rFonts w:hint="default"/>
        <w:lang w:val="en-US" w:eastAsia="en-US" w:bidi="ar-SA"/>
      </w:rPr>
    </w:lvl>
    <w:lvl w:ilvl="5" w:tplc="3926CC64">
      <w:numFmt w:val="bullet"/>
      <w:lvlText w:val="•"/>
      <w:lvlJc w:val="left"/>
      <w:pPr>
        <w:ind w:left="6240" w:hanging="720"/>
      </w:pPr>
      <w:rPr>
        <w:rFonts w:hint="default"/>
        <w:lang w:val="en-US" w:eastAsia="en-US" w:bidi="ar-SA"/>
      </w:rPr>
    </w:lvl>
    <w:lvl w:ilvl="6" w:tplc="A2B8F8A4">
      <w:numFmt w:val="bullet"/>
      <w:lvlText w:val="•"/>
      <w:lvlJc w:val="left"/>
      <w:pPr>
        <w:ind w:left="7224" w:hanging="720"/>
      </w:pPr>
      <w:rPr>
        <w:rFonts w:hint="default"/>
        <w:lang w:val="en-US" w:eastAsia="en-US" w:bidi="ar-SA"/>
      </w:rPr>
    </w:lvl>
    <w:lvl w:ilvl="7" w:tplc="5852D7E2">
      <w:numFmt w:val="bullet"/>
      <w:lvlText w:val="•"/>
      <w:lvlJc w:val="left"/>
      <w:pPr>
        <w:ind w:left="8208" w:hanging="720"/>
      </w:pPr>
      <w:rPr>
        <w:rFonts w:hint="default"/>
        <w:lang w:val="en-US" w:eastAsia="en-US" w:bidi="ar-SA"/>
      </w:rPr>
    </w:lvl>
    <w:lvl w:ilvl="8" w:tplc="7172BDA4">
      <w:numFmt w:val="bullet"/>
      <w:lvlText w:val="•"/>
      <w:lvlJc w:val="left"/>
      <w:pPr>
        <w:ind w:left="9192" w:hanging="720"/>
      </w:pPr>
      <w:rPr>
        <w:rFonts w:hint="default"/>
        <w:lang w:val="en-US" w:eastAsia="en-US" w:bidi="ar-SA"/>
      </w:rPr>
    </w:lvl>
  </w:abstractNum>
  <w:abstractNum w:abstractNumId="26" w15:restartNumberingAfterBreak="0">
    <w:nsid w:val="3D023326"/>
    <w:multiLevelType w:val="hybridMultilevel"/>
    <w:tmpl w:val="0FC2C45A"/>
    <w:lvl w:ilvl="0" w:tplc="624A4084">
      <w:start w:val="1"/>
      <w:numFmt w:val="upperLetter"/>
      <w:lvlText w:val="%1."/>
      <w:lvlJc w:val="left"/>
      <w:pPr>
        <w:ind w:left="720" w:hanging="305"/>
      </w:pPr>
      <w:rPr>
        <w:rFonts w:ascii="Arial" w:eastAsia="Arial" w:hAnsi="Arial" w:cs="Arial" w:hint="default"/>
        <w:b/>
        <w:bCs/>
        <w:i w:val="0"/>
        <w:iCs w:val="0"/>
        <w:spacing w:val="-6"/>
        <w:w w:val="99"/>
        <w:sz w:val="24"/>
        <w:szCs w:val="24"/>
        <w:lang w:val="en-US" w:eastAsia="en-US" w:bidi="ar-SA"/>
      </w:rPr>
    </w:lvl>
    <w:lvl w:ilvl="1" w:tplc="678AA752">
      <w:start w:val="1"/>
      <w:numFmt w:val="upperLetter"/>
      <w:lvlText w:val="%2."/>
      <w:lvlJc w:val="left"/>
      <w:pPr>
        <w:ind w:left="1384" w:hanging="305"/>
      </w:pPr>
      <w:rPr>
        <w:rFonts w:ascii="Arial" w:eastAsia="Arial" w:hAnsi="Arial" w:cs="Arial" w:hint="default"/>
        <w:b/>
        <w:bCs/>
        <w:i w:val="0"/>
        <w:iCs w:val="0"/>
        <w:spacing w:val="-6"/>
        <w:w w:val="99"/>
        <w:sz w:val="24"/>
        <w:szCs w:val="24"/>
        <w:lang w:val="en-US" w:eastAsia="en-US" w:bidi="ar-SA"/>
      </w:rPr>
    </w:lvl>
    <w:lvl w:ilvl="2" w:tplc="7EFAD2BC">
      <w:start w:val="1"/>
      <w:numFmt w:val="decimal"/>
      <w:lvlText w:val="%3."/>
      <w:lvlJc w:val="left"/>
      <w:pPr>
        <w:ind w:left="720" w:hanging="269"/>
      </w:pPr>
      <w:rPr>
        <w:rFonts w:ascii="Arial" w:eastAsia="Arial" w:hAnsi="Arial" w:cs="Arial" w:hint="default"/>
        <w:b w:val="0"/>
        <w:bCs w:val="0"/>
        <w:i w:val="0"/>
        <w:iCs w:val="0"/>
        <w:spacing w:val="0"/>
        <w:w w:val="100"/>
        <w:sz w:val="24"/>
        <w:szCs w:val="24"/>
        <w:lang w:val="en-US" w:eastAsia="en-US" w:bidi="ar-SA"/>
      </w:rPr>
    </w:lvl>
    <w:lvl w:ilvl="3" w:tplc="380213A6">
      <w:numFmt w:val="bullet"/>
      <w:lvlText w:val="•"/>
      <w:lvlJc w:val="left"/>
      <w:pPr>
        <w:ind w:left="3553" w:hanging="269"/>
      </w:pPr>
      <w:rPr>
        <w:rFonts w:hint="default"/>
        <w:lang w:val="en-US" w:eastAsia="en-US" w:bidi="ar-SA"/>
      </w:rPr>
    </w:lvl>
    <w:lvl w:ilvl="4" w:tplc="3AA65DD0">
      <w:numFmt w:val="bullet"/>
      <w:lvlText w:val="•"/>
      <w:lvlJc w:val="left"/>
      <w:pPr>
        <w:ind w:left="4640" w:hanging="269"/>
      </w:pPr>
      <w:rPr>
        <w:rFonts w:hint="default"/>
        <w:lang w:val="en-US" w:eastAsia="en-US" w:bidi="ar-SA"/>
      </w:rPr>
    </w:lvl>
    <w:lvl w:ilvl="5" w:tplc="7DD4C12C">
      <w:numFmt w:val="bullet"/>
      <w:lvlText w:val="•"/>
      <w:lvlJc w:val="left"/>
      <w:pPr>
        <w:ind w:left="5726" w:hanging="269"/>
      </w:pPr>
      <w:rPr>
        <w:rFonts w:hint="default"/>
        <w:lang w:val="en-US" w:eastAsia="en-US" w:bidi="ar-SA"/>
      </w:rPr>
    </w:lvl>
    <w:lvl w:ilvl="6" w:tplc="2868A2C2">
      <w:numFmt w:val="bullet"/>
      <w:lvlText w:val="•"/>
      <w:lvlJc w:val="left"/>
      <w:pPr>
        <w:ind w:left="6813" w:hanging="269"/>
      </w:pPr>
      <w:rPr>
        <w:rFonts w:hint="default"/>
        <w:lang w:val="en-US" w:eastAsia="en-US" w:bidi="ar-SA"/>
      </w:rPr>
    </w:lvl>
    <w:lvl w:ilvl="7" w:tplc="5C36E358">
      <w:numFmt w:val="bullet"/>
      <w:lvlText w:val="•"/>
      <w:lvlJc w:val="left"/>
      <w:pPr>
        <w:ind w:left="7900" w:hanging="269"/>
      </w:pPr>
      <w:rPr>
        <w:rFonts w:hint="default"/>
        <w:lang w:val="en-US" w:eastAsia="en-US" w:bidi="ar-SA"/>
      </w:rPr>
    </w:lvl>
    <w:lvl w:ilvl="8" w:tplc="2A7ADE9A">
      <w:numFmt w:val="bullet"/>
      <w:lvlText w:val="•"/>
      <w:lvlJc w:val="left"/>
      <w:pPr>
        <w:ind w:left="8986" w:hanging="269"/>
      </w:pPr>
      <w:rPr>
        <w:rFonts w:hint="default"/>
        <w:lang w:val="en-US" w:eastAsia="en-US" w:bidi="ar-SA"/>
      </w:rPr>
    </w:lvl>
  </w:abstractNum>
  <w:abstractNum w:abstractNumId="27" w15:restartNumberingAfterBreak="0">
    <w:nsid w:val="464C1378"/>
    <w:multiLevelType w:val="hybridMultilevel"/>
    <w:tmpl w:val="25769B10"/>
    <w:lvl w:ilvl="0" w:tplc="25488BE4">
      <w:start w:val="1"/>
      <w:numFmt w:val="lowerLetter"/>
      <w:lvlText w:val="(%1)"/>
      <w:lvlJc w:val="left"/>
      <w:pPr>
        <w:ind w:left="2520" w:hanging="720"/>
      </w:pPr>
      <w:rPr>
        <w:rFonts w:ascii="Arial" w:eastAsia="Arial" w:hAnsi="Arial" w:cs="Arial" w:hint="default"/>
        <w:b w:val="0"/>
        <w:bCs w:val="0"/>
        <w:i w:val="0"/>
        <w:iCs w:val="0"/>
        <w:spacing w:val="-1"/>
        <w:w w:val="99"/>
        <w:sz w:val="24"/>
        <w:szCs w:val="24"/>
        <w:lang w:val="en-US" w:eastAsia="en-US" w:bidi="ar-SA"/>
      </w:rPr>
    </w:lvl>
    <w:lvl w:ilvl="1" w:tplc="514AEB70">
      <w:start w:val="1"/>
      <w:numFmt w:val="decimal"/>
      <w:lvlText w:val="(%2)"/>
      <w:lvlJc w:val="left"/>
      <w:pPr>
        <w:ind w:left="3240" w:hanging="720"/>
      </w:pPr>
      <w:rPr>
        <w:rFonts w:ascii="Arial" w:eastAsia="Arial" w:hAnsi="Arial" w:cs="Arial" w:hint="default"/>
        <w:b w:val="0"/>
        <w:bCs w:val="0"/>
        <w:i w:val="0"/>
        <w:iCs w:val="0"/>
        <w:spacing w:val="-1"/>
        <w:w w:val="99"/>
        <w:sz w:val="24"/>
        <w:szCs w:val="24"/>
        <w:lang w:val="en-US" w:eastAsia="en-US" w:bidi="ar-SA"/>
      </w:rPr>
    </w:lvl>
    <w:lvl w:ilvl="2" w:tplc="CBBEAE7C">
      <w:numFmt w:val="bullet"/>
      <w:lvlText w:val="•"/>
      <w:lvlJc w:val="left"/>
      <w:pPr>
        <w:ind w:left="4120" w:hanging="720"/>
      </w:pPr>
      <w:rPr>
        <w:rFonts w:hint="default"/>
        <w:lang w:val="en-US" w:eastAsia="en-US" w:bidi="ar-SA"/>
      </w:rPr>
    </w:lvl>
    <w:lvl w:ilvl="3" w:tplc="6B2A8512">
      <w:numFmt w:val="bullet"/>
      <w:lvlText w:val="•"/>
      <w:lvlJc w:val="left"/>
      <w:pPr>
        <w:ind w:left="5000" w:hanging="720"/>
      </w:pPr>
      <w:rPr>
        <w:rFonts w:hint="default"/>
        <w:lang w:val="en-US" w:eastAsia="en-US" w:bidi="ar-SA"/>
      </w:rPr>
    </w:lvl>
    <w:lvl w:ilvl="4" w:tplc="6BEEFB5C">
      <w:numFmt w:val="bullet"/>
      <w:lvlText w:val="•"/>
      <w:lvlJc w:val="left"/>
      <w:pPr>
        <w:ind w:left="5880" w:hanging="720"/>
      </w:pPr>
      <w:rPr>
        <w:rFonts w:hint="default"/>
        <w:lang w:val="en-US" w:eastAsia="en-US" w:bidi="ar-SA"/>
      </w:rPr>
    </w:lvl>
    <w:lvl w:ilvl="5" w:tplc="9AC033AA">
      <w:numFmt w:val="bullet"/>
      <w:lvlText w:val="•"/>
      <w:lvlJc w:val="left"/>
      <w:pPr>
        <w:ind w:left="6760" w:hanging="720"/>
      </w:pPr>
      <w:rPr>
        <w:rFonts w:hint="default"/>
        <w:lang w:val="en-US" w:eastAsia="en-US" w:bidi="ar-SA"/>
      </w:rPr>
    </w:lvl>
    <w:lvl w:ilvl="6" w:tplc="801A0C66">
      <w:numFmt w:val="bullet"/>
      <w:lvlText w:val="•"/>
      <w:lvlJc w:val="left"/>
      <w:pPr>
        <w:ind w:left="7640" w:hanging="720"/>
      </w:pPr>
      <w:rPr>
        <w:rFonts w:hint="default"/>
        <w:lang w:val="en-US" w:eastAsia="en-US" w:bidi="ar-SA"/>
      </w:rPr>
    </w:lvl>
    <w:lvl w:ilvl="7" w:tplc="00FC20BC">
      <w:numFmt w:val="bullet"/>
      <w:lvlText w:val="•"/>
      <w:lvlJc w:val="left"/>
      <w:pPr>
        <w:ind w:left="8520" w:hanging="720"/>
      </w:pPr>
      <w:rPr>
        <w:rFonts w:hint="default"/>
        <w:lang w:val="en-US" w:eastAsia="en-US" w:bidi="ar-SA"/>
      </w:rPr>
    </w:lvl>
    <w:lvl w:ilvl="8" w:tplc="42C84FE0">
      <w:numFmt w:val="bullet"/>
      <w:lvlText w:val="•"/>
      <w:lvlJc w:val="left"/>
      <w:pPr>
        <w:ind w:left="9400" w:hanging="720"/>
      </w:pPr>
      <w:rPr>
        <w:rFonts w:hint="default"/>
        <w:lang w:val="en-US" w:eastAsia="en-US" w:bidi="ar-SA"/>
      </w:rPr>
    </w:lvl>
  </w:abstractNum>
  <w:abstractNum w:abstractNumId="28" w15:restartNumberingAfterBreak="0">
    <w:nsid w:val="4CAF14FE"/>
    <w:multiLevelType w:val="hybridMultilevel"/>
    <w:tmpl w:val="11ECF5FE"/>
    <w:lvl w:ilvl="0" w:tplc="C0F29686">
      <w:start w:val="1"/>
      <w:numFmt w:val="lowerRoman"/>
      <w:lvlText w:val="(%1)"/>
      <w:lvlJc w:val="left"/>
      <w:pPr>
        <w:ind w:left="1800" w:hanging="452"/>
      </w:pPr>
      <w:rPr>
        <w:rFonts w:ascii="Arial" w:eastAsia="Arial" w:hAnsi="Arial" w:cs="Arial" w:hint="default"/>
        <w:b w:val="0"/>
        <w:bCs w:val="0"/>
        <w:i w:val="0"/>
        <w:iCs w:val="0"/>
        <w:spacing w:val="-1"/>
        <w:w w:val="99"/>
        <w:sz w:val="24"/>
        <w:szCs w:val="24"/>
        <w:lang w:val="en-US" w:eastAsia="en-US" w:bidi="ar-SA"/>
      </w:rPr>
    </w:lvl>
    <w:lvl w:ilvl="1" w:tplc="11381212">
      <w:numFmt w:val="bullet"/>
      <w:lvlText w:val="•"/>
      <w:lvlJc w:val="left"/>
      <w:pPr>
        <w:ind w:left="2736" w:hanging="452"/>
      </w:pPr>
      <w:rPr>
        <w:rFonts w:hint="default"/>
        <w:lang w:val="en-US" w:eastAsia="en-US" w:bidi="ar-SA"/>
      </w:rPr>
    </w:lvl>
    <w:lvl w:ilvl="2" w:tplc="A3020BB8">
      <w:numFmt w:val="bullet"/>
      <w:lvlText w:val="•"/>
      <w:lvlJc w:val="left"/>
      <w:pPr>
        <w:ind w:left="3672" w:hanging="452"/>
      </w:pPr>
      <w:rPr>
        <w:rFonts w:hint="default"/>
        <w:lang w:val="en-US" w:eastAsia="en-US" w:bidi="ar-SA"/>
      </w:rPr>
    </w:lvl>
    <w:lvl w:ilvl="3" w:tplc="15526CC8">
      <w:numFmt w:val="bullet"/>
      <w:lvlText w:val="•"/>
      <w:lvlJc w:val="left"/>
      <w:pPr>
        <w:ind w:left="4608" w:hanging="452"/>
      </w:pPr>
      <w:rPr>
        <w:rFonts w:hint="default"/>
        <w:lang w:val="en-US" w:eastAsia="en-US" w:bidi="ar-SA"/>
      </w:rPr>
    </w:lvl>
    <w:lvl w:ilvl="4" w:tplc="CC6A75A0">
      <w:numFmt w:val="bullet"/>
      <w:lvlText w:val="•"/>
      <w:lvlJc w:val="left"/>
      <w:pPr>
        <w:ind w:left="5544" w:hanging="452"/>
      </w:pPr>
      <w:rPr>
        <w:rFonts w:hint="default"/>
        <w:lang w:val="en-US" w:eastAsia="en-US" w:bidi="ar-SA"/>
      </w:rPr>
    </w:lvl>
    <w:lvl w:ilvl="5" w:tplc="DE02921C">
      <w:numFmt w:val="bullet"/>
      <w:lvlText w:val="•"/>
      <w:lvlJc w:val="left"/>
      <w:pPr>
        <w:ind w:left="6480" w:hanging="452"/>
      </w:pPr>
      <w:rPr>
        <w:rFonts w:hint="default"/>
        <w:lang w:val="en-US" w:eastAsia="en-US" w:bidi="ar-SA"/>
      </w:rPr>
    </w:lvl>
    <w:lvl w:ilvl="6" w:tplc="BC3E4DFC">
      <w:numFmt w:val="bullet"/>
      <w:lvlText w:val="•"/>
      <w:lvlJc w:val="left"/>
      <w:pPr>
        <w:ind w:left="7416" w:hanging="452"/>
      </w:pPr>
      <w:rPr>
        <w:rFonts w:hint="default"/>
        <w:lang w:val="en-US" w:eastAsia="en-US" w:bidi="ar-SA"/>
      </w:rPr>
    </w:lvl>
    <w:lvl w:ilvl="7" w:tplc="2A962838">
      <w:numFmt w:val="bullet"/>
      <w:lvlText w:val="•"/>
      <w:lvlJc w:val="left"/>
      <w:pPr>
        <w:ind w:left="8352" w:hanging="452"/>
      </w:pPr>
      <w:rPr>
        <w:rFonts w:hint="default"/>
        <w:lang w:val="en-US" w:eastAsia="en-US" w:bidi="ar-SA"/>
      </w:rPr>
    </w:lvl>
    <w:lvl w:ilvl="8" w:tplc="5E487F3C">
      <w:numFmt w:val="bullet"/>
      <w:lvlText w:val="•"/>
      <w:lvlJc w:val="left"/>
      <w:pPr>
        <w:ind w:left="9288" w:hanging="452"/>
      </w:pPr>
      <w:rPr>
        <w:rFonts w:hint="default"/>
        <w:lang w:val="en-US" w:eastAsia="en-US" w:bidi="ar-SA"/>
      </w:rPr>
    </w:lvl>
  </w:abstractNum>
  <w:abstractNum w:abstractNumId="29" w15:restartNumberingAfterBreak="0">
    <w:nsid w:val="4F32025A"/>
    <w:multiLevelType w:val="multilevel"/>
    <w:tmpl w:val="A5229D2C"/>
    <w:lvl w:ilvl="0">
      <w:start w:val="1"/>
      <w:numFmt w:val="upperLetter"/>
      <w:lvlText w:val="%1."/>
      <w:lvlJc w:val="left"/>
      <w:pPr>
        <w:ind w:left="1452" w:hanging="372"/>
      </w:pPr>
      <w:rPr>
        <w:rFonts w:ascii="Arial" w:eastAsia="Arial" w:hAnsi="Arial" w:cs="Arial" w:hint="default"/>
        <w:b/>
        <w:bCs/>
        <w:i w:val="0"/>
        <w:iCs w:val="0"/>
        <w:spacing w:val="-6"/>
        <w:w w:val="99"/>
        <w:sz w:val="24"/>
        <w:szCs w:val="24"/>
        <w:lang w:val="en-US" w:eastAsia="en-US" w:bidi="ar-SA"/>
      </w:rPr>
    </w:lvl>
    <w:lvl w:ilvl="1">
      <w:start w:val="1"/>
      <w:numFmt w:val="decimal"/>
      <w:lvlText w:val="%2."/>
      <w:lvlJc w:val="left"/>
      <w:pPr>
        <w:ind w:left="1080" w:hanging="360"/>
      </w:pPr>
      <w:rPr>
        <w:rFonts w:ascii="Arial" w:eastAsia="Arial" w:hAnsi="Arial" w:cs="Arial" w:hint="default"/>
        <w:b w:val="0"/>
        <w:bCs w:val="0"/>
        <w:i w:val="0"/>
        <w:iCs w:val="0"/>
        <w:spacing w:val="0"/>
        <w:w w:val="100"/>
        <w:sz w:val="24"/>
        <w:szCs w:val="24"/>
        <w:lang w:val="en-US" w:eastAsia="en-US" w:bidi="ar-SA"/>
      </w:rPr>
    </w:lvl>
    <w:lvl w:ilvl="2">
      <w:start w:val="1"/>
      <w:numFmt w:val="decimal"/>
      <w:lvlText w:val="%2.%3"/>
      <w:lvlJc w:val="left"/>
      <w:pPr>
        <w:ind w:left="1440" w:hanging="720"/>
      </w:pPr>
      <w:rPr>
        <w:rFonts w:ascii="Arial" w:eastAsia="Arial" w:hAnsi="Arial" w:cs="Arial" w:hint="default"/>
        <w:b w:val="0"/>
        <w:bCs w:val="0"/>
        <w:i w:val="0"/>
        <w:iCs w:val="0"/>
        <w:spacing w:val="0"/>
        <w:w w:val="99"/>
        <w:sz w:val="24"/>
        <w:szCs w:val="24"/>
        <w:lang w:val="en-US" w:eastAsia="en-US" w:bidi="ar-SA"/>
      </w:rPr>
    </w:lvl>
    <w:lvl w:ilvl="3">
      <w:start w:val="1"/>
      <w:numFmt w:val="lowerRoman"/>
      <w:lvlText w:val="(%4)"/>
      <w:lvlJc w:val="left"/>
      <w:pPr>
        <w:ind w:left="2520" w:hanging="213"/>
      </w:pPr>
      <w:rPr>
        <w:rFonts w:ascii="Arial" w:eastAsia="Arial" w:hAnsi="Arial" w:cs="Arial" w:hint="default"/>
        <w:b w:val="0"/>
        <w:bCs w:val="0"/>
        <w:i w:val="0"/>
        <w:iCs w:val="0"/>
        <w:spacing w:val="-1"/>
        <w:w w:val="97"/>
        <w:sz w:val="22"/>
        <w:szCs w:val="22"/>
        <w:lang w:val="en-US" w:eastAsia="en-US" w:bidi="ar-SA"/>
      </w:rPr>
    </w:lvl>
    <w:lvl w:ilvl="4">
      <w:start w:val="1"/>
      <w:numFmt w:val="upperLetter"/>
      <w:lvlText w:val="(%5)"/>
      <w:lvlJc w:val="left"/>
      <w:pPr>
        <w:ind w:left="3600" w:hanging="720"/>
      </w:pPr>
      <w:rPr>
        <w:rFonts w:ascii="Arial" w:eastAsia="Arial" w:hAnsi="Arial" w:cs="Arial" w:hint="default"/>
        <w:b w:val="0"/>
        <w:bCs w:val="0"/>
        <w:i w:val="0"/>
        <w:iCs w:val="0"/>
        <w:spacing w:val="-1"/>
        <w:w w:val="100"/>
        <w:sz w:val="24"/>
        <w:szCs w:val="24"/>
        <w:lang w:val="en-US" w:eastAsia="en-US" w:bidi="ar-SA"/>
      </w:rPr>
    </w:lvl>
    <w:lvl w:ilvl="5">
      <w:numFmt w:val="bullet"/>
      <w:lvlText w:val="•"/>
      <w:lvlJc w:val="left"/>
      <w:pPr>
        <w:ind w:left="3600" w:hanging="720"/>
      </w:pPr>
      <w:rPr>
        <w:rFonts w:hint="default"/>
        <w:lang w:val="en-US" w:eastAsia="en-US" w:bidi="ar-SA"/>
      </w:rPr>
    </w:lvl>
    <w:lvl w:ilvl="6">
      <w:numFmt w:val="bullet"/>
      <w:lvlText w:val="•"/>
      <w:lvlJc w:val="left"/>
      <w:pPr>
        <w:ind w:left="5112" w:hanging="720"/>
      </w:pPr>
      <w:rPr>
        <w:rFonts w:hint="default"/>
        <w:lang w:val="en-US" w:eastAsia="en-US" w:bidi="ar-SA"/>
      </w:rPr>
    </w:lvl>
    <w:lvl w:ilvl="7">
      <w:numFmt w:val="bullet"/>
      <w:lvlText w:val="•"/>
      <w:lvlJc w:val="left"/>
      <w:pPr>
        <w:ind w:left="662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30" w15:restartNumberingAfterBreak="0">
    <w:nsid w:val="500F09F8"/>
    <w:multiLevelType w:val="multilevel"/>
    <w:tmpl w:val="22207CF8"/>
    <w:lvl w:ilvl="0">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252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480" w:hanging="720"/>
      </w:pPr>
      <w:rPr>
        <w:rFonts w:hint="default"/>
        <w:lang w:val="en-US" w:eastAsia="en-US" w:bidi="ar-SA"/>
      </w:rPr>
    </w:lvl>
    <w:lvl w:ilvl="3">
      <w:numFmt w:val="bullet"/>
      <w:lvlText w:val="•"/>
      <w:lvlJc w:val="left"/>
      <w:pPr>
        <w:ind w:left="4440" w:hanging="720"/>
      </w:pPr>
      <w:rPr>
        <w:rFonts w:hint="default"/>
        <w:lang w:val="en-US" w:eastAsia="en-US" w:bidi="ar-SA"/>
      </w:rPr>
    </w:lvl>
    <w:lvl w:ilvl="4">
      <w:numFmt w:val="bullet"/>
      <w:lvlText w:val="•"/>
      <w:lvlJc w:val="left"/>
      <w:pPr>
        <w:ind w:left="5400" w:hanging="720"/>
      </w:pPr>
      <w:rPr>
        <w:rFonts w:hint="default"/>
        <w:lang w:val="en-US" w:eastAsia="en-US" w:bidi="ar-SA"/>
      </w:rPr>
    </w:lvl>
    <w:lvl w:ilvl="5">
      <w:numFmt w:val="bullet"/>
      <w:lvlText w:val="•"/>
      <w:lvlJc w:val="left"/>
      <w:pPr>
        <w:ind w:left="6360" w:hanging="720"/>
      </w:pPr>
      <w:rPr>
        <w:rFonts w:hint="default"/>
        <w:lang w:val="en-US" w:eastAsia="en-US" w:bidi="ar-SA"/>
      </w:rPr>
    </w:lvl>
    <w:lvl w:ilvl="6">
      <w:numFmt w:val="bullet"/>
      <w:lvlText w:val="•"/>
      <w:lvlJc w:val="left"/>
      <w:pPr>
        <w:ind w:left="7320" w:hanging="720"/>
      </w:pPr>
      <w:rPr>
        <w:rFonts w:hint="default"/>
        <w:lang w:val="en-US" w:eastAsia="en-US" w:bidi="ar-SA"/>
      </w:rPr>
    </w:lvl>
    <w:lvl w:ilvl="7">
      <w:numFmt w:val="bullet"/>
      <w:lvlText w:val="•"/>
      <w:lvlJc w:val="left"/>
      <w:pPr>
        <w:ind w:left="8280" w:hanging="720"/>
      </w:pPr>
      <w:rPr>
        <w:rFonts w:hint="default"/>
        <w:lang w:val="en-US" w:eastAsia="en-US" w:bidi="ar-SA"/>
      </w:rPr>
    </w:lvl>
    <w:lvl w:ilvl="8">
      <w:numFmt w:val="bullet"/>
      <w:lvlText w:val="•"/>
      <w:lvlJc w:val="left"/>
      <w:pPr>
        <w:ind w:left="9240" w:hanging="720"/>
      </w:pPr>
      <w:rPr>
        <w:rFonts w:hint="default"/>
        <w:lang w:val="en-US" w:eastAsia="en-US" w:bidi="ar-SA"/>
      </w:rPr>
    </w:lvl>
  </w:abstractNum>
  <w:abstractNum w:abstractNumId="31" w15:restartNumberingAfterBreak="0">
    <w:nsid w:val="53396D74"/>
    <w:multiLevelType w:val="hybridMultilevel"/>
    <w:tmpl w:val="A672E900"/>
    <w:lvl w:ilvl="0" w:tplc="3AEA8D5C">
      <w:start w:val="1"/>
      <w:numFmt w:val="decimal"/>
      <w:lvlText w:val="%1."/>
      <w:lvlJc w:val="left"/>
      <w:pPr>
        <w:ind w:left="360" w:hanging="269"/>
      </w:pPr>
      <w:rPr>
        <w:rFonts w:ascii="Arial" w:eastAsia="Arial" w:hAnsi="Arial" w:cs="Arial" w:hint="default"/>
        <w:b w:val="0"/>
        <w:bCs w:val="0"/>
        <w:i w:val="0"/>
        <w:iCs w:val="0"/>
        <w:spacing w:val="0"/>
        <w:w w:val="100"/>
        <w:sz w:val="24"/>
        <w:szCs w:val="24"/>
        <w:lang w:val="en-US" w:eastAsia="en-US" w:bidi="ar-SA"/>
      </w:rPr>
    </w:lvl>
    <w:lvl w:ilvl="1" w:tplc="81E4B170">
      <w:numFmt w:val="bullet"/>
      <w:lvlText w:val="•"/>
      <w:lvlJc w:val="left"/>
      <w:pPr>
        <w:ind w:left="1440" w:hanging="269"/>
      </w:pPr>
      <w:rPr>
        <w:rFonts w:hint="default"/>
        <w:lang w:val="en-US" w:eastAsia="en-US" w:bidi="ar-SA"/>
      </w:rPr>
    </w:lvl>
    <w:lvl w:ilvl="2" w:tplc="8A7E8F24">
      <w:numFmt w:val="bullet"/>
      <w:lvlText w:val="•"/>
      <w:lvlJc w:val="left"/>
      <w:pPr>
        <w:ind w:left="2520" w:hanging="269"/>
      </w:pPr>
      <w:rPr>
        <w:rFonts w:hint="default"/>
        <w:lang w:val="en-US" w:eastAsia="en-US" w:bidi="ar-SA"/>
      </w:rPr>
    </w:lvl>
    <w:lvl w:ilvl="3" w:tplc="ECA2AA1E">
      <w:numFmt w:val="bullet"/>
      <w:lvlText w:val="•"/>
      <w:lvlJc w:val="left"/>
      <w:pPr>
        <w:ind w:left="3600" w:hanging="269"/>
      </w:pPr>
      <w:rPr>
        <w:rFonts w:hint="default"/>
        <w:lang w:val="en-US" w:eastAsia="en-US" w:bidi="ar-SA"/>
      </w:rPr>
    </w:lvl>
    <w:lvl w:ilvl="4" w:tplc="BCB62852">
      <w:numFmt w:val="bullet"/>
      <w:lvlText w:val="•"/>
      <w:lvlJc w:val="left"/>
      <w:pPr>
        <w:ind w:left="4680" w:hanging="269"/>
      </w:pPr>
      <w:rPr>
        <w:rFonts w:hint="default"/>
        <w:lang w:val="en-US" w:eastAsia="en-US" w:bidi="ar-SA"/>
      </w:rPr>
    </w:lvl>
    <w:lvl w:ilvl="5" w:tplc="5FB628F2">
      <w:numFmt w:val="bullet"/>
      <w:lvlText w:val="•"/>
      <w:lvlJc w:val="left"/>
      <w:pPr>
        <w:ind w:left="5760" w:hanging="269"/>
      </w:pPr>
      <w:rPr>
        <w:rFonts w:hint="default"/>
        <w:lang w:val="en-US" w:eastAsia="en-US" w:bidi="ar-SA"/>
      </w:rPr>
    </w:lvl>
    <w:lvl w:ilvl="6" w:tplc="16065390">
      <w:numFmt w:val="bullet"/>
      <w:lvlText w:val="•"/>
      <w:lvlJc w:val="left"/>
      <w:pPr>
        <w:ind w:left="6840" w:hanging="269"/>
      </w:pPr>
      <w:rPr>
        <w:rFonts w:hint="default"/>
        <w:lang w:val="en-US" w:eastAsia="en-US" w:bidi="ar-SA"/>
      </w:rPr>
    </w:lvl>
    <w:lvl w:ilvl="7" w:tplc="55287540">
      <w:numFmt w:val="bullet"/>
      <w:lvlText w:val="•"/>
      <w:lvlJc w:val="left"/>
      <w:pPr>
        <w:ind w:left="7920" w:hanging="269"/>
      </w:pPr>
      <w:rPr>
        <w:rFonts w:hint="default"/>
        <w:lang w:val="en-US" w:eastAsia="en-US" w:bidi="ar-SA"/>
      </w:rPr>
    </w:lvl>
    <w:lvl w:ilvl="8" w:tplc="827E8088">
      <w:numFmt w:val="bullet"/>
      <w:lvlText w:val="•"/>
      <w:lvlJc w:val="left"/>
      <w:pPr>
        <w:ind w:left="9000" w:hanging="269"/>
      </w:pPr>
      <w:rPr>
        <w:rFonts w:hint="default"/>
        <w:lang w:val="en-US" w:eastAsia="en-US" w:bidi="ar-SA"/>
      </w:rPr>
    </w:lvl>
  </w:abstractNum>
  <w:abstractNum w:abstractNumId="32" w15:restartNumberingAfterBreak="0">
    <w:nsid w:val="589877F7"/>
    <w:multiLevelType w:val="multilevel"/>
    <w:tmpl w:val="22F0D164"/>
    <w:lvl w:ilvl="0">
      <w:start w:val="2"/>
      <w:numFmt w:val="decimal"/>
      <w:lvlText w:val="%1"/>
      <w:lvlJc w:val="left"/>
      <w:pPr>
        <w:ind w:left="3240" w:hanging="1080"/>
      </w:pPr>
      <w:rPr>
        <w:rFonts w:hint="default"/>
        <w:lang w:val="en-US" w:eastAsia="en-US" w:bidi="ar-SA"/>
      </w:rPr>
    </w:lvl>
    <w:lvl w:ilvl="1">
      <w:start w:val="2"/>
      <w:numFmt w:val="decimal"/>
      <w:lvlText w:val="%1.%2"/>
      <w:lvlJc w:val="left"/>
      <w:pPr>
        <w:ind w:left="3240" w:hanging="1080"/>
      </w:pPr>
      <w:rPr>
        <w:rFonts w:hint="default"/>
        <w:lang w:val="en-US" w:eastAsia="en-US" w:bidi="ar-SA"/>
      </w:rPr>
    </w:lvl>
    <w:lvl w:ilvl="2">
      <w:start w:val="2"/>
      <w:numFmt w:val="decimal"/>
      <w:lvlText w:val="%1.%2.%3."/>
      <w:lvlJc w:val="left"/>
      <w:pPr>
        <w:ind w:left="3240" w:hanging="108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5616" w:hanging="1080"/>
      </w:pPr>
      <w:rPr>
        <w:rFonts w:hint="default"/>
        <w:lang w:val="en-US" w:eastAsia="en-US" w:bidi="ar-SA"/>
      </w:rPr>
    </w:lvl>
    <w:lvl w:ilvl="4">
      <w:numFmt w:val="bullet"/>
      <w:lvlText w:val="•"/>
      <w:lvlJc w:val="left"/>
      <w:pPr>
        <w:ind w:left="6408" w:hanging="1080"/>
      </w:pPr>
      <w:rPr>
        <w:rFonts w:hint="default"/>
        <w:lang w:val="en-US" w:eastAsia="en-US" w:bidi="ar-SA"/>
      </w:rPr>
    </w:lvl>
    <w:lvl w:ilvl="5">
      <w:numFmt w:val="bullet"/>
      <w:lvlText w:val="•"/>
      <w:lvlJc w:val="left"/>
      <w:pPr>
        <w:ind w:left="7200" w:hanging="1080"/>
      </w:pPr>
      <w:rPr>
        <w:rFonts w:hint="default"/>
        <w:lang w:val="en-US" w:eastAsia="en-US" w:bidi="ar-SA"/>
      </w:rPr>
    </w:lvl>
    <w:lvl w:ilvl="6">
      <w:numFmt w:val="bullet"/>
      <w:lvlText w:val="•"/>
      <w:lvlJc w:val="left"/>
      <w:pPr>
        <w:ind w:left="7992" w:hanging="1080"/>
      </w:pPr>
      <w:rPr>
        <w:rFonts w:hint="default"/>
        <w:lang w:val="en-US" w:eastAsia="en-US" w:bidi="ar-SA"/>
      </w:rPr>
    </w:lvl>
    <w:lvl w:ilvl="7">
      <w:numFmt w:val="bullet"/>
      <w:lvlText w:val="•"/>
      <w:lvlJc w:val="left"/>
      <w:pPr>
        <w:ind w:left="8784" w:hanging="1080"/>
      </w:pPr>
      <w:rPr>
        <w:rFonts w:hint="default"/>
        <w:lang w:val="en-US" w:eastAsia="en-US" w:bidi="ar-SA"/>
      </w:rPr>
    </w:lvl>
    <w:lvl w:ilvl="8">
      <w:numFmt w:val="bullet"/>
      <w:lvlText w:val="•"/>
      <w:lvlJc w:val="left"/>
      <w:pPr>
        <w:ind w:left="9576" w:hanging="1080"/>
      </w:pPr>
      <w:rPr>
        <w:rFonts w:hint="default"/>
        <w:lang w:val="en-US" w:eastAsia="en-US" w:bidi="ar-SA"/>
      </w:rPr>
    </w:lvl>
  </w:abstractNum>
  <w:abstractNum w:abstractNumId="33" w15:restartNumberingAfterBreak="0">
    <w:nsid w:val="5E984A0B"/>
    <w:multiLevelType w:val="hybridMultilevel"/>
    <w:tmpl w:val="A182846C"/>
    <w:lvl w:ilvl="0" w:tplc="97147A44">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tplc="273EDC7C">
      <w:numFmt w:val="bullet"/>
      <w:lvlText w:val="•"/>
      <w:lvlJc w:val="left"/>
      <w:pPr>
        <w:ind w:left="2322" w:hanging="269"/>
      </w:pPr>
      <w:rPr>
        <w:rFonts w:hint="default"/>
        <w:lang w:val="en-US" w:eastAsia="en-US" w:bidi="ar-SA"/>
      </w:rPr>
    </w:lvl>
    <w:lvl w:ilvl="2" w:tplc="1E3EB6B6">
      <w:numFmt w:val="bullet"/>
      <w:lvlText w:val="•"/>
      <w:lvlJc w:val="left"/>
      <w:pPr>
        <w:ind w:left="3304" w:hanging="269"/>
      </w:pPr>
      <w:rPr>
        <w:rFonts w:hint="default"/>
        <w:lang w:val="en-US" w:eastAsia="en-US" w:bidi="ar-SA"/>
      </w:rPr>
    </w:lvl>
    <w:lvl w:ilvl="3" w:tplc="D9AEA51E">
      <w:numFmt w:val="bullet"/>
      <w:lvlText w:val="•"/>
      <w:lvlJc w:val="left"/>
      <w:pPr>
        <w:ind w:left="4286" w:hanging="269"/>
      </w:pPr>
      <w:rPr>
        <w:rFonts w:hint="default"/>
        <w:lang w:val="en-US" w:eastAsia="en-US" w:bidi="ar-SA"/>
      </w:rPr>
    </w:lvl>
    <w:lvl w:ilvl="4" w:tplc="DB583758">
      <w:numFmt w:val="bullet"/>
      <w:lvlText w:val="•"/>
      <w:lvlJc w:val="left"/>
      <w:pPr>
        <w:ind w:left="5268" w:hanging="269"/>
      </w:pPr>
      <w:rPr>
        <w:rFonts w:hint="default"/>
        <w:lang w:val="en-US" w:eastAsia="en-US" w:bidi="ar-SA"/>
      </w:rPr>
    </w:lvl>
    <w:lvl w:ilvl="5" w:tplc="AFC6B636">
      <w:numFmt w:val="bullet"/>
      <w:lvlText w:val="•"/>
      <w:lvlJc w:val="left"/>
      <w:pPr>
        <w:ind w:left="6250" w:hanging="269"/>
      </w:pPr>
      <w:rPr>
        <w:rFonts w:hint="default"/>
        <w:lang w:val="en-US" w:eastAsia="en-US" w:bidi="ar-SA"/>
      </w:rPr>
    </w:lvl>
    <w:lvl w:ilvl="6" w:tplc="B61CD98A">
      <w:numFmt w:val="bullet"/>
      <w:lvlText w:val="•"/>
      <w:lvlJc w:val="left"/>
      <w:pPr>
        <w:ind w:left="7232" w:hanging="269"/>
      </w:pPr>
      <w:rPr>
        <w:rFonts w:hint="default"/>
        <w:lang w:val="en-US" w:eastAsia="en-US" w:bidi="ar-SA"/>
      </w:rPr>
    </w:lvl>
    <w:lvl w:ilvl="7" w:tplc="0ABA0420">
      <w:numFmt w:val="bullet"/>
      <w:lvlText w:val="•"/>
      <w:lvlJc w:val="left"/>
      <w:pPr>
        <w:ind w:left="8214" w:hanging="269"/>
      </w:pPr>
      <w:rPr>
        <w:rFonts w:hint="default"/>
        <w:lang w:val="en-US" w:eastAsia="en-US" w:bidi="ar-SA"/>
      </w:rPr>
    </w:lvl>
    <w:lvl w:ilvl="8" w:tplc="787E1FEA">
      <w:numFmt w:val="bullet"/>
      <w:lvlText w:val="•"/>
      <w:lvlJc w:val="left"/>
      <w:pPr>
        <w:ind w:left="9196" w:hanging="269"/>
      </w:pPr>
      <w:rPr>
        <w:rFonts w:hint="default"/>
        <w:lang w:val="en-US" w:eastAsia="en-US" w:bidi="ar-SA"/>
      </w:rPr>
    </w:lvl>
  </w:abstractNum>
  <w:abstractNum w:abstractNumId="34" w15:restartNumberingAfterBreak="0">
    <w:nsid w:val="5FB864D7"/>
    <w:multiLevelType w:val="hybridMultilevel"/>
    <w:tmpl w:val="A49C9514"/>
    <w:lvl w:ilvl="0" w:tplc="C99AA770">
      <w:start w:val="1"/>
      <w:numFmt w:val="decimal"/>
      <w:lvlText w:val="(%1)"/>
      <w:lvlJc w:val="left"/>
      <w:pPr>
        <w:ind w:left="1800" w:hanging="360"/>
        <w:jc w:val="right"/>
      </w:pPr>
      <w:rPr>
        <w:rFonts w:ascii="Arial" w:eastAsia="Arial" w:hAnsi="Arial" w:cs="Arial" w:hint="default"/>
        <w:b w:val="0"/>
        <w:bCs w:val="0"/>
        <w:i w:val="0"/>
        <w:iCs w:val="0"/>
        <w:spacing w:val="-1"/>
        <w:w w:val="99"/>
        <w:sz w:val="24"/>
        <w:szCs w:val="24"/>
        <w:lang w:val="en-US" w:eastAsia="en-US" w:bidi="ar-SA"/>
      </w:rPr>
    </w:lvl>
    <w:lvl w:ilvl="1" w:tplc="221E34F8">
      <w:numFmt w:val="bullet"/>
      <w:lvlText w:val="•"/>
      <w:lvlJc w:val="left"/>
      <w:pPr>
        <w:ind w:left="2736" w:hanging="360"/>
      </w:pPr>
      <w:rPr>
        <w:rFonts w:hint="default"/>
        <w:lang w:val="en-US" w:eastAsia="en-US" w:bidi="ar-SA"/>
      </w:rPr>
    </w:lvl>
    <w:lvl w:ilvl="2" w:tplc="98E02F18">
      <w:numFmt w:val="bullet"/>
      <w:lvlText w:val="•"/>
      <w:lvlJc w:val="left"/>
      <w:pPr>
        <w:ind w:left="3672" w:hanging="360"/>
      </w:pPr>
      <w:rPr>
        <w:rFonts w:hint="default"/>
        <w:lang w:val="en-US" w:eastAsia="en-US" w:bidi="ar-SA"/>
      </w:rPr>
    </w:lvl>
    <w:lvl w:ilvl="3" w:tplc="FCEEBDFE">
      <w:numFmt w:val="bullet"/>
      <w:lvlText w:val="•"/>
      <w:lvlJc w:val="left"/>
      <w:pPr>
        <w:ind w:left="4608" w:hanging="360"/>
      </w:pPr>
      <w:rPr>
        <w:rFonts w:hint="default"/>
        <w:lang w:val="en-US" w:eastAsia="en-US" w:bidi="ar-SA"/>
      </w:rPr>
    </w:lvl>
    <w:lvl w:ilvl="4" w:tplc="4B9AE81C">
      <w:numFmt w:val="bullet"/>
      <w:lvlText w:val="•"/>
      <w:lvlJc w:val="left"/>
      <w:pPr>
        <w:ind w:left="5544" w:hanging="360"/>
      </w:pPr>
      <w:rPr>
        <w:rFonts w:hint="default"/>
        <w:lang w:val="en-US" w:eastAsia="en-US" w:bidi="ar-SA"/>
      </w:rPr>
    </w:lvl>
    <w:lvl w:ilvl="5" w:tplc="17D0CFA8">
      <w:numFmt w:val="bullet"/>
      <w:lvlText w:val="•"/>
      <w:lvlJc w:val="left"/>
      <w:pPr>
        <w:ind w:left="6480" w:hanging="360"/>
      </w:pPr>
      <w:rPr>
        <w:rFonts w:hint="default"/>
        <w:lang w:val="en-US" w:eastAsia="en-US" w:bidi="ar-SA"/>
      </w:rPr>
    </w:lvl>
    <w:lvl w:ilvl="6" w:tplc="0E92542E">
      <w:numFmt w:val="bullet"/>
      <w:lvlText w:val="•"/>
      <w:lvlJc w:val="left"/>
      <w:pPr>
        <w:ind w:left="7416" w:hanging="360"/>
      </w:pPr>
      <w:rPr>
        <w:rFonts w:hint="default"/>
        <w:lang w:val="en-US" w:eastAsia="en-US" w:bidi="ar-SA"/>
      </w:rPr>
    </w:lvl>
    <w:lvl w:ilvl="7" w:tplc="E5103EC0">
      <w:numFmt w:val="bullet"/>
      <w:lvlText w:val="•"/>
      <w:lvlJc w:val="left"/>
      <w:pPr>
        <w:ind w:left="8352" w:hanging="360"/>
      </w:pPr>
      <w:rPr>
        <w:rFonts w:hint="default"/>
        <w:lang w:val="en-US" w:eastAsia="en-US" w:bidi="ar-SA"/>
      </w:rPr>
    </w:lvl>
    <w:lvl w:ilvl="8" w:tplc="BD7817A0">
      <w:numFmt w:val="bullet"/>
      <w:lvlText w:val="•"/>
      <w:lvlJc w:val="left"/>
      <w:pPr>
        <w:ind w:left="9288" w:hanging="360"/>
      </w:pPr>
      <w:rPr>
        <w:rFonts w:hint="default"/>
        <w:lang w:val="en-US" w:eastAsia="en-US" w:bidi="ar-SA"/>
      </w:rPr>
    </w:lvl>
  </w:abstractNum>
  <w:abstractNum w:abstractNumId="35" w15:restartNumberingAfterBreak="0">
    <w:nsid w:val="65CA4947"/>
    <w:multiLevelType w:val="hybridMultilevel"/>
    <w:tmpl w:val="F334B0B8"/>
    <w:lvl w:ilvl="0" w:tplc="F148E3D4">
      <w:start w:val="1"/>
      <w:numFmt w:val="decimal"/>
      <w:lvlText w:val="%1."/>
      <w:lvlJc w:val="left"/>
      <w:pPr>
        <w:ind w:left="720" w:hanging="269"/>
      </w:pPr>
      <w:rPr>
        <w:rFonts w:ascii="Arial" w:eastAsia="Arial" w:hAnsi="Arial" w:cs="Arial" w:hint="default"/>
        <w:b w:val="0"/>
        <w:bCs w:val="0"/>
        <w:i w:val="0"/>
        <w:iCs w:val="0"/>
        <w:spacing w:val="0"/>
        <w:w w:val="100"/>
        <w:sz w:val="24"/>
        <w:szCs w:val="24"/>
        <w:lang w:val="en-US" w:eastAsia="en-US" w:bidi="ar-SA"/>
      </w:rPr>
    </w:lvl>
    <w:lvl w:ilvl="1" w:tplc="F95E42FE">
      <w:start w:val="1"/>
      <w:numFmt w:val="decimal"/>
      <w:lvlText w:val="(%2)"/>
      <w:lvlJc w:val="left"/>
      <w:pPr>
        <w:ind w:left="1080" w:hanging="360"/>
      </w:pPr>
      <w:rPr>
        <w:rFonts w:ascii="Arial" w:eastAsia="Arial" w:hAnsi="Arial" w:cs="Arial" w:hint="default"/>
        <w:b w:val="0"/>
        <w:bCs w:val="0"/>
        <w:i w:val="0"/>
        <w:iCs w:val="0"/>
        <w:spacing w:val="-1"/>
        <w:w w:val="99"/>
        <w:sz w:val="24"/>
        <w:szCs w:val="24"/>
        <w:lang w:val="en-US" w:eastAsia="en-US" w:bidi="ar-SA"/>
      </w:rPr>
    </w:lvl>
    <w:lvl w:ilvl="2" w:tplc="5498D22E">
      <w:numFmt w:val="bullet"/>
      <w:lvlText w:val="•"/>
      <w:lvlJc w:val="left"/>
      <w:pPr>
        <w:ind w:left="2200" w:hanging="360"/>
      </w:pPr>
      <w:rPr>
        <w:rFonts w:hint="default"/>
        <w:lang w:val="en-US" w:eastAsia="en-US" w:bidi="ar-SA"/>
      </w:rPr>
    </w:lvl>
    <w:lvl w:ilvl="3" w:tplc="AB3A8116">
      <w:numFmt w:val="bullet"/>
      <w:lvlText w:val="•"/>
      <w:lvlJc w:val="left"/>
      <w:pPr>
        <w:ind w:left="3320" w:hanging="360"/>
      </w:pPr>
      <w:rPr>
        <w:rFonts w:hint="default"/>
        <w:lang w:val="en-US" w:eastAsia="en-US" w:bidi="ar-SA"/>
      </w:rPr>
    </w:lvl>
    <w:lvl w:ilvl="4" w:tplc="BB4E150C">
      <w:numFmt w:val="bullet"/>
      <w:lvlText w:val="•"/>
      <w:lvlJc w:val="left"/>
      <w:pPr>
        <w:ind w:left="4440" w:hanging="360"/>
      </w:pPr>
      <w:rPr>
        <w:rFonts w:hint="default"/>
        <w:lang w:val="en-US" w:eastAsia="en-US" w:bidi="ar-SA"/>
      </w:rPr>
    </w:lvl>
    <w:lvl w:ilvl="5" w:tplc="DDB2952A">
      <w:numFmt w:val="bullet"/>
      <w:lvlText w:val="•"/>
      <w:lvlJc w:val="left"/>
      <w:pPr>
        <w:ind w:left="5560" w:hanging="360"/>
      </w:pPr>
      <w:rPr>
        <w:rFonts w:hint="default"/>
        <w:lang w:val="en-US" w:eastAsia="en-US" w:bidi="ar-SA"/>
      </w:rPr>
    </w:lvl>
    <w:lvl w:ilvl="6" w:tplc="E924B2B0">
      <w:numFmt w:val="bullet"/>
      <w:lvlText w:val="•"/>
      <w:lvlJc w:val="left"/>
      <w:pPr>
        <w:ind w:left="6680" w:hanging="360"/>
      </w:pPr>
      <w:rPr>
        <w:rFonts w:hint="default"/>
        <w:lang w:val="en-US" w:eastAsia="en-US" w:bidi="ar-SA"/>
      </w:rPr>
    </w:lvl>
    <w:lvl w:ilvl="7" w:tplc="B4969742">
      <w:numFmt w:val="bullet"/>
      <w:lvlText w:val="•"/>
      <w:lvlJc w:val="left"/>
      <w:pPr>
        <w:ind w:left="7800" w:hanging="360"/>
      </w:pPr>
      <w:rPr>
        <w:rFonts w:hint="default"/>
        <w:lang w:val="en-US" w:eastAsia="en-US" w:bidi="ar-SA"/>
      </w:rPr>
    </w:lvl>
    <w:lvl w:ilvl="8" w:tplc="308E443C">
      <w:numFmt w:val="bullet"/>
      <w:lvlText w:val="•"/>
      <w:lvlJc w:val="left"/>
      <w:pPr>
        <w:ind w:left="8920" w:hanging="360"/>
      </w:pPr>
      <w:rPr>
        <w:rFonts w:hint="default"/>
        <w:lang w:val="en-US" w:eastAsia="en-US" w:bidi="ar-SA"/>
      </w:rPr>
    </w:lvl>
  </w:abstractNum>
  <w:abstractNum w:abstractNumId="36" w15:restartNumberingAfterBreak="0">
    <w:nsid w:val="679E5925"/>
    <w:multiLevelType w:val="hybridMultilevel"/>
    <w:tmpl w:val="2CA2C996"/>
    <w:lvl w:ilvl="0" w:tplc="29C0F432">
      <w:start w:val="1"/>
      <w:numFmt w:val="decimal"/>
      <w:lvlText w:val="(%1)"/>
      <w:lvlJc w:val="left"/>
      <w:pPr>
        <w:ind w:left="2880" w:hanging="720"/>
      </w:pPr>
      <w:rPr>
        <w:rFonts w:ascii="Arial" w:eastAsia="Arial" w:hAnsi="Arial" w:cs="Arial" w:hint="default"/>
        <w:b w:val="0"/>
        <w:bCs w:val="0"/>
        <w:i w:val="0"/>
        <w:iCs w:val="0"/>
        <w:spacing w:val="-1"/>
        <w:w w:val="99"/>
        <w:sz w:val="24"/>
        <w:szCs w:val="24"/>
        <w:lang w:val="en-US" w:eastAsia="en-US" w:bidi="ar-SA"/>
      </w:rPr>
    </w:lvl>
    <w:lvl w:ilvl="1" w:tplc="A1781A3A">
      <w:start w:val="1"/>
      <w:numFmt w:val="lowerRoman"/>
      <w:lvlText w:val="(%2)"/>
      <w:lvlJc w:val="left"/>
      <w:pPr>
        <w:ind w:left="3240" w:hanging="720"/>
      </w:pPr>
      <w:rPr>
        <w:rFonts w:ascii="Arial" w:eastAsia="Arial" w:hAnsi="Arial" w:cs="Arial" w:hint="default"/>
        <w:b w:val="0"/>
        <w:bCs w:val="0"/>
        <w:i w:val="0"/>
        <w:iCs w:val="0"/>
        <w:spacing w:val="-1"/>
        <w:w w:val="99"/>
        <w:sz w:val="24"/>
        <w:szCs w:val="24"/>
        <w:lang w:val="en-US" w:eastAsia="en-US" w:bidi="ar-SA"/>
      </w:rPr>
    </w:lvl>
    <w:lvl w:ilvl="2" w:tplc="6BD67AB8">
      <w:numFmt w:val="bullet"/>
      <w:lvlText w:val="•"/>
      <w:lvlJc w:val="left"/>
      <w:pPr>
        <w:ind w:left="4120" w:hanging="720"/>
      </w:pPr>
      <w:rPr>
        <w:rFonts w:hint="default"/>
        <w:lang w:val="en-US" w:eastAsia="en-US" w:bidi="ar-SA"/>
      </w:rPr>
    </w:lvl>
    <w:lvl w:ilvl="3" w:tplc="8A0A2A6E">
      <w:numFmt w:val="bullet"/>
      <w:lvlText w:val="•"/>
      <w:lvlJc w:val="left"/>
      <w:pPr>
        <w:ind w:left="5000" w:hanging="720"/>
      </w:pPr>
      <w:rPr>
        <w:rFonts w:hint="default"/>
        <w:lang w:val="en-US" w:eastAsia="en-US" w:bidi="ar-SA"/>
      </w:rPr>
    </w:lvl>
    <w:lvl w:ilvl="4" w:tplc="3ECC6304">
      <w:numFmt w:val="bullet"/>
      <w:lvlText w:val="•"/>
      <w:lvlJc w:val="left"/>
      <w:pPr>
        <w:ind w:left="5880" w:hanging="720"/>
      </w:pPr>
      <w:rPr>
        <w:rFonts w:hint="default"/>
        <w:lang w:val="en-US" w:eastAsia="en-US" w:bidi="ar-SA"/>
      </w:rPr>
    </w:lvl>
    <w:lvl w:ilvl="5" w:tplc="0B7E3C32">
      <w:numFmt w:val="bullet"/>
      <w:lvlText w:val="•"/>
      <w:lvlJc w:val="left"/>
      <w:pPr>
        <w:ind w:left="6760" w:hanging="720"/>
      </w:pPr>
      <w:rPr>
        <w:rFonts w:hint="default"/>
        <w:lang w:val="en-US" w:eastAsia="en-US" w:bidi="ar-SA"/>
      </w:rPr>
    </w:lvl>
    <w:lvl w:ilvl="6" w:tplc="CA56E434">
      <w:numFmt w:val="bullet"/>
      <w:lvlText w:val="•"/>
      <w:lvlJc w:val="left"/>
      <w:pPr>
        <w:ind w:left="7640" w:hanging="720"/>
      </w:pPr>
      <w:rPr>
        <w:rFonts w:hint="default"/>
        <w:lang w:val="en-US" w:eastAsia="en-US" w:bidi="ar-SA"/>
      </w:rPr>
    </w:lvl>
    <w:lvl w:ilvl="7" w:tplc="32623270">
      <w:numFmt w:val="bullet"/>
      <w:lvlText w:val="•"/>
      <w:lvlJc w:val="left"/>
      <w:pPr>
        <w:ind w:left="8520" w:hanging="720"/>
      </w:pPr>
      <w:rPr>
        <w:rFonts w:hint="default"/>
        <w:lang w:val="en-US" w:eastAsia="en-US" w:bidi="ar-SA"/>
      </w:rPr>
    </w:lvl>
    <w:lvl w:ilvl="8" w:tplc="81A88076">
      <w:numFmt w:val="bullet"/>
      <w:lvlText w:val="•"/>
      <w:lvlJc w:val="left"/>
      <w:pPr>
        <w:ind w:left="9400" w:hanging="720"/>
      </w:pPr>
      <w:rPr>
        <w:rFonts w:hint="default"/>
        <w:lang w:val="en-US" w:eastAsia="en-US" w:bidi="ar-SA"/>
      </w:rPr>
    </w:lvl>
  </w:abstractNum>
  <w:abstractNum w:abstractNumId="37" w15:restartNumberingAfterBreak="0">
    <w:nsid w:val="6934336D"/>
    <w:multiLevelType w:val="hybridMultilevel"/>
    <w:tmpl w:val="0E8682E8"/>
    <w:lvl w:ilvl="0" w:tplc="A112DA44">
      <w:start w:val="1"/>
      <w:numFmt w:val="decimal"/>
      <w:lvlText w:val="%1."/>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EAB00094">
      <w:numFmt w:val="bullet"/>
      <w:lvlText w:val="•"/>
      <w:lvlJc w:val="left"/>
      <w:pPr>
        <w:ind w:left="1440" w:hanging="360"/>
      </w:pPr>
      <w:rPr>
        <w:rFonts w:hint="default"/>
        <w:lang w:val="en-US" w:eastAsia="en-US" w:bidi="ar-SA"/>
      </w:rPr>
    </w:lvl>
    <w:lvl w:ilvl="2" w:tplc="AEFC9982">
      <w:numFmt w:val="bullet"/>
      <w:lvlText w:val="•"/>
      <w:lvlJc w:val="left"/>
      <w:pPr>
        <w:ind w:left="2520" w:hanging="360"/>
      </w:pPr>
      <w:rPr>
        <w:rFonts w:hint="default"/>
        <w:lang w:val="en-US" w:eastAsia="en-US" w:bidi="ar-SA"/>
      </w:rPr>
    </w:lvl>
    <w:lvl w:ilvl="3" w:tplc="A9049B28">
      <w:numFmt w:val="bullet"/>
      <w:lvlText w:val="•"/>
      <w:lvlJc w:val="left"/>
      <w:pPr>
        <w:ind w:left="3600" w:hanging="360"/>
      </w:pPr>
      <w:rPr>
        <w:rFonts w:hint="default"/>
        <w:lang w:val="en-US" w:eastAsia="en-US" w:bidi="ar-SA"/>
      </w:rPr>
    </w:lvl>
    <w:lvl w:ilvl="4" w:tplc="BF9C77BE">
      <w:numFmt w:val="bullet"/>
      <w:lvlText w:val="•"/>
      <w:lvlJc w:val="left"/>
      <w:pPr>
        <w:ind w:left="4680" w:hanging="360"/>
      </w:pPr>
      <w:rPr>
        <w:rFonts w:hint="default"/>
        <w:lang w:val="en-US" w:eastAsia="en-US" w:bidi="ar-SA"/>
      </w:rPr>
    </w:lvl>
    <w:lvl w:ilvl="5" w:tplc="4EDA85CE">
      <w:numFmt w:val="bullet"/>
      <w:lvlText w:val="•"/>
      <w:lvlJc w:val="left"/>
      <w:pPr>
        <w:ind w:left="5760" w:hanging="360"/>
      </w:pPr>
      <w:rPr>
        <w:rFonts w:hint="default"/>
        <w:lang w:val="en-US" w:eastAsia="en-US" w:bidi="ar-SA"/>
      </w:rPr>
    </w:lvl>
    <w:lvl w:ilvl="6" w:tplc="CCAA2414">
      <w:numFmt w:val="bullet"/>
      <w:lvlText w:val="•"/>
      <w:lvlJc w:val="left"/>
      <w:pPr>
        <w:ind w:left="6840" w:hanging="360"/>
      </w:pPr>
      <w:rPr>
        <w:rFonts w:hint="default"/>
        <w:lang w:val="en-US" w:eastAsia="en-US" w:bidi="ar-SA"/>
      </w:rPr>
    </w:lvl>
    <w:lvl w:ilvl="7" w:tplc="974CC4EC">
      <w:numFmt w:val="bullet"/>
      <w:lvlText w:val="•"/>
      <w:lvlJc w:val="left"/>
      <w:pPr>
        <w:ind w:left="7920" w:hanging="360"/>
      </w:pPr>
      <w:rPr>
        <w:rFonts w:hint="default"/>
        <w:lang w:val="en-US" w:eastAsia="en-US" w:bidi="ar-SA"/>
      </w:rPr>
    </w:lvl>
    <w:lvl w:ilvl="8" w:tplc="2820B238">
      <w:numFmt w:val="bullet"/>
      <w:lvlText w:val="•"/>
      <w:lvlJc w:val="left"/>
      <w:pPr>
        <w:ind w:left="9000" w:hanging="360"/>
      </w:pPr>
      <w:rPr>
        <w:rFonts w:hint="default"/>
        <w:lang w:val="en-US" w:eastAsia="en-US" w:bidi="ar-SA"/>
      </w:rPr>
    </w:lvl>
  </w:abstractNum>
  <w:abstractNum w:abstractNumId="38" w15:restartNumberingAfterBreak="0">
    <w:nsid w:val="6FFA1988"/>
    <w:multiLevelType w:val="multilevel"/>
    <w:tmpl w:val="4860FABA"/>
    <w:lvl w:ilvl="0">
      <w:start w:val="1"/>
      <w:numFmt w:val="decimal"/>
      <w:lvlText w:val="%1"/>
      <w:lvlJc w:val="left"/>
      <w:pPr>
        <w:ind w:left="1440" w:hanging="720"/>
      </w:pPr>
      <w:rPr>
        <w:rFonts w:hint="default"/>
        <w:lang w:val="en-US" w:eastAsia="en-US" w:bidi="ar-SA"/>
      </w:rPr>
    </w:lvl>
    <w:lvl w:ilvl="1">
      <w:start w:val="10"/>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39" w15:restartNumberingAfterBreak="0">
    <w:nsid w:val="700C5007"/>
    <w:multiLevelType w:val="multilevel"/>
    <w:tmpl w:val="BF163A94"/>
    <w:lvl w:ilvl="0">
      <w:start w:val="1"/>
      <w:numFmt w:val="decimal"/>
      <w:lvlText w:val="%1"/>
      <w:lvlJc w:val="left"/>
      <w:pPr>
        <w:ind w:left="2520" w:hanging="720"/>
      </w:pPr>
      <w:rPr>
        <w:rFonts w:hint="default"/>
        <w:lang w:val="en-US" w:eastAsia="en-US" w:bidi="ar-SA"/>
      </w:rPr>
    </w:lvl>
    <w:lvl w:ilvl="1">
      <w:start w:val="1"/>
      <w:numFmt w:val="decimal"/>
      <w:lvlText w:val="%1.%2"/>
      <w:lvlJc w:val="left"/>
      <w:pPr>
        <w:ind w:left="252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4248" w:hanging="720"/>
      </w:pPr>
      <w:rPr>
        <w:rFonts w:hint="default"/>
        <w:lang w:val="en-US" w:eastAsia="en-US" w:bidi="ar-SA"/>
      </w:rPr>
    </w:lvl>
    <w:lvl w:ilvl="3">
      <w:numFmt w:val="bullet"/>
      <w:lvlText w:val="•"/>
      <w:lvlJc w:val="left"/>
      <w:pPr>
        <w:ind w:left="5112" w:hanging="720"/>
      </w:pPr>
      <w:rPr>
        <w:rFonts w:hint="default"/>
        <w:lang w:val="en-US" w:eastAsia="en-US" w:bidi="ar-SA"/>
      </w:rPr>
    </w:lvl>
    <w:lvl w:ilvl="4">
      <w:numFmt w:val="bullet"/>
      <w:lvlText w:val="•"/>
      <w:lvlJc w:val="left"/>
      <w:pPr>
        <w:ind w:left="5976" w:hanging="720"/>
      </w:pPr>
      <w:rPr>
        <w:rFonts w:hint="default"/>
        <w:lang w:val="en-US" w:eastAsia="en-US" w:bidi="ar-SA"/>
      </w:rPr>
    </w:lvl>
    <w:lvl w:ilvl="5">
      <w:numFmt w:val="bullet"/>
      <w:lvlText w:val="•"/>
      <w:lvlJc w:val="left"/>
      <w:pPr>
        <w:ind w:left="6840" w:hanging="720"/>
      </w:pPr>
      <w:rPr>
        <w:rFonts w:hint="default"/>
        <w:lang w:val="en-US" w:eastAsia="en-US" w:bidi="ar-SA"/>
      </w:rPr>
    </w:lvl>
    <w:lvl w:ilvl="6">
      <w:numFmt w:val="bullet"/>
      <w:lvlText w:val="•"/>
      <w:lvlJc w:val="left"/>
      <w:pPr>
        <w:ind w:left="7704" w:hanging="720"/>
      </w:pPr>
      <w:rPr>
        <w:rFonts w:hint="default"/>
        <w:lang w:val="en-US" w:eastAsia="en-US" w:bidi="ar-SA"/>
      </w:rPr>
    </w:lvl>
    <w:lvl w:ilvl="7">
      <w:numFmt w:val="bullet"/>
      <w:lvlText w:val="•"/>
      <w:lvlJc w:val="left"/>
      <w:pPr>
        <w:ind w:left="8568" w:hanging="720"/>
      </w:pPr>
      <w:rPr>
        <w:rFonts w:hint="default"/>
        <w:lang w:val="en-US" w:eastAsia="en-US" w:bidi="ar-SA"/>
      </w:rPr>
    </w:lvl>
    <w:lvl w:ilvl="8">
      <w:numFmt w:val="bullet"/>
      <w:lvlText w:val="•"/>
      <w:lvlJc w:val="left"/>
      <w:pPr>
        <w:ind w:left="9432" w:hanging="720"/>
      </w:pPr>
      <w:rPr>
        <w:rFonts w:hint="default"/>
        <w:lang w:val="en-US" w:eastAsia="en-US" w:bidi="ar-SA"/>
      </w:rPr>
    </w:lvl>
  </w:abstractNum>
  <w:abstractNum w:abstractNumId="40" w15:restartNumberingAfterBreak="0">
    <w:nsid w:val="71F8165E"/>
    <w:multiLevelType w:val="multilevel"/>
    <w:tmpl w:val="A92A2D2C"/>
    <w:lvl w:ilvl="0">
      <w:start w:val="1"/>
      <w:numFmt w:val="decimal"/>
      <w:lvlText w:val="%1"/>
      <w:lvlJc w:val="left"/>
      <w:pPr>
        <w:ind w:left="1440" w:hanging="720"/>
      </w:pPr>
      <w:rPr>
        <w:rFonts w:hint="default"/>
        <w:lang w:val="en-US" w:eastAsia="en-US" w:bidi="ar-SA"/>
      </w:rPr>
    </w:lvl>
    <w:lvl w:ilvl="1">
      <w:start w:val="4"/>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356" w:hanging="720"/>
      </w:pPr>
      <w:rPr>
        <w:rFonts w:hint="default"/>
        <w:lang w:val="en-US" w:eastAsia="en-US" w:bidi="ar-SA"/>
      </w:rPr>
    </w:lvl>
    <w:lvl w:ilvl="4">
      <w:numFmt w:val="bullet"/>
      <w:lvlText w:val="•"/>
      <w:lvlJc w:val="left"/>
      <w:pPr>
        <w:ind w:left="5328"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72" w:hanging="720"/>
      </w:pPr>
      <w:rPr>
        <w:rFonts w:hint="default"/>
        <w:lang w:val="en-US" w:eastAsia="en-US" w:bidi="ar-SA"/>
      </w:rPr>
    </w:lvl>
    <w:lvl w:ilvl="7">
      <w:numFmt w:val="bullet"/>
      <w:lvlText w:val="•"/>
      <w:lvlJc w:val="left"/>
      <w:pPr>
        <w:ind w:left="8244"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41" w15:restartNumberingAfterBreak="0">
    <w:nsid w:val="7570196F"/>
    <w:multiLevelType w:val="hybridMultilevel"/>
    <w:tmpl w:val="B8145096"/>
    <w:lvl w:ilvl="0" w:tplc="E60CFE46">
      <w:start w:val="1"/>
      <w:numFmt w:val="lowerRoman"/>
      <w:lvlText w:val="(%1)"/>
      <w:lvlJc w:val="left"/>
      <w:pPr>
        <w:ind w:left="2160" w:hanging="279"/>
      </w:pPr>
      <w:rPr>
        <w:rFonts w:ascii="Arial" w:eastAsia="Arial" w:hAnsi="Arial" w:cs="Arial" w:hint="default"/>
        <w:b w:val="0"/>
        <w:bCs w:val="0"/>
        <w:i w:val="0"/>
        <w:iCs w:val="0"/>
        <w:spacing w:val="-1"/>
        <w:w w:val="99"/>
        <w:sz w:val="24"/>
        <w:szCs w:val="24"/>
        <w:lang w:val="en-US" w:eastAsia="en-US" w:bidi="ar-SA"/>
      </w:rPr>
    </w:lvl>
    <w:lvl w:ilvl="1" w:tplc="90BAD876">
      <w:numFmt w:val="bullet"/>
      <w:lvlText w:val="•"/>
      <w:lvlJc w:val="left"/>
      <w:pPr>
        <w:ind w:left="3060" w:hanging="279"/>
      </w:pPr>
      <w:rPr>
        <w:rFonts w:hint="default"/>
        <w:lang w:val="en-US" w:eastAsia="en-US" w:bidi="ar-SA"/>
      </w:rPr>
    </w:lvl>
    <w:lvl w:ilvl="2" w:tplc="EA62781C">
      <w:numFmt w:val="bullet"/>
      <w:lvlText w:val="•"/>
      <w:lvlJc w:val="left"/>
      <w:pPr>
        <w:ind w:left="3960" w:hanging="279"/>
      </w:pPr>
      <w:rPr>
        <w:rFonts w:hint="default"/>
        <w:lang w:val="en-US" w:eastAsia="en-US" w:bidi="ar-SA"/>
      </w:rPr>
    </w:lvl>
    <w:lvl w:ilvl="3" w:tplc="6010D4F6">
      <w:numFmt w:val="bullet"/>
      <w:lvlText w:val="•"/>
      <w:lvlJc w:val="left"/>
      <w:pPr>
        <w:ind w:left="4860" w:hanging="279"/>
      </w:pPr>
      <w:rPr>
        <w:rFonts w:hint="default"/>
        <w:lang w:val="en-US" w:eastAsia="en-US" w:bidi="ar-SA"/>
      </w:rPr>
    </w:lvl>
    <w:lvl w:ilvl="4" w:tplc="986E3258">
      <w:numFmt w:val="bullet"/>
      <w:lvlText w:val="•"/>
      <w:lvlJc w:val="left"/>
      <w:pPr>
        <w:ind w:left="5760" w:hanging="279"/>
      </w:pPr>
      <w:rPr>
        <w:rFonts w:hint="default"/>
        <w:lang w:val="en-US" w:eastAsia="en-US" w:bidi="ar-SA"/>
      </w:rPr>
    </w:lvl>
    <w:lvl w:ilvl="5" w:tplc="A1E09EE4">
      <w:numFmt w:val="bullet"/>
      <w:lvlText w:val="•"/>
      <w:lvlJc w:val="left"/>
      <w:pPr>
        <w:ind w:left="6660" w:hanging="279"/>
      </w:pPr>
      <w:rPr>
        <w:rFonts w:hint="default"/>
        <w:lang w:val="en-US" w:eastAsia="en-US" w:bidi="ar-SA"/>
      </w:rPr>
    </w:lvl>
    <w:lvl w:ilvl="6" w:tplc="1660BDDC">
      <w:numFmt w:val="bullet"/>
      <w:lvlText w:val="•"/>
      <w:lvlJc w:val="left"/>
      <w:pPr>
        <w:ind w:left="7560" w:hanging="279"/>
      </w:pPr>
      <w:rPr>
        <w:rFonts w:hint="default"/>
        <w:lang w:val="en-US" w:eastAsia="en-US" w:bidi="ar-SA"/>
      </w:rPr>
    </w:lvl>
    <w:lvl w:ilvl="7" w:tplc="179AB8B6">
      <w:numFmt w:val="bullet"/>
      <w:lvlText w:val="•"/>
      <w:lvlJc w:val="left"/>
      <w:pPr>
        <w:ind w:left="8460" w:hanging="279"/>
      </w:pPr>
      <w:rPr>
        <w:rFonts w:hint="default"/>
        <w:lang w:val="en-US" w:eastAsia="en-US" w:bidi="ar-SA"/>
      </w:rPr>
    </w:lvl>
    <w:lvl w:ilvl="8" w:tplc="CE6E074A">
      <w:numFmt w:val="bullet"/>
      <w:lvlText w:val="•"/>
      <w:lvlJc w:val="left"/>
      <w:pPr>
        <w:ind w:left="9360" w:hanging="279"/>
      </w:pPr>
      <w:rPr>
        <w:rFonts w:hint="default"/>
        <w:lang w:val="en-US" w:eastAsia="en-US" w:bidi="ar-SA"/>
      </w:rPr>
    </w:lvl>
  </w:abstractNum>
  <w:abstractNum w:abstractNumId="42" w15:restartNumberingAfterBreak="0">
    <w:nsid w:val="76E33F49"/>
    <w:multiLevelType w:val="multilevel"/>
    <w:tmpl w:val="0AA002B8"/>
    <w:lvl w:ilvl="0">
      <w:start w:val="2"/>
      <w:numFmt w:val="decimal"/>
      <w:lvlText w:val="%1"/>
      <w:lvlJc w:val="left"/>
      <w:pPr>
        <w:ind w:left="1440" w:hanging="737"/>
      </w:pPr>
      <w:rPr>
        <w:rFonts w:hint="default"/>
        <w:lang w:val="en-US" w:eastAsia="en-US" w:bidi="ar-SA"/>
      </w:rPr>
    </w:lvl>
    <w:lvl w:ilvl="1">
      <w:start w:val="5"/>
      <w:numFmt w:val="decimal"/>
      <w:lvlText w:val="%1.%2"/>
      <w:lvlJc w:val="left"/>
      <w:pPr>
        <w:ind w:left="1440" w:hanging="737"/>
      </w:pPr>
      <w:rPr>
        <w:rFonts w:hint="default"/>
        <w:lang w:val="en-US" w:eastAsia="en-US" w:bidi="ar-SA"/>
      </w:rPr>
    </w:lvl>
    <w:lvl w:ilvl="2">
      <w:start w:val="1"/>
      <w:numFmt w:val="decimal"/>
      <w:lvlText w:val="%1.%2.%3."/>
      <w:lvlJc w:val="left"/>
      <w:pPr>
        <w:ind w:left="1440" w:hanging="737"/>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4356" w:hanging="737"/>
      </w:pPr>
      <w:rPr>
        <w:rFonts w:hint="default"/>
        <w:lang w:val="en-US" w:eastAsia="en-US" w:bidi="ar-SA"/>
      </w:rPr>
    </w:lvl>
    <w:lvl w:ilvl="4">
      <w:numFmt w:val="bullet"/>
      <w:lvlText w:val="•"/>
      <w:lvlJc w:val="left"/>
      <w:pPr>
        <w:ind w:left="5328" w:hanging="737"/>
      </w:pPr>
      <w:rPr>
        <w:rFonts w:hint="default"/>
        <w:lang w:val="en-US" w:eastAsia="en-US" w:bidi="ar-SA"/>
      </w:rPr>
    </w:lvl>
    <w:lvl w:ilvl="5">
      <w:numFmt w:val="bullet"/>
      <w:lvlText w:val="•"/>
      <w:lvlJc w:val="left"/>
      <w:pPr>
        <w:ind w:left="6300" w:hanging="737"/>
      </w:pPr>
      <w:rPr>
        <w:rFonts w:hint="default"/>
        <w:lang w:val="en-US" w:eastAsia="en-US" w:bidi="ar-SA"/>
      </w:rPr>
    </w:lvl>
    <w:lvl w:ilvl="6">
      <w:numFmt w:val="bullet"/>
      <w:lvlText w:val="•"/>
      <w:lvlJc w:val="left"/>
      <w:pPr>
        <w:ind w:left="7272" w:hanging="737"/>
      </w:pPr>
      <w:rPr>
        <w:rFonts w:hint="default"/>
        <w:lang w:val="en-US" w:eastAsia="en-US" w:bidi="ar-SA"/>
      </w:rPr>
    </w:lvl>
    <w:lvl w:ilvl="7">
      <w:numFmt w:val="bullet"/>
      <w:lvlText w:val="•"/>
      <w:lvlJc w:val="left"/>
      <w:pPr>
        <w:ind w:left="8244" w:hanging="737"/>
      </w:pPr>
      <w:rPr>
        <w:rFonts w:hint="default"/>
        <w:lang w:val="en-US" w:eastAsia="en-US" w:bidi="ar-SA"/>
      </w:rPr>
    </w:lvl>
    <w:lvl w:ilvl="8">
      <w:numFmt w:val="bullet"/>
      <w:lvlText w:val="•"/>
      <w:lvlJc w:val="left"/>
      <w:pPr>
        <w:ind w:left="9216" w:hanging="737"/>
      </w:pPr>
      <w:rPr>
        <w:rFonts w:hint="default"/>
        <w:lang w:val="en-US" w:eastAsia="en-US" w:bidi="ar-SA"/>
      </w:rPr>
    </w:lvl>
  </w:abstractNum>
  <w:abstractNum w:abstractNumId="43" w15:restartNumberingAfterBreak="0">
    <w:nsid w:val="77DA28CD"/>
    <w:multiLevelType w:val="hybridMultilevel"/>
    <w:tmpl w:val="03401B9C"/>
    <w:lvl w:ilvl="0" w:tplc="A030BDEA">
      <w:start w:val="1"/>
      <w:numFmt w:val="decimal"/>
      <w:lvlText w:val="%1."/>
      <w:lvlJc w:val="left"/>
      <w:pPr>
        <w:ind w:left="1180" w:hanging="620"/>
      </w:pPr>
      <w:rPr>
        <w:rFonts w:ascii="Arial" w:eastAsia="Arial" w:hAnsi="Arial" w:cs="Arial" w:hint="default"/>
        <w:b w:val="0"/>
        <w:bCs w:val="0"/>
        <w:i w:val="0"/>
        <w:iCs w:val="0"/>
        <w:spacing w:val="0"/>
        <w:w w:val="100"/>
        <w:sz w:val="24"/>
        <w:szCs w:val="24"/>
        <w:lang w:val="en-US" w:eastAsia="en-US" w:bidi="ar-SA"/>
      </w:rPr>
    </w:lvl>
    <w:lvl w:ilvl="1" w:tplc="70087886">
      <w:numFmt w:val="bullet"/>
      <w:lvlText w:val="•"/>
      <w:lvlJc w:val="left"/>
      <w:pPr>
        <w:ind w:left="2178" w:hanging="620"/>
      </w:pPr>
      <w:rPr>
        <w:rFonts w:hint="default"/>
        <w:lang w:val="en-US" w:eastAsia="en-US" w:bidi="ar-SA"/>
      </w:rPr>
    </w:lvl>
    <w:lvl w:ilvl="2" w:tplc="27323034">
      <w:numFmt w:val="bullet"/>
      <w:lvlText w:val="•"/>
      <w:lvlJc w:val="left"/>
      <w:pPr>
        <w:ind w:left="3176" w:hanging="620"/>
      </w:pPr>
      <w:rPr>
        <w:rFonts w:hint="default"/>
        <w:lang w:val="en-US" w:eastAsia="en-US" w:bidi="ar-SA"/>
      </w:rPr>
    </w:lvl>
    <w:lvl w:ilvl="3" w:tplc="B4328E5E">
      <w:numFmt w:val="bullet"/>
      <w:lvlText w:val="•"/>
      <w:lvlJc w:val="left"/>
      <w:pPr>
        <w:ind w:left="4174" w:hanging="620"/>
      </w:pPr>
      <w:rPr>
        <w:rFonts w:hint="default"/>
        <w:lang w:val="en-US" w:eastAsia="en-US" w:bidi="ar-SA"/>
      </w:rPr>
    </w:lvl>
    <w:lvl w:ilvl="4" w:tplc="4776F9FA">
      <w:numFmt w:val="bullet"/>
      <w:lvlText w:val="•"/>
      <w:lvlJc w:val="left"/>
      <w:pPr>
        <w:ind w:left="5172" w:hanging="620"/>
      </w:pPr>
      <w:rPr>
        <w:rFonts w:hint="default"/>
        <w:lang w:val="en-US" w:eastAsia="en-US" w:bidi="ar-SA"/>
      </w:rPr>
    </w:lvl>
    <w:lvl w:ilvl="5" w:tplc="AC48E766">
      <w:numFmt w:val="bullet"/>
      <w:lvlText w:val="•"/>
      <w:lvlJc w:val="left"/>
      <w:pPr>
        <w:ind w:left="6170" w:hanging="620"/>
      </w:pPr>
      <w:rPr>
        <w:rFonts w:hint="default"/>
        <w:lang w:val="en-US" w:eastAsia="en-US" w:bidi="ar-SA"/>
      </w:rPr>
    </w:lvl>
    <w:lvl w:ilvl="6" w:tplc="EC9CBC84">
      <w:numFmt w:val="bullet"/>
      <w:lvlText w:val="•"/>
      <w:lvlJc w:val="left"/>
      <w:pPr>
        <w:ind w:left="7168" w:hanging="620"/>
      </w:pPr>
      <w:rPr>
        <w:rFonts w:hint="default"/>
        <w:lang w:val="en-US" w:eastAsia="en-US" w:bidi="ar-SA"/>
      </w:rPr>
    </w:lvl>
    <w:lvl w:ilvl="7" w:tplc="A556410C">
      <w:numFmt w:val="bullet"/>
      <w:lvlText w:val="•"/>
      <w:lvlJc w:val="left"/>
      <w:pPr>
        <w:ind w:left="8166" w:hanging="620"/>
      </w:pPr>
      <w:rPr>
        <w:rFonts w:hint="default"/>
        <w:lang w:val="en-US" w:eastAsia="en-US" w:bidi="ar-SA"/>
      </w:rPr>
    </w:lvl>
    <w:lvl w:ilvl="8" w:tplc="E0E4283E">
      <w:numFmt w:val="bullet"/>
      <w:lvlText w:val="•"/>
      <w:lvlJc w:val="left"/>
      <w:pPr>
        <w:ind w:left="9164" w:hanging="620"/>
      </w:pPr>
      <w:rPr>
        <w:rFonts w:hint="default"/>
        <w:lang w:val="en-US" w:eastAsia="en-US" w:bidi="ar-SA"/>
      </w:rPr>
    </w:lvl>
  </w:abstractNum>
  <w:abstractNum w:abstractNumId="44" w15:restartNumberingAfterBreak="0">
    <w:nsid w:val="79A805A2"/>
    <w:multiLevelType w:val="multilevel"/>
    <w:tmpl w:val="832E01B2"/>
    <w:lvl w:ilvl="0">
      <w:start w:val="1"/>
      <w:numFmt w:val="upperRoman"/>
      <w:lvlText w:val="%1."/>
      <w:lvlJc w:val="left"/>
      <w:pPr>
        <w:ind w:left="1080" w:hanging="720"/>
      </w:pPr>
      <w:rPr>
        <w:rFonts w:ascii="Arial" w:eastAsia="Arial" w:hAnsi="Arial" w:cs="Arial" w:hint="default"/>
        <w:b/>
        <w:bCs/>
        <w:i w:val="0"/>
        <w:iCs w:val="0"/>
        <w:spacing w:val="0"/>
        <w:w w:val="100"/>
        <w:sz w:val="24"/>
        <w:szCs w:val="24"/>
        <w:lang w:val="en-US" w:eastAsia="en-US" w:bidi="ar-SA"/>
      </w:rPr>
    </w:lvl>
    <w:lvl w:ilvl="1">
      <w:start w:val="1"/>
      <w:numFmt w:val="decimal"/>
      <w:lvlText w:val="%2"/>
      <w:lvlJc w:val="left"/>
      <w:pPr>
        <w:ind w:left="1348" w:hanging="269"/>
      </w:pPr>
      <w:rPr>
        <w:rFonts w:ascii="Arial" w:eastAsia="Arial" w:hAnsi="Arial" w:cs="Arial" w:hint="default"/>
        <w:b w:val="0"/>
        <w:bCs w:val="0"/>
        <w:i w:val="0"/>
        <w:iCs w:val="0"/>
        <w:spacing w:val="0"/>
        <w:w w:val="99"/>
        <w:sz w:val="24"/>
        <w:szCs w:val="24"/>
        <w:lang w:val="en-US" w:eastAsia="en-US" w:bidi="ar-SA"/>
      </w:rPr>
    </w:lvl>
    <w:lvl w:ilvl="2">
      <w:start w:val="1"/>
      <w:numFmt w:val="decimal"/>
      <w:lvlText w:val="%2.%3"/>
      <w:lvlJc w:val="left"/>
      <w:pPr>
        <w:ind w:left="1910" w:hanging="471"/>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075" w:hanging="471"/>
      </w:pPr>
      <w:rPr>
        <w:rFonts w:hint="default"/>
        <w:lang w:val="en-US" w:eastAsia="en-US" w:bidi="ar-SA"/>
      </w:rPr>
    </w:lvl>
    <w:lvl w:ilvl="4">
      <w:numFmt w:val="bullet"/>
      <w:lvlText w:val="•"/>
      <w:lvlJc w:val="left"/>
      <w:pPr>
        <w:ind w:left="4230" w:hanging="471"/>
      </w:pPr>
      <w:rPr>
        <w:rFonts w:hint="default"/>
        <w:lang w:val="en-US" w:eastAsia="en-US" w:bidi="ar-SA"/>
      </w:rPr>
    </w:lvl>
    <w:lvl w:ilvl="5">
      <w:numFmt w:val="bullet"/>
      <w:lvlText w:val="•"/>
      <w:lvlJc w:val="left"/>
      <w:pPr>
        <w:ind w:left="5385" w:hanging="471"/>
      </w:pPr>
      <w:rPr>
        <w:rFonts w:hint="default"/>
        <w:lang w:val="en-US" w:eastAsia="en-US" w:bidi="ar-SA"/>
      </w:rPr>
    </w:lvl>
    <w:lvl w:ilvl="6">
      <w:numFmt w:val="bullet"/>
      <w:lvlText w:val="•"/>
      <w:lvlJc w:val="left"/>
      <w:pPr>
        <w:ind w:left="6540" w:hanging="471"/>
      </w:pPr>
      <w:rPr>
        <w:rFonts w:hint="default"/>
        <w:lang w:val="en-US" w:eastAsia="en-US" w:bidi="ar-SA"/>
      </w:rPr>
    </w:lvl>
    <w:lvl w:ilvl="7">
      <w:numFmt w:val="bullet"/>
      <w:lvlText w:val="•"/>
      <w:lvlJc w:val="left"/>
      <w:pPr>
        <w:ind w:left="7695" w:hanging="471"/>
      </w:pPr>
      <w:rPr>
        <w:rFonts w:hint="default"/>
        <w:lang w:val="en-US" w:eastAsia="en-US" w:bidi="ar-SA"/>
      </w:rPr>
    </w:lvl>
    <w:lvl w:ilvl="8">
      <w:numFmt w:val="bullet"/>
      <w:lvlText w:val="•"/>
      <w:lvlJc w:val="left"/>
      <w:pPr>
        <w:ind w:left="8850" w:hanging="471"/>
      </w:pPr>
      <w:rPr>
        <w:rFonts w:hint="default"/>
        <w:lang w:val="en-US" w:eastAsia="en-US" w:bidi="ar-SA"/>
      </w:rPr>
    </w:lvl>
  </w:abstractNum>
  <w:abstractNum w:abstractNumId="45" w15:restartNumberingAfterBreak="0">
    <w:nsid w:val="79D2357F"/>
    <w:multiLevelType w:val="multilevel"/>
    <w:tmpl w:val="1302AAE4"/>
    <w:lvl w:ilvl="0">
      <w:start w:val="1"/>
      <w:numFmt w:val="decimal"/>
      <w:lvlText w:val="%1."/>
      <w:lvlJc w:val="left"/>
      <w:pPr>
        <w:ind w:left="1348" w:hanging="269"/>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908" w:hanging="468"/>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928" w:hanging="468"/>
      </w:pPr>
      <w:rPr>
        <w:rFonts w:hint="default"/>
        <w:lang w:val="en-US" w:eastAsia="en-US" w:bidi="ar-SA"/>
      </w:rPr>
    </w:lvl>
    <w:lvl w:ilvl="3">
      <w:numFmt w:val="bullet"/>
      <w:lvlText w:val="•"/>
      <w:lvlJc w:val="left"/>
      <w:pPr>
        <w:ind w:left="3957" w:hanging="468"/>
      </w:pPr>
      <w:rPr>
        <w:rFonts w:hint="default"/>
        <w:lang w:val="en-US" w:eastAsia="en-US" w:bidi="ar-SA"/>
      </w:rPr>
    </w:lvl>
    <w:lvl w:ilvl="4">
      <w:numFmt w:val="bullet"/>
      <w:lvlText w:val="•"/>
      <w:lvlJc w:val="left"/>
      <w:pPr>
        <w:ind w:left="4986" w:hanging="468"/>
      </w:pPr>
      <w:rPr>
        <w:rFonts w:hint="default"/>
        <w:lang w:val="en-US" w:eastAsia="en-US" w:bidi="ar-SA"/>
      </w:rPr>
    </w:lvl>
    <w:lvl w:ilvl="5">
      <w:numFmt w:val="bullet"/>
      <w:lvlText w:val="•"/>
      <w:lvlJc w:val="left"/>
      <w:pPr>
        <w:ind w:left="6015" w:hanging="468"/>
      </w:pPr>
      <w:rPr>
        <w:rFonts w:hint="default"/>
        <w:lang w:val="en-US" w:eastAsia="en-US" w:bidi="ar-SA"/>
      </w:rPr>
    </w:lvl>
    <w:lvl w:ilvl="6">
      <w:numFmt w:val="bullet"/>
      <w:lvlText w:val="•"/>
      <w:lvlJc w:val="left"/>
      <w:pPr>
        <w:ind w:left="7044" w:hanging="468"/>
      </w:pPr>
      <w:rPr>
        <w:rFonts w:hint="default"/>
        <w:lang w:val="en-US" w:eastAsia="en-US" w:bidi="ar-SA"/>
      </w:rPr>
    </w:lvl>
    <w:lvl w:ilvl="7">
      <w:numFmt w:val="bullet"/>
      <w:lvlText w:val="•"/>
      <w:lvlJc w:val="left"/>
      <w:pPr>
        <w:ind w:left="8073" w:hanging="468"/>
      </w:pPr>
      <w:rPr>
        <w:rFonts w:hint="default"/>
        <w:lang w:val="en-US" w:eastAsia="en-US" w:bidi="ar-SA"/>
      </w:rPr>
    </w:lvl>
    <w:lvl w:ilvl="8">
      <w:numFmt w:val="bullet"/>
      <w:lvlText w:val="•"/>
      <w:lvlJc w:val="left"/>
      <w:pPr>
        <w:ind w:left="9102" w:hanging="468"/>
      </w:pPr>
      <w:rPr>
        <w:rFonts w:hint="default"/>
        <w:lang w:val="en-US" w:eastAsia="en-US" w:bidi="ar-SA"/>
      </w:rPr>
    </w:lvl>
  </w:abstractNum>
  <w:abstractNum w:abstractNumId="46" w15:restartNumberingAfterBreak="0">
    <w:nsid w:val="7D9929A8"/>
    <w:multiLevelType w:val="hybridMultilevel"/>
    <w:tmpl w:val="8BD84EB2"/>
    <w:lvl w:ilvl="0" w:tplc="6CD222B8">
      <w:start w:val="1"/>
      <w:numFmt w:val="lowerLetter"/>
      <w:lvlText w:val="(%1)"/>
      <w:lvlJc w:val="left"/>
      <w:pPr>
        <w:ind w:left="2160" w:hanging="361"/>
      </w:pPr>
      <w:rPr>
        <w:rFonts w:ascii="Arial" w:eastAsia="Arial" w:hAnsi="Arial" w:cs="Arial" w:hint="default"/>
        <w:b w:val="0"/>
        <w:bCs w:val="0"/>
        <w:i w:val="0"/>
        <w:iCs w:val="0"/>
        <w:spacing w:val="-1"/>
        <w:w w:val="99"/>
        <w:sz w:val="24"/>
        <w:szCs w:val="24"/>
        <w:lang w:val="en-US" w:eastAsia="en-US" w:bidi="ar-SA"/>
      </w:rPr>
    </w:lvl>
    <w:lvl w:ilvl="1" w:tplc="5F76C40A">
      <w:start w:val="1"/>
      <w:numFmt w:val="decimal"/>
      <w:lvlText w:val="(%2)"/>
      <w:lvlJc w:val="left"/>
      <w:pPr>
        <w:ind w:left="2520" w:hanging="360"/>
      </w:pPr>
      <w:rPr>
        <w:rFonts w:ascii="Arial" w:eastAsia="Arial" w:hAnsi="Arial" w:cs="Arial" w:hint="default"/>
        <w:b w:val="0"/>
        <w:bCs w:val="0"/>
        <w:i w:val="0"/>
        <w:iCs w:val="0"/>
        <w:spacing w:val="-1"/>
        <w:w w:val="99"/>
        <w:sz w:val="24"/>
        <w:szCs w:val="24"/>
        <w:lang w:val="en-US" w:eastAsia="en-US" w:bidi="ar-SA"/>
      </w:rPr>
    </w:lvl>
    <w:lvl w:ilvl="2" w:tplc="5B6A8D50">
      <w:numFmt w:val="bullet"/>
      <w:lvlText w:val="•"/>
      <w:lvlJc w:val="left"/>
      <w:pPr>
        <w:ind w:left="3480" w:hanging="360"/>
      </w:pPr>
      <w:rPr>
        <w:rFonts w:hint="default"/>
        <w:lang w:val="en-US" w:eastAsia="en-US" w:bidi="ar-SA"/>
      </w:rPr>
    </w:lvl>
    <w:lvl w:ilvl="3" w:tplc="9B80203A">
      <w:numFmt w:val="bullet"/>
      <w:lvlText w:val="•"/>
      <w:lvlJc w:val="left"/>
      <w:pPr>
        <w:ind w:left="4440" w:hanging="360"/>
      </w:pPr>
      <w:rPr>
        <w:rFonts w:hint="default"/>
        <w:lang w:val="en-US" w:eastAsia="en-US" w:bidi="ar-SA"/>
      </w:rPr>
    </w:lvl>
    <w:lvl w:ilvl="4" w:tplc="A3103C20">
      <w:numFmt w:val="bullet"/>
      <w:lvlText w:val="•"/>
      <w:lvlJc w:val="left"/>
      <w:pPr>
        <w:ind w:left="5400" w:hanging="360"/>
      </w:pPr>
      <w:rPr>
        <w:rFonts w:hint="default"/>
        <w:lang w:val="en-US" w:eastAsia="en-US" w:bidi="ar-SA"/>
      </w:rPr>
    </w:lvl>
    <w:lvl w:ilvl="5" w:tplc="293A1518">
      <w:numFmt w:val="bullet"/>
      <w:lvlText w:val="•"/>
      <w:lvlJc w:val="left"/>
      <w:pPr>
        <w:ind w:left="6360" w:hanging="360"/>
      </w:pPr>
      <w:rPr>
        <w:rFonts w:hint="default"/>
        <w:lang w:val="en-US" w:eastAsia="en-US" w:bidi="ar-SA"/>
      </w:rPr>
    </w:lvl>
    <w:lvl w:ilvl="6" w:tplc="9F04F15C">
      <w:numFmt w:val="bullet"/>
      <w:lvlText w:val="•"/>
      <w:lvlJc w:val="left"/>
      <w:pPr>
        <w:ind w:left="7320" w:hanging="360"/>
      </w:pPr>
      <w:rPr>
        <w:rFonts w:hint="default"/>
        <w:lang w:val="en-US" w:eastAsia="en-US" w:bidi="ar-SA"/>
      </w:rPr>
    </w:lvl>
    <w:lvl w:ilvl="7" w:tplc="D8A61A32">
      <w:numFmt w:val="bullet"/>
      <w:lvlText w:val="•"/>
      <w:lvlJc w:val="left"/>
      <w:pPr>
        <w:ind w:left="8280" w:hanging="360"/>
      </w:pPr>
      <w:rPr>
        <w:rFonts w:hint="default"/>
        <w:lang w:val="en-US" w:eastAsia="en-US" w:bidi="ar-SA"/>
      </w:rPr>
    </w:lvl>
    <w:lvl w:ilvl="8" w:tplc="42A8BC46">
      <w:numFmt w:val="bullet"/>
      <w:lvlText w:val="•"/>
      <w:lvlJc w:val="left"/>
      <w:pPr>
        <w:ind w:left="9240" w:hanging="360"/>
      </w:pPr>
      <w:rPr>
        <w:rFonts w:hint="default"/>
        <w:lang w:val="en-US" w:eastAsia="en-US" w:bidi="ar-SA"/>
      </w:rPr>
    </w:lvl>
  </w:abstractNum>
  <w:abstractNum w:abstractNumId="47" w15:restartNumberingAfterBreak="0">
    <w:nsid w:val="7F8445C3"/>
    <w:multiLevelType w:val="hybridMultilevel"/>
    <w:tmpl w:val="23C807FE"/>
    <w:lvl w:ilvl="0" w:tplc="0174FC82">
      <w:start w:val="1"/>
      <w:numFmt w:val="upperRoman"/>
      <w:lvlText w:val="%1."/>
      <w:lvlJc w:val="left"/>
      <w:pPr>
        <w:ind w:left="360" w:hanging="480"/>
      </w:pPr>
      <w:rPr>
        <w:rFonts w:ascii="Arial" w:eastAsia="Arial" w:hAnsi="Arial" w:cs="Arial" w:hint="default"/>
        <w:b/>
        <w:bCs/>
        <w:i w:val="0"/>
        <w:iCs w:val="0"/>
        <w:spacing w:val="0"/>
        <w:w w:val="100"/>
        <w:sz w:val="24"/>
        <w:szCs w:val="24"/>
        <w:lang w:val="en-US" w:eastAsia="en-US" w:bidi="ar-SA"/>
      </w:rPr>
    </w:lvl>
    <w:lvl w:ilvl="1" w:tplc="BDC24B92">
      <w:start w:val="1"/>
      <w:numFmt w:val="decimal"/>
      <w:lvlText w:val="%2."/>
      <w:lvlJc w:val="left"/>
      <w:pPr>
        <w:ind w:left="1080" w:hanging="480"/>
      </w:pPr>
      <w:rPr>
        <w:rFonts w:ascii="Arial" w:eastAsia="Arial" w:hAnsi="Arial" w:cs="Arial" w:hint="default"/>
        <w:b w:val="0"/>
        <w:bCs w:val="0"/>
        <w:i w:val="0"/>
        <w:iCs w:val="0"/>
        <w:spacing w:val="-1"/>
        <w:w w:val="99"/>
        <w:sz w:val="20"/>
        <w:szCs w:val="20"/>
        <w:lang w:val="en-US" w:eastAsia="en-US" w:bidi="ar-SA"/>
      </w:rPr>
    </w:lvl>
    <w:lvl w:ilvl="2" w:tplc="8F6ED1DC">
      <w:numFmt w:val="bullet"/>
      <w:lvlText w:val="•"/>
      <w:lvlJc w:val="left"/>
      <w:pPr>
        <w:ind w:left="2200" w:hanging="480"/>
      </w:pPr>
      <w:rPr>
        <w:rFonts w:hint="default"/>
        <w:lang w:val="en-US" w:eastAsia="en-US" w:bidi="ar-SA"/>
      </w:rPr>
    </w:lvl>
    <w:lvl w:ilvl="3" w:tplc="8E968C18">
      <w:numFmt w:val="bullet"/>
      <w:lvlText w:val="•"/>
      <w:lvlJc w:val="left"/>
      <w:pPr>
        <w:ind w:left="3320" w:hanging="480"/>
      </w:pPr>
      <w:rPr>
        <w:rFonts w:hint="default"/>
        <w:lang w:val="en-US" w:eastAsia="en-US" w:bidi="ar-SA"/>
      </w:rPr>
    </w:lvl>
    <w:lvl w:ilvl="4" w:tplc="1E04076C">
      <w:numFmt w:val="bullet"/>
      <w:lvlText w:val="•"/>
      <w:lvlJc w:val="left"/>
      <w:pPr>
        <w:ind w:left="4440" w:hanging="480"/>
      </w:pPr>
      <w:rPr>
        <w:rFonts w:hint="default"/>
        <w:lang w:val="en-US" w:eastAsia="en-US" w:bidi="ar-SA"/>
      </w:rPr>
    </w:lvl>
    <w:lvl w:ilvl="5" w:tplc="F7A4D0E6">
      <w:numFmt w:val="bullet"/>
      <w:lvlText w:val="•"/>
      <w:lvlJc w:val="left"/>
      <w:pPr>
        <w:ind w:left="5560" w:hanging="480"/>
      </w:pPr>
      <w:rPr>
        <w:rFonts w:hint="default"/>
        <w:lang w:val="en-US" w:eastAsia="en-US" w:bidi="ar-SA"/>
      </w:rPr>
    </w:lvl>
    <w:lvl w:ilvl="6" w:tplc="87E27620">
      <w:numFmt w:val="bullet"/>
      <w:lvlText w:val="•"/>
      <w:lvlJc w:val="left"/>
      <w:pPr>
        <w:ind w:left="6680" w:hanging="480"/>
      </w:pPr>
      <w:rPr>
        <w:rFonts w:hint="default"/>
        <w:lang w:val="en-US" w:eastAsia="en-US" w:bidi="ar-SA"/>
      </w:rPr>
    </w:lvl>
    <w:lvl w:ilvl="7" w:tplc="043E1A68">
      <w:numFmt w:val="bullet"/>
      <w:lvlText w:val="•"/>
      <w:lvlJc w:val="left"/>
      <w:pPr>
        <w:ind w:left="7800" w:hanging="480"/>
      </w:pPr>
      <w:rPr>
        <w:rFonts w:hint="default"/>
        <w:lang w:val="en-US" w:eastAsia="en-US" w:bidi="ar-SA"/>
      </w:rPr>
    </w:lvl>
    <w:lvl w:ilvl="8" w:tplc="7468574A">
      <w:numFmt w:val="bullet"/>
      <w:lvlText w:val="•"/>
      <w:lvlJc w:val="left"/>
      <w:pPr>
        <w:ind w:left="8920" w:hanging="480"/>
      </w:pPr>
      <w:rPr>
        <w:rFonts w:hint="default"/>
        <w:lang w:val="en-US" w:eastAsia="en-US" w:bidi="ar-SA"/>
      </w:rPr>
    </w:lvl>
  </w:abstractNum>
  <w:num w:numId="1" w16cid:durableId="324892632">
    <w:abstractNumId w:val="23"/>
  </w:num>
  <w:num w:numId="2" w16cid:durableId="2030372283">
    <w:abstractNumId w:val="12"/>
  </w:num>
  <w:num w:numId="3" w16cid:durableId="1775244329">
    <w:abstractNumId w:val="5"/>
  </w:num>
  <w:num w:numId="4" w16cid:durableId="1785466549">
    <w:abstractNumId w:val="16"/>
  </w:num>
  <w:num w:numId="5" w16cid:durableId="1885022620">
    <w:abstractNumId w:val="46"/>
  </w:num>
  <w:num w:numId="6" w16cid:durableId="1821463658">
    <w:abstractNumId w:val="3"/>
  </w:num>
  <w:num w:numId="7" w16cid:durableId="150415024">
    <w:abstractNumId w:val="8"/>
  </w:num>
  <w:num w:numId="8" w16cid:durableId="2060476872">
    <w:abstractNumId w:val="45"/>
  </w:num>
  <w:num w:numId="9" w16cid:durableId="72359621">
    <w:abstractNumId w:val="21"/>
  </w:num>
  <w:num w:numId="10" w16cid:durableId="1894003819">
    <w:abstractNumId w:val="26"/>
  </w:num>
  <w:num w:numId="11" w16cid:durableId="1777753964">
    <w:abstractNumId w:val="20"/>
  </w:num>
  <w:num w:numId="12" w16cid:durableId="207450960">
    <w:abstractNumId w:val="14"/>
  </w:num>
  <w:num w:numId="13" w16cid:durableId="1579440431">
    <w:abstractNumId w:val="17"/>
  </w:num>
  <w:num w:numId="14" w16cid:durableId="518199729">
    <w:abstractNumId w:val="9"/>
  </w:num>
  <w:num w:numId="15" w16cid:durableId="305278647">
    <w:abstractNumId w:val="35"/>
  </w:num>
  <w:num w:numId="16" w16cid:durableId="502018152">
    <w:abstractNumId w:val="15"/>
  </w:num>
  <w:num w:numId="17" w16cid:durableId="2089494290">
    <w:abstractNumId w:val="31"/>
  </w:num>
  <w:num w:numId="18" w16cid:durableId="825978886">
    <w:abstractNumId w:val="11"/>
  </w:num>
  <w:num w:numId="19" w16cid:durableId="465245553">
    <w:abstractNumId w:val="33"/>
  </w:num>
  <w:num w:numId="20" w16cid:durableId="168251122">
    <w:abstractNumId w:val="37"/>
  </w:num>
  <w:num w:numId="21" w16cid:durableId="784813064">
    <w:abstractNumId w:val="29"/>
  </w:num>
  <w:num w:numId="22" w16cid:durableId="955218746">
    <w:abstractNumId w:val="41"/>
  </w:num>
  <w:num w:numId="23" w16cid:durableId="830876055">
    <w:abstractNumId w:val="34"/>
  </w:num>
  <w:num w:numId="24" w16cid:durableId="609121334">
    <w:abstractNumId w:val="24"/>
  </w:num>
  <w:num w:numId="25" w16cid:durableId="1072697852">
    <w:abstractNumId w:val="0"/>
  </w:num>
  <w:num w:numId="26" w16cid:durableId="1021394414">
    <w:abstractNumId w:val="30"/>
  </w:num>
  <w:num w:numId="27" w16cid:durableId="1822770070">
    <w:abstractNumId w:val="27"/>
  </w:num>
  <w:num w:numId="28" w16cid:durableId="550388326">
    <w:abstractNumId w:val="10"/>
  </w:num>
  <w:num w:numId="29" w16cid:durableId="1742098434">
    <w:abstractNumId w:val="19"/>
  </w:num>
  <w:num w:numId="30" w16cid:durableId="1410731259">
    <w:abstractNumId w:val="39"/>
  </w:num>
  <w:num w:numId="31" w16cid:durableId="1459835220">
    <w:abstractNumId w:val="38"/>
  </w:num>
  <w:num w:numId="32" w16cid:durableId="1845239148">
    <w:abstractNumId w:val="40"/>
  </w:num>
  <w:num w:numId="33" w16cid:durableId="611980251">
    <w:abstractNumId w:val="42"/>
  </w:num>
  <w:num w:numId="34" w16cid:durableId="992098352">
    <w:abstractNumId w:val="1"/>
  </w:num>
  <w:num w:numId="35" w16cid:durableId="1958485153">
    <w:abstractNumId w:val="6"/>
  </w:num>
  <w:num w:numId="36" w16cid:durableId="1888956298">
    <w:abstractNumId w:val="36"/>
  </w:num>
  <w:num w:numId="37" w16cid:durableId="146481766">
    <w:abstractNumId w:val="28"/>
  </w:num>
  <w:num w:numId="38" w16cid:durableId="296224732">
    <w:abstractNumId w:val="13"/>
  </w:num>
  <w:num w:numId="39" w16cid:durableId="734015100">
    <w:abstractNumId w:val="32"/>
  </w:num>
  <w:num w:numId="40" w16cid:durableId="187837031">
    <w:abstractNumId w:val="7"/>
  </w:num>
  <w:num w:numId="41" w16cid:durableId="577137270">
    <w:abstractNumId w:val="18"/>
  </w:num>
  <w:num w:numId="42" w16cid:durableId="1658731237">
    <w:abstractNumId w:val="22"/>
  </w:num>
  <w:num w:numId="43" w16cid:durableId="294222591">
    <w:abstractNumId w:val="4"/>
  </w:num>
  <w:num w:numId="44" w16cid:durableId="2011253331">
    <w:abstractNumId w:val="44"/>
  </w:num>
  <w:num w:numId="45" w16cid:durableId="2064406702">
    <w:abstractNumId w:val="2"/>
  </w:num>
  <w:num w:numId="46" w16cid:durableId="705761959">
    <w:abstractNumId w:val="25"/>
  </w:num>
  <w:num w:numId="47" w16cid:durableId="1561557890">
    <w:abstractNumId w:val="47"/>
  </w:num>
  <w:num w:numId="48" w16cid:durableId="14295388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92"/>
    <w:rsid w:val="00006D6F"/>
    <w:rsid w:val="00025537"/>
    <w:rsid w:val="00034196"/>
    <w:rsid w:val="00066127"/>
    <w:rsid w:val="0007015D"/>
    <w:rsid w:val="00074FBF"/>
    <w:rsid w:val="00081B23"/>
    <w:rsid w:val="00082D17"/>
    <w:rsid w:val="000841F8"/>
    <w:rsid w:val="000A7CD0"/>
    <w:rsid w:val="000C3D2C"/>
    <w:rsid w:val="000C53E9"/>
    <w:rsid w:val="000D5D56"/>
    <w:rsid w:val="000E2512"/>
    <w:rsid w:val="000E4C8D"/>
    <w:rsid w:val="000F1C5E"/>
    <w:rsid w:val="000F4222"/>
    <w:rsid w:val="000F702B"/>
    <w:rsid w:val="00131A76"/>
    <w:rsid w:val="00134CB6"/>
    <w:rsid w:val="001373C4"/>
    <w:rsid w:val="00141417"/>
    <w:rsid w:val="001430E5"/>
    <w:rsid w:val="001614F5"/>
    <w:rsid w:val="00163F58"/>
    <w:rsid w:val="00164DB4"/>
    <w:rsid w:val="00173902"/>
    <w:rsid w:val="00180840"/>
    <w:rsid w:val="0019257D"/>
    <w:rsid w:val="001936AD"/>
    <w:rsid w:val="001A2418"/>
    <w:rsid w:val="001A5D4B"/>
    <w:rsid w:val="001B704E"/>
    <w:rsid w:val="001C1CF8"/>
    <w:rsid w:val="001C67F5"/>
    <w:rsid w:val="001D4A39"/>
    <w:rsid w:val="001E6F92"/>
    <w:rsid w:val="001E7EB9"/>
    <w:rsid w:val="001F26B8"/>
    <w:rsid w:val="001F2827"/>
    <w:rsid w:val="001F4375"/>
    <w:rsid w:val="001F7CA9"/>
    <w:rsid w:val="00204F31"/>
    <w:rsid w:val="00206451"/>
    <w:rsid w:val="002276FF"/>
    <w:rsid w:val="0023183F"/>
    <w:rsid w:val="00237B07"/>
    <w:rsid w:val="002410EB"/>
    <w:rsid w:val="00244E2E"/>
    <w:rsid w:val="00251E8C"/>
    <w:rsid w:val="00262E4C"/>
    <w:rsid w:val="002806C7"/>
    <w:rsid w:val="002844BF"/>
    <w:rsid w:val="00286A29"/>
    <w:rsid w:val="002954E2"/>
    <w:rsid w:val="00296A4E"/>
    <w:rsid w:val="002A4616"/>
    <w:rsid w:val="002B2CBB"/>
    <w:rsid w:val="002B79F2"/>
    <w:rsid w:val="002C0808"/>
    <w:rsid w:val="002C0F0B"/>
    <w:rsid w:val="002C2C97"/>
    <w:rsid w:val="002C50F4"/>
    <w:rsid w:val="002E15F9"/>
    <w:rsid w:val="002E3683"/>
    <w:rsid w:val="00313ACB"/>
    <w:rsid w:val="00325F53"/>
    <w:rsid w:val="00327634"/>
    <w:rsid w:val="00335323"/>
    <w:rsid w:val="00336F27"/>
    <w:rsid w:val="00342C26"/>
    <w:rsid w:val="00347847"/>
    <w:rsid w:val="00352E88"/>
    <w:rsid w:val="00355AB0"/>
    <w:rsid w:val="0036667A"/>
    <w:rsid w:val="00370134"/>
    <w:rsid w:val="00382BE7"/>
    <w:rsid w:val="00386AC0"/>
    <w:rsid w:val="00395884"/>
    <w:rsid w:val="003A02C1"/>
    <w:rsid w:val="003A4403"/>
    <w:rsid w:val="003B01D0"/>
    <w:rsid w:val="003C444A"/>
    <w:rsid w:val="003C50EF"/>
    <w:rsid w:val="003C6321"/>
    <w:rsid w:val="003C7C38"/>
    <w:rsid w:val="003D0B3D"/>
    <w:rsid w:val="003F5A18"/>
    <w:rsid w:val="00403501"/>
    <w:rsid w:val="00416270"/>
    <w:rsid w:val="00432155"/>
    <w:rsid w:val="00433AE3"/>
    <w:rsid w:val="004373A9"/>
    <w:rsid w:val="00454A6D"/>
    <w:rsid w:val="00462089"/>
    <w:rsid w:val="00464274"/>
    <w:rsid w:val="0048259A"/>
    <w:rsid w:val="00483043"/>
    <w:rsid w:val="004A3DB5"/>
    <w:rsid w:val="004A4776"/>
    <w:rsid w:val="004B4F03"/>
    <w:rsid w:val="004C5F2F"/>
    <w:rsid w:val="004E1A6E"/>
    <w:rsid w:val="004F2D00"/>
    <w:rsid w:val="004F4B81"/>
    <w:rsid w:val="004F7733"/>
    <w:rsid w:val="005010A5"/>
    <w:rsid w:val="005011B9"/>
    <w:rsid w:val="005126C1"/>
    <w:rsid w:val="00512CD9"/>
    <w:rsid w:val="00516DD2"/>
    <w:rsid w:val="005179BD"/>
    <w:rsid w:val="00520401"/>
    <w:rsid w:val="00525FBD"/>
    <w:rsid w:val="00527B3A"/>
    <w:rsid w:val="005355EE"/>
    <w:rsid w:val="00542774"/>
    <w:rsid w:val="0055290A"/>
    <w:rsid w:val="00554098"/>
    <w:rsid w:val="00561EEB"/>
    <w:rsid w:val="00571592"/>
    <w:rsid w:val="00576254"/>
    <w:rsid w:val="005807E4"/>
    <w:rsid w:val="005816AA"/>
    <w:rsid w:val="0058408D"/>
    <w:rsid w:val="00596D75"/>
    <w:rsid w:val="005A2324"/>
    <w:rsid w:val="005B1E23"/>
    <w:rsid w:val="005B74B0"/>
    <w:rsid w:val="005C238F"/>
    <w:rsid w:val="005C4219"/>
    <w:rsid w:val="005D0A08"/>
    <w:rsid w:val="00604672"/>
    <w:rsid w:val="0060615A"/>
    <w:rsid w:val="00616874"/>
    <w:rsid w:val="00617467"/>
    <w:rsid w:val="006352D2"/>
    <w:rsid w:val="00644F71"/>
    <w:rsid w:val="0065036F"/>
    <w:rsid w:val="00651312"/>
    <w:rsid w:val="00652611"/>
    <w:rsid w:val="006540C6"/>
    <w:rsid w:val="00661F11"/>
    <w:rsid w:val="00664618"/>
    <w:rsid w:val="00665177"/>
    <w:rsid w:val="006709C1"/>
    <w:rsid w:val="0067627B"/>
    <w:rsid w:val="0069150C"/>
    <w:rsid w:val="00693EC7"/>
    <w:rsid w:val="00695EF6"/>
    <w:rsid w:val="006A55E3"/>
    <w:rsid w:val="006A65A5"/>
    <w:rsid w:val="006A7A97"/>
    <w:rsid w:val="006B7CC9"/>
    <w:rsid w:val="006B7F07"/>
    <w:rsid w:val="006C2641"/>
    <w:rsid w:val="006E158E"/>
    <w:rsid w:val="007036F7"/>
    <w:rsid w:val="00721BA0"/>
    <w:rsid w:val="00736C6A"/>
    <w:rsid w:val="007400E4"/>
    <w:rsid w:val="00745325"/>
    <w:rsid w:val="0075478B"/>
    <w:rsid w:val="00761226"/>
    <w:rsid w:val="00766763"/>
    <w:rsid w:val="0078017A"/>
    <w:rsid w:val="00782523"/>
    <w:rsid w:val="00786BBF"/>
    <w:rsid w:val="0079148D"/>
    <w:rsid w:val="00796046"/>
    <w:rsid w:val="007A57A6"/>
    <w:rsid w:val="007B31D4"/>
    <w:rsid w:val="007E0345"/>
    <w:rsid w:val="007E3BA1"/>
    <w:rsid w:val="007F6078"/>
    <w:rsid w:val="007F7380"/>
    <w:rsid w:val="00801345"/>
    <w:rsid w:val="00801C7C"/>
    <w:rsid w:val="00806DEB"/>
    <w:rsid w:val="00816E1A"/>
    <w:rsid w:val="008236F1"/>
    <w:rsid w:val="00824A72"/>
    <w:rsid w:val="0082594E"/>
    <w:rsid w:val="0083692B"/>
    <w:rsid w:val="00856761"/>
    <w:rsid w:val="00856E12"/>
    <w:rsid w:val="00867E3E"/>
    <w:rsid w:val="00870443"/>
    <w:rsid w:val="00870F8C"/>
    <w:rsid w:val="00871D5C"/>
    <w:rsid w:val="008745ED"/>
    <w:rsid w:val="00875DBB"/>
    <w:rsid w:val="008A1BD0"/>
    <w:rsid w:val="008A387D"/>
    <w:rsid w:val="008B35D4"/>
    <w:rsid w:val="008B5005"/>
    <w:rsid w:val="008B62A2"/>
    <w:rsid w:val="009077CE"/>
    <w:rsid w:val="00930E87"/>
    <w:rsid w:val="00942022"/>
    <w:rsid w:val="00951500"/>
    <w:rsid w:val="0095272F"/>
    <w:rsid w:val="00966104"/>
    <w:rsid w:val="00966BE3"/>
    <w:rsid w:val="009839F3"/>
    <w:rsid w:val="0099577B"/>
    <w:rsid w:val="009A02CA"/>
    <w:rsid w:val="009A0EBC"/>
    <w:rsid w:val="009A58E6"/>
    <w:rsid w:val="009C2124"/>
    <w:rsid w:val="009C53B7"/>
    <w:rsid w:val="009C7C61"/>
    <w:rsid w:val="009D0692"/>
    <w:rsid w:val="009D7E9B"/>
    <w:rsid w:val="009E0AD0"/>
    <w:rsid w:val="009F2730"/>
    <w:rsid w:val="009F494F"/>
    <w:rsid w:val="009F527B"/>
    <w:rsid w:val="00A02EA3"/>
    <w:rsid w:val="00A04811"/>
    <w:rsid w:val="00A360AE"/>
    <w:rsid w:val="00A51A97"/>
    <w:rsid w:val="00A6244F"/>
    <w:rsid w:val="00A67A2C"/>
    <w:rsid w:val="00A76B89"/>
    <w:rsid w:val="00AA7DBF"/>
    <w:rsid w:val="00AB1187"/>
    <w:rsid w:val="00AC119C"/>
    <w:rsid w:val="00AC4F23"/>
    <w:rsid w:val="00AD6E7E"/>
    <w:rsid w:val="00AE126A"/>
    <w:rsid w:val="00AE66E3"/>
    <w:rsid w:val="00AF3724"/>
    <w:rsid w:val="00B00685"/>
    <w:rsid w:val="00B06862"/>
    <w:rsid w:val="00B12EB5"/>
    <w:rsid w:val="00B21ED7"/>
    <w:rsid w:val="00B269AD"/>
    <w:rsid w:val="00B408B1"/>
    <w:rsid w:val="00B4238B"/>
    <w:rsid w:val="00B43DFB"/>
    <w:rsid w:val="00B442EE"/>
    <w:rsid w:val="00B462FB"/>
    <w:rsid w:val="00B531FE"/>
    <w:rsid w:val="00B5320C"/>
    <w:rsid w:val="00B621F4"/>
    <w:rsid w:val="00B82C66"/>
    <w:rsid w:val="00B85D11"/>
    <w:rsid w:val="00B867A4"/>
    <w:rsid w:val="00B878AE"/>
    <w:rsid w:val="00B87BA7"/>
    <w:rsid w:val="00B94EE7"/>
    <w:rsid w:val="00BB1275"/>
    <w:rsid w:val="00BB25D1"/>
    <w:rsid w:val="00BC5C88"/>
    <w:rsid w:val="00BD25DB"/>
    <w:rsid w:val="00BD34F6"/>
    <w:rsid w:val="00BE3150"/>
    <w:rsid w:val="00BF5A51"/>
    <w:rsid w:val="00C13894"/>
    <w:rsid w:val="00C20430"/>
    <w:rsid w:val="00C3470A"/>
    <w:rsid w:val="00C4210B"/>
    <w:rsid w:val="00C438B3"/>
    <w:rsid w:val="00C50618"/>
    <w:rsid w:val="00C516A4"/>
    <w:rsid w:val="00C51D26"/>
    <w:rsid w:val="00C5299C"/>
    <w:rsid w:val="00C70F27"/>
    <w:rsid w:val="00C752D0"/>
    <w:rsid w:val="00C77A9D"/>
    <w:rsid w:val="00C80461"/>
    <w:rsid w:val="00C85E67"/>
    <w:rsid w:val="00CA775C"/>
    <w:rsid w:val="00CC08C1"/>
    <w:rsid w:val="00CC4B06"/>
    <w:rsid w:val="00CC658A"/>
    <w:rsid w:val="00CD2C69"/>
    <w:rsid w:val="00CE4E2F"/>
    <w:rsid w:val="00CF141A"/>
    <w:rsid w:val="00CF46BC"/>
    <w:rsid w:val="00CF6402"/>
    <w:rsid w:val="00CF6A08"/>
    <w:rsid w:val="00D15D8E"/>
    <w:rsid w:val="00D20078"/>
    <w:rsid w:val="00D22DBB"/>
    <w:rsid w:val="00D233A2"/>
    <w:rsid w:val="00D37F80"/>
    <w:rsid w:val="00D40076"/>
    <w:rsid w:val="00D40B91"/>
    <w:rsid w:val="00D431F2"/>
    <w:rsid w:val="00D5791F"/>
    <w:rsid w:val="00D57BD4"/>
    <w:rsid w:val="00D62F90"/>
    <w:rsid w:val="00D66A7D"/>
    <w:rsid w:val="00D75B18"/>
    <w:rsid w:val="00D81F50"/>
    <w:rsid w:val="00D836D6"/>
    <w:rsid w:val="00D83C43"/>
    <w:rsid w:val="00D8488A"/>
    <w:rsid w:val="00D90253"/>
    <w:rsid w:val="00D913B9"/>
    <w:rsid w:val="00D92E45"/>
    <w:rsid w:val="00DA7A07"/>
    <w:rsid w:val="00DB4B9C"/>
    <w:rsid w:val="00DC51F8"/>
    <w:rsid w:val="00DD0EBA"/>
    <w:rsid w:val="00DD2B37"/>
    <w:rsid w:val="00DD4351"/>
    <w:rsid w:val="00DE62FA"/>
    <w:rsid w:val="00DF1799"/>
    <w:rsid w:val="00E0115D"/>
    <w:rsid w:val="00E06A88"/>
    <w:rsid w:val="00E10C35"/>
    <w:rsid w:val="00E11090"/>
    <w:rsid w:val="00E15CF4"/>
    <w:rsid w:val="00E31414"/>
    <w:rsid w:val="00E33668"/>
    <w:rsid w:val="00E41E3C"/>
    <w:rsid w:val="00E427DD"/>
    <w:rsid w:val="00E47154"/>
    <w:rsid w:val="00E5071E"/>
    <w:rsid w:val="00E7155D"/>
    <w:rsid w:val="00E7597D"/>
    <w:rsid w:val="00E76007"/>
    <w:rsid w:val="00E85EA9"/>
    <w:rsid w:val="00EA21D3"/>
    <w:rsid w:val="00EA3333"/>
    <w:rsid w:val="00EB2692"/>
    <w:rsid w:val="00EC1F2F"/>
    <w:rsid w:val="00EC2614"/>
    <w:rsid w:val="00EC4C13"/>
    <w:rsid w:val="00ED4125"/>
    <w:rsid w:val="00EE3339"/>
    <w:rsid w:val="00EF5673"/>
    <w:rsid w:val="00F01FA2"/>
    <w:rsid w:val="00F035E9"/>
    <w:rsid w:val="00F038C4"/>
    <w:rsid w:val="00F0627C"/>
    <w:rsid w:val="00F079DF"/>
    <w:rsid w:val="00F127DA"/>
    <w:rsid w:val="00F14B3E"/>
    <w:rsid w:val="00F1648B"/>
    <w:rsid w:val="00F17260"/>
    <w:rsid w:val="00F26B53"/>
    <w:rsid w:val="00F30471"/>
    <w:rsid w:val="00F3540B"/>
    <w:rsid w:val="00F4029F"/>
    <w:rsid w:val="00F56DBA"/>
    <w:rsid w:val="00F645D6"/>
    <w:rsid w:val="00F8793C"/>
    <w:rsid w:val="00FA0F29"/>
    <w:rsid w:val="00FB1D4F"/>
    <w:rsid w:val="00FB454C"/>
    <w:rsid w:val="00FD5C0C"/>
    <w:rsid w:val="00FE1F07"/>
    <w:rsid w:val="00FE4DAE"/>
    <w:rsid w:val="00FE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61D"/>
  <w15:docId w15:val="{7ED9DD36-B06B-4E24-AE64-5A981FE2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8" w:right="1638"/>
      <w:outlineLvl w:val="0"/>
    </w:pPr>
    <w:rPr>
      <w:b/>
      <w:bCs/>
      <w:sz w:val="24"/>
      <w:szCs w:val="24"/>
    </w:rPr>
  </w:style>
  <w:style w:type="paragraph" w:styleId="Heading2">
    <w:name w:val="heading 2"/>
    <w:basedOn w:val="Normal"/>
    <w:uiPriority w:val="9"/>
    <w:unhideWhenUsed/>
    <w:qFormat/>
    <w:pPr>
      <w:ind w:left="17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59"/>
      <w:ind w:left="360"/>
    </w:pPr>
    <w:rPr>
      <w:b/>
      <w:bCs/>
      <w:sz w:val="24"/>
      <w:szCs w:val="24"/>
    </w:rPr>
  </w:style>
  <w:style w:type="paragraph" w:styleId="TOC2">
    <w:name w:val="toc 2"/>
    <w:basedOn w:val="Normal"/>
    <w:uiPriority w:val="39"/>
    <w:qFormat/>
    <w:pPr>
      <w:spacing w:before="238"/>
      <w:ind w:left="360"/>
    </w:pPr>
    <w:rPr>
      <w:b/>
      <w:bCs/>
      <w:sz w:val="20"/>
      <w:szCs w:val="20"/>
    </w:rPr>
  </w:style>
  <w:style w:type="paragraph" w:styleId="TOC3">
    <w:name w:val="toc 3"/>
    <w:basedOn w:val="Normal"/>
    <w:uiPriority w:val="39"/>
    <w:qFormat/>
    <w:pPr>
      <w:ind w:left="600"/>
    </w:pPr>
    <w:rPr>
      <w:sz w:val="20"/>
      <w:szCs w:val="20"/>
    </w:rPr>
  </w:style>
  <w:style w:type="paragraph" w:styleId="TOC4">
    <w:name w:val="toc 4"/>
    <w:basedOn w:val="Normal"/>
    <w:uiPriority w:val="39"/>
    <w:qFormat/>
    <w:pPr>
      <w:ind w:left="9487"/>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558" w:right="1640"/>
      <w:jc w:val="center"/>
    </w:pPr>
    <w:rPr>
      <w:sz w:val="32"/>
      <w:szCs w:val="32"/>
    </w:rPr>
  </w:style>
  <w:style w:type="paragraph" w:styleId="ListParagraph">
    <w:name w:val="List Paragraph"/>
    <w:basedOn w:val="Normal"/>
    <w:uiPriority w:val="1"/>
    <w:qFormat/>
    <w:pPr>
      <w:ind w:left="2519" w:firstLine="360"/>
    </w:pPr>
  </w:style>
  <w:style w:type="paragraph" w:customStyle="1" w:styleId="TableParagraph">
    <w:name w:val="Table Paragraph"/>
    <w:basedOn w:val="Normal"/>
    <w:uiPriority w:val="1"/>
    <w:qFormat/>
    <w:pPr>
      <w:spacing w:line="256" w:lineRule="exact"/>
      <w:ind w:left="50"/>
    </w:pPr>
  </w:style>
  <w:style w:type="paragraph" w:styleId="TOCHeading">
    <w:name w:val="TOC Heading"/>
    <w:basedOn w:val="Heading1"/>
    <w:next w:val="Normal"/>
    <w:uiPriority w:val="39"/>
    <w:unhideWhenUsed/>
    <w:qFormat/>
    <w:rsid w:val="00745325"/>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745325"/>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45325"/>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45325"/>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45325"/>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45325"/>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745325"/>
    <w:rPr>
      <w:color w:val="0000FF" w:themeColor="hyperlink"/>
      <w:u w:val="single"/>
    </w:rPr>
  </w:style>
  <w:style w:type="character" w:styleId="UnresolvedMention">
    <w:name w:val="Unresolved Mention"/>
    <w:basedOn w:val="DefaultParagraphFont"/>
    <w:uiPriority w:val="99"/>
    <w:semiHidden/>
    <w:unhideWhenUsed/>
    <w:rsid w:val="00745325"/>
    <w:rPr>
      <w:color w:val="605E5C"/>
      <w:shd w:val="clear" w:color="auto" w:fill="E1DFDD"/>
    </w:rPr>
  </w:style>
  <w:style w:type="character" w:styleId="FollowedHyperlink">
    <w:name w:val="FollowedHyperlink"/>
    <w:basedOn w:val="DefaultParagraphFont"/>
    <w:uiPriority w:val="99"/>
    <w:semiHidden/>
    <w:unhideWhenUsed/>
    <w:rsid w:val="00745325"/>
    <w:rPr>
      <w:color w:val="800080" w:themeColor="followedHyperlink"/>
      <w:u w:val="single"/>
    </w:rPr>
  </w:style>
  <w:style w:type="paragraph" w:styleId="Header">
    <w:name w:val="header"/>
    <w:basedOn w:val="Normal"/>
    <w:link w:val="HeaderChar"/>
    <w:uiPriority w:val="99"/>
    <w:unhideWhenUsed/>
    <w:rsid w:val="00B43DFB"/>
    <w:pPr>
      <w:tabs>
        <w:tab w:val="center" w:pos="4680"/>
        <w:tab w:val="right" w:pos="9360"/>
      </w:tabs>
    </w:pPr>
  </w:style>
  <w:style w:type="character" w:customStyle="1" w:styleId="HeaderChar">
    <w:name w:val="Header Char"/>
    <w:basedOn w:val="DefaultParagraphFont"/>
    <w:link w:val="Header"/>
    <w:uiPriority w:val="99"/>
    <w:rsid w:val="00B43DFB"/>
    <w:rPr>
      <w:rFonts w:ascii="Arial" w:eastAsia="Arial" w:hAnsi="Arial" w:cs="Arial"/>
    </w:rPr>
  </w:style>
  <w:style w:type="paragraph" w:styleId="Footer">
    <w:name w:val="footer"/>
    <w:basedOn w:val="Normal"/>
    <w:link w:val="FooterChar"/>
    <w:uiPriority w:val="99"/>
    <w:unhideWhenUsed/>
    <w:rsid w:val="00B43DFB"/>
    <w:pPr>
      <w:tabs>
        <w:tab w:val="center" w:pos="4680"/>
        <w:tab w:val="right" w:pos="9360"/>
      </w:tabs>
    </w:pPr>
  </w:style>
  <w:style w:type="character" w:customStyle="1" w:styleId="FooterChar">
    <w:name w:val="Footer Char"/>
    <w:basedOn w:val="DefaultParagraphFont"/>
    <w:link w:val="Footer"/>
    <w:uiPriority w:val="99"/>
    <w:rsid w:val="00B43DFB"/>
    <w:rPr>
      <w:rFonts w:ascii="Arial" w:eastAsia="Arial" w:hAnsi="Arial" w:cs="Arial"/>
    </w:rPr>
  </w:style>
  <w:style w:type="table" w:styleId="TableGrid">
    <w:name w:val="Table Grid"/>
    <w:basedOn w:val="TableNormal"/>
    <w:uiPriority w:val="39"/>
    <w:rsid w:val="006A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50F4"/>
    <w:rPr>
      <w:sz w:val="16"/>
      <w:szCs w:val="16"/>
    </w:rPr>
  </w:style>
  <w:style w:type="paragraph" w:styleId="CommentText">
    <w:name w:val="annotation text"/>
    <w:basedOn w:val="Normal"/>
    <w:link w:val="CommentTextChar"/>
    <w:uiPriority w:val="99"/>
    <w:unhideWhenUsed/>
    <w:rsid w:val="002C50F4"/>
    <w:rPr>
      <w:sz w:val="20"/>
      <w:szCs w:val="20"/>
    </w:rPr>
  </w:style>
  <w:style w:type="character" w:customStyle="1" w:styleId="CommentTextChar">
    <w:name w:val="Comment Text Char"/>
    <w:basedOn w:val="DefaultParagraphFont"/>
    <w:link w:val="CommentText"/>
    <w:uiPriority w:val="99"/>
    <w:rsid w:val="002C50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C50F4"/>
    <w:rPr>
      <w:b/>
      <w:bCs/>
    </w:rPr>
  </w:style>
  <w:style w:type="character" w:customStyle="1" w:styleId="CommentSubjectChar">
    <w:name w:val="Comment Subject Char"/>
    <w:basedOn w:val="CommentTextChar"/>
    <w:link w:val="CommentSubject"/>
    <w:uiPriority w:val="99"/>
    <w:semiHidden/>
    <w:rsid w:val="002C50F4"/>
    <w:rPr>
      <w:rFonts w:ascii="Arial" w:eastAsia="Arial" w:hAnsi="Arial" w:cs="Arial"/>
      <w:b/>
      <w:bCs/>
      <w:sz w:val="20"/>
      <w:szCs w:val="20"/>
    </w:rPr>
  </w:style>
  <w:style w:type="character" w:styleId="Mention">
    <w:name w:val="Mention"/>
    <w:basedOn w:val="DefaultParagraphFont"/>
    <w:uiPriority w:val="99"/>
    <w:unhideWhenUsed/>
    <w:rsid w:val="002C5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hyperlink" Target="mailto:inuse@arb.ca.gov"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hyperlink" Target="mailto:inuse@arb.ca.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0" Type="http://schemas.openxmlformats.org/officeDocument/2006/relationships/image" Target="media/image6.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ard_x0020_Date xmlns="86f47d7f-edfa-45b4-a402-c61bb0106bbc">2025-11-20T08:00:00+00:00</Board_x0020_Date>
    <Doc_x0020_Type xmlns="86f47d7f-edfa-45b4-a402-c61bb0106bbc" xsi:nil="true"/>
    <Division xmlns="86f47d7f-edfa-45b4-a402-c61bb0106bbc">BARCU</Division>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2025-09-13T00:39:26+00:00</_DCDateCreated>
    <_dlc_DocId xmlns="a53cf8a9-81ff-4583-b76a-f8057a43c85c">55EAVHMDKNRW-1056933629-11696</_dlc_DocId>
    <_dlc_DocIdUrl xmlns="a53cf8a9-81ff-4583-b76a-f8057a43c85c">
      <Url>https://carb.sharepoint.com/lo/barcu/_layouts/15/DocIdRedir.aspx?ID=55EAVHMDKNRW-1056933629-11696</Url>
      <Description>55EAVHMDKNRW-1056933629-11696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81B4AD-FA2D-4583-A6EC-C45463E51B85}">
  <ds:schemaRefs>
    <ds:schemaRef ds:uri="http://schemas.microsoft.com/sharepoint/v3/contenttype/forms"/>
  </ds:schemaRefs>
</ds:datastoreItem>
</file>

<file path=customXml/itemProps2.xml><?xml version="1.0" encoding="utf-8"?>
<ds:datastoreItem xmlns:ds="http://schemas.openxmlformats.org/officeDocument/2006/customXml" ds:itemID="{6670B00C-C020-4390-878A-5AF2D50A4959}">
  <ds:schemaRefs>
    <ds:schemaRef ds:uri="http://schemas.microsoft.com/office/2006/metadata/properties"/>
    <ds:schemaRef ds:uri="http://schemas.microsoft.com/office/infopath/2007/PartnerControls"/>
    <ds:schemaRef ds:uri="dad95925-abcf-4f84-aaf4-469d0b99c442"/>
    <ds:schemaRef ds:uri="9064c5c4-c023-49ec-883a-1dbd48c703c7"/>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3.xml><?xml version="1.0" encoding="utf-8"?>
<ds:datastoreItem xmlns:ds="http://schemas.openxmlformats.org/officeDocument/2006/customXml" ds:itemID="{BB970DCF-5B3E-4F6F-9892-C1DA94D8ACB9}">
  <ds:schemaRefs>
    <ds:schemaRef ds:uri="http://schemas.openxmlformats.org/officeDocument/2006/bibliography"/>
  </ds:schemaRefs>
</ds:datastoreItem>
</file>

<file path=customXml/itemProps4.xml><?xml version="1.0" encoding="utf-8"?>
<ds:datastoreItem xmlns:ds="http://schemas.openxmlformats.org/officeDocument/2006/customXml" ds:itemID="{FC529819-7607-43B2-A652-B01BB32D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21C3CC-907B-4F53-B3CE-793CDDBC56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28751</Words>
  <Characters>163883</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HDD TPs</vt:lpstr>
    </vt:vector>
  </TitlesOfParts>
  <Company>ARB</Company>
  <LinksUpToDate>false</LinksUpToDate>
  <CharactersWithSpaces>192250</CharactersWithSpaces>
  <SharedDoc>false</SharedDoc>
  <HLinks>
    <vt:vector size="102" baseType="variant">
      <vt:variant>
        <vt:i4>3801165</vt:i4>
      </vt:variant>
      <vt:variant>
        <vt:i4>48</vt:i4>
      </vt:variant>
      <vt:variant>
        <vt:i4>0</vt:i4>
      </vt:variant>
      <vt:variant>
        <vt:i4>5</vt:i4>
      </vt:variant>
      <vt:variant>
        <vt:lpwstr>mailto:inuse@arb.ca.gov</vt:lpwstr>
      </vt:variant>
      <vt:variant>
        <vt:lpwstr/>
      </vt:variant>
      <vt:variant>
        <vt:i4>3801165</vt:i4>
      </vt:variant>
      <vt:variant>
        <vt:i4>45</vt:i4>
      </vt:variant>
      <vt:variant>
        <vt:i4>0</vt:i4>
      </vt:variant>
      <vt:variant>
        <vt:i4>5</vt:i4>
      </vt:variant>
      <vt:variant>
        <vt:lpwstr>mailto:inuse@arb.ca.gov</vt:lpwstr>
      </vt:variant>
      <vt:variant>
        <vt:lpwstr/>
      </vt:variant>
      <vt:variant>
        <vt:i4>2293841</vt:i4>
      </vt:variant>
      <vt:variant>
        <vt:i4>42</vt:i4>
      </vt:variant>
      <vt:variant>
        <vt:i4>0</vt:i4>
      </vt:variant>
      <vt:variant>
        <vt:i4>5</vt:i4>
      </vt:variant>
      <vt:variant>
        <vt:lpwstr/>
      </vt:variant>
      <vt:variant>
        <vt:lpwstr>_bookmark1</vt:lpwstr>
      </vt:variant>
      <vt:variant>
        <vt:i4>2424938</vt:i4>
      </vt:variant>
      <vt:variant>
        <vt:i4>39</vt:i4>
      </vt:variant>
      <vt:variant>
        <vt:i4>0</vt:i4>
      </vt:variant>
      <vt:variant>
        <vt:i4>5</vt:i4>
      </vt:variant>
      <vt:variant>
        <vt:lpwstr/>
      </vt:variant>
      <vt:variant>
        <vt:lpwstr>_TOC_250000</vt:lpwstr>
      </vt:variant>
      <vt:variant>
        <vt:i4>2424938</vt:i4>
      </vt:variant>
      <vt:variant>
        <vt:i4>36</vt:i4>
      </vt:variant>
      <vt:variant>
        <vt:i4>0</vt:i4>
      </vt:variant>
      <vt:variant>
        <vt:i4>5</vt:i4>
      </vt:variant>
      <vt:variant>
        <vt:lpwstr/>
      </vt:variant>
      <vt:variant>
        <vt:lpwstr>_TOC_250001</vt:lpwstr>
      </vt:variant>
      <vt:variant>
        <vt:i4>2424938</vt:i4>
      </vt:variant>
      <vt:variant>
        <vt:i4>33</vt:i4>
      </vt:variant>
      <vt:variant>
        <vt:i4>0</vt:i4>
      </vt:variant>
      <vt:variant>
        <vt:i4>5</vt:i4>
      </vt:variant>
      <vt:variant>
        <vt:lpwstr/>
      </vt:variant>
      <vt:variant>
        <vt:lpwstr>_TOC_250002</vt:lpwstr>
      </vt:variant>
      <vt:variant>
        <vt:i4>2424938</vt:i4>
      </vt:variant>
      <vt:variant>
        <vt:i4>30</vt:i4>
      </vt:variant>
      <vt:variant>
        <vt:i4>0</vt:i4>
      </vt:variant>
      <vt:variant>
        <vt:i4>5</vt:i4>
      </vt:variant>
      <vt:variant>
        <vt:lpwstr/>
      </vt:variant>
      <vt:variant>
        <vt:lpwstr>_TOC_250003</vt:lpwstr>
      </vt:variant>
      <vt:variant>
        <vt:i4>2424938</vt:i4>
      </vt:variant>
      <vt:variant>
        <vt:i4>27</vt:i4>
      </vt:variant>
      <vt:variant>
        <vt:i4>0</vt:i4>
      </vt:variant>
      <vt:variant>
        <vt:i4>5</vt:i4>
      </vt:variant>
      <vt:variant>
        <vt:lpwstr/>
      </vt:variant>
      <vt:variant>
        <vt:lpwstr>_TOC_250004</vt:lpwstr>
      </vt:variant>
      <vt:variant>
        <vt:i4>2424938</vt:i4>
      </vt:variant>
      <vt:variant>
        <vt:i4>24</vt:i4>
      </vt:variant>
      <vt:variant>
        <vt:i4>0</vt:i4>
      </vt:variant>
      <vt:variant>
        <vt:i4>5</vt:i4>
      </vt:variant>
      <vt:variant>
        <vt:lpwstr/>
      </vt:variant>
      <vt:variant>
        <vt:lpwstr>_TOC_250005</vt:lpwstr>
      </vt:variant>
      <vt:variant>
        <vt:i4>2424938</vt:i4>
      </vt:variant>
      <vt:variant>
        <vt:i4>21</vt:i4>
      </vt:variant>
      <vt:variant>
        <vt:i4>0</vt:i4>
      </vt:variant>
      <vt:variant>
        <vt:i4>5</vt:i4>
      </vt:variant>
      <vt:variant>
        <vt:lpwstr/>
      </vt:variant>
      <vt:variant>
        <vt:lpwstr>_TOC_250006</vt:lpwstr>
      </vt:variant>
      <vt:variant>
        <vt:i4>2424938</vt:i4>
      </vt:variant>
      <vt:variant>
        <vt:i4>18</vt:i4>
      </vt:variant>
      <vt:variant>
        <vt:i4>0</vt:i4>
      </vt:variant>
      <vt:variant>
        <vt:i4>5</vt:i4>
      </vt:variant>
      <vt:variant>
        <vt:lpwstr/>
      </vt:variant>
      <vt:variant>
        <vt:lpwstr>_TOC_250007</vt:lpwstr>
      </vt:variant>
      <vt:variant>
        <vt:i4>2424938</vt:i4>
      </vt:variant>
      <vt:variant>
        <vt:i4>15</vt:i4>
      </vt:variant>
      <vt:variant>
        <vt:i4>0</vt:i4>
      </vt:variant>
      <vt:variant>
        <vt:i4>5</vt:i4>
      </vt:variant>
      <vt:variant>
        <vt:lpwstr/>
      </vt:variant>
      <vt:variant>
        <vt:lpwstr>_TOC_250008</vt:lpwstr>
      </vt:variant>
      <vt:variant>
        <vt:i4>2424938</vt:i4>
      </vt:variant>
      <vt:variant>
        <vt:i4>12</vt:i4>
      </vt:variant>
      <vt:variant>
        <vt:i4>0</vt:i4>
      </vt:variant>
      <vt:variant>
        <vt:i4>5</vt:i4>
      </vt:variant>
      <vt:variant>
        <vt:lpwstr/>
      </vt:variant>
      <vt:variant>
        <vt:lpwstr>_TOC_250009</vt:lpwstr>
      </vt:variant>
      <vt:variant>
        <vt:i4>2359402</vt:i4>
      </vt:variant>
      <vt:variant>
        <vt:i4>9</vt:i4>
      </vt:variant>
      <vt:variant>
        <vt:i4>0</vt:i4>
      </vt:variant>
      <vt:variant>
        <vt:i4>5</vt:i4>
      </vt:variant>
      <vt:variant>
        <vt:lpwstr/>
      </vt:variant>
      <vt:variant>
        <vt:lpwstr>_TOC_250010</vt:lpwstr>
      </vt:variant>
      <vt:variant>
        <vt:i4>2359402</vt:i4>
      </vt:variant>
      <vt:variant>
        <vt:i4>6</vt:i4>
      </vt:variant>
      <vt:variant>
        <vt:i4>0</vt:i4>
      </vt:variant>
      <vt:variant>
        <vt:i4>5</vt:i4>
      </vt:variant>
      <vt:variant>
        <vt:lpwstr/>
      </vt:variant>
      <vt:variant>
        <vt:lpwstr>_TOC_250011</vt:lpwstr>
      </vt:variant>
      <vt:variant>
        <vt:i4>2359402</vt:i4>
      </vt:variant>
      <vt:variant>
        <vt:i4>3</vt:i4>
      </vt:variant>
      <vt:variant>
        <vt:i4>0</vt:i4>
      </vt:variant>
      <vt:variant>
        <vt:i4>5</vt:i4>
      </vt:variant>
      <vt:variant>
        <vt:lpwstr/>
      </vt:variant>
      <vt:variant>
        <vt:lpwstr>_TOC_250012</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HDD TPs</dc:title>
  <dc:subject/>
  <dc:creator>CARB</dc:creator>
  <cp:keywords/>
  <cp:lastModifiedBy>Garcia, Lindsay@ARB</cp:lastModifiedBy>
  <cp:revision>3</cp:revision>
  <dcterms:created xsi:type="dcterms:W3CDTF">2025-09-23T18:40:00Z</dcterms:created>
  <dcterms:modified xsi:type="dcterms:W3CDTF">2025-09-23T18:43:00Z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2014-12-10T00:00:00Z</vt:filetime>
  </property>
  <property fmtid="{D5CDD505-2E9C-101B-9397-08002B2CF9AE}" pid="3" name="Creator">
    <vt:lpwstr>Acrobat PDFMaker 11 for Word</vt:lpwstr>
  </property>
  <property fmtid="{D5CDD505-2E9C-101B-9397-08002B2CF9AE}" pid="4" name="LastSaved">
    <vt:filetime>2025-09-10T00:00:00Z</vt:filetime>
  </property>
  <property fmtid="{D5CDD505-2E9C-101B-9397-08002B2CF9AE}" pid="5" name="Producer">
    <vt:lpwstr>Adobe PDF Library 11.0</vt:lpwstr>
  </property>
  <property fmtid="{D5CDD505-2E9C-101B-9397-08002B2CF9AE}" pid="6" name="SourceModified">
    <vt:lpwstr>D:20141210163630</vt:lpwstr>
  </property>
  <property fmtid="{D5CDD505-2E9C-101B-9397-08002B2CF9AE}" pid="7" name="ContentTypeId">
    <vt:lpwstr>0x010100580DC1C493420148916AA5280AC438CC</vt:lpwstr>
  </property>
  <property fmtid="{D5CDD505-2E9C-101B-9397-08002B2CF9AE}" pid="8" name="MediaServiceImageTags">
    <vt:lpwstr/>
  </property>
  <property fmtid="{D5CDD505-2E9C-101B-9397-08002B2CF9AE}" pid="9" name="_dlc_DocIdItemGuid">
    <vt:lpwstr>431cbd08-efb6-4f1f-8d86-609e05df9163</vt:lpwstr>
  </property>
</Properties>
</file>