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0BC1" w14:textId="61161ADF" w:rsidR="009C1E26" w:rsidRPr="009B3409" w:rsidRDefault="009C1E26" w:rsidP="009C1E26">
      <w:pPr>
        <w:spacing w:before="100" w:beforeAutospacing="1"/>
        <w:jc w:val="center"/>
        <w:rPr>
          <w:rFonts w:ascii="Avenir LT Std 55 Roman" w:hAnsi="Avenir LT Std 55 Roman" w:cs="Arial"/>
          <w:b/>
          <w:bCs/>
          <w:sz w:val="28"/>
          <w:szCs w:val="28"/>
        </w:rPr>
      </w:pPr>
      <w:r w:rsidRPr="009B3409">
        <w:rPr>
          <w:rFonts w:ascii="Avenir LT Std 55 Roman" w:hAnsi="Avenir LT Std 55 Roman" w:cs="Arial"/>
          <w:b/>
          <w:bCs/>
          <w:sz w:val="28"/>
          <w:szCs w:val="28"/>
        </w:rPr>
        <w:t>APPENDIX B-1</w:t>
      </w:r>
      <w:r w:rsidR="009214E5" w:rsidRPr="009B3409">
        <w:rPr>
          <w:rFonts w:ascii="Avenir LT Std 55 Roman" w:hAnsi="Avenir LT Std 55 Roman" w:cs="Arial"/>
          <w:b/>
          <w:bCs/>
          <w:sz w:val="28"/>
          <w:szCs w:val="28"/>
        </w:rPr>
        <w:t>.1</w:t>
      </w:r>
    </w:p>
    <w:p w14:paraId="394FCA0C" w14:textId="77777777" w:rsidR="009C1E26" w:rsidRPr="009B3409" w:rsidRDefault="009C1E26" w:rsidP="009C1E26">
      <w:pPr>
        <w:spacing w:before="960"/>
        <w:jc w:val="center"/>
        <w:rPr>
          <w:rFonts w:ascii="Avenir LT Std 55 Roman" w:hAnsi="Avenir LT Std 55 Roman" w:cs="Arial"/>
        </w:rPr>
      </w:pPr>
      <w:r w:rsidRPr="009B3409">
        <w:rPr>
          <w:rFonts w:ascii="Avenir LT Std 55 Roman" w:hAnsi="Avenir LT Std 55 Roman" w:cs="Arial"/>
        </w:rPr>
        <w:t>California Environmental Protection Agency</w:t>
      </w:r>
    </w:p>
    <w:p w14:paraId="45070D8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AIR RESOURCES BOARD</w:t>
      </w:r>
    </w:p>
    <w:p w14:paraId="6BFC0227" w14:textId="2373AA45" w:rsidR="009C1E26" w:rsidRPr="009B3409" w:rsidRDefault="009C1E26" w:rsidP="009C1E26">
      <w:pPr>
        <w:pStyle w:val="BodyText"/>
        <w:spacing w:before="1440"/>
        <w:rPr>
          <w:rFonts w:ascii="Avenir LT Std 55 Roman" w:hAnsi="Avenir LT Std 55 Roman" w:cs="Arial"/>
        </w:rPr>
      </w:pPr>
      <w:r w:rsidRPr="009B3409">
        <w:rPr>
          <w:rFonts w:ascii="Avenir LT Std 55 Roman" w:hAnsi="Avenir LT Std 55 Roman" w:cs="Arial"/>
        </w:rPr>
        <w:t xml:space="preserve">CALIFORNIA 2015 </w:t>
      </w:r>
      <w:del w:id="0" w:author="Sahni, Shobna@ARB" w:date="2022-04-06T18:38:00Z">
        <w:r w:rsidR="00DF29C0" w:rsidRPr="009B3409">
          <w:rPr>
            <w:rFonts w:ascii="Avenir LT Std 55 Roman" w:hAnsi="Avenir LT Std 55 Roman" w:cs="Arial"/>
          </w:rPr>
          <w:delText>AND SUBSEQUENT</w:delText>
        </w:r>
      </w:del>
      <w:ins w:id="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VEHICLES</w:t>
      </w:r>
    </w:p>
    <w:p w14:paraId="3DEB7AFE" w14:textId="77777777" w:rsidR="009C1E26" w:rsidRPr="009B3409" w:rsidRDefault="009C1E26" w:rsidP="009C1E26">
      <w:pPr>
        <w:spacing w:before="1680"/>
        <w:ind w:left="2160" w:firstLine="720"/>
        <w:rPr>
          <w:rFonts w:ascii="Avenir LT Std 55 Roman" w:hAnsi="Avenir LT Std 55 Roman" w:cs="Arial"/>
          <w:szCs w:val="24"/>
        </w:rPr>
      </w:pPr>
      <w:r w:rsidRPr="009B3409">
        <w:rPr>
          <w:rFonts w:ascii="Avenir LT Std 55 Roman" w:hAnsi="Avenir LT Std 55 Roman" w:cs="Arial"/>
        </w:rPr>
        <w:t>Adopted:</w:t>
      </w:r>
      <w:r w:rsidRPr="009B3409">
        <w:rPr>
          <w:rFonts w:ascii="Avenir LT Std 55 Roman" w:hAnsi="Avenir LT Std 55 Roman" w:cs="Arial"/>
        </w:rPr>
        <w:tab/>
        <w:t>March 22, 2012</w:t>
      </w:r>
    </w:p>
    <w:p w14:paraId="0DDA409D"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December 6, 2012</w:t>
      </w:r>
    </w:p>
    <w:p w14:paraId="08ED6E73"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September 2, 2015</w:t>
      </w:r>
    </w:p>
    <w:p w14:paraId="17B2FA16"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September 28, 2018</w:t>
      </w:r>
    </w:p>
    <w:p w14:paraId="4830DC55"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December 19, 2018</w:t>
      </w:r>
    </w:p>
    <w:p w14:paraId="15818784"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rPr>
        <w:t>Amended:</w:t>
      </w:r>
      <w:r w:rsidRPr="009B3409">
        <w:rPr>
          <w:rFonts w:ascii="Avenir LT Std 55 Roman" w:hAnsi="Avenir LT Std 55 Roman" w:cs="Arial"/>
        </w:rPr>
        <w:tab/>
        <w:t>September 9, 2021</w:t>
      </w:r>
    </w:p>
    <w:p w14:paraId="2538963E" w14:textId="7B18EC98" w:rsidR="009C1E26" w:rsidRPr="009B3409" w:rsidRDefault="009C1E26" w:rsidP="009C1E26">
      <w:pPr>
        <w:ind w:left="2880"/>
        <w:rPr>
          <w:ins w:id="2" w:author="Sahni, Shobna@ARB" w:date="2022-04-06T18:38:00Z"/>
          <w:rFonts w:ascii="Avenir LT Std 55 Roman" w:hAnsi="Avenir LT Std 55 Roman" w:cs="Arial"/>
        </w:rPr>
      </w:pPr>
      <w:ins w:id="3" w:author="Sahni, Shobna@ARB" w:date="2022-04-06T18:38:00Z">
        <w:r w:rsidRPr="009B3409">
          <w:rPr>
            <w:rFonts w:ascii="Avenir LT Std 55 Roman" w:hAnsi="Avenir LT Std 55 Roman" w:cs="Arial"/>
          </w:rPr>
          <w:t>Amended:</w:t>
        </w:r>
        <w:r w:rsidR="00331617" w:rsidRPr="009B3409">
          <w:rPr>
            <w:rFonts w:ascii="Avenir LT Std 55 Roman" w:hAnsi="Avenir LT Std 55 Roman" w:cs="Arial"/>
          </w:rPr>
          <w:tab/>
        </w:r>
        <w:r w:rsidRPr="009B3409">
          <w:rPr>
            <w:rFonts w:ascii="Avenir LT Std 55 Roman" w:hAnsi="Avenir LT Std 55 Roman" w:cs="Arial"/>
          </w:rPr>
          <w:t>[Insert Date of Amendment]</w:t>
        </w:r>
      </w:ins>
    </w:p>
    <w:p w14:paraId="06E88059" w14:textId="3D546F8C" w:rsidR="009C1E26" w:rsidRPr="009B3409" w:rsidRDefault="00331617" w:rsidP="009C1E26">
      <w:pPr>
        <w:spacing w:before="1440"/>
        <w:rPr>
          <w:rFonts w:ascii="Avenir LT Std 55 Roman" w:hAnsi="Avenir LT Std 55 Roman" w:cs="Arial"/>
        </w:rPr>
      </w:pPr>
      <w:ins w:id="4" w:author="Sahni, Shobna@ARB" w:date="2022-04-06T18:38:00Z">
        <w:r w:rsidRPr="009B3409">
          <w:rPr>
            <w:rFonts w:ascii="Avenir LT Std 55 Roman" w:hAnsi="Avenir LT Std 55 Roman" w:cs="Arial"/>
            <w:szCs w:val="24"/>
          </w:rPr>
          <w:t xml:space="preserve"> </w:t>
        </w:r>
      </w:ins>
    </w:p>
    <w:p w14:paraId="3BC255AC" w14:textId="77777777" w:rsidR="008F5EEF" w:rsidRPr="009B3409" w:rsidRDefault="008F5EEF" w:rsidP="009C1E26">
      <w:pPr>
        <w:pStyle w:val="BodyText3"/>
        <w:rPr>
          <w:rFonts w:ascii="Avenir LT Std 55 Roman" w:hAnsi="Avenir LT Std 55 Roman" w:cs="Arial"/>
        </w:rPr>
      </w:pPr>
    </w:p>
    <w:p w14:paraId="7FC1C6A7" w14:textId="77777777" w:rsidR="008F5EEF" w:rsidRPr="009B3409" w:rsidRDefault="008F5EEF" w:rsidP="009C1E26">
      <w:pPr>
        <w:pStyle w:val="BodyText3"/>
        <w:rPr>
          <w:rFonts w:ascii="Avenir LT Std 55 Roman" w:hAnsi="Avenir LT Std 55 Roman" w:cs="Arial"/>
        </w:rPr>
      </w:pPr>
    </w:p>
    <w:p w14:paraId="0552C16E" w14:textId="53D696B1" w:rsidR="008F5EEF" w:rsidRPr="009B3409" w:rsidRDefault="008F5EEF" w:rsidP="008F5EEF">
      <w:pPr>
        <w:rPr>
          <w:rFonts w:ascii="Avenir LT Std 55 Roman" w:hAnsi="Avenir LT Std 55 Roman"/>
          <w:b/>
          <w:bCs/>
          <w:szCs w:val="24"/>
        </w:rPr>
      </w:pPr>
      <w:r w:rsidRPr="009B3409">
        <w:rPr>
          <w:rStyle w:val="normaltextrun"/>
          <w:rFonts w:ascii="Avenir LT Std 55 Roman" w:hAnsi="Avenir LT Std 55 Roman"/>
          <w:color w:val="000000"/>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Pr="009B3409">
        <w:rPr>
          <w:rStyle w:val="normaltextrun"/>
          <w:rFonts w:ascii="Arial" w:hAnsi="Arial" w:cs="Arial"/>
          <w:color w:val="000000"/>
          <w:shd w:val="clear" w:color="auto" w:fill="FFFFFF"/>
        </w:rPr>
        <w:t> </w:t>
      </w:r>
      <w:r w:rsidRPr="009B3409">
        <w:rPr>
          <w:rStyle w:val="normaltextrun"/>
          <w:rFonts w:ascii="Avenir LT Std 55 Roman" w:hAnsi="Avenir LT Std 55 Roman"/>
          <w:color w:val="000000"/>
          <w:shd w:val="clear" w:color="auto" w:fill="FFFFFF"/>
        </w:rPr>
        <w:t xml:space="preserve">(a)(3), please see Appendix B-1. To review this document in a clean format (no underline or strikeout to show changes), please </w:t>
      </w:r>
      <w:hyperlink r:id="rId13" w:tgtFrame="_blank" w:history="1">
        <w:r w:rsidRPr="009B3409">
          <w:rPr>
            <w:rStyle w:val="normaltextrun"/>
            <w:rFonts w:ascii="Avenir LT Std 55 Roman" w:hAnsi="Avenir LT Std 55 Roman"/>
            <w:color w:val="0563C1"/>
            <w:shd w:val="clear" w:color="auto" w:fill="FFFFFF"/>
          </w:rPr>
          <w:t>accept all tracked changes</w:t>
        </w:r>
      </w:hyperlink>
      <w:r w:rsidRPr="009B3409">
        <w:rPr>
          <w:rStyle w:val="normaltextrun"/>
          <w:rFonts w:ascii="Avenir LT Std 55 Roman" w:hAnsi="Avenir LT Std 55 Roman"/>
          <w:color w:val="000000"/>
          <w:shd w:val="clear" w:color="auto" w:fill="FFFFFF"/>
        </w:rPr>
        <w:t>.]</w:t>
      </w:r>
    </w:p>
    <w:p w14:paraId="4382319B" w14:textId="77777777" w:rsidR="009214E5" w:rsidRPr="009B3409" w:rsidRDefault="009214E5" w:rsidP="009C1E26">
      <w:pPr>
        <w:pStyle w:val="BodyText3"/>
        <w:jc w:val="center"/>
        <w:rPr>
          <w:rFonts w:ascii="Avenir LT Std 55 Roman" w:hAnsi="Avenir LT Std 55 Roman" w:cs="Arial"/>
        </w:rPr>
      </w:pPr>
    </w:p>
    <w:p w14:paraId="65DDE688" w14:textId="1B05AB1D" w:rsidR="009C1E26" w:rsidRPr="009B3409" w:rsidRDefault="009C1E26" w:rsidP="009C1E26">
      <w:pPr>
        <w:pStyle w:val="BodyText3"/>
        <w:jc w:val="center"/>
        <w:rPr>
          <w:rFonts w:ascii="Avenir LT Std 55 Roman" w:hAnsi="Avenir LT Std 55 Roman" w:cs="Arial"/>
        </w:rPr>
      </w:pPr>
      <w:r w:rsidRPr="009B3409">
        <w:rPr>
          <w:rFonts w:ascii="Avenir LT Std 55 Roman" w:hAnsi="Avenir LT Std 55 Roman" w:cs="Arial"/>
        </w:rPr>
        <w:lastRenderedPageBreak/>
        <w:t>[This page intentionally left blank for formatting purposes.]</w:t>
      </w:r>
    </w:p>
    <w:p w14:paraId="0CE1D35D" w14:textId="77777777" w:rsidR="009C1E26" w:rsidRPr="009B3409" w:rsidRDefault="009C1E26" w:rsidP="009C1E26">
      <w:pPr>
        <w:pStyle w:val="BodyText3"/>
        <w:rPr>
          <w:rFonts w:ascii="Avenir LT Std 55 Roman" w:hAnsi="Avenir LT Std 55 Roman" w:cs="Arial"/>
        </w:rPr>
      </w:pPr>
      <w:r w:rsidRPr="009B3409">
        <w:rPr>
          <w:rFonts w:ascii="Avenir LT Std 55 Roman" w:hAnsi="Avenir LT Std 55 Roman" w:cs="Arial"/>
        </w:rPr>
        <w:br w:type="page"/>
      </w:r>
      <w:r w:rsidRPr="009B3409">
        <w:rPr>
          <w:rFonts w:ascii="Avenir LT Std 55 Roman" w:hAnsi="Avenir LT Std 55 Roman" w:cs="Arial"/>
        </w:rPr>
        <w:lastRenderedPageBreak/>
        <w:t xml:space="preserve">NOTE:  This document is incorporated by reference in sections 1961.2(d), title 13, California Code of Regulations (CCR).  It contains </w:t>
      </w:r>
      <w:proofErr w:type="gramStart"/>
      <w:r w:rsidRPr="009B3409">
        <w:rPr>
          <w:rFonts w:ascii="Avenir LT Std 55 Roman" w:hAnsi="Avenir LT Std 55 Roman" w:cs="Arial"/>
        </w:rPr>
        <w:t>the majority of</w:t>
      </w:r>
      <w:proofErr w:type="gramEnd"/>
      <w:r w:rsidRPr="009B3409">
        <w:rPr>
          <w:rFonts w:ascii="Avenir LT Std 55 Roman" w:hAnsi="Avenir LT Std 55 Roman" w:cs="Arial"/>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ARB documents that contain additional requirements necessary to complete an application for certification.  These other documents are designed to be used in conjunction with this document.  They include:</w:t>
      </w:r>
    </w:p>
    <w:p w14:paraId="4E765619" w14:textId="77777777" w:rsidR="009C1E26" w:rsidRPr="009B3409" w:rsidRDefault="009C1E26" w:rsidP="009C1E26">
      <w:pPr>
        <w:rPr>
          <w:rFonts w:ascii="Avenir LT Std 55 Roman" w:hAnsi="Avenir LT Std 55 Roman" w:cs="Arial"/>
        </w:rPr>
      </w:pPr>
    </w:p>
    <w:p w14:paraId="2CD1E994"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1.</w:t>
      </w:r>
      <w:r w:rsidRPr="009B3409">
        <w:rPr>
          <w:rFonts w:ascii="Avenir LT Std 55 Roman" w:hAnsi="Avenir LT Std 55 Roman" w:cs="Arial"/>
        </w:rPr>
        <w:tab/>
        <w:t>“California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sections 1960.1(k) and 1961(d), title 13, CCR</w:t>
      </w:r>
      <w:proofErr w:type="gramStart"/>
      <w:r w:rsidRPr="009B3409">
        <w:rPr>
          <w:rFonts w:ascii="Avenir LT Std 55 Roman" w:hAnsi="Avenir LT Std 55 Roman" w:cs="Arial"/>
        </w:rPr>
        <w:t>);</w:t>
      </w:r>
      <w:proofErr w:type="gramEnd"/>
    </w:p>
    <w:p w14:paraId="0BFAAD35" w14:textId="77777777" w:rsidR="009C1E26" w:rsidRPr="009B3409" w:rsidRDefault="009C1E26" w:rsidP="009C1E26">
      <w:pPr>
        <w:rPr>
          <w:rFonts w:ascii="Avenir LT Std 55 Roman" w:hAnsi="Avenir LT Std 55 Roman" w:cs="Arial"/>
        </w:rPr>
      </w:pPr>
    </w:p>
    <w:p w14:paraId="2AD386F3" w14:textId="2757F0A9" w:rsidR="009C1E26" w:rsidRPr="009B3409" w:rsidRDefault="002941A3" w:rsidP="009C1E26">
      <w:pPr>
        <w:ind w:firstLine="720"/>
        <w:rPr>
          <w:ins w:id="5" w:author="Sahni, Shobna@ARB" w:date="2022-04-06T18:38:00Z"/>
          <w:rFonts w:ascii="Avenir LT Std 55 Roman" w:hAnsi="Avenir LT Std 55 Roman" w:cs="Arial"/>
        </w:rPr>
      </w:pPr>
      <w:del w:id="6" w:author="Sahni, Shobna@ARB" w:date="2022-04-06T18:38:00Z">
        <w:r w:rsidRPr="009B3409">
          <w:rPr>
            <w:rFonts w:ascii="Avenir LT Std 55 Roman" w:hAnsi="Avenir LT Std 55 Roman" w:cs="Arial"/>
          </w:rPr>
          <w:delText>2</w:delText>
        </w:r>
      </w:del>
      <w:ins w:id="7" w:author="Sahni, Shobna@ARB" w:date="2022-04-06T18:38:00Z">
        <w:r w:rsidR="009C1E26" w:rsidRPr="009B3409">
          <w:rPr>
            <w:rFonts w:ascii="Avenir LT Std 55 Roman" w:hAnsi="Avenir LT Std 55 Roman" w:cs="Arial"/>
          </w:rPr>
          <w:t>2.</w:t>
        </w:r>
        <w:r w:rsidR="009C1E26" w:rsidRPr="009B3409">
          <w:rPr>
            <w:rFonts w:ascii="Avenir LT Std 55 Roman" w:hAnsi="Avenir LT Std 55 Roman"/>
          </w:rPr>
          <w:tab/>
        </w:r>
        <w:r w:rsidR="009C1E26" w:rsidRPr="009B3409">
          <w:rPr>
            <w:rFonts w:ascii="Avenir LT Std 55 Roman" w:hAnsi="Avenir LT Std 55 Roman" w:cs="Arial"/>
          </w:rPr>
          <w:t>“California 2026 and Subsequent Model Criteria Pollutant Exhaust Emission Standards and Test Procedures for Passenger Cars, Light-Duty Trucks, and Medium-Duty Vehicles” (incorporated by reference in section 1961.4(f), title 13, CCR</w:t>
        </w:r>
        <w:proofErr w:type="gramStart"/>
        <w:r w:rsidR="009C1E26" w:rsidRPr="009B3409">
          <w:rPr>
            <w:rFonts w:ascii="Avenir LT Std 55 Roman" w:hAnsi="Avenir LT Std 55 Roman" w:cs="Arial"/>
          </w:rPr>
          <w:t>);</w:t>
        </w:r>
        <w:proofErr w:type="gramEnd"/>
      </w:ins>
    </w:p>
    <w:p w14:paraId="0FECD0B4" w14:textId="77777777" w:rsidR="009C1E26" w:rsidRPr="009B3409" w:rsidRDefault="009C1E26" w:rsidP="009C1E26">
      <w:pPr>
        <w:rPr>
          <w:ins w:id="8" w:author="Sahni, Shobna@ARB" w:date="2022-04-06T18:38:00Z"/>
          <w:rFonts w:ascii="Avenir LT Std 55 Roman" w:hAnsi="Avenir LT Std 55 Roman" w:cs="Arial"/>
        </w:rPr>
      </w:pPr>
    </w:p>
    <w:p w14:paraId="0B0F3441" w14:textId="3E5C1FA6" w:rsidR="009C1E26" w:rsidRPr="009B3409" w:rsidRDefault="009C1E26" w:rsidP="009C1E26">
      <w:pPr>
        <w:pStyle w:val="BodyTextIndent"/>
        <w:rPr>
          <w:rFonts w:ascii="Avenir LT Std 55 Roman" w:hAnsi="Avenir LT Std 55 Roman" w:cs="Arial"/>
        </w:rPr>
      </w:pPr>
      <w:ins w:id="9" w:author="Sahni, Shobna@ARB" w:date="2022-04-06T18:38:00Z">
        <w:r w:rsidRPr="009B3409">
          <w:rPr>
            <w:rFonts w:ascii="Avenir LT Std 55 Roman" w:hAnsi="Avenir LT Std 55 Roman" w:cs="Arial"/>
          </w:rPr>
          <w:t>3</w:t>
        </w:r>
      </w:ins>
      <w:r w:rsidRPr="009B3409">
        <w:rPr>
          <w:rFonts w:ascii="Avenir LT Std 55 Roman" w:hAnsi="Avenir LT Std 55 Roman" w:cs="Arial"/>
        </w:rPr>
        <w:t>.</w:t>
      </w:r>
      <w:r w:rsidRPr="009B3409">
        <w:rPr>
          <w:rFonts w:ascii="Avenir LT Std 55 Roman" w:hAnsi="Avenir LT Std 55 Roman" w:cs="Arial"/>
        </w:rPr>
        <w:tab/>
        <w:t xml:space="preserve">“California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(incorporated by reference in section 1962.1, title 13, CCR</w:t>
      </w:r>
      <w:proofErr w:type="gramStart"/>
      <w:r w:rsidRPr="009B3409">
        <w:rPr>
          <w:rFonts w:ascii="Avenir LT Std 55 Roman" w:hAnsi="Avenir LT Std 55 Roman" w:cs="Arial"/>
        </w:rPr>
        <w:t>);</w:t>
      </w:r>
      <w:proofErr w:type="gramEnd"/>
    </w:p>
    <w:p w14:paraId="22A512D3" w14:textId="77777777" w:rsidR="00B06ABE" w:rsidRPr="009B3409" w:rsidRDefault="00B06ABE" w:rsidP="00B06ABE">
      <w:pPr>
        <w:rPr>
          <w:rFonts w:ascii="Avenir LT Std 55 Roman" w:hAnsi="Avenir LT Std 55 Roman" w:cs="Arial"/>
        </w:rPr>
      </w:pPr>
    </w:p>
    <w:p w14:paraId="31CFE56C" w14:textId="73B84F55" w:rsidR="00B06ABE" w:rsidRPr="009B3409" w:rsidRDefault="00892D99" w:rsidP="00B06ABE">
      <w:pPr>
        <w:pStyle w:val="BodyTextIndent"/>
        <w:rPr>
          <w:ins w:id="10" w:author="Sahni, Shobna@ARB" w:date="2022-04-06T18:38:00Z"/>
          <w:rFonts w:ascii="Avenir LT Std 55 Roman" w:hAnsi="Avenir LT Std 55 Roman" w:cs="Arial"/>
        </w:rPr>
      </w:pPr>
      <w:del w:id="11" w:author="Sahni, Shobna@ARB" w:date="2022-04-06T18:38:00Z">
        <w:r w:rsidRPr="009B3409">
          <w:rPr>
            <w:rFonts w:ascii="Avenir LT Std 55 Roman" w:hAnsi="Avenir LT Std 55 Roman" w:cs="Arial"/>
          </w:rPr>
          <w:delText>3</w:delText>
        </w:r>
      </w:del>
      <w:ins w:id="12" w:author="Sahni, Shobna@ARB" w:date="2022-04-06T18:38:00Z">
        <w:r w:rsidR="00B06ABE" w:rsidRPr="009B3409">
          <w:rPr>
            <w:rFonts w:ascii="Avenir LT Std 55 Roman" w:hAnsi="Avenir LT Std 55 Roman" w:cs="Arial"/>
          </w:rPr>
          <w:t>4</w:t>
        </w:r>
      </w:ins>
      <w:r w:rsidR="00B06ABE" w:rsidRPr="009B3409">
        <w:rPr>
          <w:rFonts w:ascii="Avenir LT Std 55 Roman" w:hAnsi="Avenir LT Std 55 Roman" w:cs="Arial"/>
        </w:rPr>
        <w:t>.</w:t>
      </w:r>
      <w:r w:rsidR="00B06ABE" w:rsidRPr="009B3409">
        <w:rPr>
          <w:rFonts w:ascii="Avenir LT Std 55 Roman" w:hAnsi="Avenir LT Std 55 Roman" w:cs="Arial"/>
        </w:rPr>
        <w:tab/>
        <w:t xml:space="preserve">“California Exhaust Emission Standards and Test Procedures for 2018 </w:t>
      </w:r>
      <w:r w:rsidR="00B06ABE" w:rsidRPr="009B3409">
        <w:rPr>
          <w:rFonts w:ascii="Avenir LT Std 55 Roman" w:hAnsi="Avenir LT Std 55 Roman" w:cs="Arial"/>
          <w:szCs w:val="24"/>
        </w:rPr>
        <w:t xml:space="preserve">and Subsequent </w:t>
      </w:r>
      <w:r w:rsidR="00B06ABE" w:rsidRPr="009B3409">
        <w:rPr>
          <w:rFonts w:ascii="Avenir LT Std 55 Roman" w:hAnsi="Avenir LT Std 55 Roman" w:cs="Arial"/>
        </w:rPr>
        <w:t>Model Zero-Emission Vehicles and Hybrid Electric Vehicles, in the Passenger Car, Light-Duty Truck and Medium-Duty Vehicle Classes</w:t>
      </w:r>
      <w:ins w:id="13" w:author="Sahni, Shobna@ARB" w:date="2022-04-06T18:38:00Z">
        <w:r w:rsidR="00B06ABE" w:rsidRPr="009B3409">
          <w:rPr>
            <w:rFonts w:ascii="Avenir LT Std 55 Roman" w:hAnsi="Avenir LT Std 55 Roman" w:cs="Arial"/>
          </w:rPr>
          <w:t>,” as amended September 3, 2015, (incorporated by reference in section 1961.3, title 13, CCR</w:t>
        </w:r>
        <w:proofErr w:type="gramStart"/>
        <w:r w:rsidR="00B06ABE" w:rsidRPr="009B3409">
          <w:rPr>
            <w:rFonts w:ascii="Avenir LT Std 55 Roman" w:hAnsi="Avenir LT Std 55 Roman" w:cs="Arial"/>
          </w:rPr>
          <w:t>);</w:t>
        </w:r>
        <w:proofErr w:type="gramEnd"/>
      </w:ins>
    </w:p>
    <w:p w14:paraId="61545131" w14:textId="77777777" w:rsidR="009C1E26" w:rsidRPr="009B3409" w:rsidRDefault="009C1E26" w:rsidP="009C1E26">
      <w:pPr>
        <w:rPr>
          <w:ins w:id="14" w:author="Sahni, Shobna@ARB" w:date="2022-04-06T18:38:00Z"/>
          <w:rFonts w:ascii="Avenir LT Std 55 Roman" w:hAnsi="Avenir LT Std 55 Roman" w:cs="Arial"/>
        </w:rPr>
      </w:pPr>
    </w:p>
    <w:p w14:paraId="7ABBABC0" w14:textId="4AF15657" w:rsidR="009C1E26" w:rsidRPr="009B3409" w:rsidRDefault="00B06ABE" w:rsidP="009C1E26">
      <w:pPr>
        <w:pStyle w:val="BodyTextIndent"/>
        <w:rPr>
          <w:rFonts w:ascii="Avenir LT Std 55 Roman" w:hAnsi="Avenir LT Std 55 Roman" w:cs="Arial"/>
        </w:rPr>
      </w:pPr>
      <w:ins w:id="15" w:author="Sahni, Shobna@ARB" w:date="2022-04-06T18:38:00Z">
        <w:r w:rsidRPr="009B3409">
          <w:rPr>
            <w:rFonts w:ascii="Avenir LT Std 55 Roman" w:hAnsi="Avenir LT Std 55 Roman" w:cs="Arial"/>
          </w:rPr>
          <w:t>5</w:t>
        </w:r>
        <w:r w:rsidR="009C1E26" w:rsidRPr="009B3409">
          <w:rPr>
            <w:rFonts w:ascii="Avenir LT Std 55 Roman" w:hAnsi="Avenir LT Std 55 Roman" w:cs="Arial"/>
          </w:rPr>
          <w:t>.</w:t>
        </w:r>
        <w:r w:rsidR="009C1E26" w:rsidRPr="009B3409">
          <w:rPr>
            <w:rFonts w:ascii="Avenir LT Std 55 Roman" w:hAnsi="Avenir LT Std 55 Roman" w:cs="Arial"/>
          </w:rPr>
          <w:tab/>
          <w:t xml:space="preserve">“California Exhaust Emission Standards and Test Procedures for 2018 </w:t>
        </w:r>
        <w:r w:rsidR="009C1E26" w:rsidRPr="009B3409">
          <w:rPr>
            <w:rFonts w:ascii="Avenir LT Std 55 Roman" w:hAnsi="Avenir LT Std 55 Roman" w:cs="Arial"/>
            <w:szCs w:val="24"/>
          </w:rPr>
          <w:t xml:space="preserve">through 2025 </w:t>
        </w:r>
        <w:r w:rsidR="009C1E26" w:rsidRPr="009B3409">
          <w:rPr>
            <w:rFonts w:ascii="Avenir LT Std 55 Roman" w:hAnsi="Avenir LT Std 55 Roman" w:cs="Arial"/>
          </w:rPr>
          <w:t>Model Zero-Emission Vehicles and Hybrid Electric Vehicles, in the Passenger Car, Light-Duty Truck and Medium-Duty Vehicle Classes</w:t>
        </w:r>
      </w:ins>
      <w:r w:rsidR="009C1E26" w:rsidRPr="009B3409">
        <w:rPr>
          <w:rFonts w:ascii="Avenir LT Std 55 Roman" w:hAnsi="Avenir LT Std 55 Roman" w:cs="Arial"/>
        </w:rPr>
        <w:t>” (incorporated by reference in section 1962.2, title 13, CCR</w:t>
      </w:r>
      <w:proofErr w:type="gramStart"/>
      <w:r w:rsidR="009C1E26" w:rsidRPr="009B3409">
        <w:rPr>
          <w:rFonts w:ascii="Avenir LT Std 55 Roman" w:hAnsi="Avenir LT Std 55 Roman" w:cs="Arial"/>
        </w:rPr>
        <w:t>);</w:t>
      </w:r>
      <w:proofErr w:type="gramEnd"/>
    </w:p>
    <w:p w14:paraId="0CB8D49F" w14:textId="77777777" w:rsidR="009C1E26" w:rsidRPr="009B3409" w:rsidRDefault="009C1E26" w:rsidP="009C1E26">
      <w:pPr>
        <w:ind w:firstLine="720"/>
        <w:rPr>
          <w:rFonts w:ascii="Avenir LT Std 55 Roman" w:hAnsi="Avenir LT Std 55 Roman" w:cs="Arial"/>
        </w:rPr>
      </w:pPr>
    </w:p>
    <w:p w14:paraId="29C19295" w14:textId="22295261" w:rsidR="009C1E26" w:rsidRPr="009B3409" w:rsidRDefault="00892D99" w:rsidP="009C1E26">
      <w:pPr>
        <w:ind w:right="-180" w:firstLine="720"/>
        <w:rPr>
          <w:rFonts w:ascii="Avenir LT Std 55 Roman" w:hAnsi="Avenir LT Std 55 Roman" w:cs="Arial"/>
        </w:rPr>
      </w:pPr>
      <w:del w:id="16" w:author="Sahni, Shobna@ARB" w:date="2022-04-06T18:38:00Z">
        <w:r w:rsidRPr="009B3409">
          <w:rPr>
            <w:rFonts w:ascii="Avenir LT Std 55 Roman" w:hAnsi="Avenir LT Std 55 Roman" w:cs="Arial"/>
          </w:rPr>
          <w:delText>4</w:delText>
        </w:r>
      </w:del>
      <w:ins w:id="17" w:author="Sahni, Shobna@ARB" w:date="2022-04-06T18:38:00Z">
        <w:r w:rsidR="00B06ABE" w:rsidRPr="009B3409">
          <w:rPr>
            <w:rFonts w:ascii="Avenir LT Std 55 Roman" w:hAnsi="Avenir LT Std 55 Roman" w:cs="Arial"/>
          </w:rPr>
          <w:t>6</w:t>
        </w:r>
      </w:ins>
      <w:r w:rsidR="009C1E26" w:rsidRPr="009B3409">
        <w:rPr>
          <w:rFonts w:ascii="Avenir LT Std 55 Roman" w:hAnsi="Avenir LT Std 55 Roman" w:cs="Arial"/>
        </w:rPr>
        <w:t>.</w:t>
      </w:r>
      <w:r w:rsidR="009C1E26" w:rsidRPr="009B3409">
        <w:rPr>
          <w:rFonts w:ascii="Avenir LT Std 55 Roman" w:hAnsi="Avenir LT Std 55 Roman" w:cs="Arial"/>
        </w:rPr>
        <w:tab/>
        <w:t xml:space="preserve">“California Evaporative Emission Standards and Test Procedures for 2001 </w:t>
      </w:r>
      <w:ins w:id="18" w:author="Sahni, Shobna@ARB" w:date="2022-04-06T18:38:00Z">
        <w:r w:rsidR="009C1E26" w:rsidRPr="009B3409">
          <w:rPr>
            <w:rFonts w:ascii="Avenir LT Std 55 Roman" w:hAnsi="Avenir LT Std 55 Roman" w:cs="Arial"/>
          </w:rPr>
          <w:t>through 2025 Model</w:t>
        </w:r>
        <w:r w:rsidR="009C1E26" w:rsidRPr="009B3409">
          <w:rPr>
            <w:rFonts w:ascii="Arial" w:hAnsi="Arial" w:cs="Arial"/>
          </w:rPr>
          <w:t> </w:t>
        </w:r>
        <w:r w:rsidR="009C1E26" w:rsidRPr="009B3409">
          <w:rPr>
            <w:rFonts w:ascii="Avenir LT Std 55 Roman" w:hAnsi="Avenir LT Std 55 Roman" w:cs="Arial"/>
          </w:rPr>
          <w:t>Passenger Cars, Light-Duty Trucks, Medium-Duty</w:t>
        </w:r>
        <w:r w:rsidR="009C1E26" w:rsidRPr="009B3409">
          <w:rPr>
            <w:rFonts w:ascii="Arial" w:hAnsi="Arial" w:cs="Arial"/>
          </w:rPr>
          <w:t> </w:t>
        </w:r>
        <w:r w:rsidR="009C1E26" w:rsidRPr="009B3409">
          <w:rPr>
            <w:rFonts w:ascii="Avenir LT Std 55 Roman" w:hAnsi="Avenir LT Std 55 Roman" w:cs="Arial"/>
          </w:rPr>
          <w:t xml:space="preserve">Vehicles, and Heavy-Duty Vehicles and 2001 </w:t>
        </w:r>
      </w:ins>
      <w:r w:rsidR="009C1E26" w:rsidRPr="009B3409">
        <w:rPr>
          <w:rFonts w:ascii="Avenir LT Std 55 Roman" w:hAnsi="Avenir LT Std 55 Roman" w:cs="Arial"/>
        </w:rPr>
        <w:t xml:space="preserve">and Subsequent Model </w:t>
      </w:r>
      <w:del w:id="19" w:author="Sahni, Shobna@ARB" w:date="2022-04-06T18:38:00Z">
        <w:r w:rsidR="00EB4065" w:rsidRPr="009B3409">
          <w:rPr>
            <w:rFonts w:ascii="Avenir LT Std 55 Roman" w:hAnsi="Avenir LT Std 55 Roman" w:cs="Arial"/>
          </w:rPr>
          <w:delText>Motor Vehicles</w:delText>
        </w:r>
      </w:del>
      <w:ins w:id="20" w:author="Sahni, Shobna@ARB" w:date="2022-04-06T18:38:00Z">
        <w:r w:rsidR="009C1E26" w:rsidRPr="009B3409">
          <w:rPr>
            <w:rFonts w:ascii="Avenir LT Std 55 Roman" w:hAnsi="Avenir LT Std 55 Roman" w:cs="Arial"/>
          </w:rPr>
          <w:t>Motorcycles</w:t>
        </w:r>
      </w:ins>
      <w:r w:rsidR="009C1E26" w:rsidRPr="009B3409">
        <w:rPr>
          <w:rFonts w:ascii="Avenir LT Std 55 Roman" w:hAnsi="Avenir LT Std 55 Roman" w:cs="Arial"/>
        </w:rPr>
        <w:t>” (incorporated by reference in section 1976(c), title 13, CCR</w:t>
      </w:r>
      <w:proofErr w:type="gramStart"/>
      <w:r w:rsidR="009C1E26" w:rsidRPr="009B3409">
        <w:rPr>
          <w:rFonts w:ascii="Avenir LT Std 55 Roman" w:hAnsi="Avenir LT Std 55 Roman" w:cs="Arial"/>
        </w:rPr>
        <w:t>);</w:t>
      </w:r>
      <w:proofErr w:type="gramEnd"/>
    </w:p>
    <w:p w14:paraId="0221282A" w14:textId="77777777" w:rsidR="009C1E26" w:rsidRPr="009B3409" w:rsidRDefault="009C1E26" w:rsidP="009C1E26">
      <w:pPr>
        <w:ind w:right="-180" w:firstLine="720"/>
        <w:rPr>
          <w:rFonts w:ascii="Avenir LT Std 55 Roman" w:hAnsi="Avenir LT Std 55 Roman" w:cs="Arial"/>
        </w:rPr>
      </w:pPr>
    </w:p>
    <w:p w14:paraId="4D0E720E" w14:textId="264A1FF8" w:rsidR="009C1E26" w:rsidRPr="009B3409" w:rsidRDefault="00892D99" w:rsidP="009C1E26">
      <w:pPr>
        <w:ind w:right="-180" w:firstLine="720"/>
        <w:rPr>
          <w:rFonts w:ascii="Avenir LT Std 55 Roman" w:hAnsi="Avenir LT Std 55 Roman" w:cs="Arial"/>
        </w:rPr>
      </w:pPr>
      <w:del w:id="21" w:author="Sahni, Shobna@ARB" w:date="2022-04-06T18:38:00Z">
        <w:r w:rsidRPr="009B3409">
          <w:rPr>
            <w:rFonts w:ascii="Avenir LT Std 55 Roman" w:hAnsi="Avenir LT Std 55 Roman" w:cs="Arial"/>
          </w:rPr>
          <w:delText>5</w:delText>
        </w:r>
      </w:del>
      <w:ins w:id="22" w:author="Sahni, Shobna@ARB" w:date="2022-04-06T18:38:00Z">
        <w:r w:rsidR="00B06ABE" w:rsidRPr="009B3409">
          <w:rPr>
            <w:rFonts w:ascii="Avenir LT Std 55 Roman" w:hAnsi="Avenir LT Std 55 Roman" w:cs="Arial"/>
          </w:rPr>
          <w:t>7</w:t>
        </w:r>
      </w:ins>
      <w:r w:rsidR="009C1E26" w:rsidRPr="009B3409">
        <w:rPr>
          <w:rFonts w:ascii="Avenir LT Std 55 Roman" w:hAnsi="Avenir LT Std 55 Roman" w:cs="Arial"/>
        </w:rPr>
        <w:t>.</w:t>
      </w:r>
      <w:r w:rsidR="009C1E26" w:rsidRPr="009B3409">
        <w:rPr>
          <w:rFonts w:ascii="Avenir LT Std 55 Roman" w:hAnsi="Avenir LT Std 55 Roman" w:cs="Arial"/>
        </w:rPr>
        <w:tab/>
        <w:t>“California Refueling Emission Standards and Test Procedures for 2001 and Subsequent Model Motor Vehicles” (incorporated by reference in section 1978(b), title 13, CCR</w:t>
      </w:r>
      <w:proofErr w:type="gramStart"/>
      <w:r w:rsidR="009C1E26" w:rsidRPr="009B3409">
        <w:rPr>
          <w:rFonts w:ascii="Avenir LT Std 55 Roman" w:hAnsi="Avenir LT Std 55 Roman" w:cs="Arial"/>
        </w:rPr>
        <w:t>);</w:t>
      </w:r>
      <w:proofErr w:type="gramEnd"/>
    </w:p>
    <w:p w14:paraId="3E3A4FAA" w14:textId="77777777" w:rsidR="009C1E26" w:rsidRPr="009B3409" w:rsidRDefault="009C1E26" w:rsidP="009C1E26">
      <w:pPr>
        <w:ind w:firstLine="720"/>
        <w:rPr>
          <w:rFonts w:ascii="Avenir LT Std 55 Roman" w:hAnsi="Avenir LT Std 55 Roman" w:cs="Arial"/>
        </w:rPr>
      </w:pPr>
    </w:p>
    <w:p w14:paraId="5E0F0FA9" w14:textId="04B92C13" w:rsidR="009C1E26" w:rsidRPr="009B3409" w:rsidRDefault="00892D99" w:rsidP="009C1E26">
      <w:pPr>
        <w:ind w:firstLine="720"/>
        <w:rPr>
          <w:rFonts w:ascii="Avenir LT Std 55 Roman" w:hAnsi="Avenir LT Std 55 Roman" w:cs="Arial"/>
          <w:lang w:val="fr-FR"/>
        </w:rPr>
      </w:pPr>
      <w:del w:id="23" w:author="Sahni, Shobna@ARB" w:date="2022-04-06T18:38:00Z">
        <w:r w:rsidRPr="009B3409">
          <w:rPr>
            <w:rFonts w:ascii="Avenir LT Std 55 Roman" w:hAnsi="Avenir LT Std 55 Roman" w:cs="Arial"/>
            <w:lang w:val="fr-FR"/>
          </w:rPr>
          <w:delText>6</w:delText>
        </w:r>
      </w:del>
      <w:ins w:id="24" w:author="Sahni, Shobna@ARB" w:date="2022-04-06T18:38:00Z">
        <w:r w:rsidR="00B06ABE" w:rsidRPr="009B3409">
          <w:rPr>
            <w:rFonts w:ascii="Avenir LT Std 55 Roman" w:hAnsi="Avenir LT Std 55 Roman" w:cs="Arial"/>
            <w:lang w:val="fr-FR"/>
          </w:rPr>
          <w:t>8</w:t>
        </w:r>
      </w:ins>
      <w:r w:rsidR="009C1E26" w:rsidRPr="009B3409">
        <w:rPr>
          <w:rFonts w:ascii="Avenir LT Std 55 Roman" w:hAnsi="Avenir LT Std 55 Roman" w:cs="Arial"/>
          <w:lang w:val="fr-FR"/>
        </w:rPr>
        <w:t>.</w:t>
      </w:r>
      <w:r w:rsidR="009C1E26" w:rsidRPr="009B3409">
        <w:rPr>
          <w:rFonts w:ascii="Avenir LT Std 55 Roman" w:hAnsi="Avenir LT Std 55 Roman" w:cs="Arial"/>
          <w:lang w:val="fr-FR"/>
        </w:rPr>
        <w:tab/>
        <w:t xml:space="preserve">OBD II (section 1968, et </w:t>
      </w:r>
      <w:proofErr w:type="spellStart"/>
      <w:r w:rsidR="009C1E26" w:rsidRPr="009B3409">
        <w:rPr>
          <w:rFonts w:ascii="Avenir LT Std 55 Roman" w:hAnsi="Avenir LT Std 55 Roman" w:cs="Arial"/>
          <w:lang w:val="fr-FR"/>
        </w:rPr>
        <w:t>seq</w:t>
      </w:r>
      <w:proofErr w:type="spellEnd"/>
      <w:r w:rsidR="009C1E26" w:rsidRPr="009B3409">
        <w:rPr>
          <w:rFonts w:ascii="Avenir LT Std 55 Roman" w:hAnsi="Avenir LT Std 55 Roman" w:cs="Arial"/>
          <w:lang w:val="fr-FR"/>
        </w:rPr>
        <w:t xml:space="preserve">. </w:t>
      </w:r>
      <w:proofErr w:type="spellStart"/>
      <w:proofErr w:type="gramStart"/>
      <w:r w:rsidR="009C1E26" w:rsidRPr="009B3409">
        <w:rPr>
          <w:rFonts w:ascii="Avenir LT Std 55 Roman" w:hAnsi="Avenir LT Std 55 Roman" w:cs="Arial"/>
          <w:lang w:val="fr-FR"/>
        </w:rPr>
        <w:t>title</w:t>
      </w:r>
      <w:proofErr w:type="spellEnd"/>
      <w:proofErr w:type="gramEnd"/>
      <w:r w:rsidR="009C1E26" w:rsidRPr="009B3409">
        <w:rPr>
          <w:rFonts w:ascii="Avenir LT Std 55 Roman" w:hAnsi="Avenir LT Std 55 Roman" w:cs="Arial"/>
          <w:lang w:val="fr-FR"/>
        </w:rPr>
        <w:t xml:space="preserve"> 13, CCR, as applicable);</w:t>
      </w:r>
    </w:p>
    <w:p w14:paraId="02D8BD9C" w14:textId="77777777" w:rsidR="009C1E26" w:rsidRPr="009B3409" w:rsidRDefault="009C1E26" w:rsidP="009C1E26">
      <w:pPr>
        <w:ind w:firstLine="720"/>
        <w:rPr>
          <w:rFonts w:ascii="Avenir LT Std 55 Roman" w:hAnsi="Avenir LT Std 55 Roman" w:cs="Arial"/>
          <w:lang w:val="fr-FR"/>
        </w:rPr>
      </w:pPr>
    </w:p>
    <w:p w14:paraId="4FEEBCC6" w14:textId="4EDC8EDC" w:rsidR="009C1E26" w:rsidRPr="009B3409" w:rsidRDefault="00892D99" w:rsidP="009C1E26">
      <w:pPr>
        <w:pStyle w:val="BodyTextIndent"/>
        <w:rPr>
          <w:rFonts w:ascii="Avenir LT Std 55 Roman" w:hAnsi="Avenir LT Std 55 Roman" w:cs="Arial"/>
        </w:rPr>
      </w:pPr>
      <w:del w:id="25" w:author="Sahni, Shobna@ARB" w:date="2022-04-06T18:38:00Z">
        <w:r w:rsidRPr="009B3409">
          <w:rPr>
            <w:rFonts w:ascii="Avenir LT Std 55 Roman" w:hAnsi="Avenir LT Std 55 Roman" w:cs="Arial"/>
          </w:rPr>
          <w:lastRenderedPageBreak/>
          <w:delText>7</w:delText>
        </w:r>
      </w:del>
      <w:ins w:id="26" w:author="Sahni, Shobna@ARB" w:date="2022-04-06T18:38:00Z">
        <w:r w:rsidR="00B06ABE" w:rsidRPr="009B3409">
          <w:rPr>
            <w:rFonts w:ascii="Avenir LT Std 55 Roman" w:hAnsi="Avenir LT Std 55 Roman" w:cs="Arial"/>
          </w:rPr>
          <w:t>9</w:t>
        </w:r>
      </w:ins>
      <w:r w:rsidR="009C1E26" w:rsidRPr="009B3409">
        <w:rPr>
          <w:rFonts w:ascii="Avenir LT Std 55 Roman" w:hAnsi="Avenir LT Std 55 Roman" w:cs="Arial"/>
        </w:rPr>
        <w:t>.</w:t>
      </w:r>
      <w:r w:rsidR="009C1E26" w:rsidRPr="009B3409">
        <w:rPr>
          <w:rFonts w:ascii="Avenir LT Std 55 Roman" w:hAnsi="Avenir LT Std 55 Roman" w:cs="Arial"/>
        </w:rPr>
        <w:tab/>
        <w:t>“California Environmental Performance Label Specifications for 2009 and Subsequent Model Year Passenger Cars, Light-Duty Trucks, and Medium-Duty Passenger Vehicles” (incorporated by reference in section 1965, title 13, CCR</w:t>
      </w:r>
      <w:proofErr w:type="gramStart"/>
      <w:r w:rsidR="009C1E26" w:rsidRPr="009B3409">
        <w:rPr>
          <w:rFonts w:ascii="Avenir LT Std 55 Roman" w:hAnsi="Avenir LT Std 55 Roman" w:cs="Arial"/>
        </w:rPr>
        <w:t>);</w:t>
      </w:r>
      <w:proofErr w:type="gramEnd"/>
    </w:p>
    <w:p w14:paraId="14CCCD21" w14:textId="77777777" w:rsidR="009C1E26" w:rsidRPr="009B3409" w:rsidRDefault="009C1E26" w:rsidP="009C1E26">
      <w:pPr>
        <w:ind w:firstLine="720"/>
        <w:rPr>
          <w:rFonts w:ascii="Avenir LT Std 55 Roman" w:hAnsi="Avenir LT Std 55 Roman" w:cs="Arial"/>
        </w:rPr>
      </w:pPr>
    </w:p>
    <w:p w14:paraId="0FE62343" w14:textId="7E6167B8" w:rsidR="009C1E26" w:rsidRPr="009B3409" w:rsidRDefault="00892D99" w:rsidP="009C1E26">
      <w:pPr>
        <w:ind w:firstLine="720"/>
        <w:rPr>
          <w:rFonts w:ascii="Avenir LT Std 55 Roman" w:hAnsi="Avenir LT Std 55 Roman" w:cs="Arial"/>
        </w:rPr>
      </w:pPr>
      <w:del w:id="27" w:author="Sahni, Shobna@ARB" w:date="2022-04-06T18:38:00Z">
        <w:r w:rsidRPr="009B3409">
          <w:rPr>
            <w:rFonts w:ascii="Avenir LT Std 55 Roman" w:hAnsi="Avenir LT Std 55 Roman" w:cs="Arial"/>
          </w:rPr>
          <w:delText>8</w:delText>
        </w:r>
      </w:del>
      <w:ins w:id="28" w:author="Sahni, Shobna@ARB" w:date="2022-04-06T18:38:00Z">
        <w:r w:rsidR="00B06ABE" w:rsidRPr="009B3409">
          <w:rPr>
            <w:rFonts w:ascii="Avenir LT Std 55 Roman" w:hAnsi="Avenir LT Std 55 Roman" w:cs="Arial"/>
          </w:rPr>
          <w:t>10</w:t>
        </w:r>
      </w:ins>
      <w:r w:rsidR="009C1E26" w:rsidRPr="009B3409">
        <w:rPr>
          <w:rFonts w:ascii="Avenir LT Std 55 Roman" w:hAnsi="Avenir LT Std 55 Roman" w:cs="Arial"/>
        </w:rPr>
        <w:t>.</w:t>
      </w:r>
      <w:r w:rsidR="009C1E26" w:rsidRPr="009B3409">
        <w:rPr>
          <w:rFonts w:ascii="Avenir LT Std 55 Roman" w:hAnsi="Avenir LT Std 55 Roman" w:cs="Arial"/>
        </w:rPr>
        <w:tab/>
        <w:t>Warranty Requirements (sections 2037 and 2038, title 13, CCR</w:t>
      </w:r>
      <w:proofErr w:type="gramStart"/>
      <w:r w:rsidR="009C1E26" w:rsidRPr="009B3409">
        <w:rPr>
          <w:rFonts w:ascii="Avenir LT Std 55 Roman" w:hAnsi="Avenir LT Std 55 Roman" w:cs="Arial"/>
        </w:rPr>
        <w:t>);</w:t>
      </w:r>
      <w:proofErr w:type="gramEnd"/>
    </w:p>
    <w:p w14:paraId="0AE384A1" w14:textId="77777777" w:rsidR="009C1E26" w:rsidRPr="009B3409" w:rsidRDefault="009C1E26" w:rsidP="009C1E26">
      <w:pPr>
        <w:ind w:firstLine="720"/>
        <w:rPr>
          <w:rFonts w:ascii="Avenir LT Std 55 Roman" w:hAnsi="Avenir LT Std 55 Roman" w:cs="Arial"/>
        </w:rPr>
      </w:pPr>
    </w:p>
    <w:p w14:paraId="5563CC4F" w14:textId="79D5059C" w:rsidR="009C1E26" w:rsidRPr="009B3409" w:rsidRDefault="00892D99" w:rsidP="009C1E26">
      <w:pPr>
        <w:ind w:firstLine="720"/>
        <w:rPr>
          <w:rFonts w:ascii="Avenir LT Std 55 Roman" w:hAnsi="Avenir LT Std 55 Roman" w:cs="Arial"/>
        </w:rPr>
      </w:pPr>
      <w:del w:id="29" w:author="Sahni, Shobna@ARB" w:date="2022-04-06T18:38:00Z">
        <w:r w:rsidRPr="009B3409">
          <w:rPr>
            <w:rFonts w:ascii="Avenir LT Std 55 Roman" w:hAnsi="Avenir LT Std 55 Roman" w:cs="Arial"/>
          </w:rPr>
          <w:delText>9</w:delText>
        </w:r>
      </w:del>
      <w:ins w:id="30" w:author="Sahni, Shobna@ARB" w:date="2022-04-06T18:38:00Z">
        <w:r w:rsidR="009C1E26" w:rsidRPr="009B3409">
          <w:rPr>
            <w:rFonts w:ascii="Avenir LT Std 55 Roman" w:hAnsi="Avenir LT Std 55 Roman" w:cs="Arial"/>
          </w:rPr>
          <w:t>1</w:t>
        </w:r>
        <w:r w:rsidR="00B06ABE" w:rsidRPr="009B3409">
          <w:rPr>
            <w:rFonts w:ascii="Avenir LT Std 55 Roman" w:hAnsi="Avenir LT Std 55 Roman" w:cs="Arial"/>
          </w:rPr>
          <w:t>1</w:t>
        </w:r>
      </w:ins>
      <w:r w:rsidR="009C1E26" w:rsidRPr="009B3409">
        <w:rPr>
          <w:rFonts w:ascii="Avenir LT Std 55 Roman" w:hAnsi="Avenir LT Std 55 Roman" w:cs="Arial"/>
        </w:rPr>
        <w:t>.</w:t>
      </w:r>
      <w:r w:rsidR="009C1E26" w:rsidRPr="009B3409">
        <w:rPr>
          <w:rFonts w:ascii="Avenir LT Std 55 Roman" w:hAnsi="Avenir LT Std 55 Roman" w:cs="Arial"/>
        </w:rPr>
        <w:tab/>
        <w:t>“Specifications for Fill Pipes and Openings of 2015 and Subsequent Motor Vehicle Fuel Tanks” (incorporated by reference in section 2235, title 13, CCR</w:t>
      </w:r>
      <w:proofErr w:type="gramStart"/>
      <w:r w:rsidR="009C1E26" w:rsidRPr="009B3409">
        <w:rPr>
          <w:rFonts w:ascii="Avenir LT Std 55 Roman" w:hAnsi="Avenir LT Std 55 Roman" w:cs="Arial"/>
        </w:rPr>
        <w:t>);</w:t>
      </w:r>
      <w:proofErr w:type="gramEnd"/>
      <w:r w:rsidR="009C1E26" w:rsidRPr="009B3409">
        <w:rPr>
          <w:rFonts w:ascii="Avenir LT Std 55 Roman" w:hAnsi="Avenir LT Std 55 Roman" w:cs="Arial"/>
        </w:rPr>
        <w:t xml:space="preserve"> </w:t>
      </w:r>
    </w:p>
    <w:p w14:paraId="70A1D8E6" w14:textId="77777777" w:rsidR="009C1E26" w:rsidRPr="009B3409" w:rsidRDefault="009C1E26" w:rsidP="009C1E26">
      <w:pPr>
        <w:rPr>
          <w:rFonts w:ascii="Avenir LT Std 55 Roman" w:hAnsi="Avenir LT Std 55 Roman" w:cs="Arial"/>
        </w:rPr>
      </w:pPr>
    </w:p>
    <w:p w14:paraId="0C0AE678" w14:textId="7C4536F7" w:rsidR="009C1E26" w:rsidRPr="009B3409" w:rsidRDefault="00892D99" w:rsidP="009C1E26">
      <w:pPr>
        <w:ind w:firstLine="720"/>
        <w:rPr>
          <w:rFonts w:ascii="Avenir LT Std 55 Roman" w:hAnsi="Avenir LT Std 55 Roman" w:cs="Arial"/>
        </w:rPr>
      </w:pPr>
      <w:del w:id="31" w:author="Sahni, Shobna@ARB" w:date="2022-04-06T18:38:00Z">
        <w:r w:rsidRPr="009B3409">
          <w:rPr>
            <w:rFonts w:ascii="Avenir LT Std 55 Roman" w:hAnsi="Avenir LT Std 55 Roman" w:cs="Arial"/>
          </w:rPr>
          <w:delText>10</w:delText>
        </w:r>
      </w:del>
      <w:ins w:id="32" w:author="Sahni, Shobna@ARB" w:date="2022-04-06T18:38:00Z">
        <w:r w:rsidR="009C1E26" w:rsidRPr="009B3409">
          <w:rPr>
            <w:rFonts w:ascii="Avenir LT Std 55 Roman" w:hAnsi="Avenir LT Std 55 Roman" w:cs="Arial"/>
          </w:rPr>
          <w:t>1</w:t>
        </w:r>
        <w:r w:rsidR="00B06ABE" w:rsidRPr="009B3409">
          <w:rPr>
            <w:rFonts w:ascii="Avenir LT Std 55 Roman" w:hAnsi="Avenir LT Std 55 Roman" w:cs="Arial"/>
          </w:rPr>
          <w:t>2</w:t>
        </w:r>
      </w:ins>
      <w:r w:rsidR="009C1E26" w:rsidRPr="009B3409">
        <w:rPr>
          <w:rFonts w:ascii="Avenir LT Std 55 Roman" w:hAnsi="Avenir LT Std 55 Roman" w:cs="Arial"/>
        </w:rPr>
        <w:t>.</w:t>
      </w:r>
      <w:r w:rsidR="009C1E26" w:rsidRPr="009B3409">
        <w:rPr>
          <w:rFonts w:ascii="Avenir LT Std 55 Roman" w:hAnsi="Avenir LT Std 55 Roman" w:cs="Arial"/>
        </w:rPr>
        <w:tab/>
        <w:t>“Guidelines for Certification of 2003 and Subsequent Model-Year Federally Certified Light-Duty Motor Vehicles for Sale in California (</w:t>
      </w:r>
      <w:r w:rsidR="009C1E26" w:rsidRPr="009B3409">
        <w:rPr>
          <w:rFonts w:ascii="Avenir LT Std 55 Roman" w:hAnsi="Avenir LT Std 55 Roman" w:cs="Arial"/>
          <w:szCs w:val="24"/>
        </w:rPr>
        <w:t xml:space="preserve">incorporated </w:t>
      </w:r>
      <w:r w:rsidR="009C1E26" w:rsidRPr="009B3409">
        <w:rPr>
          <w:rFonts w:ascii="Avenir LT Std 55 Roman" w:hAnsi="Avenir LT Std 55 Roman" w:cs="Arial"/>
        </w:rPr>
        <w:t xml:space="preserve">by reference in </w:t>
      </w:r>
      <w:r w:rsidR="009C1E26" w:rsidRPr="009B3409">
        <w:rPr>
          <w:rFonts w:ascii="Avenir LT Std 55 Roman" w:hAnsi="Avenir LT Std 55 Roman" w:cs="Arial"/>
          <w:szCs w:val="24"/>
        </w:rPr>
        <w:t>section 1960.5, title 13, CCR</w:t>
      </w:r>
      <w:proofErr w:type="gramStart"/>
      <w:r w:rsidR="009C1E26" w:rsidRPr="009B3409">
        <w:rPr>
          <w:rFonts w:ascii="Avenir LT Std 55 Roman" w:hAnsi="Avenir LT Std 55 Roman" w:cs="Arial"/>
          <w:szCs w:val="24"/>
        </w:rPr>
        <w:t>);</w:t>
      </w:r>
      <w:proofErr w:type="gramEnd"/>
      <w:r w:rsidR="009C1E26" w:rsidRPr="009B3409">
        <w:rPr>
          <w:rFonts w:ascii="Avenir LT Std 55 Roman" w:hAnsi="Avenir LT Std 55 Roman" w:cs="Arial"/>
          <w:szCs w:val="24"/>
        </w:rPr>
        <w:t xml:space="preserve"> </w:t>
      </w:r>
    </w:p>
    <w:p w14:paraId="19384743" w14:textId="77777777" w:rsidR="009C1E26" w:rsidRPr="009B3409" w:rsidRDefault="009C1E26" w:rsidP="009C1E26">
      <w:pPr>
        <w:rPr>
          <w:rFonts w:ascii="Avenir LT Std 55 Roman" w:hAnsi="Avenir LT Std 55 Roman" w:cs="Arial"/>
        </w:rPr>
      </w:pPr>
    </w:p>
    <w:p w14:paraId="1F129BA0" w14:textId="065AA755" w:rsidR="009C1E26" w:rsidRPr="009B3409" w:rsidRDefault="00596F83" w:rsidP="009C1E26">
      <w:pPr>
        <w:ind w:firstLine="720"/>
        <w:rPr>
          <w:rFonts w:ascii="Avenir LT Std 55 Roman" w:hAnsi="Avenir LT Std 55 Roman" w:cs="Arial"/>
        </w:rPr>
      </w:pPr>
      <w:del w:id="33" w:author="Sahni, Shobna@ARB" w:date="2022-04-06T18:38:00Z">
        <w:r w:rsidRPr="009B3409">
          <w:rPr>
            <w:rFonts w:ascii="Avenir LT Std 55 Roman" w:hAnsi="Avenir LT Std 55 Roman" w:cs="Arial"/>
          </w:rPr>
          <w:delText>11</w:delText>
        </w:r>
      </w:del>
      <w:ins w:id="34" w:author="Sahni, Shobna@ARB" w:date="2022-04-06T18:38:00Z">
        <w:r w:rsidR="009C1E26" w:rsidRPr="009B3409">
          <w:rPr>
            <w:rFonts w:ascii="Avenir LT Std 55 Roman" w:hAnsi="Avenir LT Std 55 Roman" w:cs="Arial"/>
          </w:rPr>
          <w:t>1</w:t>
        </w:r>
        <w:r w:rsidR="00B06ABE" w:rsidRPr="009B3409">
          <w:rPr>
            <w:rFonts w:ascii="Avenir LT Std 55 Roman" w:hAnsi="Avenir LT Std 55 Roman" w:cs="Arial"/>
          </w:rPr>
          <w:t>3</w:t>
        </w:r>
      </w:ins>
      <w:r w:rsidR="009C1E26" w:rsidRPr="009B3409">
        <w:rPr>
          <w:rFonts w:ascii="Avenir LT Std 55 Roman" w:hAnsi="Avenir LT Std 55 Roman" w:cs="Arial"/>
        </w:rPr>
        <w:t>.</w:t>
      </w:r>
      <w:r w:rsidR="009C1E26" w:rsidRPr="009B3409">
        <w:rPr>
          <w:rFonts w:ascii="Avenir LT Std 55 Roman" w:hAnsi="Avenir LT Std 55 Roman" w:cs="Arial"/>
        </w:rPr>
        <w:tab/>
        <w:t>“California Non-Methane Organic Gas Test Procedures for 1993 through 2016 Model Year Vehicles,” (incorporated by reference in section 1961.2(d), title 13, CCR</w:t>
      </w:r>
      <w:proofErr w:type="gramStart"/>
      <w:r w:rsidR="009C1E26" w:rsidRPr="009B3409">
        <w:rPr>
          <w:rFonts w:ascii="Avenir LT Std 55 Roman" w:hAnsi="Avenir LT Std 55 Roman" w:cs="Arial"/>
        </w:rPr>
        <w:t>);</w:t>
      </w:r>
      <w:proofErr w:type="gramEnd"/>
    </w:p>
    <w:p w14:paraId="27E90B23" w14:textId="77777777" w:rsidR="009C1E26" w:rsidRPr="009B3409" w:rsidRDefault="009C1E26" w:rsidP="009C1E26">
      <w:pPr>
        <w:rPr>
          <w:rFonts w:ascii="Avenir LT Std 55 Roman" w:hAnsi="Avenir LT Std 55 Roman" w:cs="Arial"/>
        </w:rPr>
      </w:pPr>
    </w:p>
    <w:p w14:paraId="325D1887" w14:textId="5ED21642" w:rsidR="009C1E26" w:rsidRPr="009B3409" w:rsidRDefault="00596F83" w:rsidP="009C1E26">
      <w:pPr>
        <w:ind w:firstLine="720"/>
        <w:rPr>
          <w:rFonts w:ascii="Avenir LT Std 55 Roman" w:hAnsi="Avenir LT Std 55 Roman" w:cs="Arial"/>
        </w:rPr>
      </w:pPr>
      <w:del w:id="35" w:author="Sahni, Shobna@ARB" w:date="2022-04-06T18:38:00Z">
        <w:r w:rsidRPr="009B3409">
          <w:rPr>
            <w:rFonts w:ascii="Avenir LT Std 55 Roman" w:hAnsi="Avenir LT Std 55 Roman" w:cs="Arial"/>
          </w:rPr>
          <w:delText>12</w:delText>
        </w:r>
      </w:del>
      <w:ins w:id="36" w:author="Sahni, Shobna@ARB" w:date="2022-04-06T18:38:00Z">
        <w:r w:rsidR="009C1E26" w:rsidRPr="009B3409">
          <w:rPr>
            <w:rFonts w:ascii="Avenir LT Std 55 Roman" w:hAnsi="Avenir LT Std 55 Roman" w:cs="Arial"/>
          </w:rPr>
          <w:t>1</w:t>
        </w:r>
        <w:r w:rsidR="00B06ABE" w:rsidRPr="009B3409">
          <w:rPr>
            <w:rFonts w:ascii="Avenir LT Std 55 Roman" w:hAnsi="Avenir LT Std 55 Roman" w:cs="Arial"/>
          </w:rPr>
          <w:t>4</w:t>
        </w:r>
      </w:ins>
      <w:r w:rsidR="009C1E26" w:rsidRPr="009B3409">
        <w:rPr>
          <w:rFonts w:ascii="Avenir LT Std 55 Roman" w:hAnsi="Avenir LT Std 55 Roman" w:cs="Arial"/>
        </w:rPr>
        <w:t>.</w:t>
      </w:r>
      <w:r w:rsidR="009C1E26" w:rsidRPr="009B3409">
        <w:rPr>
          <w:rFonts w:ascii="Avenir LT Std 55 Roman" w:hAnsi="Avenir LT Std 55 Roman" w:cs="Arial"/>
        </w:rPr>
        <w:tab/>
        <w:t>“California Non-Methane Organic Gas Test Procedures for 2017 and Subsequent Model Year Vehicles,” (incorporated by reference in section 1961.2(d), title 13, CCR</w:t>
      </w:r>
      <w:proofErr w:type="gramStart"/>
      <w:r w:rsidR="009C1E26" w:rsidRPr="009B3409">
        <w:rPr>
          <w:rFonts w:ascii="Avenir LT Std 55 Roman" w:hAnsi="Avenir LT Std 55 Roman" w:cs="Arial"/>
        </w:rPr>
        <w:t>);</w:t>
      </w:r>
      <w:proofErr w:type="gramEnd"/>
    </w:p>
    <w:p w14:paraId="3882D294" w14:textId="77777777" w:rsidR="009C1E26" w:rsidRPr="009B3409" w:rsidRDefault="009C1E26" w:rsidP="009C1E26">
      <w:pPr>
        <w:ind w:firstLine="720"/>
        <w:rPr>
          <w:rFonts w:ascii="Avenir LT Std 55 Roman" w:hAnsi="Avenir LT Std 55 Roman" w:cs="Arial"/>
        </w:rPr>
      </w:pPr>
    </w:p>
    <w:p w14:paraId="0DD541F3" w14:textId="3CACCC86" w:rsidR="009C1E26" w:rsidRPr="009B3409" w:rsidRDefault="00596F83" w:rsidP="009C1E26">
      <w:pPr>
        <w:ind w:firstLine="720"/>
        <w:rPr>
          <w:rFonts w:ascii="Avenir LT Std 55 Roman" w:hAnsi="Avenir LT Std 55 Roman" w:cs="Arial"/>
        </w:rPr>
      </w:pPr>
      <w:del w:id="37" w:author="Sahni, Shobna@ARB" w:date="2022-04-06T18:38:00Z">
        <w:r w:rsidRPr="009B3409">
          <w:rPr>
            <w:rFonts w:ascii="Avenir LT Std 55 Roman" w:hAnsi="Avenir LT Std 55 Roman" w:cs="Arial"/>
          </w:rPr>
          <w:delText>13</w:delText>
        </w:r>
      </w:del>
      <w:ins w:id="38" w:author="Sahni, Shobna@ARB" w:date="2022-04-06T18:38:00Z">
        <w:r w:rsidR="009C1E26" w:rsidRPr="009B3409">
          <w:rPr>
            <w:rFonts w:ascii="Avenir LT Std 55 Roman" w:hAnsi="Avenir LT Std 55 Roman" w:cs="Arial"/>
          </w:rPr>
          <w:t>1</w:t>
        </w:r>
        <w:r w:rsidR="00B06ABE" w:rsidRPr="009B3409">
          <w:rPr>
            <w:rFonts w:ascii="Avenir LT Std 55 Roman" w:hAnsi="Avenir LT Std 55 Roman" w:cs="Arial"/>
          </w:rPr>
          <w:t>5</w:t>
        </w:r>
      </w:ins>
      <w:r w:rsidR="009C1E26" w:rsidRPr="009B3409">
        <w:rPr>
          <w:rFonts w:ascii="Avenir LT Std 55 Roman" w:hAnsi="Avenir LT Std 55 Roman" w:cs="Arial"/>
        </w:rPr>
        <w:t>.</w:t>
      </w:r>
      <w:r w:rsidR="009C1E26" w:rsidRPr="009B3409">
        <w:rPr>
          <w:rFonts w:ascii="Avenir LT Std 55 Roman" w:hAnsi="Avenir LT Std 55 Roman" w:cs="Arial"/>
        </w:rPr>
        <w:tab/>
        <w:t>“California Test Procedures for Evaluating Substitute Fuels and New Clean Fuels in 2015 and Subsequent Years,” (incorporated by reference in section 2317, title 13, CCR).</w:t>
      </w:r>
    </w:p>
    <w:p w14:paraId="4C2F15C2" w14:textId="77777777" w:rsidR="00596F83" w:rsidRPr="009B3409" w:rsidRDefault="00596F83" w:rsidP="00596F83">
      <w:pPr>
        <w:rPr>
          <w:del w:id="39" w:author="Sahni, Shobna@ARB" w:date="2022-04-06T18:38:00Z"/>
          <w:rFonts w:ascii="Avenir LT Std 55 Roman" w:hAnsi="Avenir LT Std 55 Roman" w:cs="Arial"/>
        </w:rPr>
      </w:pPr>
    </w:p>
    <w:p w14:paraId="494FB402" w14:textId="77777777" w:rsidR="009C1E26" w:rsidRPr="009B3409" w:rsidRDefault="009C1E26" w:rsidP="009C1E26">
      <w:pPr>
        <w:rPr>
          <w:rFonts w:ascii="Avenir LT Std 55 Roman" w:hAnsi="Avenir LT Std 55 Roman" w:cs="Arial"/>
        </w:rPr>
      </w:pPr>
    </w:p>
    <w:p w14:paraId="188C7141" w14:textId="77777777" w:rsidR="009C1E26" w:rsidRPr="009B3409" w:rsidRDefault="009C1E26" w:rsidP="009C1E26">
      <w:pPr>
        <w:rPr>
          <w:rFonts w:ascii="Avenir LT Std 55 Roman" w:hAnsi="Avenir LT Std 55 Roman" w:cs="Arial"/>
        </w:rPr>
      </w:pPr>
      <w:r w:rsidRPr="009B3409">
        <w:rPr>
          <w:rFonts w:ascii="Avenir LT Std 55 Roman" w:hAnsi="Avenir LT Std 55 Roman" w:cs="Arial"/>
        </w:rPr>
        <w:t>The section numbering conventions for this document are set forth in Part I, section A.3.</w:t>
      </w:r>
    </w:p>
    <w:p w14:paraId="5EE1771E" w14:textId="77777777" w:rsidR="009C1E26" w:rsidRPr="009B3409" w:rsidRDefault="009C1E26" w:rsidP="009C1E26">
      <w:pPr>
        <w:rPr>
          <w:rFonts w:ascii="Avenir LT Std 55 Roman" w:hAnsi="Avenir LT Std 55 Roman" w:cs="Arial"/>
        </w:rPr>
      </w:pPr>
    </w:p>
    <w:p w14:paraId="458C101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952873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E194328" w14:textId="77777777" w:rsidR="009C1E26" w:rsidRPr="009B3409" w:rsidRDefault="009C1E26" w:rsidP="009C1E26">
      <w:pPr>
        <w:pStyle w:val="Header"/>
        <w:widowControl w:val="0"/>
        <w:tabs>
          <w:tab w:val="clear" w:pos="4320"/>
          <w:tab w:val="clear" w:pos="8640"/>
          <w:tab w:val="right" w:leader="dot" w:pos="9000"/>
        </w:tabs>
        <w:rPr>
          <w:rFonts w:ascii="Avenir LT Std 55 Roman" w:hAnsi="Avenir LT Std 55 Roman" w:cs="Arial"/>
          <w:b/>
          <w:caps/>
          <w:noProof/>
        </w:rPr>
        <w:sectPr w:rsidR="009C1E26" w:rsidRPr="009B3409" w:rsidSect="009C1E26">
          <w:headerReference w:type="default" r:id="rId14"/>
          <w:footerReference w:type="default" r:id="rId15"/>
          <w:endnotePr>
            <w:numFmt w:val="decimal"/>
          </w:endnotePr>
          <w:pgSz w:w="12240" w:h="15840" w:code="1"/>
          <w:pgMar w:top="1296" w:right="1440" w:bottom="1296" w:left="1440" w:header="720" w:footer="720" w:gutter="0"/>
          <w:pgNumType w:start="0"/>
          <w:cols w:space="720"/>
        </w:sectPr>
      </w:pPr>
    </w:p>
    <w:p w14:paraId="0A324601" w14:textId="77777777" w:rsidR="009C1E26" w:rsidRPr="009B3409" w:rsidRDefault="009C1E26" w:rsidP="009C1E26">
      <w:pPr>
        <w:rPr>
          <w:rFonts w:ascii="Avenir LT Std 55 Roman" w:hAnsi="Avenir LT Std 55 Roman" w:cs="Arial"/>
          <w:b/>
        </w:rPr>
      </w:pPr>
    </w:p>
    <w:p w14:paraId="45B43A21" w14:textId="45628E97" w:rsidR="009C1E26" w:rsidRPr="009B3409" w:rsidRDefault="009C1E26" w:rsidP="009C1E26">
      <w:pPr>
        <w:jc w:val="center"/>
        <w:rPr>
          <w:rFonts w:ascii="Avenir LT Std 55 Roman" w:hAnsi="Avenir LT Std 55 Roman" w:cs="Arial"/>
          <w:b/>
        </w:rPr>
      </w:pPr>
      <w:r w:rsidRPr="009B3409">
        <w:rPr>
          <w:rFonts w:ascii="Avenir LT Std 55 Roman" w:hAnsi="Avenir LT Std 55 Roman" w:cs="Arial"/>
          <w:b/>
        </w:rPr>
        <w:t xml:space="preserve">CALIFORNIA 2015 </w:t>
      </w:r>
      <w:del w:id="42" w:author="Sahni, Shobna@ARB" w:date="2022-04-06T18:38:00Z">
        <w:r w:rsidR="00B61256" w:rsidRPr="009B3409">
          <w:rPr>
            <w:rFonts w:ascii="Avenir LT Std 55 Roman" w:hAnsi="Avenir LT Std 55 Roman" w:cs="Arial"/>
            <w:b/>
          </w:rPr>
          <w:delText>AND SUBSEQUENT</w:delText>
        </w:r>
      </w:del>
      <w:ins w:id="43" w:author="Sahni, Shobna@ARB" w:date="2022-04-06T18:38:00Z">
        <w:r w:rsidRPr="009B3409">
          <w:rPr>
            <w:rFonts w:ascii="Avenir LT Std 55 Roman" w:hAnsi="Avenir LT Std 55 Roman" w:cs="Arial"/>
            <w:b/>
          </w:rPr>
          <w:t>THROUGH 2025</w:t>
        </w:r>
      </w:ins>
      <w:r w:rsidRPr="009B3409">
        <w:rPr>
          <w:rFonts w:ascii="Avenir LT Std 55 Roman" w:hAnsi="Avenir LT Std 55 Roman" w:cs="Arial"/>
          <w:b/>
        </w:rPr>
        <w:t xml:space="preserve"> MODEL CRITERIA POLLUTANT EXHAUST EMISSION STANDARDS AND TEST PROCEDURES AND 2017 AND SUBSEQUENT MODEL GREENHOUSE GAS EXHAUST EMISSION STANDARDS AND TEST PROCEDURES FOR</w:t>
      </w:r>
    </w:p>
    <w:p w14:paraId="2E26CC7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b/>
        </w:rPr>
        <w:t>PASSENGER CARS, LIGHT</w:t>
      </w:r>
      <w:r w:rsidRPr="009B3409">
        <w:rPr>
          <w:rFonts w:ascii="Avenir LT Std 55 Roman" w:hAnsi="Avenir LT Std 55 Roman" w:cs="Arial"/>
          <w:b/>
        </w:rPr>
        <w:noBreakHyphen/>
        <w:t>DUTY TRUCKS, AND MEDIUM</w:t>
      </w:r>
      <w:r w:rsidRPr="009B3409">
        <w:rPr>
          <w:rFonts w:ascii="Avenir LT Std 55 Roman" w:hAnsi="Avenir LT Std 55 Roman" w:cs="Arial"/>
          <w:b/>
        </w:rPr>
        <w:noBreakHyphen/>
        <w:t>DUTY VEHICLES</w:t>
      </w:r>
    </w:p>
    <w:p w14:paraId="217DFDB1" w14:textId="77777777" w:rsidR="009C1E26" w:rsidRPr="009B3409" w:rsidRDefault="009C1E26" w:rsidP="009C1E26">
      <w:pPr>
        <w:rPr>
          <w:rFonts w:ascii="Avenir LT Std 55 Roman" w:hAnsi="Avenir LT Std 55 Roman" w:cs="Arial"/>
        </w:rPr>
      </w:pPr>
    </w:p>
    <w:p w14:paraId="797A45B1" w14:textId="71050BE5" w:rsidR="009C1E26" w:rsidRPr="009B3409" w:rsidRDefault="009C1E26" w:rsidP="009C1E26">
      <w:pPr>
        <w:pStyle w:val="BodyText3"/>
        <w:rPr>
          <w:rFonts w:ascii="Avenir LT Std 55 Roman" w:hAnsi="Avenir LT Std 55 Roman" w:cs="Arial"/>
        </w:rPr>
      </w:pPr>
      <w:r w:rsidRPr="009B3409">
        <w:rPr>
          <w:rFonts w:ascii="Avenir LT Std 55 Roman" w:hAnsi="Avenir LT Std 55 Roman" w:cs="Arial"/>
        </w:rPr>
        <w:tab/>
        <w:t xml:space="preserve">The provisions of Subparts B, C, and S, Part 86, Title 40, Code of Federal Regulations, as adopted or amended on May 4, 1999 or as last amended on such other date set forth next to the 40 CFR Part 86 section title listed below, and to the extent they pertain to exhaust emission standards and test procedures, are hereby adopted as the “California 2015 </w:t>
      </w:r>
      <w:del w:id="44" w:author="Sahni, Shobna@ARB" w:date="2022-04-06T18:38:00Z">
        <w:r w:rsidR="00B61256" w:rsidRPr="009B3409">
          <w:rPr>
            <w:rFonts w:ascii="Avenir LT Std 55 Roman" w:hAnsi="Avenir LT Std 55 Roman" w:cs="Arial"/>
          </w:rPr>
          <w:delText>and Subsequent</w:delText>
        </w:r>
      </w:del>
      <w:ins w:id="45"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Criteria Pollutant Exhaust Emission Standards and Test Procedures and 2017 and Subsequent Model Greenhouse Gas Exhaust Emission Standards and Test Procedures </w:t>
      </w:r>
      <w:ins w:id="46" w:author="Sahni, Shobna@ARB" w:date="2022-04-06T18:38:00Z">
        <w:r w:rsidRPr="009B3409">
          <w:rPr>
            <w:rFonts w:ascii="Avenir LT Std 55 Roman" w:hAnsi="Avenir LT Std 55 Roman" w:cs="Arial"/>
          </w:rPr>
          <w:t xml:space="preserve">for </w:t>
        </w:r>
      </w:ins>
      <w:r w:rsidRPr="009B3409">
        <w:rPr>
          <w:rFonts w:ascii="Avenir LT Std 55 Roman" w:hAnsi="Avenir LT Std 55 Roman" w:cs="Arial"/>
        </w:rPr>
        <w:t>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Vehicles,” with the following exceptions and additions.</w:t>
      </w:r>
    </w:p>
    <w:p w14:paraId="62D081B2" w14:textId="77777777" w:rsidR="009C1E26" w:rsidRPr="009B3409" w:rsidRDefault="009C1E26" w:rsidP="009C1E26">
      <w:pPr>
        <w:rPr>
          <w:rFonts w:ascii="Avenir LT Std 55 Roman" w:hAnsi="Avenir LT Std 55 Roman" w:cs="Arial"/>
        </w:rPr>
      </w:pPr>
    </w:p>
    <w:p w14:paraId="740C872B" w14:textId="77777777" w:rsidR="009C1E26" w:rsidRPr="009B3409" w:rsidRDefault="009C1E26" w:rsidP="009C1E26">
      <w:pPr>
        <w:pStyle w:val="Heading1"/>
        <w:rPr>
          <w:rFonts w:ascii="Avenir LT Std 55 Roman" w:hAnsi="Avenir LT Std 55 Roman" w:cs="Arial"/>
        </w:rPr>
      </w:pPr>
      <w:bookmarkStart w:id="47" w:name="_Toc75920201"/>
      <w:bookmarkStart w:id="48" w:name="_Toc75920400"/>
      <w:bookmarkStart w:id="49" w:name="_Toc292873930"/>
      <w:bookmarkStart w:id="50" w:name="_Toc432424426"/>
      <w:r w:rsidRPr="009B3409">
        <w:rPr>
          <w:rFonts w:ascii="Avenir LT Std 55 Roman" w:hAnsi="Avenir LT Std 55 Roman" w:cs="Arial"/>
        </w:rPr>
        <w:t>PART I:</w:t>
      </w:r>
      <w:r w:rsidRPr="009B3409">
        <w:rPr>
          <w:rFonts w:ascii="Avenir LT Std 55 Roman" w:hAnsi="Avenir LT Std 55 Roman" w:cs="Arial"/>
        </w:rPr>
        <w:tab/>
        <w:t>GENERAL PROVISIONS FOR CERTIFICATION AND IN-USE VERIFICATION OF EMISSIONS</w:t>
      </w:r>
      <w:bookmarkEnd w:id="47"/>
      <w:bookmarkEnd w:id="48"/>
      <w:bookmarkEnd w:id="49"/>
      <w:bookmarkEnd w:id="5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1" w:name="_Toc20636843"/>
      <w:r w:rsidRPr="009B3409">
        <w:rPr>
          <w:rFonts w:ascii="Avenir LT Std 55 Roman" w:hAnsi="Avenir LT Std 55 Roman" w:cs="Arial"/>
        </w:rPr>
        <w:instrText>PART I:</w:instrText>
      </w:r>
      <w:r w:rsidRPr="009B3409">
        <w:rPr>
          <w:rFonts w:ascii="Avenir LT Std 55 Roman" w:hAnsi="Avenir LT Std 55 Roman" w:cs="Arial"/>
        </w:rPr>
        <w:tab/>
        <w:instrText>GENERAL PROVISIONS FOR CERTIFICATION AND IN-USE VERIFICATION OF EMISSIONS</w:instrText>
      </w:r>
      <w:bookmarkEnd w:id="51"/>
      <w:r w:rsidRPr="009B3409">
        <w:rPr>
          <w:rFonts w:ascii="Avenir LT Std 55 Roman" w:hAnsi="Avenir LT Std 55 Roman" w:cs="Arial"/>
        </w:rPr>
        <w:instrText>"</w:instrText>
      </w:r>
      <w:r w:rsidRPr="009B3409">
        <w:rPr>
          <w:rFonts w:ascii="Avenir LT Std 55 Roman" w:hAnsi="Avenir LT Std 55 Roman" w:cs="Arial"/>
        </w:rPr>
        <w:fldChar w:fldCharType="end"/>
      </w:r>
    </w:p>
    <w:p w14:paraId="1FAA5FFA" w14:textId="77777777" w:rsidR="009C1E26" w:rsidRPr="009B3409" w:rsidRDefault="009C1E26" w:rsidP="009C1E26">
      <w:pPr>
        <w:rPr>
          <w:rFonts w:ascii="Avenir LT Std 55 Roman" w:hAnsi="Avenir LT Std 55 Roman" w:cs="Arial"/>
          <w:b/>
        </w:rPr>
      </w:pPr>
    </w:p>
    <w:p w14:paraId="6630CE43" w14:textId="77777777" w:rsidR="009C1E26" w:rsidRPr="009B3409" w:rsidRDefault="009C1E26" w:rsidP="009C1E26">
      <w:pPr>
        <w:pStyle w:val="Heading2"/>
        <w:rPr>
          <w:rFonts w:ascii="Avenir LT Std 55 Roman" w:hAnsi="Avenir LT Std 55 Roman" w:cs="Arial"/>
        </w:rPr>
      </w:pPr>
      <w:bookmarkStart w:id="52" w:name="_Toc75920202"/>
      <w:bookmarkStart w:id="53" w:name="_Toc75920401"/>
      <w:bookmarkStart w:id="54" w:name="_Toc292873931"/>
      <w:bookmarkStart w:id="55" w:name="_Toc432424427"/>
      <w:r w:rsidRPr="009B3409">
        <w:rPr>
          <w:rFonts w:ascii="Avenir LT Std 55 Roman" w:hAnsi="Avenir LT Std 55 Roman" w:cs="Arial"/>
        </w:rPr>
        <w:t>A.</w:t>
      </w:r>
      <w:r w:rsidRPr="009B3409">
        <w:rPr>
          <w:rFonts w:ascii="Avenir LT Std 55 Roman" w:hAnsi="Avenir LT Std 55 Roman" w:cs="Arial"/>
        </w:rPr>
        <w:tab/>
        <w:t>General Applicability</w:t>
      </w:r>
      <w:bookmarkEnd w:id="52"/>
      <w:bookmarkEnd w:id="53"/>
      <w:bookmarkEnd w:id="54"/>
      <w:bookmarkEnd w:id="5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6" w:name="_Toc20636844"/>
      <w:r w:rsidRPr="009B3409">
        <w:rPr>
          <w:rFonts w:ascii="Avenir LT Std 55 Roman" w:hAnsi="Avenir LT Std 55 Roman" w:cs="Arial"/>
        </w:rPr>
        <w:instrText>A.</w:instrText>
      </w:r>
      <w:r w:rsidRPr="009B3409">
        <w:rPr>
          <w:rFonts w:ascii="Avenir LT Std 55 Roman" w:hAnsi="Avenir LT Std 55 Roman" w:cs="Arial"/>
        </w:rPr>
        <w:tab/>
        <w:instrText>General Applicability</w:instrText>
      </w:r>
      <w:bookmarkEnd w:id="56"/>
      <w:r w:rsidRPr="009B3409">
        <w:rPr>
          <w:rFonts w:ascii="Avenir LT Std 55 Roman" w:hAnsi="Avenir LT Std 55 Roman" w:cs="Arial"/>
        </w:rPr>
        <w:instrText>"</w:instrText>
      </w:r>
      <w:r w:rsidRPr="009B3409">
        <w:rPr>
          <w:rFonts w:ascii="Avenir LT Std 55 Roman" w:hAnsi="Avenir LT Std 55 Roman" w:cs="Arial"/>
        </w:rPr>
        <w:fldChar w:fldCharType="end"/>
      </w:r>
    </w:p>
    <w:p w14:paraId="7965D560" w14:textId="77777777" w:rsidR="009C1E26" w:rsidRPr="009B3409" w:rsidRDefault="009C1E26" w:rsidP="009C1E26">
      <w:pPr>
        <w:rPr>
          <w:rFonts w:ascii="Avenir LT Std 55 Roman" w:hAnsi="Avenir LT Std 55 Roman" w:cs="Arial"/>
        </w:rPr>
      </w:pPr>
    </w:p>
    <w:p w14:paraId="52B7B970" w14:textId="77777777" w:rsidR="009C1E26" w:rsidRPr="009B3409" w:rsidRDefault="009C1E26" w:rsidP="009C1E26">
      <w:pPr>
        <w:pStyle w:val="Heading3"/>
        <w:ind w:firstLine="360"/>
        <w:rPr>
          <w:rFonts w:ascii="Avenir LT Std 55 Roman" w:hAnsi="Avenir LT Std 55 Roman" w:cs="Arial"/>
        </w:rPr>
      </w:pPr>
      <w:bookmarkStart w:id="57" w:name="_Toc75920203"/>
      <w:bookmarkStart w:id="58" w:name="_Toc75920402"/>
      <w:bookmarkStart w:id="59" w:name="_Toc292873932"/>
      <w:bookmarkStart w:id="60" w:name="_Toc432424428"/>
      <w:r w:rsidRPr="009B3409">
        <w:rPr>
          <w:rFonts w:ascii="Avenir LT Std 55 Roman" w:hAnsi="Avenir LT Std 55 Roman" w:cs="Arial"/>
        </w:rPr>
        <w:t>1.</w:t>
      </w:r>
      <w:r w:rsidRPr="009B3409">
        <w:rPr>
          <w:rFonts w:ascii="Avenir LT Std 55 Roman" w:hAnsi="Avenir LT Std 55 Roman" w:cs="Arial"/>
        </w:rPr>
        <w:tab/>
      </w:r>
      <w:bookmarkStart w:id="61" w:name="_Hlk83023807"/>
      <w:r w:rsidRPr="009B3409">
        <w:rPr>
          <w:rFonts w:ascii="Avenir LT Std 55 Roman" w:hAnsi="Avenir LT Std 55 Roman" w:cs="Arial"/>
        </w:rPr>
        <w:t>§86.1801 Applicability</w:t>
      </w:r>
      <w:bookmarkEnd w:id="61"/>
      <w:r w:rsidRPr="009B3409">
        <w:rPr>
          <w:rFonts w:ascii="Avenir LT Std 55 Roman" w:hAnsi="Avenir LT Std 55 Roman" w:cs="Arial"/>
        </w:rPr>
        <w:t>.</w:t>
      </w:r>
      <w:bookmarkEnd w:id="57"/>
      <w:bookmarkEnd w:id="58"/>
      <w:bookmarkEnd w:id="59"/>
      <w:bookmarkEnd w:id="6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2" w:name="_Toc20636845"/>
      <w:r w:rsidRPr="009B3409">
        <w:rPr>
          <w:rFonts w:ascii="Avenir LT Std 55 Roman" w:hAnsi="Avenir LT Std 55 Roman" w:cs="Arial"/>
        </w:rPr>
        <w:instrText>1.</w:instrText>
      </w:r>
      <w:r w:rsidRPr="009B3409">
        <w:rPr>
          <w:rFonts w:ascii="Avenir LT Std 55 Roman" w:hAnsi="Avenir LT Std 55 Roman" w:cs="Arial"/>
        </w:rPr>
        <w:tab/>
        <w:instrText>§86.1801 Applicability.</w:instrText>
      </w:r>
      <w:bookmarkEnd w:id="62"/>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6D51D760" w14:textId="77777777" w:rsidR="009C1E26" w:rsidRPr="009B3409" w:rsidRDefault="009C1E26" w:rsidP="009C1E26">
      <w:pPr>
        <w:ind w:firstLine="720"/>
        <w:rPr>
          <w:rFonts w:ascii="Avenir LT Std 55 Roman" w:hAnsi="Avenir LT Std 55 Roman" w:cs="Arial"/>
        </w:rPr>
      </w:pPr>
    </w:p>
    <w:p w14:paraId="77C067F8" w14:textId="7777777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1.1</w:t>
      </w:r>
      <w:r w:rsidRPr="009B3409">
        <w:rPr>
          <w:rFonts w:ascii="Avenir LT Std 55 Roman" w:hAnsi="Avenir LT Std 55 Roman" w:cs="Arial"/>
        </w:rPr>
        <w:tab/>
        <w:t xml:space="preserve">§86.1801-12.  </w:t>
      </w:r>
      <w:r w:rsidRPr="009B3409">
        <w:rPr>
          <w:rFonts w:ascii="Avenir LT Std 55 Roman" w:hAnsi="Avenir LT Std 55 Roman" w:cs="Arial"/>
          <w:color w:val="000000"/>
          <w:szCs w:val="24"/>
        </w:rPr>
        <w:t>October 25, 2016</w:t>
      </w:r>
      <w:r w:rsidRPr="009B3409">
        <w:rPr>
          <w:rFonts w:ascii="Avenir LT Std 55 Roman" w:hAnsi="Avenir LT Std 55 Roman" w:cs="Arial"/>
        </w:rPr>
        <w:t>.  Amend as follows:</w:t>
      </w:r>
    </w:p>
    <w:p w14:paraId="2B619D1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D448E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CFDC60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A38510"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1.1.7</w:t>
      </w:r>
      <w:r w:rsidRPr="009B3409">
        <w:rPr>
          <w:rFonts w:ascii="Avenir LT Std 55 Roman" w:hAnsi="Avenir LT Std 55 Roman" w:cs="Arial"/>
        </w:rPr>
        <w:tab/>
        <w:t>Amend subparagraph (</w:t>
      </w:r>
      <w:proofErr w:type="gramStart"/>
      <w:r w:rsidRPr="009B3409">
        <w:rPr>
          <w:rFonts w:ascii="Avenir LT Std 55 Roman" w:hAnsi="Avenir LT Std 55 Roman" w:cs="Arial"/>
        </w:rPr>
        <w:t xml:space="preserve">g)  </w:t>
      </w:r>
      <w:r w:rsidRPr="009B3409">
        <w:rPr>
          <w:rFonts w:ascii="Avenir LT Std 55 Roman" w:hAnsi="Avenir LT Std 55 Roman" w:cs="Arial"/>
          <w:i/>
        </w:rPr>
        <w:t>Complete</w:t>
      </w:r>
      <w:proofErr w:type="gramEnd"/>
      <w:r w:rsidRPr="009B3409">
        <w:rPr>
          <w:rFonts w:ascii="Avenir LT Std 55 Roman" w:hAnsi="Avenir LT Std 55 Roman" w:cs="Arial"/>
          <w:i/>
        </w:rPr>
        <w:t xml:space="preserve"> and incomplete vehicles </w:t>
      </w:r>
      <w:r w:rsidRPr="009B3409">
        <w:rPr>
          <w:rFonts w:ascii="Avenir LT Std 55 Roman" w:hAnsi="Avenir LT Std 55 Roman" w:cs="Arial"/>
        </w:rPr>
        <w:t>as follows:</w:t>
      </w:r>
    </w:p>
    <w:p w14:paraId="72349452" w14:textId="69A6569C"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A manufacturer must certify any heavy-duty complete Otto-cycle vehicle or complete diesel vehicle of 14,000 pounds Gross Vehicle Weight Rating (GVWR) or less and any medium-duty passenger vehicle in accordance with the medium-duty chassis-standards of section E.1 of these test procedures.  For the 2015 through 2021 model years, a manufacturer must certify all LEV II heavy-duty engines or vehicles of 14,000 pounds GVWR or less, excluding medium-duty passenger vehicles, to the medium-duty engine standards in title 13, CCR, section 1956.8.  For the 2020 </w:t>
      </w:r>
      <w:del w:id="63" w:author="Sahni, Shobna@ARB" w:date="2022-04-06T18:38:00Z">
        <w:r w:rsidR="00BB00E1" w:rsidRPr="009B3409">
          <w:rPr>
            <w:rFonts w:ascii="Avenir LT Std 55 Roman" w:hAnsi="Avenir LT Std 55 Roman" w:cs="Arial"/>
          </w:rPr>
          <w:delText>and subsequent</w:delText>
        </w:r>
      </w:del>
      <w:ins w:id="6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certify any heavy-duty vehicle of 10,000 pounds GVWR or less, including incomplete Otto-cycle vehicles and incomplete heavy-duty diesel vehicles, in accordance with the LEV III medium-duty chassis-standards of section E.1 of these test procedures.  A manufacturer must certify any heavy-duty engine and vehicle of 10,001-14,000 pounds GVWR to the medium-duty engine standards in title 13, CCR, section 1956.8.  </w:t>
      </w:r>
      <w:bookmarkStart w:id="65" w:name="_Hlk83023862"/>
      <w:r w:rsidRPr="009B3409">
        <w:rPr>
          <w:rFonts w:ascii="Avenir LT Std 55 Roman" w:hAnsi="Avenir LT Std 55 Roman" w:cs="Arial"/>
        </w:rPr>
        <w:t xml:space="preserve">A manufacturer may request to certify LEV II heavy-duty complete diesel vehicles of 14,000 pounds GVWR or </w:t>
      </w:r>
      <w:r w:rsidRPr="009B3409">
        <w:rPr>
          <w:rFonts w:ascii="Avenir LT Std 55 Roman" w:hAnsi="Avenir LT Std 55 Roman" w:cs="Arial"/>
        </w:rPr>
        <w:lastRenderedPageBreak/>
        <w:t>less and LEV III heavy-duty complete diesel vehicles of 10,001 - 14,000 pounds GVWR to the chassis-standards in section E.1 of these test procedures; heavy-duty engine or heavy-duty vehicle provisions of 40 CFR Part 86 subpart A do not apply to such a vehicle or engine.</w:t>
      </w:r>
      <w:bookmarkEnd w:id="65"/>
    </w:p>
    <w:p w14:paraId="662B020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6" w:name="_Toc75920204"/>
      <w:bookmarkStart w:id="67" w:name="_Toc75920403"/>
      <w:bookmarkStart w:id="68" w:name="_Toc292873933"/>
      <w:bookmarkStart w:id="69" w:name="_Toc432424429"/>
    </w:p>
    <w:p w14:paraId="1AF8AFB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179C0A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6E13B02" w14:textId="77777777" w:rsidR="009C1E26" w:rsidRPr="009B3409" w:rsidRDefault="009C1E26" w:rsidP="009C1E26">
      <w:pPr>
        <w:pStyle w:val="Heading2"/>
        <w:ind w:left="0" w:firstLine="0"/>
        <w:rPr>
          <w:rFonts w:ascii="Avenir LT Std 55 Roman" w:hAnsi="Avenir LT Std 55 Roman" w:cs="Arial"/>
        </w:rPr>
      </w:pPr>
      <w:bookmarkStart w:id="70" w:name="_Toc75920206"/>
      <w:bookmarkStart w:id="71" w:name="_Toc75920405"/>
      <w:bookmarkStart w:id="72" w:name="_Toc292873935"/>
      <w:bookmarkStart w:id="73" w:name="_Toc432424431"/>
      <w:bookmarkEnd w:id="66"/>
      <w:bookmarkEnd w:id="67"/>
      <w:bookmarkEnd w:id="68"/>
      <w:bookmarkEnd w:id="69"/>
      <w:r w:rsidRPr="009B3409">
        <w:rPr>
          <w:rFonts w:ascii="Avenir LT Std 55 Roman" w:hAnsi="Avenir LT Std 55 Roman" w:cs="Arial"/>
        </w:rPr>
        <w:t>B.</w:t>
      </w:r>
      <w:r w:rsidRPr="009B3409">
        <w:rPr>
          <w:rFonts w:ascii="Avenir LT Std 55 Roman" w:hAnsi="Avenir LT Std 55 Roman" w:cs="Arial"/>
        </w:rPr>
        <w:tab/>
        <w:t>Definitions, Acronyms and Abbreviations</w:t>
      </w:r>
      <w:bookmarkEnd w:id="70"/>
      <w:bookmarkEnd w:id="71"/>
      <w:bookmarkEnd w:id="72"/>
      <w:bookmarkEnd w:id="73"/>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74" w:name="_Toc20636848"/>
      <w:r w:rsidRPr="009B3409">
        <w:rPr>
          <w:rFonts w:ascii="Avenir LT Std 55 Roman" w:hAnsi="Avenir LT Std 55 Roman" w:cs="Arial"/>
        </w:rPr>
        <w:instrText>B.</w:instrText>
      </w:r>
      <w:r w:rsidRPr="009B3409">
        <w:rPr>
          <w:rFonts w:ascii="Avenir LT Std 55 Roman" w:hAnsi="Avenir LT Std 55 Roman" w:cs="Arial"/>
        </w:rPr>
        <w:tab/>
        <w:instrText>Definitions, Acronyms and Abbreviations</w:instrText>
      </w:r>
      <w:bookmarkEnd w:id="74"/>
      <w:r w:rsidRPr="009B3409">
        <w:rPr>
          <w:rFonts w:ascii="Avenir LT Std 55 Roman" w:hAnsi="Avenir LT Std 55 Roman" w:cs="Arial"/>
        </w:rPr>
        <w:instrText>"</w:instrText>
      </w:r>
      <w:r w:rsidRPr="009B3409">
        <w:rPr>
          <w:rFonts w:ascii="Avenir LT Std 55 Roman" w:hAnsi="Avenir LT Std 55 Roman" w:cs="Arial"/>
        </w:rPr>
        <w:fldChar w:fldCharType="end"/>
      </w:r>
    </w:p>
    <w:p w14:paraId="49A1A23A" w14:textId="77777777" w:rsidR="009C1E26" w:rsidRPr="009B3409" w:rsidRDefault="009C1E26" w:rsidP="009C1E26">
      <w:pPr>
        <w:rPr>
          <w:rFonts w:ascii="Avenir LT Std 55 Roman" w:hAnsi="Avenir LT Std 55 Roman" w:cs="Arial"/>
          <w:b/>
        </w:rPr>
      </w:pPr>
    </w:p>
    <w:p w14:paraId="58D9777E" w14:textId="77777777" w:rsidR="009C1E26" w:rsidRPr="009B3409" w:rsidRDefault="009C1E26" w:rsidP="009C1E26">
      <w:pPr>
        <w:pStyle w:val="Heading3"/>
        <w:ind w:firstLine="360"/>
        <w:rPr>
          <w:rFonts w:ascii="Avenir LT Std 55 Roman" w:hAnsi="Avenir LT Std 55 Roman" w:cs="Arial"/>
        </w:rPr>
      </w:pPr>
      <w:bookmarkStart w:id="75" w:name="_Toc75920207"/>
      <w:bookmarkStart w:id="76" w:name="_Toc75920406"/>
      <w:bookmarkStart w:id="77" w:name="_Toc292873936"/>
      <w:bookmarkStart w:id="78" w:name="_Toc432424432"/>
      <w:r w:rsidRPr="009B3409">
        <w:rPr>
          <w:rFonts w:ascii="Avenir LT Std 55 Roman" w:hAnsi="Avenir LT Std 55 Roman" w:cs="Arial"/>
        </w:rPr>
        <w:t>1.</w:t>
      </w:r>
      <w:r w:rsidRPr="009B3409">
        <w:rPr>
          <w:rFonts w:ascii="Avenir LT Std 55 Roman" w:hAnsi="Avenir LT Std 55 Roman" w:cs="Arial"/>
        </w:rPr>
        <w:tab/>
        <w:t>§86.1803 Definitions.</w:t>
      </w:r>
      <w:bookmarkEnd w:id="75"/>
      <w:bookmarkEnd w:id="76"/>
      <w:bookmarkEnd w:id="77"/>
      <w:bookmarkEnd w:id="78"/>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79" w:name="_Toc20636849"/>
      <w:r w:rsidRPr="009B3409">
        <w:rPr>
          <w:rFonts w:ascii="Avenir LT Std 55 Roman" w:hAnsi="Avenir LT Std 55 Roman" w:cs="Arial"/>
        </w:rPr>
        <w:instrText>1.</w:instrText>
      </w:r>
      <w:r w:rsidRPr="009B3409">
        <w:rPr>
          <w:rFonts w:ascii="Avenir LT Std 55 Roman" w:hAnsi="Avenir LT Std 55 Roman" w:cs="Arial"/>
        </w:rPr>
        <w:tab/>
        <w:instrText>§86.1803 Definitions</w:instrText>
      </w:r>
      <w:bookmarkEnd w:id="79"/>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9C9F03F" w14:textId="77777777" w:rsidR="009C1E26" w:rsidRPr="009B3409" w:rsidRDefault="009C1E26" w:rsidP="009C1E26">
      <w:pPr>
        <w:rPr>
          <w:rFonts w:ascii="Avenir LT Std 55 Roman" w:hAnsi="Avenir LT Std 55 Roman" w:cs="Arial"/>
        </w:rPr>
      </w:pPr>
    </w:p>
    <w:p w14:paraId="431261B3" w14:textId="2D5599C8"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1.1</w:t>
      </w:r>
      <w:r w:rsidRPr="009B3409">
        <w:rPr>
          <w:rFonts w:ascii="Avenir LT Std 55 Roman" w:hAnsi="Avenir LT Std 55 Roman" w:cs="Arial"/>
        </w:rPr>
        <w:tab/>
        <w:t xml:space="preserve">§86.1803-01.  </w:t>
      </w:r>
      <w:del w:id="80" w:author="Sahni, Shobna@ARB" w:date="2022-04-06T18:38:00Z">
        <w:r w:rsidR="003E6EA3" w:rsidRPr="009B3409">
          <w:rPr>
            <w:rFonts w:ascii="Avenir LT Std 55 Roman" w:hAnsi="Avenir LT Std 55 Roman" w:cs="Arial"/>
            <w:color w:val="000000"/>
            <w:szCs w:val="24"/>
          </w:rPr>
          <w:delText>October 25, 2016</w:delText>
        </w:r>
        <w:r w:rsidR="00F24BD6" w:rsidRPr="009B3409">
          <w:rPr>
            <w:rFonts w:ascii="Avenir LT Std 55 Roman" w:hAnsi="Avenir LT Std 55 Roman" w:cs="Arial"/>
          </w:rPr>
          <w:delText>.</w:delText>
        </w:r>
      </w:del>
      <w:ins w:id="81" w:author="Sahni, Shobna@ARB" w:date="2022-04-06T18:38:00Z">
        <w:r w:rsidRPr="009B3409">
          <w:rPr>
            <w:rFonts w:ascii="Avenir LT Std 55 Roman" w:hAnsi="Avenir LT Std 55 Roman" w:cs="Arial"/>
            <w:color w:val="00000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[No change, except as otherwise noted below.]</w:t>
      </w:r>
    </w:p>
    <w:p w14:paraId="333AEE70" w14:textId="77777777" w:rsidR="009C1E26" w:rsidRPr="009B3409" w:rsidRDefault="009C1E26" w:rsidP="009C1E26">
      <w:pPr>
        <w:rPr>
          <w:rFonts w:ascii="Avenir LT Std 55 Roman" w:hAnsi="Avenir LT Std 55 Roman" w:cs="Arial"/>
        </w:rPr>
      </w:pPr>
    </w:p>
    <w:p w14:paraId="76DA136E" w14:textId="77777777" w:rsidR="009C1E26" w:rsidRPr="009B3409" w:rsidRDefault="009C1E26" w:rsidP="009C1E26">
      <w:pPr>
        <w:pStyle w:val="Heading3"/>
        <w:ind w:firstLine="360"/>
        <w:rPr>
          <w:rFonts w:ascii="Avenir LT Std 55 Roman" w:hAnsi="Avenir LT Std 55 Roman" w:cs="Arial"/>
        </w:rPr>
      </w:pPr>
      <w:bookmarkStart w:id="82" w:name="_Toc75920208"/>
      <w:bookmarkStart w:id="83" w:name="_Toc75920407"/>
      <w:bookmarkStart w:id="84" w:name="_Toc292873937"/>
      <w:bookmarkStart w:id="85" w:name="_Toc432424433"/>
      <w:r w:rsidRPr="009B3409">
        <w:rPr>
          <w:rFonts w:ascii="Avenir LT Std 55 Roman" w:hAnsi="Avenir LT Std 55 Roman" w:cs="Arial"/>
        </w:rPr>
        <w:t>2.</w:t>
      </w:r>
      <w:r w:rsidRPr="009B3409">
        <w:rPr>
          <w:rFonts w:ascii="Avenir LT Std 55 Roman" w:hAnsi="Avenir LT Std 55 Roman" w:cs="Arial"/>
        </w:rPr>
        <w:tab/>
      </w:r>
      <w:smartTag w:uri="urn:schemas-microsoft-com:office:smarttags" w:element="State">
        <w:smartTag w:uri="urn:schemas-microsoft-com:office:smarttags" w:element="place">
          <w:r w:rsidRPr="009B3409">
            <w:rPr>
              <w:rFonts w:ascii="Avenir LT Std 55 Roman" w:hAnsi="Avenir LT Std 55 Roman" w:cs="Arial"/>
            </w:rPr>
            <w:t>California</w:t>
          </w:r>
        </w:smartTag>
      </w:smartTag>
      <w:r w:rsidRPr="009B3409">
        <w:rPr>
          <w:rFonts w:ascii="Avenir LT Std 55 Roman" w:hAnsi="Avenir LT Std 55 Roman" w:cs="Arial"/>
        </w:rPr>
        <w:t xml:space="preserve"> Definitions.</w:t>
      </w:r>
      <w:bookmarkEnd w:id="82"/>
      <w:bookmarkEnd w:id="83"/>
      <w:bookmarkEnd w:id="84"/>
      <w:bookmarkEnd w:id="8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86" w:name="_Toc20636850"/>
      <w:r w:rsidRPr="009B3409">
        <w:rPr>
          <w:rFonts w:ascii="Avenir LT Std 55 Roman" w:hAnsi="Avenir LT Std 55 Roman" w:cs="Arial"/>
        </w:rPr>
        <w:instrText>2.</w:instrText>
      </w:r>
      <w:r w:rsidRPr="009B3409">
        <w:rPr>
          <w:rFonts w:ascii="Avenir LT Std 55 Roman" w:hAnsi="Avenir LT Std 55 Roman" w:cs="Arial"/>
        </w:rPr>
        <w:tab/>
        <w:instrText>California Definitions</w:instrText>
      </w:r>
      <w:bookmarkEnd w:id="86"/>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7284D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032597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69EA03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744499" w14:textId="47F951D7" w:rsidR="009C1E26" w:rsidRPr="009B3409" w:rsidRDefault="009C1E26" w:rsidP="009C1E26">
      <w:pPr>
        <w:spacing w:after="120"/>
        <w:ind w:firstLine="720"/>
        <w:rPr>
          <w:rFonts w:ascii="Avenir LT Std 55 Roman" w:hAnsi="Avenir LT Std 55 Roman" w:cs="Arial"/>
        </w:rPr>
      </w:pPr>
      <w:r w:rsidRPr="009B3409">
        <w:rPr>
          <w:rFonts w:ascii="Avenir LT Std 55 Roman" w:hAnsi="Avenir LT Std 55 Roman" w:cs="Arial"/>
        </w:rPr>
        <w:t>“</w:t>
      </w:r>
      <w:r w:rsidRPr="009B3409">
        <w:rPr>
          <w:rFonts w:ascii="Avenir LT Std 55 Roman" w:hAnsi="Avenir LT Std 55 Roman" w:cs="Arial"/>
          <w:b/>
        </w:rPr>
        <w:t>All-Electric Range Test</w:t>
      </w:r>
      <w:r w:rsidRPr="009B3409">
        <w:rPr>
          <w:rFonts w:ascii="Avenir LT Std 55 Roman" w:hAnsi="Avenir LT Std 55 Roman" w:cs="Arial"/>
        </w:rPr>
        <w:t xml:space="preserve">” means a test sequence used to determine the range of an electric or hybrid electric vehicle without the use of its auxiliary power unit.  The All-Electric Range Test is described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87" w:author="Sahni, Shobna@ARB" w:date="2022-04-06T18:38:00Z">
        <w:r w:rsidR="002C0935" w:rsidRPr="009B3409">
          <w:rPr>
            <w:rFonts w:ascii="Avenir LT Std 55 Roman" w:hAnsi="Avenir LT Std 55 Roman" w:cs="Arial"/>
            <w:szCs w:val="24"/>
          </w:rPr>
          <w:delText>and Subsequent</w:delText>
        </w:r>
      </w:del>
      <w:ins w:id="88"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w:t>
      </w:r>
    </w:p>
    <w:p w14:paraId="42C58A2F" w14:textId="77777777" w:rsidR="006E6A49" w:rsidRPr="009B3409" w:rsidRDefault="006E6A49" w:rsidP="006E6A4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89" w:author="Sahni, Shobna@ARB" w:date="2022-04-06T18:38:00Z"/>
          <w:rFonts w:ascii="Avenir LT Std 55 Roman" w:hAnsi="Avenir LT Std 55 Roman" w:cs="Arial"/>
          <w:szCs w:val="24"/>
        </w:rPr>
      </w:pPr>
    </w:p>
    <w:p w14:paraId="2F530830" w14:textId="77777777" w:rsidR="006E6A49" w:rsidRPr="009B3409" w:rsidRDefault="006E6A49" w:rsidP="006E6A49">
      <w:pPr>
        <w:jc w:val="center"/>
        <w:rPr>
          <w:del w:id="90" w:author="Sahni, Shobna@ARB" w:date="2022-04-06T18:38:00Z"/>
          <w:rFonts w:ascii="Avenir LT Std 55 Roman" w:hAnsi="Avenir LT Std 55 Roman" w:cs="Arial"/>
        </w:rPr>
      </w:pPr>
      <w:del w:id="91" w:author="Sahni, Shobna@ARB" w:date="2022-04-06T18:38:00Z">
        <w:r w:rsidRPr="009B3409">
          <w:rPr>
            <w:rFonts w:ascii="Avenir LT Std 55 Roman" w:hAnsi="Avenir LT Std 55 Roman" w:cs="Arial"/>
          </w:rPr>
          <w:delText>*       *       *       *       *</w:delText>
        </w:r>
      </w:del>
    </w:p>
    <w:p w14:paraId="1F6DEE7C" w14:textId="77777777" w:rsidR="006E6A49" w:rsidRPr="009B3409" w:rsidRDefault="006E6A49" w:rsidP="006E6A4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92" w:author="Sahni, Shobna@ARB" w:date="2022-04-06T18:38:00Z"/>
          <w:rFonts w:ascii="Avenir LT Std 55 Roman" w:hAnsi="Avenir LT Std 55 Roman" w:cs="Arial"/>
          <w:szCs w:val="24"/>
        </w:rPr>
      </w:pPr>
    </w:p>
    <w:p w14:paraId="5762C4BE" w14:textId="77777777" w:rsidR="00E439CE" w:rsidRPr="009B3409" w:rsidRDefault="00E439CE" w:rsidP="00E439CE">
      <w:pPr>
        <w:ind w:firstLine="720"/>
        <w:rPr>
          <w:del w:id="93" w:author="Sahni, Shobna@ARB" w:date="2022-04-06T18:38:00Z"/>
          <w:rFonts w:ascii="Avenir LT Std 55 Roman" w:hAnsi="Avenir LT Std 55 Roman" w:cs="Arial"/>
        </w:rPr>
      </w:pPr>
      <w:del w:id="94" w:author="Sahni, Shobna@ARB" w:date="2022-04-06T18:38:00Z">
        <w:r w:rsidRPr="009B3409">
          <w:rPr>
            <w:rFonts w:ascii="Avenir LT Std 55 Roman" w:hAnsi="Avenir LT Std 55 Roman" w:cs="Arial"/>
          </w:rPr>
          <w:delText>“</w:delText>
        </w:r>
        <w:r w:rsidRPr="009B3409">
          <w:rPr>
            <w:rFonts w:ascii="Avenir LT Std 55 Roman" w:hAnsi="Avenir LT Std 55 Roman" w:cs="Arial"/>
            <w:b/>
          </w:rPr>
          <w:delText>Full-size pickup truck</w:delText>
        </w:r>
        <w:r w:rsidRPr="009B3409">
          <w:rPr>
            <w:rFonts w:ascii="Avenir LT Std 55 Roman" w:hAnsi="Avenir LT Std 55 Roman" w:cs="Arial"/>
          </w:rPr>
          <w:delText>” means a light-duty truck that has a passenger compartment and an open cargo box and which meets the following specifications:</w:delText>
        </w:r>
      </w:del>
    </w:p>
    <w:p w14:paraId="0322819F" w14:textId="77777777" w:rsidR="00E3774F" w:rsidRPr="009B3409" w:rsidRDefault="00E3774F" w:rsidP="00E3774F">
      <w:pPr>
        <w:ind w:left="360" w:firstLine="720"/>
        <w:rPr>
          <w:del w:id="95" w:author="Sahni, Shobna@ARB" w:date="2022-04-06T18:38:00Z"/>
          <w:rFonts w:ascii="Avenir LT Std 55 Roman" w:hAnsi="Avenir LT Std 55 Roman" w:cs="Arial"/>
        </w:rPr>
      </w:pPr>
      <w:del w:id="96" w:author="Sahni, Shobna@ARB" w:date="2022-04-06T18:38:00Z">
        <w:r w:rsidRPr="009B3409">
          <w:rPr>
            <w:rFonts w:ascii="Avenir LT Std 55 Roman" w:hAnsi="Avenir LT Std 55 Roman" w:cs="Arial"/>
          </w:rPr>
          <w:delText>1.</w:delText>
        </w:r>
        <w:r w:rsidRPr="009B3409">
          <w:rPr>
            <w:rFonts w:ascii="Avenir LT Std 55 Roman" w:hAnsi="Avenir LT Std 55 Roman" w:cs="Arial"/>
          </w:rPr>
          <w:tab/>
          <w:delText>A minimum cargo bed width between the wheelhouses of 48 inches, measured as the minimum lateral distance between the limiting interferences (pass-through) of the wheelhouses. The measurement shall exclude the transitional arc, local protrusions, and depressions or pockets, if present.  An open cargo box means a vehicle where the cargo box does not have a permanent roof or cover.  Vehicles produced with detachable covers are considered “open” for the purposes of these criteria.</w:delText>
        </w:r>
      </w:del>
    </w:p>
    <w:p w14:paraId="5DD36702" w14:textId="77777777" w:rsidR="00E3774F" w:rsidRPr="009B3409" w:rsidRDefault="00E3774F" w:rsidP="00E3774F">
      <w:pPr>
        <w:ind w:left="360" w:firstLine="720"/>
        <w:rPr>
          <w:del w:id="97" w:author="Sahni, Shobna@ARB" w:date="2022-04-06T18:38:00Z"/>
          <w:rFonts w:ascii="Avenir LT Std 55 Roman" w:hAnsi="Avenir LT Std 55 Roman" w:cs="Arial"/>
        </w:rPr>
      </w:pPr>
      <w:del w:id="98" w:author="Sahni, Shobna@ARB" w:date="2022-04-06T18:38:00Z">
        <w:r w:rsidRPr="009B3409">
          <w:rPr>
            <w:rFonts w:ascii="Avenir LT Std 55 Roman" w:hAnsi="Avenir LT Std 55 Roman" w:cs="Arial"/>
          </w:rPr>
          <w:delText>2.</w:delText>
        </w:r>
        <w:r w:rsidRPr="009B3409">
          <w:rPr>
            <w:rFonts w:ascii="Avenir LT Std 55 Roman" w:hAnsi="Avenir LT Std 55 Roman" w:cs="Arial"/>
          </w:rPr>
          <w:tab/>
          <w:delText xml:space="preserve">A minimum open cargo box length of 60 inches, where the length is defined by the lesser of the pickup bed length at the top of the body and the pickup bed length at the floor, where the length at the top of the body is defined as the longitudinal distance from the inside front of the pickup bed to the inside of the closed endgate as measured at the height of the top of the open pickup bed along vehicle centerline, and the length at the floor is defined as the longitudinal </w:delText>
        </w:r>
        <w:r w:rsidRPr="009B3409">
          <w:rPr>
            <w:rFonts w:ascii="Avenir LT Std 55 Roman" w:hAnsi="Avenir LT Std 55 Roman" w:cs="Arial"/>
          </w:rPr>
          <w:lastRenderedPageBreak/>
          <w:delText xml:space="preserve">distance from the inside front of the pickup bed to the inside of the closed endgate as measured at the cargo floor surface along vehicle centerline. </w:delText>
        </w:r>
      </w:del>
    </w:p>
    <w:p w14:paraId="1223A50D" w14:textId="77777777" w:rsidR="00E439CE" w:rsidRPr="009B3409" w:rsidRDefault="00E3774F" w:rsidP="00B0715F">
      <w:pPr>
        <w:spacing w:after="120"/>
        <w:ind w:left="360" w:firstLine="720"/>
        <w:rPr>
          <w:del w:id="99" w:author="Sahni, Shobna@ARB" w:date="2022-04-06T18:38:00Z"/>
          <w:rFonts w:ascii="Avenir LT Std 55 Roman" w:hAnsi="Avenir LT Std 55 Roman" w:cs="Arial"/>
        </w:rPr>
      </w:pPr>
      <w:del w:id="100" w:author="Sahni, Shobna@ARB" w:date="2022-04-06T18:38:00Z">
        <w:r w:rsidRPr="009B3409">
          <w:rPr>
            <w:rFonts w:ascii="Avenir LT Std 55 Roman" w:hAnsi="Avenir LT Std 55 Roman" w:cs="Arial"/>
          </w:rPr>
          <w:delText>3.</w:delText>
        </w:r>
        <w:r w:rsidRPr="009B3409">
          <w:rPr>
            <w:rFonts w:ascii="Avenir LT Std 55 Roman" w:hAnsi="Avenir LT Std 55 Roman" w:cs="Arial"/>
          </w:rPr>
          <w:tab/>
          <w:delText>A minimum towing capability of 5,000 pounds, where minimum towing capability is determined by subtracting the gross vehicle weight rating from the gross combined weight rating, or a minimum payload capability of 1,700 pounds, where minimum payload capability is determined by subtracting the curb weight from the gross vehicle weight rating.</w:delText>
        </w:r>
      </w:del>
    </w:p>
    <w:p w14:paraId="4D78A8C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8EEC1A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8F44BE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7476742" w14:textId="7C7FAEB9"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w:t>
      </w:r>
      <w:r w:rsidRPr="009B3409">
        <w:rPr>
          <w:rFonts w:ascii="Avenir LT Std 55 Roman" w:hAnsi="Avenir LT Std 55 Roman" w:cs="Arial"/>
          <w:b/>
        </w:rPr>
        <w:t>Zero-emission vehicle</w:t>
      </w:r>
      <w:r w:rsidRPr="009B3409">
        <w:rPr>
          <w:rFonts w:ascii="Avenir LT Std 55 Roman" w:hAnsi="Avenir LT Std 55 Roman" w:cs="Arial"/>
        </w:rPr>
        <w:t>” or “</w:t>
      </w:r>
      <w:r w:rsidRPr="009B3409">
        <w:rPr>
          <w:rFonts w:ascii="Avenir LT Std 55 Roman" w:hAnsi="Avenir LT Std 55 Roman" w:cs="Arial"/>
          <w:b/>
        </w:rPr>
        <w:t>ZEV</w:t>
      </w:r>
      <w:r w:rsidRPr="009B3409">
        <w:rPr>
          <w:rFonts w:ascii="Avenir LT Std 55 Roman" w:hAnsi="Avenir LT Std 55 Roman" w:cs="Arial"/>
        </w:rPr>
        <w:t xml:space="preserve">” means any vehicle certified to the zero-emission standards set forth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101" w:author="Sahni, Shobna@ARB" w:date="2022-04-06T18:38:00Z">
        <w:r w:rsidR="002C0935" w:rsidRPr="009B3409">
          <w:rPr>
            <w:rFonts w:ascii="Avenir LT Std 55 Roman" w:hAnsi="Avenir LT Std 55 Roman" w:cs="Arial"/>
            <w:szCs w:val="24"/>
          </w:rPr>
          <w:delText>and Subsequent</w:delText>
        </w:r>
      </w:del>
      <w:ins w:id="102"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w:t>
      </w:r>
    </w:p>
    <w:p w14:paraId="795109A4" w14:textId="77777777" w:rsidR="009C1E26" w:rsidRPr="009B3409" w:rsidRDefault="009C1E26" w:rsidP="009C1E26">
      <w:pPr>
        <w:rPr>
          <w:rFonts w:ascii="Avenir LT Std 55 Roman" w:hAnsi="Avenir LT Std 55 Roman" w:cs="Arial"/>
        </w:rPr>
      </w:pPr>
    </w:p>
    <w:p w14:paraId="34EBE166" w14:textId="77777777" w:rsidR="009C1E26" w:rsidRPr="009B3409" w:rsidRDefault="009C1E26" w:rsidP="009C1E26">
      <w:pPr>
        <w:pStyle w:val="Heading3"/>
        <w:ind w:firstLine="360"/>
        <w:rPr>
          <w:rFonts w:ascii="Avenir LT Std 55 Roman" w:hAnsi="Avenir LT Std 55 Roman" w:cs="Arial"/>
        </w:rPr>
      </w:pPr>
      <w:bookmarkStart w:id="103" w:name="_Toc75920209"/>
      <w:bookmarkStart w:id="104" w:name="_Toc75920408"/>
      <w:bookmarkStart w:id="105" w:name="_Toc292873938"/>
      <w:bookmarkStart w:id="106" w:name="_Toc432424434"/>
      <w:r w:rsidRPr="009B3409">
        <w:rPr>
          <w:rFonts w:ascii="Avenir LT Std 55 Roman" w:hAnsi="Avenir LT Std 55 Roman" w:cs="Arial"/>
        </w:rPr>
        <w:t>3.</w:t>
      </w:r>
      <w:r w:rsidRPr="009B3409">
        <w:rPr>
          <w:rFonts w:ascii="Avenir LT Std 55 Roman" w:hAnsi="Avenir LT Std 55 Roman" w:cs="Arial"/>
        </w:rPr>
        <w:tab/>
        <w:t>§86.</w:t>
      </w:r>
      <w:proofErr w:type="gramStart"/>
      <w:r w:rsidRPr="009B3409">
        <w:rPr>
          <w:rFonts w:ascii="Avenir LT Std 55 Roman" w:hAnsi="Avenir LT Std 55 Roman" w:cs="Arial"/>
        </w:rPr>
        <w:t>1804  Acronyms</w:t>
      </w:r>
      <w:proofErr w:type="gramEnd"/>
      <w:r w:rsidRPr="009B3409">
        <w:rPr>
          <w:rFonts w:ascii="Avenir LT Std 55 Roman" w:hAnsi="Avenir LT Std 55 Roman" w:cs="Arial"/>
        </w:rPr>
        <w:t xml:space="preserve"> and Abbreviations.</w:t>
      </w:r>
      <w:bookmarkEnd w:id="103"/>
      <w:bookmarkEnd w:id="104"/>
      <w:bookmarkEnd w:id="105"/>
      <w:bookmarkEnd w:id="106"/>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07" w:name="_Toc20636851"/>
      <w:r w:rsidRPr="009B3409">
        <w:rPr>
          <w:rFonts w:ascii="Avenir LT Std 55 Roman" w:hAnsi="Avenir LT Std 55 Roman" w:cs="Arial"/>
        </w:rPr>
        <w:instrText>3.</w:instrText>
      </w:r>
      <w:r w:rsidRPr="009B3409">
        <w:rPr>
          <w:rFonts w:ascii="Avenir LT Std 55 Roman" w:hAnsi="Avenir LT Std 55 Roman" w:cs="Arial"/>
        </w:rPr>
        <w:tab/>
        <w:instrText>§86.1804  Acronyms and Abbreviations</w:instrText>
      </w:r>
      <w:bookmarkEnd w:id="107"/>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5832D39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0ECBB1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4D1929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6F221D1" w14:textId="77777777" w:rsidR="009C1E26" w:rsidRPr="009B3409" w:rsidRDefault="009C1E26" w:rsidP="009C1E26">
      <w:pPr>
        <w:keepNext/>
        <w:ind w:firstLine="720"/>
        <w:rPr>
          <w:rFonts w:ascii="Avenir LT Std 55 Roman" w:hAnsi="Avenir LT Std 55 Roman" w:cs="Arial"/>
          <w:b/>
        </w:rPr>
      </w:pPr>
      <w:r w:rsidRPr="009B3409">
        <w:rPr>
          <w:rFonts w:ascii="Avenir LT Std 55 Roman" w:hAnsi="Avenir LT Std 55 Roman" w:cs="Arial"/>
        </w:rPr>
        <w:t>3.2</w:t>
      </w:r>
      <w:r w:rsidRPr="009B3409">
        <w:rPr>
          <w:rFonts w:ascii="Avenir LT Std 55 Roman" w:hAnsi="Avenir LT Std 55 Roman" w:cs="Arial"/>
          <w:b/>
        </w:rPr>
        <w:tab/>
        <w:t>California Acronyms and Abbreviations.</w:t>
      </w:r>
    </w:p>
    <w:p w14:paraId="42084324" w14:textId="77777777" w:rsidR="009C1E26" w:rsidRPr="009B3409" w:rsidRDefault="009C1E26" w:rsidP="009C1E26">
      <w:pPr>
        <w:keepNext/>
        <w:rPr>
          <w:rFonts w:ascii="Avenir LT Std 55 Roman" w:hAnsi="Avenir LT Std 55 Roman" w:cs="Arial"/>
        </w:rPr>
      </w:pPr>
    </w:p>
    <w:p w14:paraId="52048B6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365BC2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0EFD8B1" w14:textId="495EE89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 xml:space="preserve">“PZEV” means any vehicle that receives partial zero-emission vehicle credit, in accordance with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and/or the “California Exhaust Emission Standards and Test Procedures for 2018 </w:t>
      </w:r>
      <w:del w:id="108" w:author="Sahni, Shobna@ARB" w:date="2022-04-06T18:38:00Z">
        <w:r w:rsidR="002C0935" w:rsidRPr="009B3409">
          <w:rPr>
            <w:rFonts w:ascii="Avenir LT Std 55 Roman" w:hAnsi="Avenir LT Std 55 Roman" w:cs="Arial"/>
            <w:szCs w:val="24"/>
          </w:rPr>
          <w:delText>and Subsequent</w:delText>
        </w:r>
      </w:del>
      <w:ins w:id="109"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w:t>
      </w:r>
    </w:p>
    <w:p w14:paraId="4C58E4C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10" w:name="_Toc75920210"/>
      <w:bookmarkStart w:id="111" w:name="_Toc75920409"/>
      <w:bookmarkStart w:id="112" w:name="_Toc292873939"/>
      <w:bookmarkStart w:id="113" w:name="_Toc432424435"/>
    </w:p>
    <w:p w14:paraId="094E78E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280BCA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FD28692" w14:textId="77777777" w:rsidR="009C1E26" w:rsidRPr="009B3409" w:rsidRDefault="009C1E26" w:rsidP="009C1E26">
      <w:pPr>
        <w:pStyle w:val="Heading2"/>
        <w:rPr>
          <w:rFonts w:ascii="Avenir LT Std 55 Roman" w:hAnsi="Avenir LT Std 55 Roman" w:cs="Arial"/>
        </w:rPr>
      </w:pPr>
      <w:r w:rsidRPr="009B3409">
        <w:rPr>
          <w:rFonts w:ascii="Avenir LT Std 55 Roman" w:hAnsi="Avenir LT Std 55 Roman" w:cs="Arial"/>
        </w:rPr>
        <w:t>C.</w:t>
      </w:r>
      <w:r w:rsidRPr="009B3409">
        <w:rPr>
          <w:rFonts w:ascii="Avenir LT Std 55 Roman" w:hAnsi="Avenir LT Std 55 Roman" w:cs="Arial"/>
        </w:rPr>
        <w:tab/>
        <w:t>General Requirements for Certification</w:t>
      </w:r>
      <w:bookmarkEnd w:id="110"/>
      <w:bookmarkEnd w:id="111"/>
      <w:bookmarkEnd w:id="112"/>
      <w:bookmarkEnd w:id="113"/>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14" w:name="_Toc20636852"/>
      <w:r w:rsidRPr="009B3409">
        <w:rPr>
          <w:rFonts w:ascii="Avenir LT Std 55 Roman" w:hAnsi="Avenir LT Std 55 Roman" w:cs="Arial"/>
        </w:rPr>
        <w:instrText>C.</w:instrText>
      </w:r>
      <w:r w:rsidRPr="009B3409">
        <w:rPr>
          <w:rFonts w:ascii="Avenir LT Std 55 Roman" w:hAnsi="Avenir LT Std 55 Roman" w:cs="Arial"/>
        </w:rPr>
        <w:tab/>
        <w:instrText>General Requirements for Certification</w:instrText>
      </w:r>
      <w:bookmarkEnd w:id="114"/>
      <w:r w:rsidRPr="009B3409">
        <w:rPr>
          <w:rFonts w:ascii="Avenir LT Std 55 Roman" w:hAnsi="Avenir LT Std 55 Roman" w:cs="Arial"/>
        </w:rPr>
        <w:instrText>"</w:instrText>
      </w:r>
      <w:r w:rsidRPr="009B3409">
        <w:rPr>
          <w:rFonts w:ascii="Avenir LT Std 55 Roman" w:hAnsi="Avenir LT Std 55 Roman" w:cs="Arial"/>
        </w:rPr>
        <w:fldChar w:fldCharType="end"/>
      </w:r>
    </w:p>
    <w:p w14:paraId="0A816D74" w14:textId="77777777" w:rsidR="009C1E26" w:rsidRPr="009B3409" w:rsidRDefault="009C1E26" w:rsidP="009C1E26">
      <w:pPr>
        <w:rPr>
          <w:rFonts w:ascii="Avenir LT Std 55 Roman" w:hAnsi="Avenir LT Std 55 Roman" w:cs="Arial"/>
          <w:b/>
        </w:rPr>
      </w:pPr>
    </w:p>
    <w:p w14:paraId="2250A98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B843DDE" w14:textId="77777777" w:rsidR="009C1E26" w:rsidRPr="009B3409" w:rsidRDefault="009C1E26" w:rsidP="009C1E26">
      <w:pPr>
        <w:ind w:firstLine="720"/>
        <w:rPr>
          <w:rFonts w:ascii="Avenir LT Std 55 Roman" w:hAnsi="Avenir LT Std 55 Roman" w:cs="Arial"/>
        </w:rPr>
      </w:pPr>
    </w:p>
    <w:p w14:paraId="6B462C5C" w14:textId="77777777" w:rsidR="009C1E26" w:rsidRPr="009B3409" w:rsidRDefault="009C1E26" w:rsidP="009C1E26">
      <w:pPr>
        <w:pStyle w:val="Heading3"/>
        <w:keepLines/>
        <w:ind w:firstLine="360"/>
        <w:rPr>
          <w:rFonts w:ascii="Avenir LT Std 55 Roman" w:hAnsi="Avenir LT Std 55 Roman" w:cs="Arial"/>
        </w:rPr>
      </w:pPr>
      <w:bookmarkStart w:id="115" w:name="_Toc75920215"/>
      <w:bookmarkStart w:id="116" w:name="_Toc75920414"/>
      <w:bookmarkStart w:id="117" w:name="_Toc292873946"/>
      <w:bookmarkStart w:id="118" w:name="_Toc432424438"/>
      <w:r w:rsidRPr="009B3409">
        <w:rPr>
          <w:rFonts w:ascii="Avenir LT Std 55 Roman" w:hAnsi="Avenir LT Std 55 Roman" w:cs="Arial"/>
        </w:rPr>
        <w:t>3.</w:t>
      </w:r>
      <w:r w:rsidRPr="009B3409">
        <w:rPr>
          <w:rFonts w:ascii="Avenir LT Std 55 Roman" w:hAnsi="Avenir LT Std 55 Roman" w:cs="Arial"/>
        </w:rPr>
        <w:tab/>
        <w:t>§86.</w:t>
      </w:r>
      <w:proofErr w:type="gramStart"/>
      <w:r w:rsidRPr="009B3409">
        <w:rPr>
          <w:rFonts w:ascii="Avenir LT Std 55 Roman" w:hAnsi="Avenir LT Std 55 Roman" w:cs="Arial"/>
        </w:rPr>
        <w:t>1807  Vehicle</w:t>
      </w:r>
      <w:proofErr w:type="gramEnd"/>
      <w:r w:rsidRPr="009B3409">
        <w:rPr>
          <w:rFonts w:ascii="Avenir LT Std 55 Roman" w:hAnsi="Avenir LT Std 55 Roman" w:cs="Arial"/>
        </w:rPr>
        <w:t xml:space="preserve"> Labeling</w:t>
      </w:r>
      <w:r w:rsidRPr="009B3409">
        <w:rPr>
          <w:rFonts w:ascii="Avenir LT Std 55 Roman" w:hAnsi="Avenir LT Std 55 Roman" w:cs="Arial"/>
          <w:b w:val="0"/>
        </w:rPr>
        <w:t>.</w:t>
      </w:r>
      <w:bookmarkEnd w:id="115"/>
      <w:bookmarkEnd w:id="116"/>
      <w:bookmarkEnd w:id="117"/>
      <w:bookmarkEnd w:id="118"/>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19" w:name="_Toc20636859"/>
      <w:r w:rsidRPr="009B3409">
        <w:rPr>
          <w:rFonts w:ascii="Avenir LT Std 55 Roman" w:hAnsi="Avenir LT Std 55 Roman" w:cs="Arial"/>
        </w:rPr>
        <w:instrText>3.</w:instrText>
      </w:r>
      <w:r w:rsidRPr="009B3409">
        <w:rPr>
          <w:rFonts w:ascii="Avenir LT Std 55 Roman" w:hAnsi="Avenir LT Std 55 Roman" w:cs="Arial"/>
        </w:rPr>
        <w:tab/>
        <w:instrText>§86.1807  Vehicle Labeling</w:instrText>
      </w:r>
      <w:bookmarkEnd w:id="119"/>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7E20C6E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rPr>
      </w:pPr>
      <w:bookmarkStart w:id="120" w:name="_Toc75920218"/>
      <w:bookmarkStart w:id="121" w:name="_Toc75920417"/>
      <w:bookmarkStart w:id="122" w:name="_Toc292873948"/>
    </w:p>
    <w:p w14:paraId="4A7B3A9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483DFB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2A4B0C" w14:textId="77777777" w:rsidR="009C1E26" w:rsidRPr="009B3409" w:rsidRDefault="009C1E26" w:rsidP="009C1E26">
      <w:pPr>
        <w:pStyle w:val="Heading4"/>
        <w:tabs>
          <w:tab w:val="left" w:pos="720"/>
        </w:tabs>
        <w:ind w:firstLine="0"/>
        <w:rPr>
          <w:rFonts w:ascii="Avenir LT Std 55 Roman" w:hAnsi="Avenir LT Std 55 Roman" w:cs="Arial"/>
        </w:rPr>
      </w:pPr>
      <w:r w:rsidRPr="009B3409">
        <w:rPr>
          <w:rFonts w:ascii="Avenir LT Std 55 Roman" w:hAnsi="Avenir LT Std 55 Roman" w:cs="Arial"/>
        </w:rPr>
        <w:lastRenderedPageBreak/>
        <w:t>3.2</w:t>
      </w:r>
      <w:r w:rsidRPr="009B3409">
        <w:rPr>
          <w:rFonts w:ascii="Avenir LT Std 55 Roman" w:hAnsi="Avenir LT Std 55 Roman" w:cs="Arial"/>
        </w:rPr>
        <w:tab/>
      </w:r>
      <w:r w:rsidRPr="009B3409">
        <w:rPr>
          <w:rFonts w:ascii="Avenir LT Std 55 Roman" w:hAnsi="Avenir LT Std 55 Roman" w:cs="Arial"/>
          <w:b/>
        </w:rPr>
        <w:t>California Labeling Requirements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123" w:name="_Toc20636862"/>
      <w:r w:rsidRPr="009B3409">
        <w:rPr>
          <w:rFonts w:ascii="Avenir LT Std 55 Roman" w:hAnsi="Avenir LT Std 55 Roman" w:cs="Arial"/>
          <w:b/>
        </w:rPr>
        <w:instrText>3.3.</w:instrText>
      </w:r>
      <w:r w:rsidRPr="009B3409">
        <w:rPr>
          <w:rFonts w:ascii="Avenir LT Std 55 Roman" w:hAnsi="Avenir LT Std 55 Roman" w:cs="Arial"/>
          <w:b/>
        </w:rPr>
        <w:tab/>
        <w:instrText>California Labeling Requirements</w:instrText>
      </w:r>
      <w:bookmarkEnd w:id="123"/>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rPr>
        <w:t>.</w:t>
      </w:r>
      <w:bookmarkEnd w:id="120"/>
      <w:bookmarkEnd w:id="121"/>
      <w:bookmarkEnd w:id="122"/>
    </w:p>
    <w:p w14:paraId="2B8DBDA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B0EB7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946D9A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189AD6" w14:textId="77777777" w:rsidR="009C1E26" w:rsidRPr="009B3409"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rPr>
          <w:rFonts w:ascii="Avenir LT Std 55 Roman" w:hAnsi="Avenir LT Std 55 Roman" w:cs="Arial"/>
        </w:rPr>
      </w:pPr>
      <w:r w:rsidRPr="009B3409">
        <w:rPr>
          <w:rFonts w:ascii="Avenir LT Std 55 Roman" w:hAnsi="Avenir LT Std 55 Roman" w:cs="Arial"/>
        </w:rPr>
        <w:t>3.2.2.</w:t>
      </w:r>
      <w:r w:rsidRPr="009B3409">
        <w:rPr>
          <w:rFonts w:ascii="Avenir LT Std 55 Roman" w:hAnsi="Avenir LT Std 55 Roman" w:cs="Arial"/>
        </w:rPr>
        <w:tab/>
        <w:t>For all 2015 and subsequent model</w:t>
      </w:r>
      <w:r w:rsidRPr="009B3409">
        <w:rPr>
          <w:rFonts w:ascii="Avenir LT Std 55 Roman" w:hAnsi="Avenir LT Std 55 Roman" w:cs="Arial"/>
        </w:rPr>
        <w:noBreakHyphen/>
        <w:t xml:space="preserve">year vehicles (except zero-emission vehicles (ZEVs)), the tune-up label shall also contain the following information lettered in the English language in block letters and numerals which shall be of a color that contrasts with the background of the label: </w:t>
      </w:r>
    </w:p>
    <w:p w14:paraId="60F8BBF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14EC8D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67CCEF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D1C4C77" w14:textId="77777777" w:rsidR="009C1E26" w:rsidRPr="009B3409"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venir LT Std 55 Roman" w:hAnsi="Avenir LT Std 55 Roman" w:cs="Arial"/>
        </w:rPr>
      </w:pPr>
      <w:r w:rsidRPr="009B3409">
        <w:rPr>
          <w:rFonts w:ascii="Avenir LT Std 55 Roman" w:hAnsi="Avenir LT Std 55 Roman" w:cs="Arial"/>
        </w:rPr>
        <w:t>(b)</w:t>
      </w:r>
      <w:r w:rsidRPr="009B3409">
        <w:rPr>
          <w:rFonts w:ascii="Avenir LT Std 55 Roman" w:hAnsi="Avenir LT Std 55 Roman" w:cs="Arial"/>
        </w:rPr>
        <w:tab/>
        <w:t>Identification of the Exhaust Emission Control System, including but not limited to:</w:t>
      </w:r>
    </w:p>
    <w:p w14:paraId="41AE6BA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B652B1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333763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849DEEF" w14:textId="19DDBD94" w:rsidR="009C1E26" w:rsidRPr="009B3409" w:rsidRDefault="009C1E26" w:rsidP="009C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venir LT Std 55 Roman" w:hAnsi="Avenir LT Std 55 Roman" w:cs="Arial"/>
        </w:rPr>
      </w:pPr>
      <w:r w:rsidRPr="009B3409">
        <w:rPr>
          <w:rFonts w:ascii="Avenir LT Std 55 Roman" w:hAnsi="Avenir LT Std 55 Roman" w:cs="Arial"/>
        </w:rPr>
        <w:t xml:space="preserve">Abbreviations used shall be in accordance with </w:t>
      </w:r>
      <w:ins w:id="124" w:author="Sahni, Shobna@ARB" w:date="2022-04-06T18:38:00Z">
        <w:r w:rsidRPr="009B3409">
          <w:rPr>
            <w:rFonts w:ascii="Avenir LT Std 55 Roman" w:hAnsi="Avenir LT Std 55 Roman" w:cs="Arial"/>
          </w:rPr>
          <w:t xml:space="preserve">the current version of </w:t>
        </w:r>
      </w:ins>
      <w:r w:rsidRPr="009B3409">
        <w:rPr>
          <w:rFonts w:ascii="Avenir LT Std 55 Roman" w:hAnsi="Avenir LT Std 55 Roman" w:cs="Arial"/>
        </w:rPr>
        <w:t xml:space="preserve">SAE J1930, </w:t>
      </w:r>
      <w:del w:id="125" w:author="Sahni, Shobna@ARB" w:date="2022-04-06T18:38:00Z">
        <w:r w:rsidR="008242AD" w:rsidRPr="009B3409">
          <w:rPr>
            <w:rFonts w:ascii="Avenir LT Std 55 Roman" w:hAnsi="Avenir LT Std 55 Roman" w:cs="Arial"/>
          </w:rPr>
          <w:delText>October 2008</w:delText>
        </w:r>
      </w:del>
      <w:ins w:id="126" w:author="Sahni, Shobna@ARB" w:date="2022-04-06T18:38:00Z">
        <w:r w:rsidRPr="009B3409">
          <w:rPr>
            <w:rFonts w:ascii="Avenir LT Std 55 Roman" w:hAnsi="Avenir LT Std 55 Roman" w:cs="Arial"/>
          </w:rPr>
          <w:t>March 2017</w:t>
        </w:r>
      </w:ins>
      <w:r w:rsidRPr="009B3409">
        <w:rPr>
          <w:rFonts w:ascii="Avenir LT Std 55 Roman" w:hAnsi="Avenir LT Std 55 Roman" w:cs="Arial"/>
        </w:rPr>
        <w:t>, including the above nomenclature</w:t>
      </w:r>
      <w:del w:id="127" w:author="Sahni, Shobna@ARB" w:date="2022-04-06T18:38:00Z">
        <w:r w:rsidR="00EB4065" w:rsidRPr="009B3409">
          <w:rPr>
            <w:rFonts w:ascii="Avenir LT Std 55 Roman" w:hAnsi="Avenir LT Std 55 Roman" w:cs="Arial"/>
          </w:rPr>
          <w:delText xml:space="preserve"> unless the</w:delText>
        </w:r>
      </w:del>
      <w:ins w:id="128" w:author="Sahni, Shobna@ARB" w:date="2022-04-06T18:38:00Z">
        <w:r w:rsidRPr="009B3409">
          <w:rPr>
            <w:rFonts w:ascii="Avenir LT Std 55 Roman" w:hAnsi="Avenir LT Std 55 Roman" w:cs="Arial"/>
          </w:rPr>
          <w:t>. The</w:t>
        </w:r>
      </w:ins>
      <w:r w:rsidRPr="009B3409">
        <w:rPr>
          <w:rFonts w:ascii="Avenir LT Std 55 Roman" w:hAnsi="Avenir LT Std 55 Roman" w:cs="Arial"/>
        </w:rPr>
        <w:t xml:space="preserve"> Executive Officer </w:t>
      </w:r>
      <w:del w:id="129" w:author="Sahni, Shobna@ARB" w:date="2022-04-06T18:38:00Z">
        <w:r w:rsidR="00EB4065" w:rsidRPr="009B3409">
          <w:rPr>
            <w:rFonts w:ascii="Avenir LT Std 55 Roman" w:hAnsi="Avenir LT Std 55 Roman" w:cs="Arial"/>
          </w:rPr>
          <w:delText>approves</w:delText>
        </w:r>
      </w:del>
      <w:ins w:id="130" w:author="Sahni, Shobna@ARB" w:date="2022-04-06T18:38:00Z">
        <w:r w:rsidRPr="009B3409">
          <w:rPr>
            <w:rFonts w:ascii="Avenir LT Std 55 Roman" w:hAnsi="Avenir LT Std 55 Roman" w:cs="Arial"/>
          </w:rPr>
          <w:t>shall approve upon request use of abbreviations in</w:t>
        </w:r>
      </w:ins>
      <w:r w:rsidRPr="009B3409">
        <w:rPr>
          <w:rFonts w:ascii="Avenir LT Std 55 Roman" w:hAnsi="Avenir LT Std 55 Roman" w:cs="Arial"/>
        </w:rPr>
        <w:t xml:space="preserve"> a more current version of SAE J1930.  For components not listed in SAE J1930, the manufacturer shall request Executive Officer approval of the abbreviations to be used for the components.  Executive Officer approval shall be </w:t>
      </w:r>
      <w:del w:id="131" w:author="Sahni, Shobna@ARB" w:date="2022-04-06T18:38:00Z">
        <w:r w:rsidR="00E61817" w:rsidRPr="009B3409">
          <w:rPr>
            <w:rFonts w:ascii="Avenir LT Std 55 Roman" w:hAnsi="Avenir LT Std 55 Roman" w:cs="Arial"/>
          </w:rPr>
          <w:delText>based on</w:delText>
        </w:r>
      </w:del>
      <w:ins w:id="132" w:author="Sahni, Shobna@ARB" w:date="2022-04-06T18:38:00Z">
        <w:r w:rsidRPr="009B3409">
          <w:rPr>
            <w:rFonts w:ascii="Avenir LT Std 55 Roman" w:hAnsi="Avenir LT Std 55 Roman" w:cs="Arial"/>
          </w:rPr>
          <w:t>granted upon determining</w:t>
        </w:r>
      </w:ins>
      <w:r w:rsidRPr="009B3409">
        <w:rPr>
          <w:rFonts w:ascii="Avenir LT Std 55 Roman" w:hAnsi="Avenir LT Std 55 Roman" w:cs="Arial"/>
        </w:rPr>
        <w:t xml:space="preserve"> the </w:t>
      </w:r>
      <w:del w:id="133" w:author="Sahni, Shobna@ARB" w:date="2022-04-06T18:38:00Z">
        <w:r w:rsidR="002359B5" w:rsidRPr="009B3409">
          <w:rPr>
            <w:rFonts w:ascii="Avenir LT Std 55 Roman" w:hAnsi="Avenir LT Std 55 Roman" w:cs="Arial"/>
          </w:rPr>
          <w:delText>consistency of the</w:delText>
        </w:r>
      </w:del>
      <w:ins w:id="134" w:author="Sahni, Shobna@ARB" w:date="2022-04-06T18:38:00Z">
        <w:r w:rsidRPr="009B3409">
          <w:rPr>
            <w:rFonts w:ascii="Avenir LT Std 55 Roman" w:hAnsi="Avenir LT Std 55 Roman" w:cs="Arial"/>
          </w:rPr>
          <w:t>proposed</w:t>
        </w:r>
      </w:ins>
      <w:r w:rsidRPr="009B3409">
        <w:rPr>
          <w:rFonts w:ascii="Avenir LT Std 55 Roman" w:hAnsi="Avenir LT Std 55 Roman" w:cs="Arial"/>
        </w:rPr>
        <w:t xml:space="preserve"> abbreviation </w:t>
      </w:r>
      <w:ins w:id="135" w:author="Sahni, Shobna@ARB" w:date="2022-04-06T18:38:00Z">
        <w:r w:rsidRPr="009B3409">
          <w:rPr>
            <w:rFonts w:ascii="Avenir LT Std 55 Roman" w:hAnsi="Avenir LT Std 55 Roman" w:cs="Arial"/>
          </w:rPr>
          <w:t xml:space="preserve">is consistent </w:t>
        </w:r>
      </w:ins>
      <w:r w:rsidRPr="009B3409">
        <w:rPr>
          <w:rFonts w:ascii="Avenir LT Std 55 Roman" w:hAnsi="Avenir LT Std 55 Roman" w:cs="Arial"/>
        </w:rPr>
        <w:t>with existing terminology used for the component in the applicable industry</w:t>
      </w:r>
      <w:del w:id="136" w:author="Sahni, Shobna@ARB" w:date="2022-04-06T18:38:00Z">
        <w:r w:rsidR="002359B5" w:rsidRPr="009B3409">
          <w:rPr>
            <w:rFonts w:ascii="Avenir LT Std 55 Roman" w:hAnsi="Avenir LT Std 55 Roman" w:cs="Arial"/>
          </w:rPr>
          <w:delText>, ability to provide appropriate distinction from</w:delText>
        </w:r>
      </w:del>
      <w:ins w:id="137" w:author="Sahni, Shobna@ARB" w:date="2022-04-06T18:38:00Z">
        <w:r w:rsidRPr="009B3409">
          <w:rPr>
            <w:rFonts w:ascii="Avenir LT Std 55 Roman" w:hAnsi="Avenir LT Std 55 Roman" w:cs="Arial"/>
          </w:rPr>
          <w:t xml:space="preserve"> and distinguishes</w:t>
        </w:r>
      </w:ins>
      <w:r w:rsidRPr="009B3409">
        <w:rPr>
          <w:rFonts w:ascii="Avenir LT Std 55 Roman" w:hAnsi="Avenir LT Std 55 Roman" w:cs="Arial"/>
        </w:rPr>
        <w:t xml:space="preserve"> other similar components</w:t>
      </w:r>
      <w:del w:id="138" w:author="Sahni, Shobna@ARB" w:date="2022-04-06T18:38:00Z">
        <w:r w:rsidR="002359B5" w:rsidRPr="009B3409">
          <w:rPr>
            <w:rFonts w:ascii="Avenir LT Std 55 Roman" w:hAnsi="Avenir LT Std 55 Roman" w:cs="Arial"/>
          </w:rPr>
          <w:delText>, and ability to be deciphered intuitively by users of the label</w:delText>
        </w:r>
      </w:del>
      <w:r w:rsidRPr="009B3409">
        <w:rPr>
          <w:rFonts w:ascii="Avenir LT Std 55 Roman" w:hAnsi="Avenir LT Std 55 Roman" w:cs="Arial"/>
        </w:rPr>
        <w:t>.</w:t>
      </w:r>
    </w:p>
    <w:p w14:paraId="44FA6C5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39" w:name="_Toc75920222"/>
      <w:bookmarkStart w:id="140" w:name="_Toc75920421"/>
      <w:bookmarkStart w:id="141" w:name="_Toc292873951"/>
      <w:bookmarkStart w:id="142" w:name="_Toc432424440"/>
    </w:p>
    <w:p w14:paraId="561A0BB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040060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33339BD" w14:textId="77777777" w:rsidR="009C1E26" w:rsidRPr="009B3409" w:rsidRDefault="009C1E26" w:rsidP="00331617">
      <w:pPr>
        <w:pStyle w:val="Heading2"/>
        <w:rPr>
          <w:rFonts w:ascii="Avenir LT Std 55 Roman" w:hAnsi="Avenir LT Std 55 Roman" w:cs="Arial"/>
        </w:rPr>
      </w:pPr>
      <w:bookmarkStart w:id="143" w:name="_Toc75920224"/>
      <w:bookmarkStart w:id="144" w:name="_Toc75920423"/>
      <w:bookmarkStart w:id="145" w:name="_Toc292873952"/>
      <w:bookmarkStart w:id="146" w:name="_Toc432424441"/>
      <w:bookmarkEnd w:id="139"/>
      <w:bookmarkEnd w:id="140"/>
      <w:bookmarkEnd w:id="141"/>
      <w:bookmarkEnd w:id="142"/>
      <w:r w:rsidRPr="009B3409">
        <w:rPr>
          <w:rFonts w:ascii="Avenir LT Std 55 Roman" w:hAnsi="Avenir LT Std 55 Roman" w:cs="Arial"/>
        </w:rPr>
        <w:t>D.</w:t>
      </w:r>
      <w:r w:rsidRPr="009B3409">
        <w:rPr>
          <w:rFonts w:ascii="Avenir LT Std 55 Roman" w:hAnsi="Avenir LT Std 55 Roman" w:cs="Arial"/>
        </w:rPr>
        <w:tab/>
        <w:t>§86.</w:t>
      </w:r>
      <w:proofErr w:type="gramStart"/>
      <w:r w:rsidRPr="009B3409">
        <w:rPr>
          <w:rFonts w:ascii="Avenir LT Std 55 Roman" w:hAnsi="Avenir LT Std 55 Roman" w:cs="Arial"/>
        </w:rPr>
        <w:t>1810  General</w:t>
      </w:r>
      <w:proofErr w:type="gramEnd"/>
      <w:r w:rsidRPr="009B3409">
        <w:rPr>
          <w:rFonts w:ascii="Avenir LT Std 55 Roman" w:hAnsi="Avenir LT Std 55 Roman" w:cs="Arial"/>
        </w:rPr>
        <w:t xml:space="preserve"> standards; increase in emissions; unsafe conditions; waivers</w:t>
      </w:r>
      <w:bookmarkEnd w:id="143"/>
      <w:bookmarkEnd w:id="144"/>
      <w:bookmarkEnd w:id="145"/>
      <w:bookmarkEnd w:id="146"/>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47" w:name="_Toc17859158"/>
      <w:bookmarkStart w:id="148" w:name="_Toc20636868"/>
      <w:r w:rsidRPr="009B3409">
        <w:rPr>
          <w:rFonts w:ascii="Avenir LT Std 55 Roman" w:hAnsi="Avenir LT Std 55 Roman" w:cs="Arial"/>
        </w:rPr>
        <w:instrText>D.</w:instrText>
      </w:r>
      <w:r w:rsidRPr="009B3409">
        <w:rPr>
          <w:rFonts w:ascii="Avenir LT Std 55 Roman" w:hAnsi="Avenir LT Std 55 Roman" w:cs="Arial"/>
        </w:rPr>
        <w:tab/>
        <w:instrText>§86.1810  General standards; increase in emissions; unsafe conditions; waivers</w:instrText>
      </w:r>
      <w:bookmarkEnd w:id="147"/>
      <w:bookmarkEnd w:id="148"/>
      <w:r w:rsidRPr="009B3409">
        <w:rPr>
          <w:rFonts w:ascii="Avenir LT Std 55 Roman" w:hAnsi="Avenir LT Std 55 Roman" w:cs="Arial"/>
        </w:rPr>
        <w:instrText xml:space="preserve"> "</w:instrText>
      </w:r>
      <w:r w:rsidRPr="009B3409">
        <w:rPr>
          <w:rFonts w:ascii="Avenir LT Std 55 Roman" w:hAnsi="Avenir LT Std 55 Roman" w:cs="Arial"/>
        </w:rPr>
        <w:fldChar w:fldCharType="end"/>
      </w:r>
    </w:p>
    <w:p w14:paraId="0F3AFEA6" w14:textId="77777777" w:rsidR="009C1E26" w:rsidRPr="009B3409" w:rsidRDefault="009C1E26" w:rsidP="00331617">
      <w:pPr>
        <w:keepNext/>
        <w:rPr>
          <w:rFonts w:ascii="Avenir LT Std 55 Roman" w:hAnsi="Avenir LT Std 55 Roman" w:cs="Arial"/>
        </w:rPr>
      </w:pPr>
    </w:p>
    <w:p w14:paraId="6547EADD" w14:textId="77777777" w:rsidR="009C1E26" w:rsidRPr="009B3409" w:rsidRDefault="009C1E26" w:rsidP="009C1E26">
      <w:pPr>
        <w:pStyle w:val="Heading3"/>
        <w:ind w:firstLine="360"/>
        <w:rPr>
          <w:rFonts w:ascii="Avenir LT Std 55 Roman" w:hAnsi="Avenir LT Std 55 Roman" w:cs="Arial"/>
          <w:b w:val="0"/>
        </w:rPr>
      </w:pPr>
      <w:bookmarkStart w:id="149" w:name="_Toc75920225"/>
      <w:bookmarkStart w:id="150" w:name="_Toc75920424"/>
      <w:bookmarkStart w:id="151" w:name="_Toc292873953"/>
      <w:bookmarkStart w:id="152" w:name="_Toc432424442"/>
      <w:r w:rsidRPr="009B3409">
        <w:rPr>
          <w:rFonts w:ascii="Avenir LT Std 55 Roman" w:hAnsi="Avenir LT Std 55 Roman" w:cs="Arial"/>
          <w:b w:val="0"/>
        </w:rPr>
        <w:t>1.</w:t>
      </w:r>
      <w:r w:rsidRPr="009B3409">
        <w:rPr>
          <w:rFonts w:ascii="Avenir LT Std 55 Roman" w:hAnsi="Avenir LT Std 55 Roman" w:cs="Arial"/>
          <w:b w:val="0"/>
        </w:rPr>
        <w:tab/>
        <w:t>§86.1810-09.  October 15, 2012.  Amend §86.1810-09 as follows:</w:t>
      </w:r>
      <w:bookmarkEnd w:id="149"/>
      <w:bookmarkEnd w:id="150"/>
      <w:bookmarkEnd w:id="151"/>
      <w:bookmarkEnd w:id="152"/>
    </w:p>
    <w:p w14:paraId="130A01D8" w14:textId="77777777" w:rsidR="009C1E26" w:rsidRPr="009B3409" w:rsidRDefault="009C1E26" w:rsidP="009C1E26">
      <w:pPr>
        <w:ind w:firstLine="720"/>
        <w:rPr>
          <w:rFonts w:ascii="Avenir LT Std 55 Roman" w:hAnsi="Avenir LT Std 55 Roman" w:cs="Arial"/>
        </w:rPr>
      </w:pPr>
    </w:p>
    <w:p w14:paraId="01F581FB"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 xml:space="preserve">This section applies to model year 2015 and 2016 passenger cars, light-duty trucks, and medium-duty vehicles fueled by gasoline, diesel, methanol, ethanol, natural </w:t>
      </w:r>
      <w:proofErr w:type="gramStart"/>
      <w:r w:rsidRPr="009B3409">
        <w:rPr>
          <w:rFonts w:ascii="Avenir LT Std 55 Roman" w:hAnsi="Avenir LT Std 55 Roman" w:cs="Arial"/>
        </w:rPr>
        <w:t>gas</w:t>
      </w:r>
      <w:proofErr w:type="gramEnd"/>
      <w:r w:rsidRPr="009B3409">
        <w:rPr>
          <w:rFonts w:ascii="Avenir LT Std 55 Roman" w:hAnsi="Avenir LT Std 55 Roman" w:cs="Arial"/>
        </w:rPr>
        <w:t xml:space="preserve"> and liquefied petroleum gas fuels.  Multi-fueled vehicles (including bi-fueled, dual-fueled and flexible-fueled vehicles) shall comply with all requirements established for each consumed fuel (or blend of fuels in the case of flexible-fueled vehicles).  This section also applies to hybrid electric vehicles.  The standards of this subpart apply to both certification and in-use vehicles unless otherwise indicated.</w:t>
      </w:r>
    </w:p>
    <w:p w14:paraId="42882AB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CDC631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DD320D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79F685E" w14:textId="2BCFD26E" w:rsidR="009C1E26" w:rsidRPr="009B3409" w:rsidRDefault="009C1E26" w:rsidP="009C1E26">
      <w:pPr>
        <w:tabs>
          <w:tab w:val="left" w:pos="1800"/>
          <w:tab w:val="left" w:pos="3960"/>
        </w:tabs>
        <w:ind w:left="360" w:firstLine="720"/>
        <w:rPr>
          <w:rFonts w:ascii="Avenir LT Std 55 Roman" w:hAnsi="Avenir LT Std 55 Roman" w:cs="Arial"/>
        </w:rPr>
      </w:pPr>
      <w:r w:rsidRPr="009B3409">
        <w:rPr>
          <w:rFonts w:ascii="Avenir LT Std 55 Roman" w:hAnsi="Avenir LT Std 55 Roman" w:cs="Arial"/>
        </w:rPr>
        <w:t>1.7</w:t>
      </w:r>
      <w:r w:rsidRPr="009B3409">
        <w:rPr>
          <w:rFonts w:ascii="Avenir LT Std 55 Roman" w:hAnsi="Avenir LT Std 55 Roman" w:cs="Arial"/>
        </w:rPr>
        <w:tab/>
        <w:t>Subparagraph (j)</w:t>
      </w:r>
      <w:r w:rsidRPr="009B3409">
        <w:rPr>
          <w:rFonts w:ascii="Avenir LT Std 55 Roman" w:hAnsi="Avenir LT Std 55 Roman" w:cs="Arial"/>
        </w:rPr>
        <w:tab/>
      </w:r>
      <w:r w:rsidRPr="009B3409">
        <w:rPr>
          <w:rFonts w:ascii="Avenir LT Std 55 Roman" w:hAnsi="Avenir LT Std 55 Roman" w:cs="Arial"/>
          <w:b/>
        </w:rPr>
        <w:t>Evaporative emissions general provisions</w:t>
      </w:r>
      <w:r w:rsidRPr="009B3409">
        <w:rPr>
          <w:rFonts w:ascii="Avenir LT Std 55 Roman" w:hAnsi="Avenir LT Std 55 Roman" w:cs="Arial"/>
        </w:rPr>
        <w:t xml:space="preserve">. [Delete. (The provisions of this section are contained the “California Evaporative Emission Standards and Test Procedures for 2001 </w:t>
      </w:r>
      <w:del w:id="153" w:author="Sahni, Shobna@ARB" w:date="2022-04-06T18:38:00Z">
        <w:r w:rsidR="00E51526" w:rsidRPr="009B3409">
          <w:rPr>
            <w:rFonts w:ascii="Avenir LT Std 55 Roman" w:hAnsi="Avenir LT Std 55 Roman" w:cs="Arial"/>
          </w:rPr>
          <w:delText>and Subsequent Model Passenger</w:delText>
        </w:r>
      </w:del>
      <w:ins w:id="154"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w:t>
        </w:r>
      </w:ins>
      <w:r w:rsidRPr="009B3409">
        <w:rPr>
          <w:rFonts w:ascii="Avenir LT Std 55 Roman" w:hAnsi="Avenir LT Std 55 Roman" w:cs="Arial"/>
        </w:rPr>
        <w:t xml:space="preserve"> Cars, Light-Duty Trucks, Medium-</w:t>
      </w:r>
      <w:del w:id="155" w:author="Sahni, Shobna@ARB" w:date="2022-04-06T18:38:00Z">
        <w:r w:rsidR="00E51526" w:rsidRPr="009B3409">
          <w:rPr>
            <w:rFonts w:ascii="Avenir LT Std 55 Roman" w:hAnsi="Avenir LT Std 55 Roman" w:cs="Arial"/>
          </w:rPr>
          <w:delText>Duty Vehicles</w:delText>
        </w:r>
      </w:del>
      <w:ins w:id="156" w:author="Sahni, Shobna@ARB" w:date="2022-04-06T18:38:00Z">
        <w:r w:rsidRPr="009B3409">
          <w:rPr>
            <w:rFonts w:ascii="Avenir LT Std 55 Roman" w:hAnsi="Avenir LT Std 55 Roman" w:cs="Arial"/>
          </w:rPr>
          <w:t>Duty</w:t>
        </w:r>
        <w:r w:rsidRPr="009B3409">
          <w:rPr>
            <w:rFonts w:ascii="Arial" w:hAnsi="Arial" w:cs="Arial"/>
          </w:rPr>
          <w:t> </w:t>
        </w:r>
        <w:r w:rsidRPr="009B3409">
          <w:rPr>
            <w:rFonts w:ascii="Avenir LT Std 55 Roman" w:hAnsi="Avenir LT Std 55 Roman" w:cs="Arial"/>
          </w:rPr>
          <w:t>Vehicles</w:t>
        </w:r>
      </w:ins>
      <w:r w:rsidRPr="009B3409">
        <w:rPr>
          <w:rFonts w:ascii="Avenir LT Std 55 Roman" w:hAnsi="Avenir LT Std 55 Roman" w:cs="Arial"/>
        </w:rPr>
        <w:t xml:space="preserve">, </w:t>
      </w:r>
      <w:ins w:id="157" w:author="Sahni, Shobna@ARB" w:date="2022-04-06T18:38:00Z">
        <w:r w:rsidRPr="009B3409">
          <w:rPr>
            <w:rFonts w:ascii="Avenir LT Std 55 Roman" w:hAnsi="Avenir LT Std 55 Roman" w:cs="Arial"/>
          </w:rPr>
          <w:t xml:space="preserve">and </w:t>
        </w:r>
      </w:ins>
      <w:r w:rsidRPr="009B3409">
        <w:rPr>
          <w:rFonts w:ascii="Avenir LT Std 55 Roman" w:hAnsi="Avenir LT Std 55 Roman" w:cs="Arial"/>
        </w:rPr>
        <w:t xml:space="preserve">Heavy-Duty Vehicles and </w:t>
      </w:r>
      <w:ins w:id="158" w:author="Sahni, Shobna@ARB" w:date="2022-04-06T18:38:00Z">
        <w:r w:rsidRPr="009B3409">
          <w:rPr>
            <w:rFonts w:ascii="Avenir LT Std 55 Roman" w:hAnsi="Avenir LT Std 55 Roman" w:cs="Arial"/>
          </w:rPr>
          <w:t xml:space="preserve">2001 and Subsequent Model </w:t>
        </w:r>
      </w:ins>
      <w:r w:rsidRPr="009B3409">
        <w:rPr>
          <w:rFonts w:ascii="Avenir LT Std 55 Roman" w:hAnsi="Avenir LT Std 55 Roman" w:cs="Arial"/>
        </w:rPr>
        <w:t xml:space="preserve">Motorcycles.”)] </w:t>
      </w:r>
    </w:p>
    <w:p w14:paraId="5973A19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40ABD4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B0B1E3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492CEEB" w14:textId="77777777" w:rsidR="009C1E26" w:rsidRPr="009B3409" w:rsidRDefault="009C1E26" w:rsidP="009C1E26">
      <w:pPr>
        <w:tabs>
          <w:tab w:val="left" w:pos="1800"/>
          <w:tab w:val="left" w:pos="3960"/>
        </w:tabs>
        <w:ind w:left="360" w:firstLine="720"/>
        <w:rPr>
          <w:rFonts w:ascii="Avenir LT Std 55 Roman" w:hAnsi="Avenir LT Std 55 Roman" w:cs="Arial"/>
        </w:rPr>
      </w:pPr>
      <w:r w:rsidRPr="009B3409">
        <w:rPr>
          <w:rFonts w:ascii="Avenir LT Std 55 Roman" w:hAnsi="Avenir LT Std 55 Roman" w:cs="Arial"/>
        </w:rPr>
        <w:t>1.10</w:t>
      </w:r>
      <w:r w:rsidRPr="009B3409">
        <w:rPr>
          <w:rFonts w:ascii="Avenir LT Std 55 Roman" w:hAnsi="Avenir LT Std 55 Roman" w:cs="Arial"/>
        </w:rPr>
        <w:tab/>
        <w:t>Subparagraph (p)</w:t>
      </w:r>
      <w:r w:rsidRPr="009B3409">
        <w:rPr>
          <w:rFonts w:ascii="Avenir LT Std 55 Roman" w:hAnsi="Avenir LT Std 55 Roman" w:cs="Arial"/>
        </w:rPr>
        <w:tab/>
        <w:t>Amend as follows:  For gasoline and diesel-fueled LEV II and LEV III vehicles, manufacturers may measure non-methane hydrocarbons (NMHC) in lieu of NMOG.  The adjustment factors that must be applied to the measured NMHC emission levels before comparing them with the applicable standards are as follows:</w:t>
      </w:r>
    </w:p>
    <w:p w14:paraId="2F18C3FF" w14:textId="77777777" w:rsidR="009C1E26" w:rsidRPr="009B3409" w:rsidRDefault="009C1E26" w:rsidP="009C1E26">
      <w:pPr>
        <w:tabs>
          <w:tab w:val="left" w:pos="1800"/>
          <w:tab w:val="left" w:pos="3960"/>
        </w:tabs>
        <w:ind w:left="360" w:firstLine="1080"/>
        <w:rPr>
          <w:rFonts w:ascii="Avenir LT Std 55 Roman" w:hAnsi="Avenir LT Std 55 Roman" w:cs="Arial"/>
          <w:i/>
        </w:rPr>
      </w:pPr>
      <w:proofErr w:type="gramStart"/>
      <w:r w:rsidRPr="009B3409">
        <w:rPr>
          <w:rFonts w:ascii="Avenir LT Std 55 Roman" w:hAnsi="Avenir LT Std 55 Roman" w:cs="Arial"/>
        </w:rPr>
        <w:t xml:space="preserve">1.10.1  </w:t>
      </w:r>
      <w:r w:rsidRPr="009B3409">
        <w:rPr>
          <w:rFonts w:ascii="Avenir LT Std 55 Roman" w:hAnsi="Avenir LT Std 55 Roman" w:cs="Arial"/>
          <w:i/>
        </w:rPr>
        <w:t>Compliance</w:t>
      </w:r>
      <w:proofErr w:type="gramEnd"/>
      <w:r w:rsidRPr="009B3409">
        <w:rPr>
          <w:rFonts w:ascii="Avenir LT Std 55 Roman" w:hAnsi="Avenir LT Std 55 Roman" w:cs="Arial"/>
          <w:i/>
        </w:rPr>
        <w:t xml:space="preserve"> with the LEV II and LEV III exhaust standards in section E.1.1.1 and E.1.1.2, respectively.  </w:t>
      </w:r>
    </w:p>
    <w:p w14:paraId="6423D112" w14:textId="77777777" w:rsidR="009C1E26" w:rsidRPr="009B3409" w:rsidRDefault="009C1E26" w:rsidP="009C1E26">
      <w:pPr>
        <w:tabs>
          <w:tab w:val="left" w:pos="1800"/>
          <w:tab w:val="left" w:pos="3960"/>
        </w:tabs>
        <w:ind w:left="360" w:firstLine="1080"/>
        <w:rPr>
          <w:rFonts w:ascii="Avenir LT Std 55 Roman" w:hAnsi="Avenir LT Std 55 Roman" w:cs="Arial"/>
        </w:rPr>
      </w:pPr>
      <w:r w:rsidRPr="009B3409">
        <w:rPr>
          <w:rFonts w:ascii="Avenir LT Std 55 Roman" w:hAnsi="Avenir LT Std 55 Roman" w:cs="Arial"/>
        </w:rPr>
        <w:t xml:space="preserve">For LEV II vehicles that are certified using the California Gasoline Fuel Specifications set forth in Part II section 100.3.1.1 or using the federal E0 certification gasoline in 40 CFR §86.113-04(a)(1), manufacturers must either (1) multiply NMHC measurements by an adjustment factor of 1.04 before comparing with the NMOG standard to determine compliance with the standard or (2) calculate the NMHC to NMOG adjustment factor in accordance with 40 CFR §1066.635, as modified by these test procedures, and multiply NMHC measurements by that calculated adjustment factor before comparing with the standard.  </w:t>
      </w:r>
    </w:p>
    <w:p w14:paraId="4D188BA9" w14:textId="77777777" w:rsidR="009C1E26" w:rsidRPr="009B3409" w:rsidRDefault="009C1E26" w:rsidP="009C1E26">
      <w:pPr>
        <w:tabs>
          <w:tab w:val="left" w:pos="1800"/>
          <w:tab w:val="left" w:pos="3960"/>
        </w:tabs>
        <w:ind w:left="360" w:firstLine="1080"/>
        <w:rPr>
          <w:rFonts w:ascii="Avenir LT Std 55 Roman" w:hAnsi="Avenir LT Std 55 Roman" w:cs="Arial"/>
        </w:rPr>
      </w:pPr>
      <w:r w:rsidRPr="009B3409">
        <w:rPr>
          <w:rFonts w:ascii="Avenir LT Std 55 Roman" w:hAnsi="Avenir LT Std 55 Roman" w:cs="Arial"/>
        </w:rPr>
        <w:t>For LEV III vehicles and LEV II vehicles that are certified using the California Gasoline Fuel Specifications set forth in Part II, section 100.3.1.2 or using the federal E10 certification gasoline in 40 CFR §1065.710(b</w:t>
      </w:r>
      <w:ins w:id="159" w:author="Sahni, Shobna@ARB" w:date="2022-04-06T18:38:00Z">
        <w:r w:rsidRPr="009B3409">
          <w:rPr>
            <w:rFonts w:ascii="Avenir LT Std 55 Roman" w:hAnsi="Avenir LT Std 55 Roman" w:cs="Arial"/>
          </w:rPr>
          <w:t>) (June 29, 2021</w:t>
        </w:r>
      </w:ins>
      <w:r w:rsidRPr="009B3409">
        <w:rPr>
          <w:rFonts w:ascii="Avenir LT Std 55 Roman" w:hAnsi="Avenir LT Std 55 Roman" w:cs="Arial"/>
        </w:rPr>
        <w:t xml:space="preserve">), manufacturers must either (1) multiply NMHC measurements by an adjustment factor of 1.10 before adding it to the measured NOx emissions and comparing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before comparing it to the NMOG standard in section E.1.1.1, as applicable, or (2) calculate the NMHC to NMOG adjustment factor in accordance with 40 CFR §1066.635, as modified by these test procedures, and multiply NMHC measurements by that calculated adjustment factor before comparing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before comparing it to the NMOG standard in section E.1.1.1, as applicable, to determine compliance with that standard.</w:t>
      </w:r>
    </w:p>
    <w:p w14:paraId="41B2B05B" w14:textId="77777777" w:rsidR="009C1E26" w:rsidRPr="009B3409" w:rsidRDefault="009C1E26" w:rsidP="009C1E26">
      <w:pPr>
        <w:tabs>
          <w:tab w:val="left" w:pos="1800"/>
          <w:tab w:val="left" w:pos="3960"/>
        </w:tabs>
        <w:ind w:left="360" w:firstLine="1080"/>
        <w:rPr>
          <w:rFonts w:ascii="Avenir LT Std 55 Roman" w:hAnsi="Avenir LT Std 55 Roman" w:cs="Arial"/>
        </w:rPr>
      </w:pPr>
      <w:r w:rsidRPr="009B3409">
        <w:rPr>
          <w:rFonts w:ascii="Avenir LT Std 55 Roman" w:hAnsi="Avenir LT Std 55 Roman" w:cs="Arial"/>
        </w:rPr>
        <w:t xml:space="preserve">For LEV III vehicles and LEV II vehicles that are certified using a gasoline fuel that contains an ethanol content greater than that allowed by the California Gasoline Fuel Specifications set forth in Part II, section 100.3.1.2 and less than or equal to 25 percent ethanol, the adjustment factor that must be used to demonstrate compliance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the NMOG standard in section E.1.1.1, as applicable, is calculated using the following formula:</w:t>
      </w:r>
    </w:p>
    <w:p w14:paraId="7F24645A"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lastRenderedPageBreak/>
        <w:t>Adjustment factor = 1.0302 + 0.0071 x volume percent fuel ethanol</w:t>
      </w:r>
    </w:p>
    <w:p w14:paraId="322AD3F9" w14:textId="77777777" w:rsidR="009C1E26" w:rsidRPr="009B3409" w:rsidRDefault="009C1E26" w:rsidP="009C1E26">
      <w:pPr>
        <w:tabs>
          <w:tab w:val="left" w:pos="1800"/>
          <w:tab w:val="left" w:pos="3960"/>
        </w:tabs>
        <w:ind w:left="360"/>
        <w:rPr>
          <w:rFonts w:ascii="Avenir LT Std 55 Roman" w:hAnsi="Avenir LT Std 55 Roman" w:cs="Arial"/>
        </w:rPr>
      </w:pPr>
      <w:r w:rsidRPr="009B3409">
        <w:rPr>
          <w:rFonts w:ascii="Avenir LT Std 55 Roman" w:hAnsi="Avenir LT Std 55 Roman" w:cs="Arial"/>
        </w:rPr>
        <w:t xml:space="preserve">where the value for the “volume percent fuel ethanol” used in this formula is 15 if the gasoline contains 15 percent ethanol, the “volume percent fuel ethanol” used in this formula is 20 if the gasoline contains 20 percent ethanol, etc.  Manufacturers must multiply NMHC measurements by this calculated adjustment factor before adding it to the measured NOx emissions and comparing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standard in section E.1.1.2 or the NMOG standard in section E.1.1.1, as applicable, to determine compliance with that standard.  Manufacturers may use other factors to adjust NMHC results to more properly represent NMOG results.  Such factors must be based upon comparative testing of NMOG and NMHC emissions and be approved in advance by the Executive Officer.  </w:t>
      </w:r>
    </w:p>
    <w:p w14:paraId="3012B3E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60" w:name="_Toc432424443"/>
    </w:p>
    <w:p w14:paraId="588D54F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101D86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D7E299" w14:textId="5EC8819A" w:rsidR="009C1E26" w:rsidRPr="009B3409" w:rsidRDefault="009C1E26" w:rsidP="009C1E26">
      <w:pPr>
        <w:pStyle w:val="Heading3"/>
        <w:ind w:firstLine="360"/>
        <w:rPr>
          <w:rFonts w:ascii="Avenir LT Std 55 Roman" w:hAnsi="Avenir LT Std 55 Roman" w:cs="Arial"/>
          <w:b w:val="0"/>
        </w:rPr>
      </w:pPr>
      <w:r w:rsidRPr="009B3409">
        <w:rPr>
          <w:rFonts w:ascii="Avenir LT Std 55 Roman" w:hAnsi="Avenir LT Std 55 Roman" w:cs="Arial"/>
          <w:b w:val="0"/>
        </w:rPr>
        <w:t>2.</w:t>
      </w:r>
      <w:r w:rsidRPr="009B3409">
        <w:rPr>
          <w:rFonts w:ascii="Avenir LT Std 55 Roman" w:hAnsi="Avenir LT Std 55 Roman" w:cs="Arial"/>
          <w:b w:val="0"/>
        </w:rPr>
        <w:tab/>
        <w:t xml:space="preserve">§86.1810-17.  </w:t>
      </w:r>
      <w:ins w:id="161" w:author="Sahni, Shobna@ARB" w:date="2022-04-06T18:38:00Z">
        <w:r w:rsidRPr="009B3409">
          <w:rPr>
            <w:rFonts w:ascii="Avenir LT Std 55 Roman" w:hAnsi="Avenir LT Std 55 Roman" w:cs="Arial"/>
            <w:b w:val="0"/>
            <w:snapToGrid w:val="0"/>
            <w:szCs w:val="24"/>
          </w:rPr>
          <w:t>February 19, 2015</w:t>
        </w:r>
        <w:r w:rsidRPr="009B3409">
          <w:rPr>
            <w:rFonts w:ascii="Avenir LT Std 55 Roman" w:hAnsi="Avenir LT Std 55 Roman" w:cs="Arial"/>
            <w:b w:val="0"/>
          </w:rPr>
          <w:t>.</w:t>
        </w:r>
      </w:ins>
      <w:moveFromRangeStart w:id="162" w:author="Sahni, Shobna@ARB" w:date="2022-04-06T18:38:00Z" w:name="move100162709"/>
      <w:moveFrom w:id="163" w:author="Sahni, Shobna@ARB" w:date="2022-04-06T18:38:00Z">
        <w:r w:rsidRPr="009B3409">
          <w:rPr>
            <w:rFonts w:ascii="Avenir LT Std 55 Roman" w:hAnsi="Avenir LT Std 55 Roman" w:cs="Arial"/>
          </w:rPr>
          <w:t>April 28, 2014.</w:t>
        </w:r>
      </w:moveFrom>
      <w:moveFromRangeEnd w:id="162"/>
      <w:r w:rsidRPr="009B3409">
        <w:rPr>
          <w:rFonts w:ascii="Avenir LT Std 55 Roman" w:hAnsi="Avenir LT Std 55 Roman" w:cs="Arial"/>
          <w:b w:val="0"/>
        </w:rPr>
        <w:t xml:space="preserve">  Amend §86.1810-17 as follows:</w:t>
      </w:r>
      <w:bookmarkEnd w:id="160"/>
    </w:p>
    <w:p w14:paraId="3B1CF919" w14:textId="77777777" w:rsidR="009C1E26" w:rsidRPr="009B3409" w:rsidRDefault="009C1E26" w:rsidP="009C1E26">
      <w:pPr>
        <w:ind w:firstLine="720"/>
        <w:rPr>
          <w:rFonts w:ascii="Avenir LT Std 55 Roman" w:hAnsi="Avenir LT Std 55 Roman" w:cs="Arial"/>
        </w:rPr>
      </w:pPr>
    </w:p>
    <w:p w14:paraId="618D151D"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 xml:space="preserve">This section applies to model year 2017 and later passenger cars, light-duty trucks, and medium-duty vehicles fueled by gasoline, diesel, methanol, ethanol, natural </w:t>
      </w:r>
      <w:proofErr w:type="gramStart"/>
      <w:r w:rsidRPr="009B3409">
        <w:rPr>
          <w:rFonts w:ascii="Avenir LT Std 55 Roman" w:hAnsi="Avenir LT Std 55 Roman" w:cs="Arial"/>
        </w:rPr>
        <w:t>gas</w:t>
      </w:r>
      <w:proofErr w:type="gramEnd"/>
      <w:r w:rsidRPr="009B3409">
        <w:rPr>
          <w:rFonts w:ascii="Avenir LT Std 55 Roman" w:hAnsi="Avenir LT Std 55 Roman" w:cs="Arial"/>
        </w:rPr>
        <w:t xml:space="preserve"> and liquefied petroleum gas fuels.  Multi-fueled vehicles (including bi-fueled, dual-fueled and flexible-fueled vehicles) shall comply with all requirements established for each consumed fuel (or blend of fuels in the case of flexible-fueled vehicles).  This section also applies to hybrid electric vehicles.  The standards of this subpart apply to both certification and in-use vehicles unless otherwise indicated.  </w:t>
      </w:r>
    </w:p>
    <w:p w14:paraId="7C6FDBF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A576CA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6F0F4C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4EA43AA" w14:textId="77777777" w:rsidR="009C1E26" w:rsidRPr="009B3409" w:rsidRDefault="009C1E26" w:rsidP="009C1E26">
      <w:pPr>
        <w:ind w:firstLine="720"/>
        <w:rPr>
          <w:rFonts w:ascii="Avenir LT Std 55 Roman" w:hAnsi="Avenir LT Std 55 Roman" w:cs="Arial"/>
          <w:b/>
        </w:rPr>
      </w:pPr>
      <w:r w:rsidRPr="009B3409">
        <w:rPr>
          <w:rFonts w:ascii="Avenir LT Std 55 Roman" w:hAnsi="Avenir LT Std 55 Roman" w:cs="Arial"/>
        </w:rPr>
        <w:t>2.7</w:t>
      </w:r>
      <w:r w:rsidRPr="009B3409">
        <w:rPr>
          <w:rFonts w:ascii="Avenir LT Std 55 Roman" w:hAnsi="Avenir LT Std 55 Roman" w:cs="Arial"/>
        </w:rPr>
        <w:tab/>
      </w:r>
      <w:r w:rsidRPr="009B3409">
        <w:rPr>
          <w:rFonts w:ascii="Avenir LT Std 55 Roman" w:hAnsi="Avenir LT Std 55 Roman" w:cs="Arial"/>
          <w:b/>
        </w:rPr>
        <w:t>Supplemental FTP General Provisions for California.</w:t>
      </w:r>
    </w:p>
    <w:p w14:paraId="3A32A966" w14:textId="4D20E143" w:rsidR="009C1E26" w:rsidRPr="009B3409" w:rsidRDefault="009C1E26" w:rsidP="009C1E26">
      <w:pPr>
        <w:tabs>
          <w:tab w:val="left" w:pos="1800"/>
        </w:tabs>
        <w:ind w:left="720" w:firstLine="720"/>
        <w:rPr>
          <w:rFonts w:ascii="Avenir LT Std 55 Roman" w:hAnsi="Avenir LT Std 55 Roman" w:cs="Arial"/>
        </w:rPr>
      </w:pPr>
      <w:r w:rsidRPr="009B3409">
        <w:rPr>
          <w:rFonts w:ascii="Avenir LT Std 55 Roman" w:hAnsi="Avenir LT Std 55 Roman" w:cs="Arial"/>
        </w:rPr>
        <w:t xml:space="preserve">This section D.2.7 applies to all 2017 </w:t>
      </w:r>
      <w:del w:id="164" w:author="Sahni, Shobna@ARB" w:date="2022-04-06T18:38:00Z">
        <w:r w:rsidR="00E51526" w:rsidRPr="009B3409">
          <w:rPr>
            <w:rFonts w:ascii="Avenir LT Std 55 Roman" w:hAnsi="Avenir LT Std 55 Roman" w:cs="Arial"/>
          </w:rPr>
          <w:delText>and subsequent</w:delText>
        </w:r>
      </w:del>
      <w:ins w:id="165"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test groups, except for those using carryover emissions test data from 2016 and prior model years, which are subject to the requirements in section D.1.6.</w:t>
      </w:r>
    </w:p>
    <w:p w14:paraId="4499835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66" w:name="_Toc432424444"/>
    </w:p>
    <w:p w14:paraId="504FD5C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1C8155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3E7AEB5" w14:textId="77777777" w:rsidR="009C1E26" w:rsidRPr="009B3409" w:rsidRDefault="009C1E26" w:rsidP="00331617">
      <w:pPr>
        <w:pStyle w:val="Heading2"/>
        <w:rPr>
          <w:rFonts w:ascii="Avenir LT Std 55 Roman" w:hAnsi="Avenir LT Std 55 Roman" w:cs="Arial"/>
        </w:rPr>
      </w:pPr>
      <w:bookmarkStart w:id="167" w:name="_Toc75920227"/>
      <w:bookmarkStart w:id="168" w:name="_Toc75920426"/>
      <w:bookmarkStart w:id="169" w:name="_Toc292873955"/>
      <w:bookmarkStart w:id="170" w:name="_Toc432424445"/>
      <w:bookmarkEnd w:id="166"/>
      <w:r w:rsidRPr="009B3409">
        <w:rPr>
          <w:rFonts w:ascii="Avenir LT Std 55 Roman" w:hAnsi="Avenir LT Std 55 Roman" w:cs="Arial"/>
        </w:rPr>
        <w:t>E.</w:t>
      </w:r>
      <w:r w:rsidRPr="009B3409">
        <w:rPr>
          <w:rFonts w:ascii="Avenir LT Std 55 Roman" w:hAnsi="Avenir LT Std 55 Roman" w:cs="Arial"/>
        </w:rPr>
        <w:tab/>
        <w:t>California Exhaust Emission Standards.</w:t>
      </w:r>
      <w:bookmarkEnd w:id="167"/>
      <w:bookmarkEnd w:id="168"/>
      <w:bookmarkEnd w:id="169"/>
      <w:bookmarkEnd w:id="17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71" w:name="_Toc20636871"/>
      <w:r w:rsidRPr="009B3409">
        <w:rPr>
          <w:rFonts w:ascii="Avenir LT Std 55 Roman" w:hAnsi="Avenir LT Std 55 Roman" w:cs="Arial"/>
        </w:rPr>
        <w:instrText>E.</w:instrText>
      </w:r>
      <w:r w:rsidRPr="009B3409">
        <w:rPr>
          <w:rFonts w:ascii="Avenir LT Std 55 Roman" w:hAnsi="Avenir LT Std 55 Roman" w:cs="Arial"/>
        </w:rPr>
        <w:tab/>
        <w:instrText>California Exhaust Emission Standards</w:instrText>
      </w:r>
      <w:bookmarkEnd w:id="171"/>
      <w:r w:rsidRPr="009B3409">
        <w:rPr>
          <w:rFonts w:ascii="Avenir LT Std 55 Roman" w:hAnsi="Avenir LT Std 55 Roman" w:cs="Arial"/>
        </w:rPr>
        <w:instrText>"</w:instrText>
      </w:r>
      <w:r w:rsidRPr="009B3409">
        <w:rPr>
          <w:rFonts w:ascii="Avenir LT Std 55 Roman" w:hAnsi="Avenir LT Std 55 Roman" w:cs="Arial"/>
        </w:rPr>
        <w:fldChar w:fldCharType="end"/>
      </w:r>
    </w:p>
    <w:p w14:paraId="3A261226" w14:textId="77777777" w:rsidR="009C1E26" w:rsidRPr="009B3409" w:rsidRDefault="009C1E26" w:rsidP="00331617">
      <w:pPr>
        <w:keepNext/>
        <w:rPr>
          <w:rFonts w:ascii="Avenir LT Std 55 Roman" w:hAnsi="Avenir LT Std 55 Roman" w:cs="Arial"/>
        </w:rPr>
      </w:pPr>
    </w:p>
    <w:p w14:paraId="6192FEB7" w14:textId="77777777" w:rsidR="009C1E26" w:rsidRPr="009B3409" w:rsidRDefault="009C1E26" w:rsidP="00331617">
      <w:pPr>
        <w:pStyle w:val="BodyTextIndent"/>
        <w:keepNext/>
        <w:rPr>
          <w:rFonts w:ascii="Avenir LT Std 55 Roman" w:hAnsi="Avenir LT Std 55 Roman" w:cs="Arial"/>
        </w:rPr>
      </w:pPr>
      <w:r w:rsidRPr="009B3409">
        <w:rPr>
          <w:rFonts w:ascii="Avenir LT Std 55 Roman" w:hAnsi="Avenir LT Std 55 Roman" w:cs="Arial"/>
        </w:rPr>
        <w:t>Delete 40 CFR §§86.1811 through 86.1819.</w:t>
      </w:r>
    </w:p>
    <w:p w14:paraId="5F42942F" w14:textId="77777777" w:rsidR="009C1E26" w:rsidRPr="009B3409" w:rsidRDefault="009C1E26" w:rsidP="00331617">
      <w:pPr>
        <w:keepNext/>
        <w:ind w:firstLine="720"/>
        <w:rPr>
          <w:rFonts w:ascii="Avenir LT Std 55 Roman" w:hAnsi="Avenir LT Std 55 Roman" w:cs="Arial"/>
        </w:rPr>
      </w:pPr>
    </w:p>
    <w:p w14:paraId="183BC9E2" w14:textId="7777777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b/>
        </w:rPr>
        <w:t>Introduction.</w:t>
      </w:r>
      <w:r w:rsidRPr="009B3409">
        <w:rPr>
          <w:rFonts w:ascii="Avenir LT Std 55 Roman" w:hAnsi="Avenir LT Std 55 Roman" w:cs="Arial"/>
        </w:rPr>
        <w:t xml:space="preserve">  The following section E. contains the exhaust emission standards and phase-in requirements applicable to California passenger cars, light-duty </w:t>
      </w:r>
      <w:proofErr w:type="gramStart"/>
      <w:r w:rsidRPr="009B3409">
        <w:rPr>
          <w:rFonts w:ascii="Avenir LT Std 55 Roman" w:hAnsi="Avenir LT Std 55 Roman" w:cs="Arial"/>
        </w:rPr>
        <w:t>trucks</w:t>
      </w:r>
      <w:proofErr w:type="gramEnd"/>
      <w:r w:rsidRPr="009B3409">
        <w:rPr>
          <w:rFonts w:ascii="Avenir LT Std 55 Roman" w:hAnsi="Avenir LT Std 55 Roman" w:cs="Arial"/>
        </w:rPr>
        <w:t xml:space="preserve"> and medium-duty vehicles.  A manufacturer must demonstrate compliance with the exhaust standards applicable to specific test groups, and with the composite phase-in requirements applicable to the manufacturer's entire fleet.  For model years 2015 and 2016, a manufacturer shall demonstrate compliance with the requirements of sections </w:t>
      </w:r>
      <w:r w:rsidRPr="009B3409">
        <w:rPr>
          <w:rFonts w:ascii="Avenir LT Std 55 Roman" w:hAnsi="Avenir LT Std 55 Roman" w:cs="Arial"/>
        </w:rPr>
        <w:lastRenderedPageBreak/>
        <w:t xml:space="preserve">E.2.5 and E.3.2 by demonstrating compliance with sections E.2.5 and E.3.2 of the </w:t>
      </w:r>
      <w:r w:rsidRPr="009B3409">
        <w:rPr>
          <w:rFonts w:ascii="Avenir LT Std 55 Roman" w:hAnsi="Avenir LT Std 55 Roman" w:cs="Arial"/>
          <w:color w:val="0000FF"/>
        </w:rPr>
        <w:t>“</w:t>
      </w:r>
      <w:r w:rsidRPr="009B3409">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p>
    <w:p w14:paraId="48BCB1C7" w14:textId="77777777" w:rsidR="009C1E26" w:rsidRPr="009B3409" w:rsidRDefault="009C1E26" w:rsidP="009C1E26">
      <w:pPr>
        <w:ind w:firstLine="720"/>
        <w:rPr>
          <w:rFonts w:ascii="Avenir LT Std 55 Roman" w:hAnsi="Avenir LT Std 55 Roman" w:cs="Arial"/>
        </w:rPr>
      </w:pPr>
    </w:p>
    <w:p w14:paraId="09FCEE7F" w14:textId="6357365B"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For the 2015 through 2019 model years, a manufacturer has the option of certifying engines used in incomplete Otto-cycle and incomplete diesel medium-duty vehicles with a gross vehicle weight rating of greater than 8,500 lbs. GVW to the heavy</w:t>
      </w:r>
      <w:r w:rsidRPr="009B3409">
        <w:rPr>
          <w:rFonts w:ascii="Avenir LT Std 55 Roman" w:hAnsi="Avenir LT Std 55 Roman" w:cs="Arial"/>
        </w:rPr>
        <w:noBreakHyphen/>
        <w:t xml:space="preserve">duty engine standards and test procedures set forth in title 13, CCR, sections 1956.8(c) and (h).  For the 2020 </w:t>
      </w:r>
      <w:del w:id="172" w:author="Sahni, Shobna@ARB" w:date="2022-04-06T18:38:00Z">
        <w:r w:rsidR="001E3BC4" w:rsidRPr="009B3409">
          <w:rPr>
            <w:rFonts w:ascii="Avenir LT Std 55 Roman" w:hAnsi="Avenir LT Std 55 Roman" w:cs="Arial"/>
          </w:rPr>
          <w:delText>and subsequent</w:delText>
        </w:r>
      </w:del>
      <w:ins w:id="173"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has the option of certifying LEV III engines used in incomplete Otto-cycle and incomplete diesel medium-duty vehicles with a gross vehicle weight rating of greater than 10,000 lbs. GVW to the heavy</w:t>
      </w:r>
      <w:r w:rsidRPr="009B3409">
        <w:rPr>
          <w:rFonts w:ascii="Avenir LT Std 55 Roman" w:hAnsi="Avenir LT Std 55 Roman" w:cs="Arial"/>
        </w:rPr>
        <w:noBreakHyphen/>
        <w:t xml:space="preserve">duty engine standards and test procedures set forth in title 13, CCR, sections 1956.8(c) and (h).  All 2020 </w:t>
      </w:r>
      <w:del w:id="174" w:author="Sahni, Shobna@ARB" w:date="2022-04-06T18:38:00Z">
        <w:r w:rsidR="00095818" w:rsidRPr="009B3409">
          <w:rPr>
            <w:rFonts w:ascii="Avenir LT Std 55 Roman" w:hAnsi="Avenir LT Std 55 Roman" w:cs="Arial"/>
          </w:rPr>
          <w:delText>and subsequent</w:delText>
        </w:r>
      </w:del>
      <w:ins w:id="175"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w:t>
      </w:r>
      <w:del w:id="176" w:author="Sahni, Shobna@ARB" w:date="2022-04-06T18:38:00Z">
        <w:r w:rsidR="009C24E6" w:rsidRPr="009B3409">
          <w:rPr>
            <w:rFonts w:ascii="Avenir LT Std 55 Roman" w:hAnsi="Avenir LT Std 55 Roman" w:cs="Arial"/>
          </w:rPr>
          <w:delText>.</w:delText>
        </w:r>
      </w:del>
      <w:ins w:id="177" w:author="Sahni, Shobna@ARB" w:date="2022-04-06T18:38:00Z">
        <w:r w:rsidRPr="009B3409">
          <w:rPr>
            <w:rFonts w:ascii="Avenir LT Std 55 Roman" w:hAnsi="Avenir LT Std 55 Roman" w:cs="Arial"/>
          </w:rPr>
          <w:t xml:space="preserve"> or to the LEV IV chassis standards and test procedures set forth in section E of the “California 2026 and Subsequent Model Criteria Pollutant Exhaust Emission Standards and Test Procedures for Passenger Cars, Light-Duty Trucks, and Medium-Duty Vehicles.”</w:t>
        </w:r>
      </w:ins>
    </w:p>
    <w:p w14:paraId="47563163" w14:textId="77777777" w:rsidR="009C1E26" w:rsidRPr="009B3409" w:rsidRDefault="009C1E26" w:rsidP="009C1E26">
      <w:pPr>
        <w:ind w:firstLine="720"/>
        <w:rPr>
          <w:rFonts w:ascii="Avenir LT Std 55 Roman" w:hAnsi="Avenir LT Std 55 Roman" w:cs="Arial"/>
        </w:rPr>
      </w:pPr>
    </w:p>
    <w:p w14:paraId="50B18618" w14:textId="23CD29FF"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 xml:space="preserve">The procedures for meeting the ZEV phase-in requirements and for earning ZEV credits are contained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178" w:author="Sahni, Shobna@ARB" w:date="2022-04-06T18:38:00Z">
        <w:r w:rsidR="002C0935" w:rsidRPr="009B3409">
          <w:rPr>
            <w:rFonts w:ascii="Avenir LT Std 55 Roman" w:hAnsi="Avenir LT Std 55 Roman" w:cs="Arial"/>
            <w:szCs w:val="24"/>
          </w:rPr>
          <w:delText>and Subsequent</w:delText>
        </w:r>
      </w:del>
      <w:ins w:id="179"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rPr>
        <w:t xml:space="preserve"> Model Zero-Emission Vehicles and Hybrid Electric Vehicles, in the Passenger Car, Light-Duty Truck and Medium-Duty Vehicle Classes.” </w:t>
      </w:r>
    </w:p>
    <w:p w14:paraId="45722C79" w14:textId="77777777" w:rsidR="009C1E26" w:rsidRPr="009B3409" w:rsidRDefault="009C1E26" w:rsidP="009C1E26">
      <w:pPr>
        <w:rPr>
          <w:rFonts w:ascii="Avenir LT Std 55 Roman" w:hAnsi="Avenir LT Std 55 Roman" w:cs="Arial"/>
        </w:rPr>
      </w:pPr>
    </w:p>
    <w:p w14:paraId="4820EB0F" w14:textId="77777777" w:rsidR="009C1E26" w:rsidRPr="009B3409" w:rsidRDefault="009C1E26" w:rsidP="009C1E26">
      <w:pPr>
        <w:pStyle w:val="Heading3"/>
        <w:ind w:firstLine="360"/>
        <w:rPr>
          <w:rFonts w:ascii="Avenir LT Std 55 Roman" w:hAnsi="Avenir LT Std 55 Roman" w:cs="Arial"/>
        </w:rPr>
      </w:pPr>
      <w:bookmarkStart w:id="180" w:name="_Toc75920228"/>
      <w:bookmarkStart w:id="181" w:name="_Toc75920427"/>
      <w:bookmarkStart w:id="182" w:name="_Toc292873956"/>
      <w:bookmarkStart w:id="183" w:name="_Toc432424446"/>
      <w:r w:rsidRPr="009B3409">
        <w:rPr>
          <w:rFonts w:ascii="Avenir LT Std 55 Roman" w:hAnsi="Avenir LT Std 55 Roman" w:cs="Arial"/>
        </w:rPr>
        <w:t>1.</w:t>
      </w:r>
      <w:r w:rsidRPr="009B3409">
        <w:rPr>
          <w:rFonts w:ascii="Avenir LT Std 55 Roman" w:hAnsi="Avenir LT Std 55 Roman" w:cs="Arial"/>
        </w:rPr>
        <w:tab/>
        <w:t>Exhaust Emission Standards.</w:t>
      </w:r>
      <w:bookmarkEnd w:id="180"/>
      <w:bookmarkEnd w:id="181"/>
      <w:bookmarkEnd w:id="182"/>
      <w:bookmarkEnd w:id="183"/>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184" w:name="_Toc20636872"/>
      <w:r w:rsidRPr="009B3409">
        <w:rPr>
          <w:rFonts w:ascii="Avenir LT Std 55 Roman" w:hAnsi="Avenir LT Std 55 Roman" w:cs="Arial"/>
        </w:rPr>
        <w:instrText>1.</w:instrText>
      </w:r>
      <w:r w:rsidRPr="009B3409">
        <w:rPr>
          <w:rFonts w:ascii="Avenir LT Std 55 Roman" w:hAnsi="Avenir LT Std 55 Roman" w:cs="Arial"/>
        </w:rPr>
        <w:tab/>
        <w:instrText>Exhaust Emission Standards</w:instrText>
      </w:r>
      <w:bookmarkEnd w:id="184"/>
      <w:r w:rsidRPr="009B3409">
        <w:rPr>
          <w:rFonts w:ascii="Avenir LT Std 55 Roman" w:hAnsi="Avenir LT Std 55 Roman" w:cs="Arial"/>
        </w:rPr>
        <w:instrText xml:space="preserve"> " \l 2</w:instrText>
      </w:r>
      <w:r w:rsidRPr="009B3409">
        <w:rPr>
          <w:rFonts w:ascii="Avenir LT Std 55 Roman" w:hAnsi="Avenir LT Std 55 Roman" w:cs="Arial"/>
        </w:rPr>
        <w:fldChar w:fldCharType="end"/>
      </w:r>
    </w:p>
    <w:p w14:paraId="31E674C5" w14:textId="77777777" w:rsidR="009C1E26" w:rsidRPr="009B3409" w:rsidRDefault="009C1E26" w:rsidP="009C1E26">
      <w:pPr>
        <w:keepNext/>
        <w:rPr>
          <w:rFonts w:ascii="Avenir LT Std 55 Roman" w:hAnsi="Avenir LT Std 55 Roman" w:cs="Arial"/>
          <w:b/>
        </w:rPr>
      </w:pPr>
    </w:p>
    <w:p w14:paraId="711A66A1" w14:textId="77777777" w:rsidR="009C1E26" w:rsidRPr="009B3409" w:rsidRDefault="009C1E26" w:rsidP="009C1E26">
      <w:pPr>
        <w:pStyle w:val="Heading4"/>
        <w:ind w:firstLine="0"/>
        <w:rPr>
          <w:rFonts w:ascii="Avenir LT Std 55 Roman" w:hAnsi="Avenir LT Std 55 Roman" w:cs="Arial"/>
          <w:b/>
        </w:rPr>
      </w:pPr>
      <w:bookmarkStart w:id="185" w:name="_Toc75920229"/>
      <w:bookmarkStart w:id="186" w:name="_Toc75920428"/>
      <w:bookmarkStart w:id="187" w:name="_Toc292873957"/>
      <w:r w:rsidRPr="009B3409">
        <w:rPr>
          <w:rFonts w:ascii="Avenir LT Std 55 Roman" w:hAnsi="Avenir LT Std 55 Roman" w:cs="Arial"/>
          <w:b/>
        </w:rPr>
        <w:t>1.1</w:t>
      </w:r>
      <w:r w:rsidRPr="009B3409">
        <w:rPr>
          <w:rFonts w:ascii="Avenir LT Std 55 Roman" w:hAnsi="Avenir LT Std 55 Roman" w:cs="Arial"/>
          <w:b/>
        </w:rPr>
        <w:tab/>
        <w:t>FTP Exhaust Emission Standards for Light- and Medium-Duty Vehicles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188" w:name="_Toc20636873"/>
      <w:r w:rsidRPr="009B3409">
        <w:rPr>
          <w:rFonts w:ascii="Avenir LT Std 55 Roman" w:hAnsi="Avenir LT Std 55 Roman" w:cs="Arial"/>
          <w:b/>
        </w:rPr>
        <w:instrText>1.1</w:instrText>
      </w:r>
      <w:r w:rsidRPr="009B3409">
        <w:rPr>
          <w:rFonts w:ascii="Avenir LT Std 55 Roman" w:hAnsi="Avenir LT Std 55 Roman" w:cs="Arial"/>
          <w:b/>
        </w:rPr>
        <w:tab/>
        <w:instrText>FTP Exhaust Emission Standards for Light- and Medium-Duty Vehicles</w:instrText>
      </w:r>
      <w:bookmarkEnd w:id="188"/>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185"/>
      <w:bookmarkEnd w:id="186"/>
      <w:bookmarkEnd w:id="187"/>
      <w:r w:rsidRPr="009B3409">
        <w:rPr>
          <w:rFonts w:ascii="Avenir LT Std 55 Roman" w:hAnsi="Avenir LT Std 55 Roman" w:cs="Arial"/>
          <w:b/>
        </w:rPr>
        <w:t xml:space="preserve"> </w:t>
      </w:r>
    </w:p>
    <w:p w14:paraId="1CE0301E" w14:textId="77777777"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rPr>
        <w:t xml:space="preserve">The exhaust emission standards set forth in this section refer to the exhaust emitted over the driving schedule set forth in title 40, CFR Part 86, Subparts B and C, except as amended in these test procedures.  </w:t>
      </w:r>
    </w:p>
    <w:p w14:paraId="5FA2ABAA" w14:textId="77777777" w:rsidR="009C1E26" w:rsidRPr="009B3409" w:rsidRDefault="009C1E26" w:rsidP="009C1E26">
      <w:pPr>
        <w:ind w:left="360" w:firstLine="720"/>
        <w:rPr>
          <w:rFonts w:ascii="Avenir LT Std 55 Roman" w:hAnsi="Avenir LT Std 55 Roman" w:cs="Arial"/>
        </w:rPr>
      </w:pPr>
    </w:p>
    <w:p w14:paraId="7EA07E82" w14:textId="10D0F135"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1.1.1</w:t>
      </w:r>
      <w:r w:rsidRPr="009B3409">
        <w:rPr>
          <w:rFonts w:ascii="Avenir LT Std 55 Roman" w:hAnsi="Avenir LT Std 55 Roman" w:cs="Arial"/>
          <w:b/>
        </w:rPr>
        <w:tab/>
        <w:t>LEV II Exhaust Standards.</w:t>
      </w:r>
      <w:r w:rsidRPr="009B3409">
        <w:rPr>
          <w:rFonts w:ascii="Avenir LT Std 55 Roman" w:hAnsi="Avenir LT Std 55 Roman" w:cs="Arial"/>
        </w:rPr>
        <w:t xml:space="preserve">  The following LEV II standards are the maximum exhaust emissions for the intermediate and full useful life from new 2015 through 2019 model year LEVs, ULEVs, and SULEVs, including fuel-flexible, bi-fuel and dual fuel vehicles when operating on the gaseous or alcohol fuel they are designed to use, except that for the 2015 through 2019 model years, SULEV exhaust standards shall only apply to vehicles that receive partial zero-emission vehicle credits according to the criteria set forth in section C.3 of the “California </w:t>
      </w:r>
      <w:r w:rsidRPr="009B3409">
        <w:rPr>
          <w:rFonts w:ascii="Avenir LT Std 55 Roman" w:hAnsi="Avenir LT Std 55 Roman" w:cs="Arial"/>
        </w:rPr>
        <w:lastRenderedPageBreak/>
        <w:t xml:space="preserve">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89" w:author="Sahni, Shobna@ARB" w:date="2022-04-06T18:38:00Z">
        <w:r w:rsidR="002C0935" w:rsidRPr="009B3409">
          <w:rPr>
            <w:rFonts w:ascii="Avenir LT Std 55 Roman" w:hAnsi="Avenir LT Std 55 Roman" w:cs="Arial"/>
            <w:szCs w:val="24"/>
          </w:rPr>
          <w:delText>and Subsequent</w:delText>
        </w:r>
      </w:del>
      <w:ins w:id="190"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incorporated by reference in section 1962.2, title 13, CCR.  Vehicles that are certified to the particulate standards in section E.1.1.2.1 may not certify to LEV II standards.</w:t>
      </w:r>
    </w:p>
    <w:p w14:paraId="6E2234B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4C40B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55AB0C6" w14:textId="3AC2425D" w:rsidR="009C1E26" w:rsidRPr="009B3409" w:rsidRDefault="00EB4065" w:rsidP="009C1E26">
      <w:pPr>
        <w:pStyle w:val="Header"/>
        <w:tabs>
          <w:tab w:val="clear" w:pos="4320"/>
          <w:tab w:val="clear" w:pos="8640"/>
        </w:tabs>
        <w:rPr>
          <w:rFonts w:ascii="Avenir LT Std 55 Roman" w:hAnsi="Avenir LT Std 55 Roman" w:cs="Arial"/>
        </w:rPr>
      </w:pPr>
      <w:del w:id="191" w:author="Sahni, Shobna@ARB" w:date="2022-04-06T18:38:00Z">
        <w:r w:rsidRPr="009B3409">
          <w:rPr>
            <w:rFonts w:ascii="Avenir LT Std 55 Roman" w:hAnsi="Avenir LT Std 55 Roman" w:cs="Arial"/>
          </w:rPr>
          <w:br w:type="page"/>
        </w:r>
      </w:del>
    </w:p>
    <w:p w14:paraId="133C7A0B" w14:textId="39997B6D"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lastRenderedPageBreak/>
        <w:t>1.1.2</w:t>
      </w:r>
      <w:r w:rsidRPr="009B3409">
        <w:rPr>
          <w:rFonts w:ascii="Avenir LT Std 55 Roman" w:hAnsi="Avenir LT Std 55 Roman" w:cs="Arial"/>
          <w:b/>
        </w:rPr>
        <w:tab/>
        <w:t>LEV III Exhaust Standards.</w:t>
      </w:r>
      <w:r w:rsidRPr="009B3409">
        <w:rPr>
          <w:rFonts w:ascii="Avenir LT Std 55 Roman" w:hAnsi="Avenir LT Std 55 Roman" w:cs="Arial"/>
        </w:rPr>
        <w:t xml:space="preserve">  The following standards are the maximum exhaust emissions for the full useful life from new 2015 </w:t>
      </w:r>
      <w:del w:id="192" w:author="Sahni, Shobna@ARB" w:date="2022-04-06T18:38:00Z">
        <w:r w:rsidR="001B1D46" w:rsidRPr="009B3409">
          <w:rPr>
            <w:rFonts w:ascii="Avenir LT Std 55 Roman" w:hAnsi="Avenir LT Std 55 Roman" w:cs="Arial"/>
          </w:rPr>
          <w:delText xml:space="preserve">and </w:delText>
        </w:r>
        <w:r w:rsidR="00E366DE" w:rsidRPr="009B3409">
          <w:rPr>
            <w:rFonts w:ascii="Avenir LT Std 55 Roman" w:hAnsi="Avenir LT Std 55 Roman" w:cs="Arial"/>
          </w:rPr>
          <w:delText>subsequent</w:delText>
        </w:r>
      </w:del>
      <w:ins w:id="193"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“LEV III” passenger cars, light-duty trucks, and medium-duty vehicles, including fuel-flexible, bi-fuel and dual fuel vehicles when operating on </w:t>
      </w:r>
      <w:proofErr w:type="gramStart"/>
      <w:r w:rsidRPr="009B3409">
        <w:rPr>
          <w:rFonts w:ascii="Avenir LT Std 55 Roman" w:hAnsi="Avenir LT Std 55 Roman" w:cs="Arial"/>
        </w:rPr>
        <w:t>both of the fuels</w:t>
      </w:r>
      <w:proofErr w:type="gramEnd"/>
      <w:r w:rsidRPr="009B3409">
        <w:rPr>
          <w:rFonts w:ascii="Avenir LT Std 55 Roman" w:hAnsi="Avenir LT Std 55 Roman" w:cs="Arial"/>
        </w:rPr>
        <w:t xml:space="preserve"> they are designed to use.  Before the 2015 model year, a manufacturer that produces vehicles meeting these standards has the option of certifying the vehicles to the standards, in which case the vehicles will be treated as LEV III vehicles for purposes of the fleet-wide phase-in requirements.  All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E.1.1.2 in 2020 </w:t>
      </w:r>
      <w:del w:id="194" w:author="Sahni, Shobna@ARB" w:date="2022-04-06T18:38:00Z">
        <w:r w:rsidR="00990E50" w:rsidRPr="009B3409">
          <w:rPr>
            <w:rFonts w:ascii="Avenir LT Std 55 Roman" w:hAnsi="Avenir LT Std 55 Roman" w:cs="Arial"/>
          </w:rPr>
          <w:delText>and subsequent</w:delText>
        </w:r>
      </w:del>
      <w:ins w:id="195"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w:t>
      </w:r>
    </w:p>
    <w:p w14:paraId="1222B0DF" w14:textId="77777777" w:rsidR="009C1E26" w:rsidRPr="009B3409" w:rsidRDefault="009C1E26" w:rsidP="009C1E26">
      <w:pPr>
        <w:rPr>
          <w:rFonts w:ascii="Avenir LT Std 55 Roman" w:hAnsi="Avenir LT Std 55 Roman" w:cs="Arial"/>
          <w:b/>
        </w:rPr>
      </w:pPr>
    </w:p>
    <w:tbl>
      <w:tblPr>
        <w:tblW w:w="91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1080"/>
        <w:gridCol w:w="1170"/>
        <w:gridCol w:w="1350"/>
        <w:gridCol w:w="1260"/>
      </w:tblGrid>
      <w:tr w:rsidR="009C1E26" w:rsidRPr="009B3409" w14:paraId="7BBA4C01" w14:textId="77777777" w:rsidTr="00BF6C4E">
        <w:trPr>
          <w:trHeight w:val="402"/>
          <w:tblHeader/>
        </w:trPr>
        <w:tc>
          <w:tcPr>
            <w:tcW w:w="9180" w:type="dxa"/>
            <w:gridSpan w:val="7"/>
          </w:tcPr>
          <w:p w14:paraId="57E80951" w14:textId="5020D944"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b/>
              </w:rPr>
              <w:t xml:space="preserve">LEV III Exhaust Mass Emission Standards for New 2015 </w:t>
            </w:r>
            <w:del w:id="196" w:author="Sahni, Shobna@ARB" w:date="2022-04-06T18:38:00Z">
              <w:r w:rsidR="006C4F80" w:rsidRPr="009B3409">
                <w:rPr>
                  <w:rFonts w:ascii="Avenir LT Std 55 Roman" w:hAnsi="Avenir LT Std 55 Roman" w:cs="Arial"/>
                  <w:b/>
                </w:rPr>
                <w:delText>and Subsequent</w:delText>
              </w:r>
            </w:del>
            <w:ins w:id="197" w:author="Sahni, Shobna@ARB" w:date="2022-04-06T18:38:00Z">
              <w:r w:rsidRPr="009B3409">
                <w:rPr>
                  <w:rFonts w:ascii="Avenir LT Std 55 Roman" w:hAnsi="Avenir LT Std 55 Roman" w:cs="Arial"/>
                  <w:b/>
                </w:rPr>
                <w:t>through 2025</w:t>
              </w:r>
            </w:ins>
            <w:r w:rsidRPr="009B3409">
              <w:rPr>
                <w:rFonts w:ascii="Avenir LT Std 55 Roman" w:hAnsi="Avenir LT Std 55 Roman" w:cs="Arial"/>
                <w:b/>
              </w:rPr>
              <w:t xml:space="preserve"> Model Passenger Cars, Light-Duty Trucks, and Medium-Duty Vehicles</w:t>
            </w:r>
            <w:r w:rsidRPr="009B3409">
              <w:rPr>
                <w:rFonts w:ascii="Avenir LT Std 55 Roman" w:hAnsi="Avenir LT Std 55 Roman" w:cs="Arial"/>
                <w:b/>
                <w:vertAlign w:val="superscript"/>
              </w:rPr>
              <w:t>3</w:t>
            </w:r>
          </w:p>
        </w:tc>
      </w:tr>
      <w:tr w:rsidR="009C1E26" w:rsidRPr="009B3409" w14:paraId="624560E8" w14:textId="77777777" w:rsidTr="00BF6C4E">
        <w:trPr>
          <w:tblHeader/>
        </w:trPr>
        <w:tc>
          <w:tcPr>
            <w:tcW w:w="2160" w:type="dxa"/>
          </w:tcPr>
          <w:p w14:paraId="3502AB90" w14:textId="77777777" w:rsidR="009C1E26" w:rsidRPr="009B3409" w:rsidRDefault="009C1E26" w:rsidP="00BF6C4E">
            <w:pPr>
              <w:keepNext/>
              <w:rPr>
                <w:rFonts w:ascii="Avenir LT Std 55 Roman" w:hAnsi="Avenir LT Std 55 Roman" w:cs="Arial"/>
                <w:sz w:val="18"/>
              </w:rPr>
            </w:pPr>
            <w:r w:rsidRPr="009B3409">
              <w:rPr>
                <w:rFonts w:ascii="Avenir LT Std 55 Roman" w:hAnsi="Avenir LT Std 55 Roman" w:cs="Arial"/>
                <w:sz w:val="18"/>
              </w:rPr>
              <w:t>Vehicle Type</w:t>
            </w:r>
          </w:p>
        </w:tc>
        <w:tc>
          <w:tcPr>
            <w:tcW w:w="990" w:type="dxa"/>
          </w:tcPr>
          <w:p w14:paraId="427C8E0D"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Durability Vehicle Basis (mi)</w:t>
            </w:r>
          </w:p>
        </w:tc>
        <w:tc>
          <w:tcPr>
            <w:tcW w:w="1170" w:type="dxa"/>
          </w:tcPr>
          <w:p w14:paraId="3F62614A"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Vehicle Emission Category</w:t>
            </w:r>
            <w:r w:rsidRPr="009B3409">
              <w:rPr>
                <w:rFonts w:ascii="Avenir LT Std 55 Roman" w:hAnsi="Avenir LT Std 55 Roman" w:cs="Arial"/>
                <w:sz w:val="18"/>
                <w:vertAlign w:val="superscript"/>
              </w:rPr>
              <w:t>2</w:t>
            </w:r>
          </w:p>
        </w:tc>
        <w:tc>
          <w:tcPr>
            <w:tcW w:w="1080" w:type="dxa"/>
          </w:tcPr>
          <w:p w14:paraId="3C3B222F"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NMOG + Oxides of Nitrogen</w:t>
            </w:r>
            <w:r w:rsidRPr="009B3409">
              <w:rPr>
                <w:rFonts w:ascii="Avenir LT Std 55 Roman" w:hAnsi="Avenir LT Std 55 Roman" w:cs="Arial"/>
                <w:sz w:val="18"/>
                <w:vertAlign w:val="superscript"/>
              </w:rPr>
              <w:t>4</w:t>
            </w:r>
          </w:p>
          <w:p w14:paraId="439B37CC"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(g/mi)</w:t>
            </w:r>
          </w:p>
        </w:tc>
        <w:tc>
          <w:tcPr>
            <w:tcW w:w="1170" w:type="dxa"/>
          </w:tcPr>
          <w:p w14:paraId="34B854F7" w14:textId="77777777" w:rsidR="009C1E26" w:rsidRPr="009B3409" w:rsidRDefault="009C1E26" w:rsidP="00BF6C4E">
            <w:pPr>
              <w:keepNext/>
              <w:ind w:left="-22" w:firstLine="22"/>
              <w:jc w:val="center"/>
              <w:rPr>
                <w:rFonts w:ascii="Avenir LT Std 55 Roman" w:hAnsi="Avenir LT Std 55 Roman" w:cs="Arial"/>
                <w:sz w:val="18"/>
              </w:rPr>
            </w:pPr>
            <w:r w:rsidRPr="009B3409">
              <w:rPr>
                <w:rFonts w:ascii="Avenir LT Std 55 Roman" w:hAnsi="Avenir LT Std 55 Roman" w:cs="Arial"/>
                <w:sz w:val="18"/>
              </w:rPr>
              <w:t>Carbon Monoxide</w:t>
            </w:r>
          </w:p>
          <w:p w14:paraId="1EA068FD"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(g/mi)</w:t>
            </w:r>
          </w:p>
        </w:tc>
        <w:tc>
          <w:tcPr>
            <w:tcW w:w="1350" w:type="dxa"/>
          </w:tcPr>
          <w:p w14:paraId="0AE882E9"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Formaldehyde</w:t>
            </w:r>
          </w:p>
          <w:p w14:paraId="14F2E5AF"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(mg/mi)</w:t>
            </w:r>
          </w:p>
        </w:tc>
        <w:tc>
          <w:tcPr>
            <w:tcW w:w="1260" w:type="dxa"/>
          </w:tcPr>
          <w:p w14:paraId="45623787"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 xml:space="preserve"> Particulates</w:t>
            </w:r>
            <w:r w:rsidRPr="009B3409">
              <w:rPr>
                <w:rFonts w:ascii="Avenir LT Std 55 Roman" w:hAnsi="Avenir LT Std 55 Roman" w:cs="Arial"/>
                <w:sz w:val="18"/>
                <w:vertAlign w:val="superscript"/>
              </w:rPr>
              <w:t>1</w:t>
            </w:r>
          </w:p>
          <w:p w14:paraId="63F8FE6C" w14:textId="77777777" w:rsidR="009C1E26" w:rsidRPr="009B3409" w:rsidRDefault="009C1E26" w:rsidP="00BF6C4E">
            <w:pPr>
              <w:keepNext/>
              <w:jc w:val="center"/>
              <w:rPr>
                <w:rFonts w:ascii="Avenir LT Std 55 Roman" w:hAnsi="Avenir LT Std 55 Roman" w:cs="Arial"/>
                <w:sz w:val="18"/>
              </w:rPr>
            </w:pPr>
            <w:r w:rsidRPr="009B3409">
              <w:rPr>
                <w:rFonts w:ascii="Avenir LT Std 55 Roman" w:hAnsi="Avenir LT Std 55 Roman" w:cs="Arial"/>
                <w:sz w:val="18"/>
              </w:rPr>
              <w:t>(g/mi)</w:t>
            </w:r>
          </w:p>
        </w:tc>
      </w:tr>
      <w:tr w:rsidR="009C1E26" w:rsidRPr="009B3409" w14:paraId="1640D2A8" w14:textId="77777777" w:rsidTr="00BF6C4E">
        <w:trPr>
          <w:cantSplit/>
          <w:trHeight w:val="402"/>
        </w:trPr>
        <w:tc>
          <w:tcPr>
            <w:tcW w:w="2160" w:type="dxa"/>
            <w:vMerge w:val="restart"/>
            <w:shd w:val="clear" w:color="auto" w:fill="auto"/>
            <w:vAlign w:val="center"/>
          </w:tcPr>
          <w:p w14:paraId="1AA37EC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 xml:space="preserve">All </w:t>
            </w:r>
            <w:proofErr w:type="gramStart"/>
            <w:r w:rsidRPr="009B3409">
              <w:rPr>
                <w:rFonts w:ascii="Avenir LT Std 55 Roman" w:hAnsi="Avenir LT Std 55 Roman" w:cs="Arial"/>
                <w:sz w:val="18"/>
              </w:rPr>
              <w:t>PCs;</w:t>
            </w:r>
            <w:proofErr w:type="gramEnd"/>
          </w:p>
          <w:p w14:paraId="0D441BC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LDTs 8500 lbs. GVWR or less; and</w:t>
            </w:r>
          </w:p>
          <w:p w14:paraId="08EA2F3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MDPVs</w:t>
            </w:r>
          </w:p>
          <w:p w14:paraId="1B22BC08" w14:textId="77777777" w:rsidR="009C1E26" w:rsidRPr="009B3409" w:rsidRDefault="009C1E26" w:rsidP="00BF6C4E">
            <w:pPr>
              <w:rPr>
                <w:rFonts w:ascii="Avenir LT Std 55 Roman" w:hAnsi="Avenir LT Std 55 Roman" w:cs="Arial"/>
                <w:sz w:val="18"/>
              </w:rPr>
            </w:pPr>
          </w:p>
          <w:p w14:paraId="1E945154"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Vehicles in this category are tested at their loaded vehicle weight</w:t>
            </w:r>
          </w:p>
          <w:p w14:paraId="3B00D5DD" w14:textId="77777777" w:rsidR="009C1E26" w:rsidRPr="009B3409" w:rsidRDefault="009C1E26" w:rsidP="00BF6C4E">
            <w:pPr>
              <w:rPr>
                <w:rFonts w:ascii="Avenir LT Std 55 Roman" w:hAnsi="Avenir LT Std 55 Roman" w:cs="Arial"/>
                <w:sz w:val="18"/>
              </w:rPr>
            </w:pPr>
          </w:p>
        </w:tc>
        <w:tc>
          <w:tcPr>
            <w:tcW w:w="990" w:type="dxa"/>
            <w:vMerge w:val="restart"/>
            <w:shd w:val="clear" w:color="auto" w:fill="auto"/>
            <w:vAlign w:val="center"/>
          </w:tcPr>
          <w:p w14:paraId="2A194AA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150,000</w:t>
            </w:r>
          </w:p>
          <w:p w14:paraId="27522B42" w14:textId="77777777" w:rsidR="009C1E26" w:rsidRPr="009B3409" w:rsidRDefault="009C1E26" w:rsidP="00BF6C4E">
            <w:pPr>
              <w:jc w:val="center"/>
              <w:rPr>
                <w:rFonts w:ascii="Avenir LT Std 55 Roman" w:hAnsi="Avenir LT Std 55 Roman" w:cs="Arial"/>
                <w:sz w:val="18"/>
              </w:rPr>
            </w:pPr>
          </w:p>
        </w:tc>
        <w:tc>
          <w:tcPr>
            <w:tcW w:w="1170" w:type="dxa"/>
          </w:tcPr>
          <w:p w14:paraId="1652521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LEV160</w:t>
            </w:r>
          </w:p>
        </w:tc>
        <w:tc>
          <w:tcPr>
            <w:tcW w:w="1080" w:type="dxa"/>
          </w:tcPr>
          <w:p w14:paraId="6F24821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0.160</w:t>
            </w:r>
          </w:p>
        </w:tc>
        <w:tc>
          <w:tcPr>
            <w:tcW w:w="1170" w:type="dxa"/>
          </w:tcPr>
          <w:p w14:paraId="669F939B"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4.2</w:t>
            </w:r>
          </w:p>
        </w:tc>
        <w:tc>
          <w:tcPr>
            <w:tcW w:w="1350" w:type="dxa"/>
          </w:tcPr>
          <w:p w14:paraId="12EE86D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63B79E4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2E7F6C96" w14:textId="77777777" w:rsidTr="00BF6C4E">
        <w:trPr>
          <w:cantSplit/>
          <w:trHeight w:val="402"/>
        </w:trPr>
        <w:tc>
          <w:tcPr>
            <w:tcW w:w="2160" w:type="dxa"/>
            <w:vMerge/>
            <w:shd w:val="clear" w:color="auto" w:fill="auto"/>
            <w:vAlign w:val="center"/>
          </w:tcPr>
          <w:p w14:paraId="4FDE32F9" w14:textId="77777777" w:rsidR="009C1E26" w:rsidRPr="009B3409" w:rsidRDefault="009C1E26" w:rsidP="00BF6C4E">
            <w:pPr>
              <w:rPr>
                <w:rFonts w:ascii="Avenir LT Std 55 Roman" w:hAnsi="Avenir LT Std 55 Roman" w:cs="Arial"/>
                <w:sz w:val="18"/>
              </w:rPr>
            </w:pPr>
          </w:p>
        </w:tc>
        <w:tc>
          <w:tcPr>
            <w:tcW w:w="990" w:type="dxa"/>
            <w:vMerge/>
            <w:shd w:val="clear" w:color="auto" w:fill="auto"/>
            <w:vAlign w:val="center"/>
          </w:tcPr>
          <w:p w14:paraId="1A56604A" w14:textId="77777777" w:rsidR="009C1E26" w:rsidRPr="009B3409" w:rsidRDefault="009C1E26" w:rsidP="00BF6C4E">
            <w:pPr>
              <w:jc w:val="center"/>
              <w:rPr>
                <w:rFonts w:ascii="Avenir LT Std 55 Roman" w:hAnsi="Avenir LT Std 55 Roman" w:cs="Arial"/>
                <w:sz w:val="18"/>
              </w:rPr>
            </w:pPr>
          </w:p>
        </w:tc>
        <w:tc>
          <w:tcPr>
            <w:tcW w:w="1170" w:type="dxa"/>
          </w:tcPr>
          <w:p w14:paraId="7EB8A49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ULEV125</w:t>
            </w:r>
          </w:p>
        </w:tc>
        <w:tc>
          <w:tcPr>
            <w:tcW w:w="1080" w:type="dxa"/>
          </w:tcPr>
          <w:p w14:paraId="0C8F070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0.125</w:t>
            </w:r>
          </w:p>
        </w:tc>
        <w:tc>
          <w:tcPr>
            <w:tcW w:w="1170" w:type="dxa"/>
          </w:tcPr>
          <w:p w14:paraId="660E619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2.1</w:t>
            </w:r>
          </w:p>
        </w:tc>
        <w:tc>
          <w:tcPr>
            <w:tcW w:w="1350" w:type="dxa"/>
          </w:tcPr>
          <w:p w14:paraId="50C32FA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6B080A4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5ECD9586" w14:textId="77777777" w:rsidTr="00BF6C4E">
        <w:trPr>
          <w:cantSplit/>
          <w:trHeight w:val="402"/>
        </w:trPr>
        <w:tc>
          <w:tcPr>
            <w:tcW w:w="2160" w:type="dxa"/>
            <w:vMerge/>
            <w:shd w:val="clear" w:color="auto" w:fill="auto"/>
            <w:vAlign w:val="center"/>
          </w:tcPr>
          <w:p w14:paraId="697576DA" w14:textId="77777777" w:rsidR="009C1E26" w:rsidRPr="009B3409" w:rsidRDefault="009C1E26" w:rsidP="00BF6C4E">
            <w:pPr>
              <w:rPr>
                <w:rFonts w:ascii="Avenir LT Std 55 Roman" w:hAnsi="Avenir LT Std 55 Roman" w:cs="Arial"/>
                <w:sz w:val="18"/>
              </w:rPr>
            </w:pPr>
          </w:p>
        </w:tc>
        <w:tc>
          <w:tcPr>
            <w:tcW w:w="990" w:type="dxa"/>
            <w:vMerge/>
            <w:vAlign w:val="center"/>
          </w:tcPr>
          <w:p w14:paraId="5A5D8A85" w14:textId="77777777" w:rsidR="009C1E26" w:rsidRPr="009B3409" w:rsidRDefault="009C1E26" w:rsidP="00BF6C4E">
            <w:pPr>
              <w:jc w:val="center"/>
              <w:rPr>
                <w:rFonts w:ascii="Avenir LT Std 55 Roman" w:hAnsi="Avenir LT Std 55 Roman" w:cs="Arial"/>
                <w:sz w:val="18"/>
              </w:rPr>
            </w:pPr>
          </w:p>
        </w:tc>
        <w:tc>
          <w:tcPr>
            <w:tcW w:w="1170" w:type="dxa"/>
          </w:tcPr>
          <w:p w14:paraId="5197FDC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ULEV70</w:t>
            </w:r>
          </w:p>
        </w:tc>
        <w:tc>
          <w:tcPr>
            <w:tcW w:w="1080" w:type="dxa"/>
          </w:tcPr>
          <w:p w14:paraId="4EEFF05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0.070</w:t>
            </w:r>
          </w:p>
        </w:tc>
        <w:tc>
          <w:tcPr>
            <w:tcW w:w="1170" w:type="dxa"/>
          </w:tcPr>
          <w:p w14:paraId="65E34DA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1.7</w:t>
            </w:r>
          </w:p>
        </w:tc>
        <w:tc>
          <w:tcPr>
            <w:tcW w:w="1350" w:type="dxa"/>
          </w:tcPr>
          <w:p w14:paraId="5C262381"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3E2CFC0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2BBD2F74" w14:textId="77777777" w:rsidTr="00BF6C4E">
        <w:trPr>
          <w:cantSplit/>
          <w:trHeight w:val="402"/>
        </w:trPr>
        <w:tc>
          <w:tcPr>
            <w:tcW w:w="2160" w:type="dxa"/>
            <w:vMerge/>
            <w:shd w:val="clear" w:color="auto" w:fill="auto"/>
            <w:vAlign w:val="center"/>
          </w:tcPr>
          <w:p w14:paraId="0FEE0E9F" w14:textId="77777777" w:rsidR="009C1E26" w:rsidRPr="009B3409" w:rsidRDefault="009C1E26" w:rsidP="00BF6C4E">
            <w:pPr>
              <w:rPr>
                <w:rFonts w:ascii="Avenir LT Std 55 Roman" w:hAnsi="Avenir LT Std 55 Roman" w:cs="Arial"/>
                <w:sz w:val="18"/>
              </w:rPr>
            </w:pPr>
          </w:p>
        </w:tc>
        <w:tc>
          <w:tcPr>
            <w:tcW w:w="990" w:type="dxa"/>
            <w:vMerge/>
            <w:vAlign w:val="center"/>
          </w:tcPr>
          <w:p w14:paraId="3AB3B48A" w14:textId="77777777" w:rsidR="009C1E26" w:rsidRPr="009B3409" w:rsidRDefault="009C1E26" w:rsidP="00BF6C4E">
            <w:pPr>
              <w:jc w:val="center"/>
              <w:rPr>
                <w:rFonts w:ascii="Avenir LT Std 55 Roman" w:hAnsi="Avenir LT Std 55 Roman" w:cs="Arial"/>
                <w:sz w:val="18"/>
              </w:rPr>
            </w:pPr>
          </w:p>
        </w:tc>
        <w:tc>
          <w:tcPr>
            <w:tcW w:w="1170" w:type="dxa"/>
          </w:tcPr>
          <w:p w14:paraId="1B21F69D"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ULEV50</w:t>
            </w:r>
          </w:p>
        </w:tc>
        <w:tc>
          <w:tcPr>
            <w:tcW w:w="1080" w:type="dxa"/>
          </w:tcPr>
          <w:p w14:paraId="00FEAEC5"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0.050</w:t>
            </w:r>
          </w:p>
        </w:tc>
        <w:tc>
          <w:tcPr>
            <w:tcW w:w="1170" w:type="dxa"/>
          </w:tcPr>
          <w:p w14:paraId="458364D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1.7</w:t>
            </w:r>
          </w:p>
        </w:tc>
        <w:tc>
          <w:tcPr>
            <w:tcW w:w="1350" w:type="dxa"/>
          </w:tcPr>
          <w:p w14:paraId="5CC0DC4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6DCEA5D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0.01</w:t>
            </w:r>
          </w:p>
        </w:tc>
      </w:tr>
      <w:tr w:rsidR="009C1E26" w:rsidRPr="009B3409" w14:paraId="1124AF75" w14:textId="77777777" w:rsidTr="00BF6C4E">
        <w:trPr>
          <w:cantSplit/>
          <w:trHeight w:val="402"/>
        </w:trPr>
        <w:tc>
          <w:tcPr>
            <w:tcW w:w="2160" w:type="dxa"/>
            <w:vMerge/>
            <w:shd w:val="clear" w:color="auto" w:fill="auto"/>
            <w:vAlign w:val="center"/>
          </w:tcPr>
          <w:p w14:paraId="13D242D8" w14:textId="77777777" w:rsidR="009C1E26" w:rsidRPr="009B3409" w:rsidRDefault="009C1E26" w:rsidP="00BF6C4E">
            <w:pPr>
              <w:rPr>
                <w:rFonts w:ascii="Avenir LT Std 55 Roman" w:hAnsi="Avenir LT Std 55 Roman" w:cs="Arial"/>
                <w:sz w:val="18"/>
              </w:rPr>
            </w:pPr>
          </w:p>
        </w:tc>
        <w:tc>
          <w:tcPr>
            <w:tcW w:w="990" w:type="dxa"/>
            <w:vMerge/>
            <w:vAlign w:val="center"/>
          </w:tcPr>
          <w:p w14:paraId="045B19CF" w14:textId="77777777" w:rsidR="009C1E26" w:rsidRPr="009B3409" w:rsidRDefault="009C1E26" w:rsidP="00BF6C4E">
            <w:pPr>
              <w:jc w:val="center"/>
              <w:rPr>
                <w:rFonts w:ascii="Avenir LT Std 55 Roman" w:hAnsi="Avenir LT Std 55 Roman" w:cs="Arial"/>
                <w:sz w:val="18"/>
              </w:rPr>
            </w:pPr>
          </w:p>
        </w:tc>
        <w:tc>
          <w:tcPr>
            <w:tcW w:w="1170" w:type="dxa"/>
          </w:tcPr>
          <w:p w14:paraId="35F9DCA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SULEV30</w:t>
            </w:r>
          </w:p>
        </w:tc>
        <w:tc>
          <w:tcPr>
            <w:tcW w:w="1080" w:type="dxa"/>
          </w:tcPr>
          <w:p w14:paraId="4D931DA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0.030</w:t>
            </w:r>
          </w:p>
        </w:tc>
        <w:tc>
          <w:tcPr>
            <w:tcW w:w="1170" w:type="dxa"/>
          </w:tcPr>
          <w:p w14:paraId="1FE57CD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1.0</w:t>
            </w:r>
          </w:p>
        </w:tc>
        <w:tc>
          <w:tcPr>
            <w:tcW w:w="1350" w:type="dxa"/>
          </w:tcPr>
          <w:p w14:paraId="41F3108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24CE15BD"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0.01</w:t>
            </w:r>
          </w:p>
        </w:tc>
      </w:tr>
      <w:tr w:rsidR="009C1E26" w:rsidRPr="009B3409" w14:paraId="79D676E2" w14:textId="77777777" w:rsidTr="00BF6C4E">
        <w:trPr>
          <w:cantSplit/>
          <w:trHeight w:val="402"/>
        </w:trPr>
        <w:tc>
          <w:tcPr>
            <w:tcW w:w="2160" w:type="dxa"/>
            <w:vMerge/>
            <w:shd w:val="clear" w:color="auto" w:fill="auto"/>
            <w:vAlign w:val="center"/>
          </w:tcPr>
          <w:p w14:paraId="476BCD08" w14:textId="77777777" w:rsidR="009C1E26" w:rsidRPr="009B3409" w:rsidRDefault="009C1E26" w:rsidP="00BF6C4E">
            <w:pPr>
              <w:rPr>
                <w:rFonts w:ascii="Avenir LT Std 55 Roman" w:hAnsi="Avenir LT Std 55 Roman" w:cs="Arial"/>
                <w:sz w:val="18"/>
              </w:rPr>
            </w:pPr>
          </w:p>
        </w:tc>
        <w:tc>
          <w:tcPr>
            <w:tcW w:w="990" w:type="dxa"/>
            <w:vMerge/>
            <w:vAlign w:val="center"/>
          </w:tcPr>
          <w:p w14:paraId="0DA58839" w14:textId="77777777" w:rsidR="009C1E26" w:rsidRPr="009B3409" w:rsidRDefault="009C1E26" w:rsidP="00BF6C4E">
            <w:pPr>
              <w:jc w:val="center"/>
              <w:rPr>
                <w:rFonts w:ascii="Avenir LT Std 55 Roman" w:hAnsi="Avenir LT Std 55 Roman" w:cs="Arial"/>
                <w:sz w:val="18"/>
              </w:rPr>
            </w:pPr>
          </w:p>
        </w:tc>
        <w:tc>
          <w:tcPr>
            <w:tcW w:w="1170" w:type="dxa"/>
          </w:tcPr>
          <w:p w14:paraId="22679DC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SULEV20</w:t>
            </w:r>
          </w:p>
        </w:tc>
        <w:tc>
          <w:tcPr>
            <w:tcW w:w="1080" w:type="dxa"/>
          </w:tcPr>
          <w:p w14:paraId="7C1D393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0.020</w:t>
            </w:r>
          </w:p>
        </w:tc>
        <w:tc>
          <w:tcPr>
            <w:tcW w:w="1170" w:type="dxa"/>
          </w:tcPr>
          <w:p w14:paraId="0829670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1.0</w:t>
            </w:r>
          </w:p>
        </w:tc>
        <w:tc>
          <w:tcPr>
            <w:tcW w:w="1350" w:type="dxa"/>
          </w:tcPr>
          <w:p w14:paraId="37621BE2"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4</w:t>
            </w:r>
          </w:p>
        </w:tc>
        <w:tc>
          <w:tcPr>
            <w:tcW w:w="1260" w:type="dxa"/>
          </w:tcPr>
          <w:p w14:paraId="49D48A9D"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0.01</w:t>
            </w:r>
          </w:p>
        </w:tc>
      </w:tr>
      <w:tr w:rsidR="009C1E26" w:rsidRPr="009B3409" w14:paraId="19B1C8C1" w14:textId="77777777" w:rsidTr="00BF6C4E">
        <w:trPr>
          <w:cantSplit/>
          <w:trHeight w:val="402"/>
        </w:trPr>
        <w:tc>
          <w:tcPr>
            <w:tcW w:w="2160" w:type="dxa"/>
            <w:vMerge w:val="restart"/>
            <w:shd w:val="clear" w:color="auto" w:fill="auto"/>
            <w:vAlign w:val="center"/>
          </w:tcPr>
          <w:p w14:paraId="339BB1BD"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MDVs</w:t>
            </w:r>
          </w:p>
          <w:p w14:paraId="76FE8064"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8501 - 10,000 lbs. GVWR, excluding MDPVs</w:t>
            </w:r>
          </w:p>
          <w:p w14:paraId="1C906947" w14:textId="77777777" w:rsidR="009C1E26" w:rsidRPr="009B3409" w:rsidRDefault="009C1E26" w:rsidP="00BF6C4E">
            <w:pPr>
              <w:rPr>
                <w:rFonts w:ascii="Avenir LT Std 55 Roman" w:hAnsi="Avenir LT Std 55 Roman" w:cs="Arial"/>
                <w:sz w:val="18"/>
              </w:rPr>
            </w:pPr>
          </w:p>
          <w:p w14:paraId="6B23807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Vehicles in this category are tested at their adjusted loaded vehicle weight</w:t>
            </w:r>
          </w:p>
          <w:p w14:paraId="4C042D7F" w14:textId="77777777" w:rsidR="009C1E26" w:rsidRPr="009B3409" w:rsidRDefault="009C1E26" w:rsidP="00BF6C4E">
            <w:pPr>
              <w:rPr>
                <w:rFonts w:ascii="Avenir LT Std 55 Roman" w:hAnsi="Avenir LT Std 55 Roman" w:cs="Arial"/>
                <w:sz w:val="18"/>
              </w:rPr>
            </w:pPr>
          </w:p>
        </w:tc>
        <w:tc>
          <w:tcPr>
            <w:tcW w:w="990" w:type="dxa"/>
            <w:vMerge w:val="restart"/>
            <w:vAlign w:val="center"/>
          </w:tcPr>
          <w:p w14:paraId="57523A13"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150,000</w:t>
            </w:r>
          </w:p>
        </w:tc>
        <w:tc>
          <w:tcPr>
            <w:tcW w:w="1170" w:type="dxa"/>
            <w:vAlign w:val="center"/>
          </w:tcPr>
          <w:p w14:paraId="088ADC0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LEV395</w:t>
            </w:r>
            <w:r w:rsidRPr="009B3409">
              <w:rPr>
                <w:rFonts w:ascii="Avenir LT Std 55 Roman" w:hAnsi="Avenir LT Std 55 Roman" w:cs="Arial"/>
                <w:sz w:val="18"/>
                <w:vertAlign w:val="superscript"/>
              </w:rPr>
              <w:t>5,6</w:t>
            </w:r>
          </w:p>
        </w:tc>
        <w:tc>
          <w:tcPr>
            <w:tcW w:w="1080" w:type="dxa"/>
          </w:tcPr>
          <w:p w14:paraId="52287679"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0.395</w:t>
            </w:r>
          </w:p>
        </w:tc>
        <w:tc>
          <w:tcPr>
            <w:tcW w:w="1170" w:type="dxa"/>
          </w:tcPr>
          <w:p w14:paraId="7555F00C" w14:textId="77777777" w:rsidR="009C1E26" w:rsidRPr="009B3409" w:rsidRDefault="009C1E26" w:rsidP="00BF6C4E">
            <w:pPr>
              <w:jc w:val="center"/>
              <w:rPr>
                <w:rFonts w:ascii="Avenir LT Std 55 Roman" w:eastAsiaTheme="minorHAnsi" w:hAnsi="Avenir LT Std 55 Roman" w:cs="Arial"/>
                <w:sz w:val="20"/>
              </w:rPr>
            </w:pPr>
            <w:r w:rsidRPr="009B3409">
              <w:rPr>
                <w:rFonts w:ascii="Avenir LT Std 55 Roman" w:hAnsi="Avenir LT Std 55 Roman" w:cs="Arial"/>
                <w:sz w:val="20"/>
              </w:rPr>
              <w:t>6.4</w:t>
            </w:r>
          </w:p>
        </w:tc>
        <w:tc>
          <w:tcPr>
            <w:tcW w:w="1350" w:type="dxa"/>
          </w:tcPr>
          <w:p w14:paraId="7CE6F25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2ED03A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0.12</w:t>
            </w:r>
          </w:p>
        </w:tc>
      </w:tr>
      <w:tr w:rsidR="009C1E26" w:rsidRPr="009B3409" w14:paraId="1921B595" w14:textId="77777777" w:rsidTr="00BF6C4E">
        <w:trPr>
          <w:cantSplit/>
          <w:trHeight w:val="402"/>
        </w:trPr>
        <w:tc>
          <w:tcPr>
            <w:tcW w:w="2160" w:type="dxa"/>
            <w:vMerge/>
            <w:shd w:val="clear" w:color="auto" w:fill="auto"/>
            <w:vAlign w:val="center"/>
          </w:tcPr>
          <w:p w14:paraId="546F5899" w14:textId="77777777" w:rsidR="009C1E26" w:rsidRPr="009B3409" w:rsidRDefault="009C1E26" w:rsidP="00BF6C4E">
            <w:pPr>
              <w:rPr>
                <w:rFonts w:ascii="Avenir LT Std 55 Roman" w:hAnsi="Avenir LT Std 55 Roman" w:cs="Arial"/>
                <w:sz w:val="18"/>
              </w:rPr>
            </w:pPr>
          </w:p>
        </w:tc>
        <w:tc>
          <w:tcPr>
            <w:tcW w:w="990" w:type="dxa"/>
            <w:vMerge/>
            <w:vAlign w:val="center"/>
          </w:tcPr>
          <w:p w14:paraId="4EA6C02B" w14:textId="77777777" w:rsidR="009C1E26" w:rsidRPr="009B3409" w:rsidRDefault="009C1E26" w:rsidP="00BF6C4E">
            <w:pPr>
              <w:jc w:val="center"/>
              <w:rPr>
                <w:rFonts w:ascii="Avenir LT Std 55 Roman" w:hAnsi="Avenir LT Std 55 Roman" w:cs="Arial"/>
                <w:sz w:val="18"/>
              </w:rPr>
            </w:pPr>
          </w:p>
        </w:tc>
        <w:tc>
          <w:tcPr>
            <w:tcW w:w="1170" w:type="dxa"/>
            <w:vAlign w:val="center"/>
          </w:tcPr>
          <w:p w14:paraId="6E27229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ULEV340</w:t>
            </w:r>
            <w:r w:rsidRPr="009B3409">
              <w:rPr>
                <w:rFonts w:ascii="Avenir LT Std 55 Roman" w:hAnsi="Avenir LT Std 55 Roman" w:cs="Arial"/>
                <w:sz w:val="18"/>
                <w:vertAlign w:val="superscript"/>
              </w:rPr>
              <w:t>5,6</w:t>
            </w:r>
          </w:p>
        </w:tc>
        <w:tc>
          <w:tcPr>
            <w:tcW w:w="1080" w:type="dxa"/>
          </w:tcPr>
          <w:p w14:paraId="6E67B793"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0.340</w:t>
            </w:r>
          </w:p>
        </w:tc>
        <w:tc>
          <w:tcPr>
            <w:tcW w:w="1170" w:type="dxa"/>
          </w:tcPr>
          <w:p w14:paraId="1BFA7AD1"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6.4</w:t>
            </w:r>
          </w:p>
        </w:tc>
        <w:tc>
          <w:tcPr>
            <w:tcW w:w="1350" w:type="dxa"/>
          </w:tcPr>
          <w:p w14:paraId="73465381"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6BFE62D0"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0.06</w:t>
            </w:r>
          </w:p>
        </w:tc>
      </w:tr>
      <w:tr w:rsidR="009C1E26" w:rsidRPr="009B3409" w14:paraId="74F74D5B" w14:textId="77777777" w:rsidTr="00BF6C4E">
        <w:trPr>
          <w:cantSplit/>
          <w:trHeight w:val="402"/>
        </w:trPr>
        <w:tc>
          <w:tcPr>
            <w:tcW w:w="2160" w:type="dxa"/>
            <w:vMerge/>
            <w:shd w:val="clear" w:color="auto" w:fill="auto"/>
            <w:vAlign w:val="center"/>
          </w:tcPr>
          <w:p w14:paraId="3D3FDDE3" w14:textId="77777777" w:rsidR="009C1E26" w:rsidRPr="009B3409" w:rsidRDefault="009C1E26" w:rsidP="00BF6C4E">
            <w:pPr>
              <w:rPr>
                <w:rFonts w:ascii="Avenir LT Std 55 Roman" w:hAnsi="Avenir LT Std 55 Roman" w:cs="Arial"/>
                <w:sz w:val="18"/>
              </w:rPr>
            </w:pPr>
          </w:p>
        </w:tc>
        <w:tc>
          <w:tcPr>
            <w:tcW w:w="990" w:type="dxa"/>
            <w:vMerge/>
            <w:vAlign w:val="center"/>
          </w:tcPr>
          <w:p w14:paraId="56300F40" w14:textId="77777777" w:rsidR="009C1E26" w:rsidRPr="009B3409" w:rsidRDefault="009C1E26" w:rsidP="00BF6C4E">
            <w:pPr>
              <w:jc w:val="center"/>
              <w:rPr>
                <w:rFonts w:ascii="Avenir LT Std 55 Roman" w:hAnsi="Avenir LT Std 55 Roman" w:cs="Arial"/>
                <w:sz w:val="18"/>
              </w:rPr>
            </w:pPr>
          </w:p>
        </w:tc>
        <w:tc>
          <w:tcPr>
            <w:tcW w:w="1170" w:type="dxa"/>
          </w:tcPr>
          <w:p w14:paraId="0CC5F686"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ULEV250</w:t>
            </w:r>
          </w:p>
        </w:tc>
        <w:tc>
          <w:tcPr>
            <w:tcW w:w="1080" w:type="dxa"/>
          </w:tcPr>
          <w:p w14:paraId="218F383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0.250</w:t>
            </w:r>
          </w:p>
        </w:tc>
        <w:tc>
          <w:tcPr>
            <w:tcW w:w="1170" w:type="dxa"/>
          </w:tcPr>
          <w:p w14:paraId="0E6C5F0A"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6.4</w:t>
            </w:r>
          </w:p>
        </w:tc>
        <w:tc>
          <w:tcPr>
            <w:tcW w:w="1350" w:type="dxa"/>
          </w:tcPr>
          <w:p w14:paraId="6E86B9ED"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197BB40"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204481A3" w14:textId="77777777" w:rsidTr="00BF6C4E">
        <w:trPr>
          <w:cantSplit/>
          <w:trHeight w:val="402"/>
        </w:trPr>
        <w:tc>
          <w:tcPr>
            <w:tcW w:w="2160" w:type="dxa"/>
            <w:vMerge/>
            <w:shd w:val="clear" w:color="auto" w:fill="auto"/>
            <w:vAlign w:val="center"/>
          </w:tcPr>
          <w:p w14:paraId="4E5F845C" w14:textId="77777777" w:rsidR="009C1E26" w:rsidRPr="009B3409" w:rsidRDefault="009C1E26" w:rsidP="00BF6C4E">
            <w:pPr>
              <w:rPr>
                <w:rFonts w:ascii="Avenir LT Std 55 Roman" w:hAnsi="Avenir LT Std 55 Roman" w:cs="Arial"/>
                <w:sz w:val="18"/>
              </w:rPr>
            </w:pPr>
          </w:p>
        </w:tc>
        <w:tc>
          <w:tcPr>
            <w:tcW w:w="990" w:type="dxa"/>
            <w:vMerge/>
            <w:vAlign w:val="center"/>
          </w:tcPr>
          <w:p w14:paraId="41659144" w14:textId="77777777" w:rsidR="009C1E26" w:rsidRPr="009B3409" w:rsidRDefault="009C1E26" w:rsidP="00BF6C4E">
            <w:pPr>
              <w:jc w:val="center"/>
              <w:rPr>
                <w:rFonts w:ascii="Avenir LT Std 55 Roman" w:hAnsi="Avenir LT Std 55 Roman" w:cs="Arial"/>
                <w:sz w:val="18"/>
              </w:rPr>
            </w:pPr>
          </w:p>
        </w:tc>
        <w:tc>
          <w:tcPr>
            <w:tcW w:w="1170" w:type="dxa"/>
          </w:tcPr>
          <w:p w14:paraId="7082C15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ULEV200</w:t>
            </w:r>
          </w:p>
        </w:tc>
        <w:tc>
          <w:tcPr>
            <w:tcW w:w="1080" w:type="dxa"/>
          </w:tcPr>
          <w:p w14:paraId="6340B039"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0.200</w:t>
            </w:r>
          </w:p>
        </w:tc>
        <w:tc>
          <w:tcPr>
            <w:tcW w:w="1170" w:type="dxa"/>
          </w:tcPr>
          <w:p w14:paraId="43B577C3"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23C053C0"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2459B369"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78CE7AC6" w14:textId="77777777" w:rsidTr="00BF6C4E">
        <w:trPr>
          <w:cantSplit/>
          <w:trHeight w:val="402"/>
        </w:trPr>
        <w:tc>
          <w:tcPr>
            <w:tcW w:w="2160" w:type="dxa"/>
            <w:vMerge/>
            <w:shd w:val="clear" w:color="auto" w:fill="auto"/>
            <w:vAlign w:val="center"/>
          </w:tcPr>
          <w:p w14:paraId="7F2E106B" w14:textId="77777777" w:rsidR="009C1E26" w:rsidRPr="009B3409" w:rsidRDefault="009C1E26" w:rsidP="00BF6C4E">
            <w:pPr>
              <w:rPr>
                <w:rFonts w:ascii="Avenir LT Std 55 Roman" w:hAnsi="Avenir LT Std 55 Roman" w:cs="Arial"/>
                <w:sz w:val="18"/>
              </w:rPr>
            </w:pPr>
          </w:p>
        </w:tc>
        <w:tc>
          <w:tcPr>
            <w:tcW w:w="990" w:type="dxa"/>
            <w:vMerge/>
            <w:shd w:val="clear" w:color="auto" w:fill="auto"/>
            <w:vAlign w:val="center"/>
          </w:tcPr>
          <w:p w14:paraId="2538E0A5" w14:textId="77777777" w:rsidR="009C1E26" w:rsidRPr="009B3409" w:rsidRDefault="009C1E26" w:rsidP="00BF6C4E">
            <w:pPr>
              <w:jc w:val="center"/>
              <w:rPr>
                <w:rFonts w:ascii="Avenir LT Std 55 Roman" w:hAnsi="Avenir LT Std 55 Roman" w:cs="Arial"/>
                <w:sz w:val="18"/>
              </w:rPr>
            </w:pPr>
          </w:p>
        </w:tc>
        <w:tc>
          <w:tcPr>
            <w:tcW w:w="1170" w:type="dxa"/>
          </w:tcPr>
          <w:p w14:paraId="120ED284"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SULEV170</w:t>
            </w:r>
          </w:p>
        </w:tc>
        <w:tc>
          <w:tcPr>
            <w:tcW w:w="1080" w:type="dxa"/>
          </w:tcPr>
          <w:p w14:paraId="5DAECABF"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0.170</w:t>
            </w:r>
          </w:p>
        </w:tc>
        <w:tc>
          <w:tcPr>
            <w:tcW w:w="1170" w:type="dxa"/>
          </w:tcPr>
          <w:p w14:paraId="15A4F574"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7469247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00A9452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32FC3B3C" w14:textId="77777777" w:rsidTr="00BF6C4E">
        <w:trPr>
          <w:cantSplit/>
          <w:trHeight w:val="402"/>
        </w:trPr>
        <w:tc>
          <w:tcPr>
            <w:tcW w:w="2160" w:type="dxa"/>
            <w:vMerge/>
            <w:shd w:val="clear" w:color="auto" w:fill="auto"/>
            <w:vAlign w:val="center"/>
          </w:tcPr>
          <w:p w14:paraId="2448F212" w14:textId="77777777" w:rsidR="009C1E26" w:rsidRPr="009B3409" w:rsidRDefault="009C1E26" w:rsidP="00BF6C4E">
            <w:pPr>
              <w:rPr>
                <w:rFonts w:ascii="Avenir LT Std 55 Roman" w:hAnsi="Avenir LT Std 55 Roman" w:cs="Arial"/>
                <w:sz w:val="18"/>
              </w:rPr>
            </w:pPr>
          </w:p>
        </w:tc>
        <w:tc>
          <w:tcPr>
            <w:tcW w:w="990" w:type="dxa"/>
            <w:vMerge/>
            <w:shd w:val="clear" w:color="auto" w:fill="auto"/>
            <w:vAlign w:val="center"/>
          </w:tcPr>
          <w:p w14:paraId="1D7B7063" w14:textId="77777777" w:rsidR="009C1E26" w:rsidRPr="009B3409" w:rsidRDefault="009C1E26" w:rsidP="00BF6C4E">
            <w:pPr>
              <w:jc w:val="center"/>
              <w:rPr>
                <w:rFonts w:ascii="Avenir LT Std 55 Roman" w:hAnsi="Avenir LT Std 55 Roman" w:cs="Arial"/>
                <w:sz w:val="18"/>
              </w:rPr>
            </w:pPr>
          </w:p>
        </w:tc>
        <w:tc>
          <w:tcPr>
            <w:tcW w:w="1170" w:type="dxa"/>
          </w:tcPr>
          <w:p w14:paraId="23934342"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SULEV150</w:t>
            </w:r>
          </w:p>
        </w:tc>
        <w:tc>
          <w:tcPr>
            <w:tcW w:w="1080" w:type="dxa"/>
          </w:tcPr>
          <w:p w14:paraId="638804C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0.150</w:t>
            </w:r>
          </w:p>
        </w:tc>
        <w:tc>
          <w:tcPr>
            <w:tcW w:w="1170" w:type="dxa"/>
          </w:tcPr>
          <w:p w14:paraId="742C4345"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3.2</w:t>
            </w:r>
          </w:p>
        </w:tc>
        <w:tc>
          <w:tcPr>
            <w:tcW w:w="1350" w:type="dxa"/>
          </w:tcPr>
          <w:p w14:paraId="611DAD5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A90E05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046667D4" w14:textId="77777777" w:rsidTr="00BF6C4E">
        <w:trPr>
          <w:cantSplit/>
          <w:trHeight w:val="402"/>
        </w:trPr>
        <w:tc>
          <w:tcPr>
            <w:tcW w:w="2160" w:type="dxa"/>
            <w:vMerge w:val="restart"/>
            <w:shd w:val="clear" w:color="auto" w:fill="auto"/>
            <w:vAlign w:val="center"/>
          </w:tcPr>
          <w:p w14:paraId="1179326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MDVs</w:t>
            </w:r>
          </w:p>
          <w:p w14:paraId="718F8FCD"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10,001-14,000 lbs. GVWR</w:t>
            </w:r>
          </w:p>
          <w:p w14:paraId="2B8CAB60" w14:textId="77777777" w:rsidR="009C1E26" w:rsidRPr="009B3409" w:rsidRDefault="009C1E26" w:rsidP="00BF6C4E">
            <w:pPr>
              <w:rPr>
                <w:rFonts w:ascii="Avenir LT Std 55 Roman" w:hAnsi="Avenir LT Std 55 Roman" w:cs="Arial"/>
                <w:sz w:val="18"/>
              </w:rPr>
            </w:pPr>
          </w:p>
          <w:p w14:paraId="4E975E1C"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Vehicles in this category are tested at their adjusted loaded vehicle weight</w:t>
            </w:r>
          </w:p>
          <w:p w14:paraId="20024904" w14:textId="77777777" w:rsidR="009C1E26" w:rsidRPr="009B3409" w:rsidRDefault="009C1E26" w:rsidP="00BF6C4E">
            <w:pPr>
              <w:rPr>
                <w:rFonts w:ascii="Avenir LT Std 55 Roman" w:hAnsi="Avenir LT Std 55 Roman" w:cs="Arial"/>
                <w:sz w:val="18"/>
              </w:rPr>
            </w:pPr>
          </w:p>
        </w:tc>
        <w:tc>
          <w:tcPr>
            <w:tcW w:w="990" w:type="dxa"/>
            <w:vMerge w:val="restart"/>
            <w:shd w:val="clear" w:color="auto" w:fill="auto"/>
            <w:vAlign w:val="center"/>
          </w:tcPr>
          <w:p w14:paraId="12B7E710"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150,000</w:t>
            </w:r>
          </w:p>
        </w:tc>
        <w:tc>
          <w:tcPr>
            <w:tcW w:w="1170" w:type="dxa"/>
            <w:vAlign w:val="center"/>
          </w:tcPr>
          <w:p w14:paraId="342804AA"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LEV630</w:t>
            </w:r>
            <w:r w:rsidRPr="009B3409">
              <w:rPr>
                <w:rFonts w:ascii="Avenir LT Std 55 Roman" w:hAnsi="Avenir LT Std 55 Roman" w:cs="Arial"/>
                <w:sz w:val="18"/>
                <w:vertAlign w:val="superscript"/>
              </w:rPr>
              <w:t>5,6</w:t>
            </w:r>
          </w:p>
        </w:tc>
        <w:tc>
          <w:tcPr>
            <w:tcW w:w="1080" w:type="dxa"/>
          </w:tcPr>
          <w:p w14:paraId="7E47BBE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0.630</w:t>
            </w:r>
          </w:p>
        </w:tc>
        <w:tc>
          <w:tcPr>
            <w:tcW w:w="1170" w:type="dxa"/>
          </w:tcPr>
          <w:p w14:paraId="21009E6E"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7.3</w:t>
            </w:r>
          </w:p>
        </w:tc>
        <w:tc>
          <w:tcPr>
            <w:tcW w:w="1350" w:type="dxa"/>
          </w:tcPr>
          <w:p w14:paraId="2FCAB23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0E2389B4" w14:textId="77777777" w:rsidR="009C1E26" w:rsidRPr="009B3409" w:rsidRDefault="009C1E26" w:rsidP="00BF6C4E">
            <w:pPr>
              <w:jc w:val="center"/>
              <w:rPr>
                <w:rFonts w:ascii="Avenir LT Std 55 Roman" w:hAnsi="Avenir LT Std 55 Roman" w:cs="Arial"/>
                <w:color w:val="0000FF"/>
                <w:sz w:val="18"/>
              </w:rPr>
            </w:pPr>
            <w:r w:rsidRPr="009B3409">
              <w:rPr>
                <w:rFonts w:ascii="Avenir LT Std 55 Roman" w:hAnsi="Avenir LT Std 55 Roman" w:cs="Arial"/>
                <w:sz w:val="18"/>
              </w:rPr>
              <w:t>0.12</w:t>
            </w:r>
          </w:p>
        </w:tc>
      </w:tr>
      <w:tr w:rsidR="009C1E26" w:rsidRPr="009B3409" w14:paraId="58EDD0F6" w14:textId="77777777" w:rsidTr="00BF6C4E">
        <w:trPr>
          <w:cantSplit/>
          <w:trHeight w:val="402"/>
        </w:trPr>
        <w:tc>
          <w:tcPr>
            <w:tcW w:w="2160" w:type="dxa"/>
            <w:vMerge/>
            <w:shd w:val="clear" w:color="auto" w:fill="auto"/>
          </w:tcPr>
          <w:p w14:paraId="67A9F4A6"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7E1B6CD4" w14:textId="77777777" w:rsidR="009C1E26" w:rsidRPr="009B3409" w:rsidRDefault="009C1E26" w:rsidP="00BF6C4E">
            <w:pPr>
              <w:rPr>
                <w:rFonts w:ascii="Avenir LT Std 55 Roman" w:hAnsi="Avenir LT Std 55 Roman" w:cs="Arial"/>
                <w:color w:val="0000FF"/>
                <w:sz w:val="18"/>
              </w:rPr>
            </w:pPr>
          </w:p>
        </w:tc>
        <w:tc>
          <w:tcPr>
            <w:tcW w:w="1170" w:type="dxa"/>
            <w:vAlign w:val="center"/>
          </w:tcPr>
          <w:p w14:paraId="7D2AE9C3"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ULEV570</w:t>
            </w:r>
            <w:r w:rsidRPr="009B3409">
              <w:rPr>
                <w:rFonts w:ascii="Avenir LT Std 55 Roman" w:hAnsi="Avenir LT Std 55 Roman" w:cs="Arial"/>
                <w:sz w:val="18"/>
                <w:vertAlign w:val="superscript"/>
              </w:rPr>
              <w:t>5,6</w:t>
            </w:r>
          </w:p>
        </w:tc>
        <w:tc>
          <w:tcPr>
            <w:tcW w:w="1080" w:type="dxa"/>
          </w:tcPr>
          <w:p w14:paraId="7256DBA4"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0.570</w:t>
            </w:r>
          </w:p>
        </w:tc>
        <w:tc>
          <w:tcPr>
            <w:tcW w:w="1170" w:type="dxa"/>
          </w:tcPr>
          <w:p w14:paraId="093521E3"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7.3</w:t>
            </w:r>
          </w:p>
        </w:tc>
        <w:tc>
          <w:tcPr>
            <w:tcW w:w="1350" w:type="dxa"/>
          </w:tcPr>
          <w:p w14:paraId="5661A5F4"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7B286D16" w14:textId="77777777" w:rsidR="009C1E26" w:rsidRPr="009B3409" w:rsidRDefault="009C1E26" w:rsidP="00BF6C4E">
            <w:pPr>
              <w:jc w:val="center"/>
              <w:rPr>
                <w:rFonts w:ascii="Avenir LT Std 55 Roman" w:hAnsi="Avenir LT Std 55 Roman" w:cs="Arial"/>
                <w:color w:val="0000FF"/>
                <w:sz w:val="18"/>
              </w:rPr>
            </w:pPr>
            <w:r w:rsidRPr="009B3409">
              <w:rPr>
                <w:rFonts w:ascii="Avenir LT Std 55 Roman" w:hAnsi="Avenir LT Std 55 Roman" w:cs="Arial"/>
                <w:sz w:val="18"/>
              </w:rPr>
              <w:t>0.06</w:t>
            </w:r>
          </w:p>
        </w:tc>
      </w:tr>
      <w:tr w:rsidR="009C1E26" w:rsidRPr="009B3409" w14:paraId="71223FBF" w14:textId="77777777" w:rsidTr="00BF6C4E">
        <w:trPr>
          <w:cantSplit/>
          <w:trHeight w:val="402"/>
        </w:trPr>
        <w:tc>
          <w:tcPr>
            <w:tcW w:w="2160" w:type="dxa"/>
            <w:vMerge/>
            <w:shd w:val="clear" w:color="auto" w:fill="auto"/>
          </w:tcPr>
          <w:p w14:paraId="367663D4"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76E09C85" w14:textId="77777777" w:rsidR="009C1E26" w:rsidRPr="009B3409" w:rsidRDefault="009C1E26" w:rsidP="00BF6C4E">
            <w:pPr>
              <w:rPr>
                <w:rFonts w:ascii="Avenir LT Std 55 Roman" w:hAnsi="Avenir LT Std 55 Roman" w:cs="Arial"/>
                <w:color w:val="0000FF"/>
                <w:sz w:val="18"/>
              </w:rPr>
            </w:pPr>
          </w:p>
        </w:tc>
        <w:tc>
          <w:tcPr>
            <w:tcW w:w="1170" w:type="dxa"/>
          </w:tcPr>
          <w:p w14:paraId="21E198B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ULEV400</w:t>
            </w:r>
          </w:p>
        </w:tc>
        <w:tc>
          <w:tcPr>
            <w:tcW w:w="1080" w:type="dxa"/>
          </w:tcPr>
          <w:p w14:paraId="66ACB52A"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0.400</w:t>
            </w:r>
          </w:p>
        </w:tc>
        <w:tc>
          <w:tcPr>
            <w:tcW w:w="1170" w:type="dxa"/>
          </w:tcPr>
          <w:p w14:paraId="0AAF02CC"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7.3</w:t>
            </w:r>
          </w:p>
        </w:tc>
        <w:tc>
          <w:tcPr>
            <w:tcW w:w="1350" w:type="dxa"/>
          </w:tcPr>
          <w:p w14:paraId="770B0D3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7E0717A0"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4077358E" w14:textId="77777777" w:rsidTr="00BF6C4E">
        <w:trPr>
          <w:cantSplit/>
          <w:trHeight w:val="402"/>
        </w:trPr>
        <w:tc>
          <w:tcPr>
            <w:tcW w:w="2160" w:type="dxa"/>
            <w:vMerge/>
            <w:shd w:val="clear" w:color="auto" w:fill="auto"/>
          </w:tcPr>
          <w:p w14:paraId="49F46E82"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41404F43" w14:textId="77777777" w:rsidR="009C1E26" w:rsidRPr="009B3409" w:rsidRDefault="009C1E26" w:rsidP="00BF6C4E">
            <w:pPr>
              <w:rPr>
                <w:rFonts w:ascii="Avenir LT Std 55 Roman" w:hAnsi="Avenir LT Std 55 Roman" w:cs="Arial"/>
                <w:color w:val="0000FF"/>
                <w:sz w:val="18"/>
              </w:rPr>
            </w:pPr>
          </w:p>
        </w:tc>
        <w:tc>
          <w:tcPr>
            <w:tcW w:w="1170" w:type="dxa"/>
          </w:tcPr>
          <w:p w14:paraId="5B2D959B"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ULEV270</w:t>
            </w:r>
          </w:p>
        </w:tc>
        <w:tc>
          <w:tcPr>
            <w:tcW w:w="1080" w:type="dxa"/>
          </w:tcPr>
          <w:p w14:paraId="7ED13418"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0.270</w:t>
            </w:r>
          </w:p>
        </w:tc>
        <w:tc>
          <w:tcPr>
            <w:tcW w:w="1170" w:type="dxa"/>
          </w:tcPr>
          <w:p w14:paraId="3AC8864A"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39D48B3E"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29EE928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143679FE" w14:textId="77777777" w:rsidTr="00BF6C4E">
        <w:trPr>
          <w:cantSplit/>
          <w:trHeight w:val="402"/>
        </w:trPr>
        <w:tc>
          <w:tcPr>
            <w:tcW w:w="2160" w:type="dxa"/>
            <w:vMerge/>
            <w:shd w:val="clear" w:color="auto" w:fill="auto"/>
          </w:tcPr>
          <w:p w14:paraId="384E687F"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330B96CC" w14:textId="77777777" w:rsidR="009C1E26" w:rsidRPr="009B3409" w:rsidRDefault="009C1E26" w:rsidP="00BF6C4E">
            <w:pPr>
              <w:rPr>
                <w:rFonts w:ascii="Avenir LT Std 55 Roman" w:hAnsi="Avenir LT Std 55 Roman" w:cs="Arial"/>
                <w:color w:val="0000FF"/>
                <w:sz w:val="18"/>
              </w:rPr>
            </w:pPr>
          </w:p>
        </w:tc>
        <w:tc>
          <w:tcPr>
            <w:tcW w:w="1170" w:type="dxa"/>
          </w:tcPr>
          <w:p w14:paraId="5EA4CE9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SULEV230</w:t>
            </w:r>
          </w:p>
        </w:tc>
        <w:tc>
          <w:tcPr>
            <w:tcW w:w="1080" w:type="dxa"/>
          </w:tcPr>
          <w:p w14:paraId="7396B02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0.230</w:t>
            </w:r>
          </w:p>
        </w:tc>
        <w:tc>
          <w:tcPr>
            <w:tcW w:w="1170" w:type="dxa"/>
          </w:tcPr>
          <w:p w14:paraId="76F0A992"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4.2</w:t>
            </w:r>
          </w:p>
        </w:tc>
        <w:tc>
          <w:tcPr>
            <w:tcW w:w="1350" w:type="dxa"/>
          </w:tcPr>
          <w:p w14:paraId="09A64B5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4BA5017A"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r w:rsidR="009C1E26" w:rsidRPr="009B3409" w14:paraId="3AD2653C" w14:textId="77777777" w:rsidTr="00BF6C4E">
        <w:trPr>
          <w:cantSplit/>
          <w:trHeight w:val="402"/>
        </w:trPr>
        <w:tc>
          <w:tcPr>
            <w:tcW w:w="2160" w:type="dxa"/>
            <w:vMerge/>
            <w:shd w:val="clear" w:color="auto" w:fill="auto"/>
          </w:tcPr>
          <w:p w14:paraId="08F2C27E" w14:textId="77777777" w:rsidR="009C1E26" w:rsidRPr="009B3409" w:rsidRDefault="009C1E26" w:rsidP="00BF6C4E">
            <w:pPr>
              <w:rPr>
                <w:rFonts w:ascii="Avenir LT Std 55 Roman" w:hAnsi="Avenir LT Std 55 Roman" w:cs="Arial"/>
                <w:sz w:val="18"/>
              </w:rPr>
            </w:pPr>
          </w:p>
        </w:tc>
        <w:tc>
          <w:tcPr>
            <w:tcW w:w="990" w:type="dxa"/>
            <w:vMerge/>
            <w:shd w:val="clear" w:color="auto" w:fill="auto"/>
          </w:tcPr>
          <w:p w14:paraId="641C1E9C" w14:textId="77777777" w:rsidR="009C1E26" w:rsidRPr="009B3409" w:rsidRDefault="009C1E26" w:rsidP="00BF6C4E">
            <w:pPr>
              <w:rPr>
                <w:rFonts w:ascii="Avenir LT Std 55 Roman" w:hAnsi="Avenir LT Std 55 Roman" w:cs="Arial"/>
                <w:color w:val="0000FF"/>
                <w:sz w:val="18"/>
              </w:rPr>
            </w:pPr>
          </w:p>
        </w:tc>
        <w:tc>
          <w:tcPr>
            <w:tcW w:w="1170" w:type="dxa"/>
          </w:tcPr>
          <w:p w14:paraId="25CF2169" w14:textId="77777777" w:rsidR="009C1E26" w:rsidRPr="009B3409" w:rsidRDefault="009C1E26" w:rsidP="00BF6C4E">
            <w:pPr>
              <w:rPr>
                <w:rFonts w:ascii="Avenir LT Std 55 Roman" w:hAnsi="Avenir LT Std 55 Roman" w:cs="Arial"/>
                <w:sz w:val="18"/>
              </w:rPr>
            </w:pPr>
            <w:r w:rsidRPr="009B3409">
              <w:rPr>
                <w:rFonts w:ascii="Avenir LT Std 55 Roman" w:hAnsi="Avenir LT Std 55 Roman" w:cs="Arial"/>
                <w:sz w:val="18"/>
              </w:rPr>
              <w:t>SULEV200</w:t>
            </w:r>
          </w:p>
        </w:tc>
        <w:tc>
          <w:tcPr>
            <w:tcW w:w="1080" w:type="dxa"/>
          </w:tcPr>
          <w:p w14:paraId="164191B6"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0.200</w:t>
            </w:r>
          </w:p>
        </w:tc>
        <w:tc>
          <w:tcPr>
            <w:tcW w:w="1170" w:type="dxa"/>
          </w:tcPr>
          <w:p w14:paraId="6C7FC16A" w14:textId="77777777" w:rsidR="009C1E26" w:rsidRPr="009B3409" w:rsidRDefault="009C1E26" w:rsidP="00BF6C4E">
            <w:pPr>
              <w:jc w:val="center"/>
              <w:rPr>
                <w:rFonts w:ascii="Avenir LT Std 55 Roman" w:eastAsia="Calibri" w:hAnsi="Avenir LT Std 55 Roman" w:cs="Arial"/>
                <w:sz w:val="20"/>
              </w:rPr>
            </w:pPr>
            <w:r w:rsidRPr="009B3409">
              <w:rPr>
                <w:rFonts w:ascii="Avenir LT Std 55 Roman" w:hAnsi="Avenir LT Std 55 Roman" w:cs="Arial"/>
                <w:sz w:val="20"/>
              </w:rPr>
              <w:t>3.7</w:t>
            </w:r>
          </w:p>
        </w:tc>
        <w:tc>
          <w:tcPr>
            <w:tcW w:w="1350" w:type="dxa"/>
          </w:tcPr>
          <w:p w14:paraId="7C2BF897" w14:textId="77777777" w:rsidR="009C1E26" w:rsidRPr="009B3409" w:rsidRDefault="009C1E26" w:rsidP="00BF6C4E">
            <w:pPr>
              <w:jc w:val="center"/>
              <w:rPr>
                <w:rFonts w:ascii="Avenir LT Std 55 Roman" w:hAnsi="Avenir LT Std 55 Roman" w:cs="Arial"/>
                <w:sz w:val="18"/>
              </w:rPr>
            </w:pPr>
            <w:r w:rsidRPr="009B3409">
              <w:rPr>
                <w:rFonts w:ascii="Avenir LT Std 55 Roman" w:hAnsi="Avenir LT Std 55 Roman" w:cs="Arial"/>
                <w:sz w:val="18"/>
              </w:rPr>
              <w:t>6</w:t>
            </w:r>
          </w:p>
        </w:tc>
        <w:tc>
          <w:tcPr>
            <w:tcW w:w="1260" w:type="dxa"/>
          </w:tcPr>
          <w:p w14:paraId="3DECA713"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sz w:val="18"/>
              </w:rPr>
              <w:t>0.06</w:t>
            </w:r>
          </w:p>
        </w:tc>
      </w:tr>
    </w:tbl>
    <w:p w14:paraId="348286C4"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1</w:t>
      </w:r>
      <w:r w:rsidRPr="009B3409">
        <w:rPr>
          <w:rFonts w:ascii="Avenir LT Std 55 Roman" w:hAnsi="Avenir LT Std 55 Roman" w:cs="Arial"/>
          <w:sz w:val="18"/>
        </w:rPr>
        <w:tab/>
        <w:t xml:space="preserve"> These standards shall apply only to vehicles not included in the phase-in of the particulate standards set forth in Section E.1.1.2.1. </w:t>
      </w:r>
    </w:p>
    <w:p w14:paraId="0E78CA20"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2</w:t>
      </w:r>
      <w:r w:rsidRPr="009B3409">
        <w:rPr>
          <w:rFonts w:ascii="Avenir LT Std 55 Roman" w:hAnsi="Avenir LT Std 55 Roman" w:cs="Arial"/>
          <w:sz w:val="18"/>
        </w:rPr>
        <w:tab/>
        <w:t xml:space="preserve"> The numeric portion of the category name is the </w:t>
      </w:r>
      <w:proofErr w:type="spellStart"/>
      <w:r w:rsidRPr="009B3409">
        <w:rPr>
          <w:rFonts w:ascii="Avenir LT Std 55 Roman" w:hAnsi="Avenir LT Std 55 Roman" w:cs="Arial"/>
          <w:sz w:val="18"/>
        </w:rPr>
        <w:t>NMOG+NOx</w:t>
      </w:r>
      <w:proofErr w:type="spellEnd"/>
      <w:r w:rsidRPr="009B3409">
        <w:rPr>
          <w:rFonts w:ascii="Avenir LT Std 55 Roman" w:hAnsi="Avenir LT Std 55 Roman" w:cs="Arial"/>
          <w:sz w:val="18"/>
        </w:rPr>
        <w:t xml:space="preserve"> value in thousandths of grams per mile.</w:t>
      </w:r>
    </w:p>
    <w:p w14:paraId="4AEED496"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3</w:t>
      </w:r>
      <w:r w:rsidRPr="009B3409">
        <w:rPr>
          <w:rFonts w:ascii="Avenir LT Std 55 Roman" w:hAnsi="Avenir LT Std 55 Roman" w:cs="Arial"/>
          <w:sz w:val="18"/>
        </w:rPr>
        <w:tab/>
        <w:t xml:space="preserve"> These standards apply at both low altitude and high altitude except as noted in footnote 4.</w:t>
      </w:r>
    </w:p>
    <w:p w14:paraId="475E69B7"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4</w:t>
      </w:r>
      <w:r w:rsidRPr="009B3409">
        <w:rPr>
          <w:rFonts w:ascii="Avenir LT Std 55 Roman" w:hAnsi="Avenir LT Std 55 Roman" w:cs="Arial"/>
          <w:sz w:val="18"/>
        </w:rPr>
        <w:tab/>
        <w:t xml:space="preserve"> The LEV III </w:t>
      </w:r>
      <w:proofErr w:type="spellStart"/>
      <w:r w:rsidRPr="009B3409">
        <w:rPr>
          <w:rFonts w:ascii="Avenir LT Std 55 Roman" w:hAnsi="Avenir LT Std 55 Roman" w:cs="Arial"/>
          <w:sz w:val="18"/>
        </w:rPr>
        <w:t>NMOG+NOx</w:t>
      </w:r>
      <w:proofErr w:type="spellEnd"/>
      <w:r w:rsidRPr="009B3409">
        <w:rPr>
          <w:rFonts w:ascii="Avenir LT Std 55 Roman" w:hAnsi="Avenir LT Std 55 Roman" w:cs="Arial"/>
          <w:sz w:val="18"/>
        </w:rPr>
        <w:t xml:space="preserve"> 150,000-mile exhaust mass emission standards for passenger cars and light-duty trucks that apply at high-altitude conditions are:  0.160 g/mi for LEV160 and ULEV125; 0.105 g/mi for ULEV70; 0.070 g/mi for ULEV50; and 0.050 g/mi for SULEV30 and SULEV20.</w:t>
      </w:r>
    </w:p>
    <w:p w14:paraId="0C0A688D"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5</w:t>
      </w:r>
      <w:r w:rsidRPr="009B3409">
        <w:rPr>
          <w:rFonts w:ascii="Avenir LT Std 55 Roman" w:hAnsi="Avenir LT Std 55 Roman" w:cs="Arial"/>
          <w:sz w:val="18"/>
        </w:rPr>
        <w:tab/>
        <w:t xml:space="preserve"> These vehicle emission categories are only applicable for the 2015 through 2021 model years.</w:t>
      </w:r>
    </w:p>
    <w:p w14:paraId="06599F40" w14:textId="77777777" w:rsidR="009C1E26" w:rsidRPr="009B3409" w:rsidRDefault="009C1E26" w:rsidP="009C1E26">
      <w:pPr>
        <w:tabs>
          <w:tab w:val="left" w:pos="180"/>
        </w:tabs>
        <w:rPr>
          <w:rFonts w:ascii="Avenir LT Std 55 Roman" w:hAnsi="Avenir LT Std 55 Roman" w:cs="Arial"/>
        </w:rPr>
      </w:pPr>
      <w:r w:rsidRPr="009B3409">
        <w:rPr>
          <w:rFonts w:ascii="Avenir LT Std 55 Roman" w:hAnsi="Avenir LT Std 55 Roman" w:cs="Arial"/>
          <w:vertAlign w:val="superscript"/>
        </w:rPr>
        <w:t>6</w:t>
      </w:r>
      <w:r w:rsidRPr="009B3409">
        <w:rPr>
          <w:rFonts w:ascii="Avenir LT Std 55 Roman" w:hAnsi="Avenir LT Std 55 Roman" w:cs="Arial"/>
          <w:sz w:val="18"/>
        </w:rPr>
        <w:tab/>
        <w:t xml:space="preserve"> The following NOx standards also apply for certification testing with emission-data vehicles:  0.2 g/mi for LEV395 and ULEV340; 0.4 g/mi for LEV630 and ULEV570.</w:t>
      </w:r>
    </w:p>
    <w:p w14:paraId="373F0C4E" w14:textId="77777777" w:rsidR="009C1E26" w:rsidRPr="009B3409" w:rsidRDefault="009C1E26" w:rsidP="009C1E26">
      <w:pPr>
        <w:keepNext/>
        <w:keepLines/>
        <w:ind w:left="720" w:firstLine="720"/>
        <w:rPr>
          <w:rFonts w:ascii="Avenir LT Std 55 Roman" w:hAnsi="Avenir LT Std 55 Roman" w:cs="Arial"/>
        </w:rPr>
      </w:pPr>
    </w:p>
    <w:p w14:paraId="08C7CCB4" w14:textId="77777777" w:rsidR="009C1E26" w:rsidRPr="009B3409" w:rsidRDefault="009C1E26" w:rsidP="009C1E26">
      <w:pPr>
        <w:keepNext/>
        <w:keepLines/>
        <w:ind w:left="720" w:firstLine="720"/>
        <w:rPr>
          <w:rFonts w:ascii="Avenir LT Std 55 Roman" w:hAnsi="Avenir LT Std 55 Roman" w:cs="Arial"/>
        </w:rPr>
      </w:pPr>
      <w:r w:rsidRPr="009B3409">
        <w:rPr>
          <w:rFonts w:ascii="Avenir LT Std 55 Roman" w:hAnsi="Avenir LT Std 55 Roman" w:cs="Arial"/>
        </w:rPr>
        <w:t>1.1.2.1</w:t>
      </w:r>
      <w:r w:rsidRPr="009B3409">
        <w:rPr>
          <w:rFonts w:ascii="Avenir LT Std 55 Roman" w:hAnsi="Avenir LT Std 55 Roman" w:cs="Arial"/>
        </w:rPr>
        <w:tab/>
      </w:r>
      <w:r w:rsidRPr="009B3409">
        <w:rPr>
          <w:rFonts w:ascii="Avenir LT Std 55 Roman" w:hAnsi="Avenir LT Std 55 Roman" w:cs="Arial"/>
          <w:b/>
        </w:rPr>
        <w:t>LEV III</w:t>
      </w:r>
      <w:r w:rsidRPr="009B3409">
        <w:rPr>
          <w:rFonts w:ascii="Avenir LT Std 55 Roman" w:hAnsi="Avenir LT Std 55 Roman" w:cs="Arial"/>
        </w:rPr>
        <w:t xml:space="preserve"> </w:t>
      </w:r>
      <w:r w:rsidRPr="009B3409">
        <w:rPr>
          <w:rFonts w:ascii="Avenir LT Std 55 Roman" w:hAnsi="Avenir LT Std 55 Roman" w:cs="Arial"/>
          <w:b/>
        </w:rPr>
        <w:t>Particulate Standards.</w:t>
      </w:r>
      <w:r w:rsidRPr="009B3409">
        <w:rPr>
          <w:rFonts w:ascii="Avenir LT Std 55 Roman" w:hAnsi="Avenir LT Std 55 Roman" w:cs="Arial"/>
        </w:rPr>
        <w:t xml:space="preserve">  </w:t>
      </w:r>
    </w:p>
    <w:p w14:paraId="7404C9FD" w14:textId="173BE949"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1.1.2.1.1</w:t>
      </w:r>
      <w:r w:rsidRPr="009B3409">
        <w:rPr>
          <w:rFonts w:ascii="Avenir LT Std 55 Roman" w:hAnsi="Avenir LT Std 55 Roman" w:cs="Arial"/>
        </w:rPr>
        <w:tab/>
      </w:r>
      <w:r w:rsidRPr="009B3409">
        <w:rPr>
          <w:rFonts w:ascii="Avenir LT Std 55 Roman" w:hAnsi="Avenir LT Std 55 Roman" w:cs="Arial"/>
          <w:b/>
        </w:rPr>
        <w:t>Particulate Standards for Passenger Cars, Light-Duty Trucks, and Medium-Duty Passenger Vehicles.</w:t>
      </w:r>
      <w:r w:rsidRPr="009B3409">
        <w:rPr>
          <w:rFonts w:ascii="Avenir LT Std 55 Roman" w:hAnsi="Avenir LT Std 55 Roman" w:cs="Arial"/>
        </w:rPr>
        <w:t xml:space="preserve">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represent the maximum particulate emissions allowed at full useful life</w:t>
      </w:r>
      <w:del w:id="198" w:author="Sahni, Shobna@ARB" w:date="2022-04-06T18:38:00Z">
        <w:r w:rsidR="004C6566" w:rsidRPr="009B3409">
          <w:rPr>
            <w:rFonts w:ascii="Avenir LT Std 55 Roman" w:hAnsi="Avenir LT Std 55 Roman" w:cs="Arial"/>
          </w:rPr>
          <w:delText>.</w:delText>
        </w:r>
      </w:del>
      <w:ins w:id="199" w:author="Sahni, Shobna@ARB" w:date="2022-04-06T18:38:00Z">
        <w:r w:rsidRPr="009B3409">
          <w:rPr>
            <w:rFonts w:ascii="Avenir LT Std 55 Roman" w:hAnsi="Avenir LT Std 55 Roman" w:cs="Arial"/>
            <w:szCs w:val="24"/>
          </w:rPr>
          <w:t xml:space="preserve"> at the specified fleet percentages</w:t>
        </w:r>
        <w:r w:rsidRPr="009B3409">
          <w:rPr>
            <w:rFonts w:ascii="Avenir LT Std 55 Roman" w:hAnsi="Avenir LT Std 55 Roman" w:cs="Arial"/>
          </w:rPr>
          <w:t>.</w:t>
        </w:r>
      </w:ins>
      <w:r w:rsidRPr="009B3409">
        <w:rPr>
          <w:rFonts w:ascii="Avenir LT Std 55 Roman" w:hAnsi="Avenir LT Std 55 Roman" w:cs="Arial"/>
        </w:rPr>
        <w:t xml:space="preserve">  All vehicles certifying to these particulate standards must certify to the LEV III exhaust emission standards set forth in section E.1.1.2.</w:t>
      </w:r>
    </w:p>
    <w:p w14:paraId="76C5DC61" w14:textId="77777777" w:rsidR="009C1E26" w:rsidRPr="009B3409" w:rsidRDefault="009C1E26" w:rsidP="009C1E26">
      <w:pPr>
        <w:rPr>
          <w:rFonts w:ascii="Avenir LT Std 55 Roman" w:hAnsi="Avenir LT Std 55 Roman"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58"/>
        <w:gridCol w:w="2307"/>
        <w:gridCol w:w="2430"/>
        <w:gridCol w:w="2384"/>
      </w:tblGrid>
      <w:tr w:rsidR="009C1E26" w:rsidRPr="009B3409" w14:paraId="7FA82AEB" w14:textId="77777777" w:rsidTr="00BF6C4E">
        <w:trPr>
          <w:tblHeader/>
          <w:jc w:val="center"/>
        </w:trPr>
        <w:tc>
          <w:tcPr>
            <w:tcW w:w="8579" w:type="dxa"/>
            <w:gridSpan w:val="4"/>
          </w:tcPr>
          <w:p w14:paraId="1FA45D9E" w14:textId="77777777" w:rsidR="009C1E26" w:rsidRPr="009B3409" w:rsidRDefault="009C1E26" w:rsidP="00BF6C4E">
            <w:pPr>
              <w:jc w:val="center"/>
              <w:rPr>
                <w:rFonts w:ascii="Avenir LT Std 55 Roman" w:hAnsi="Avenir LT Std 55 Roman" w:cs="Arial"/>
                <w:b/>
              </w:rPr>
            </w:pPr>
            <w:r w:rsidRPr="009B3409">
              <w:rPr>
                <w:rFonts w:ascii="Avenir LT Std 55 Roman" w:hAnsi="Avenir LT Std 55 Roman" w:cs="Arial"/>
                <w:b/>
              </w:rPr>
              <w:t>LEV III Particulate Emission Standard Values and Phase-in for Passenger Cars, Light-Duty Trucks, and Medium-Duty Passenger Vehicles</w:t>
            </w:r>
          </w:p>
        </w:tc>
      </w:tr>
      <w:tr w:rsidR="009C1E26" w:rsidRPr="009B3409" w14:paraId="29240913" w14:textId="77777777" w:rsidTr="00BF6C4E">
        <w:trPr>
          <w:tblHeader/>
          <w:jc w:val="center"/>
        </w:trPr>
        <w:tc>
          <w:tcPr>
            <w:tcW w:w="1458" w:type="dxa"/>
            <w:vAlign w:val="center"/>
          </w:tcPr>
          <w:p w14:paraId="7183863C" w14:textId="77777777" w:rsidR="009C1E26" w:rsidRPr="009B3409" w:rsidRDefault="009C1E26" w:rsidP="00BF6C4E">
            <w:pPr>
              <w:rPr>
                <w:rFonts w:ascii="Avenir LT Std 55 Roman" w:hAnsi="Avenir LT Std 55 Roman" w:cs="Arial"/>
                <w:b/>
              </w:rPr>
            </w:pPr>
            <w:r w:rsidRPr="009B3409">
              <w:rPr>
                <w:rFonts w:ascii="Avenir LT Std 55 Roman" w:hAnsi="Avenir LT Std 55 Roman" w:cs="Arial"/>
                <w:b/>
              </w:rPr>
              <w:t>Model Year</w:t>
            </w:r>
          </w:p>
        </w:tc>
        <w:tc>
          <w:tcPr>
            <w:tcW w:w="2307" w:type="dxa"/>
            <w:vAlign w:val="center"/>
          </w:tcPr>
          <w:p w14:paraId="5DC19837" w14:textId="77777777" w:rsidR="009C1E26" w:rsidRPr="009B3409" w:rsidRDefault="009C1E26" w:rsidP="00BF6C4E">
            <w:pPr>
              <w:jc w:val="center"/>
              <w:rPr>
                <w:rFonts w:ascii="Avenir LT Std 55 Roman" w:hAnsi="Avenir LT Std 55 Roman" w:cs="Arial"/>
                <w:b/>
              </w:rPr>
            </w:pPr>
            <w:r w:rsidRPr="009B3409">
              <w:rPr>
                <w:rFonts w:ascii="Avenir LT Std 55 Roman" w:hAnsi="Avenir LT Std 55 Roman"/>
                <w:b/>
                <w:bCs/>
                <w:szCs w:val="24"/>
              </w:rPr>
              <w:t>Maximum % of vehicles certified to a 10 mg/mi standard</w:t>
            </w:r>
          </w:p>
        </w:tc>
        <w:tc>
          <w:tcPr>
            <w:tcW w:w="2430" w:type="dxa"/>
          </w:tcPr>
          <w:p w14:paraId="66F96FE3" w14:textId="77777777" w:rsidR="009C1E26" w:rsidRPr="009B3409" w:rsidRDefault="009C1E26" w:rsidP="00BF6C4E">
            <w:pPr>
              <w:jc w:val="center"/>
              <w:rPr>
                <w:rFonts w:ascii="Avenir LT Std 55 Roman" w:hAnsi="Avenir LT Std 55 Roman" w:cs="Arial"/>
                <w:b/>
              </w:rPr>
            </w:pPr>
            <w:ins w:id="200" w:author="Sahni, Shobna@ARB" w:date="2022-04-06T18:38:00Z">
              <w:r w:rsidRPr="009B3409">
                <w:rPr>
                  <w:rFonts w:ascii="Avenir LT Std 55 Roman" w:hAnsi="Avenir LT Std 55 Roman" w:cs="Arial"/>
                  <w:b/>
                  <w:bCs/>
                </w:rPr>
                <w:t xml:space="preserve">Minimum </w:t>
              </w:r>
            </w:ins>
            <w:r w:rsidRPr="009B3409">
              <w:rPr>
                <w:rFonts w:ascii="Avenir LT Std 55 Roman" w:hAnsi="Avenir LT Std 55 Roman" w:cs="Arial"/>
                <w:b/>
              </w:rPr>
              <w:t>% of vehicles certified to a</w:t>
            </w:r>
          </w:p>
          <w:p w14:paraId="0A46459D" w14:textId="77777777" w:rsidR="009C1E26" w:rsidRPr="009B3409" w:rsidRDefault="009C1E26" w:rsidP="00BF6C4E">
            <w:pPr>
              <w:jc w:val="center"/>
              <w:rPr>
                <w:rFonts w:ascii="Avenir LT Std 55 Roman" w:hAnsi="Avenir LT Std 55 Roman" w:cs="Arial"/>
                <w:b/>
              </w:rPr>
            </w:pPr>
            <w:r w:rsidRPr="009B3409">
              <w:rPr>
                <w:rFonts w:ascii="Avenir LT Std 55 Roman" w:hAnsi="Avenir LT Std 55 Roman" w:cs="Arial"/>
                <w:b/>
              </w:rPr>
              <w:t>3 mg/mi standard</w:t>
            </w:r>
            <w:ins w:id="201" w:author="Sahni, Shobna@ARB" w:date="2022-04-06T18:38:00Z">
              <w:r w:rsidRPr="009B3409">
                <w:rPr>
                  <w:rFonts w:ascii="Avenir LT Std 55 Roman" w:hAnsi="Avenir LT Std 55 Roman" w:cs="Arial"/>
                  <w:b/>
                </w:rPr>
                <w:t xml:space="preserve"> in MYs 2017-2024, Maximum % of vehicles certified to a 3 mg/mi standard in MY 2025</w:t>
              </w:r>
            </w:ins>
          </w:p>
        </w:tc>
        <w:tc>
          <w:tcPr>
            <w:tcW w:w="2384" w:type="dxa"/>
            <w:vAlign w:val="center"/>
          </w:tcPr>
          <w:p w14:paraId="44E94BF6" w14:textId="77777777" w:rsidR="009C1E26" w:rsidRPr="009B3409" w:rsidRDefault="009C1E26" w:rsidP="00BF6C4E">
            <w:pPr>
              <w:jc w:val="center"/>
              <w:rPr>
                <w:rFonts w:ascii="Avenir LT Std 55 Roman" w:hAnsi="Avenir LT Std 55 Roman" w:cs="Arial"/>
                <w:b/>
              </w:rPr>
            </w:pPr>
            <w:ins w:id="202" w:author="Sahni, Shobna@ARB" w:date="2022-04-06T18:38:00Z">
              <w:r w:rsidRPr="009B3409">
                <w:rPr>
                  <w:rFonts w:ascii="Avenir LT Std 55 Roman" w:hAnsi="Avenir LT Std 55 Roman" w:cs="Arial"/>
                  <w:b/>
                </w:rPr>
                <w:t xml:space="preserve">Minimum </w:t>
              </w:r>
            </w:ins>
            <w:r w:rsidRPr="009B3409">
              <w:rPr>
                <w:rFonts w:ascii="Avenir LT Std 55 Roman" w:hAnsi="Avenir LT Std 55 Roman" w:cs="Arial"/>
                <w:b/>
              </w:rPr>
              <w:t>% of vehicles certified to a</w:t>
            </w:r>
          </w:p>
          <w:p w14:paraId="4513F17C" w14:textId="77777777" w:rsidR="009C1E26" w:rsidRPr="009B3409" w:rsidDel="00452B14" w:rsidRDefault="009C1E26" w:rsidP="00BF6C4E">
            <w:pPr>
              <w:jc w:val="center"/>
              <w:rPr>
                <w:rFonts w:ascii="Avenir LT Std 55 Roman" w:hAnsi="Avenir LT Std 55 Roman" w:cs="Arial"/>
                <w:b/>
              </w:rPr>
            </w:pPr>
            <w:r w:rsidRPr="009B3409">
              <w:rPr>
                <w:rFonts w:ascii="Avenir LT Std 55 Roman" w:hAnsi="Avenir LT Std 55 Roman" w:cs="Arial"/>
                <w:b/>
              </w:rPr>
              <w:t>1 mg/mi standard</w:t>
            </w:r>
          </w:p>
        </w:tc>
      </w:tr>
      <w:tr w:rsidR="009C1E26" w:rsidRPr="009B3409" w14:paraId="7E3ED9B0" w14:textId="77777777" w:rsidTr="00BF6C4E">
        <w:trPr>
          <w:jc w:val="center"/>
        </w:trPr>
        <w:tc>
          <w:tcPr>
            <w:tcW w:w="1458" w:type="dxa"/>
          </w:tcPr>
          <w:p w14:paraId="667CEE60"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2017</w:t>
            </w:r>
          </w:p>
        </w:tc>
        <w:tc>
          <w:tcPr>
            <w:tcW w:w="2307" w:type="dxa"/>
          </w:tcPr>
          <w:p w14:paraId="61D1B5DC"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90</w:t>
            </w:r>
          </w:p>
        </w:tc>
        <w:tc>
          <w:tcPr>
            <w:tcW w:w="2430" w:type="dxa"/>
          </w:tcPr>
          <w:p w14:paraId="453AA2B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w:t>
            </w:r>
          </w:p>
        </w:tc>
        <w:tc>
          <w:tcPr>
            <w:tcW w:w="2384" w:type="dxa"/>
          </w:tcPr>
          <w:p w14:paraId="758158F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3C2143F7" w14:textId="77777777" w:rsidTr="00BF6C4E">
        <w:trPr>
          <w:jc w:val="center"/>
        </w:trPr>
        <w:tc>
          <w:tcPr>
            <w:tcW w:w="1458" w:type="dxa"/>
          </w:tcPr>
          <w:p w14:paraId="4C322CBF"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2018</w:t>
            </w:r>
          </w:p>
        </w:tc>
        <w:tc>
          <w:tcPr>
            <w:tcW w:w="2307" w:type="dxa"/>
          </w:tcPr>
          <w:p w14:paraId="3BEB864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80</w:t>
            </w:r>
          </w:p>
        </w:tc>
        <w:tc>
          <w:tcPr>
            <w:tcW w:w="2430" w:type="dxa"/>
          </w:tcPr>
          <w:p w14:paraId="558C664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20</w:t>
            </w:r>
          </w:p>
        </w:tc>
        <w:tc>
          <w:tcPr>
            <w:tcW w:w="2384" w:type="dxa"/>
          </w:tcPr>
          <w:p w14:paraId="063BB87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41EF17CE" w14:textId="77777777" w:rsidTr="00BF6C4E">
        <w:trPr>
          <w:jc w:val="center"/>
        </w:trPr>
        <w:tc>
          <w:tcPr>
            <w:tcW w:w="1458" w:type="dxa"/>
          </w:tcPr>
          <w:p w14:paraId="6339292E"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2019</w:t>
            </w:r>
          </w:p>
        </w:tc>
        <w:tc>
          <w:tcPr>
            <w:tcW w:w="2307" w:type="dxa"/>
          </w:tcPr>
          <w:p w14:paraId="22EDAA5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60</w:t>
            </w:r>
          </w:p>
        </w:tc>
        <w:tc>
          <w:tcPr>
            <w:tcW w:w="2430" w:type="dxa"/>
          </w:tcPr>
          <w:p w14:paraId="12ADBE2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40</w:t>
            </w:r>
          </w:p>
        </w:tc>
        <w:tc>
          <w:tcPr>
            <w:tcW w:w="2384" w:type="dxa"/>
          </w:tcPr>
          <w:p w14:paraId="2E63B3A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7F8847B3" w14:textId="77777777" w:rsidTr="00BF6C4E">
        <w:trPr>
          <w:jc w:val="center"/>
        </w:trPr>
        <w:tc>
          <w:tcPr>
            <w:tcW w:w="1458" w:type="dxa"/>
          </w:tcPr>
          <w:p w14:paraId="0C711E65"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2020</w:t>
            </w:r>
          </w:p>
        </w:tc>
        <w:tc>
          <w:tcPr>
            <w:tcW w:w="2307" w:type="dxa"/>
          </w:tcPr>
          <w:p w14:paraId="6AA7B30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30</w:t>
            </w:r>
          </w:p>
        </w:tc>
        <w:tc>
          <w:tcPr>
            <w:tcW w:w="2430" w:type="dxa"/>
          </w:tcPr>
          <w:p w14:paraId="3E8BDF1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70</w:t>
            </w:r>
          </w:p>
        </w:tc>
        <w:tc>
          <w:tcPr>
            <w:tcW w:w="2384" w:type="dxa"/>
          </w:tcPr>
          <w:p w14:paraId="16F992FA"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0F463057" w14:textId="77777777" w:rsidTr="00BF6C4E">
        <w:trPr>
          <w:jc w:val="center"/>
        </w:trPr>
        <w:tc>
          <w:tcPr>
            <w:tcW w:w="1458" w:type="dxa"/>
          </w:tcPr>
          <w:p w14:paraId="2A3397C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2021</w:t>
            </w:r>
          </w:p>
        </w:tc>
        <w:tc>
          <w:tcPr>
            <w:tcW w:w="2307" w:type="dxa"/>
          </w:tcPr>
          <w:p w14:paraId="1852DA4E"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3D8DA579"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7E11E334"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24D68323" w14:textId="77777777" w:rsidTr="00BF6C4E">
        <w:trPr>
          <w:jc w:val="center"/>
        </w:trPr>
        <w:tc>
          <w:tcPr>
            <w:tcW w:w="1458" w:type="dxa"/>
          </w:tcPr>
          <w:p w14:paraId="12B92332"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2022</w:t>
            </w:r>
          </w:p>
        </w:tc>
        <w:tc>
          <w:tcPr>
            <w:tcW w:w="2307" w:type="dxa"/>
          </w:tcPr>
          <w:p w14:paraId="6387E15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6EDDD9CB"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4FF92A3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349F612D" w14:textId="77777777" w:rsidTr="00BF6C4E">
        <w:trPr>
          <w:jc w:val="center"/>
        </w:trPr>
        <w:tc>
          <w:tcPr>
            <w:tcW w:w="1458" w:type="dxa"/>
          </w:tcPr>
          <w:p w14:paraId="54719DCC"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lastRenderedPageBreak/>
              <w:t>2023</w:t>
            </w:r>
          </w:p>
        </w:tc>
        <w:tc>
          <w:tcPr>
            <w:tcW w:w="2307" w:type="dxa"/>
          </w:tcPr>
          <w:p w14:paraId="25BF6AE9"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3B75314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19F0595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0AFB1058" w14:textId="77777777" w:rsidTr="00BF6C4E">
        <w:trPr>
          <w:jc w:val="center"/>
        </w:trPr>
        <w:tc>
          <w:tcPr>
            <w:tcW w:w="1458" w:type="dxa"/>
          </w:tcPr>
          <w:p w14:paraId="615FD2A3"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2024</w:t>
            </w:r>
          </w:p>
        </w:tc>
        <w:tc>
          <w:tcPr>
            <w:tcW w:w="2307" w:type="dxa"/>
          </w:tcPr>
          <w:p w14:paraId="3420A88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63ED4F4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c>
          <w:tcPr>
            <w:tcW w:w="2384" w:type="dxa"/>
          </w:tcPr>
          <w:p w14:paraId="22073EA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1A5CC4F4" w14:textId="77777777" w:rsidTr="00BF6C4E">
        <w:trPr>
          <w:jc w:val="center"/>
        </w:trPr>
        <w:tc>
          <w:tcPr>
            <w:tcW w:w="1458" w:type="dxa"/>
          </w:tcPr>
          <w:p w14:paraId="5CAEAF9F"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2025</w:t>
            </w:r>
          </w:p>
        </w:tc>
        <w:tc>
          <w:tcPr>
            <w:tcW w:w="2307" w:type="dxa"/>
          </w:tcPr>
          <w:p w14:paraId="349454A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szCs w:val="24"/>
              </w:rPr>
              <w:t>0</w:t>
            </w:r>
          </w:p>
        </w:tc>
        <w:tc>
          <w:tcPr>
            <w:tcW w:w="2430" w:type="dxa"/>
          </w:tcPr>
          <w:p w14:paraId="398182F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75</w:t>
            </w:r>
          </w:p>
        </w:tc>
        <w:tc>
          <w:tcPr>
            <w:tcW w:w="2384" w:type="dxa"/>
          </w:tcPr>
          <w:p w14:paraId="3889D27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25</w:t>
            </w:r>
          </w:p>
        </w:tc>
      </w:tr>
      <w:tr w:rsidR="00DF2303" w:rsidRPr="009B3409" w14:paraId="4BB6FA05" w14:textId="77777777" w:rsidTr="009270F6">
        <w:trPr>
          <w:jc w:val="center"/>
          <w:del w:id="203" w:author="Sahni, Shobna@ARB" w:date="2022-04-06T18:38:00Z"/>
        </w:trPr>
        <w:tc>
          <w:tcPr>
            <w:tcW w:w="1458" w:type="dxa"/>
            <w:gridSpan w:val="2"/>
          </w:tcPr>
          <w:p w14:paraId="7071585A" w14:textId="77777777" w:rsidR="00DF2303" w:rsidRPr="009B3409" w:rsidRDefault="00DF2303">
            <w:pPr>
              <w:rPr>
                <w:del w:id="204" w:author="Sahni, Shobna@ARB" w:date="2022-04-06T18:38:00Z"/>
                <w:rFonts w:ascii="Avenir LT Std 55 Roman" w:hAnsi="Avenir LT Std 55 Roman" w:cs="Arial"/>
              </w:rPr>
            </w:pPr>
            <w:del w:id="205" w:author="Sahni, Shobna@ARB" w:date="2022-04-06T18:38:00Z">
              <w:r w:rsidRPr="009B3409">
                <w:rPr>
                  <w:rFonts w:ascii="Avenir LT Std 55 Roman" w:hAnsi="Avenir LT Std 55 Roman" w:cs="Arial"/>
                </w:rPr>
                <w:delText>2026</w:delText>
              </w:r>
            </w:del>
          </w:p>
        </w:tc>
        <w:tc>
          <w:tcPr>
            <w:tcW w:w="2307" w:type="dxa"/>
          </w:tcPr>
          <w:p w14:paraId="475775CC" w14:textId="77777777" w:rsidR="00DF2303" w:rsidRPr="009B3409" w:rsidRDefault="00C149A4" w:rsidP="00DF2303">
            <w:pPr>
              <w:jc w:val="center"/>
              <w:rPr>
                <w:del w:id="206" w:author="Sahni, Shobna@ARB" w:date="2022-04-06T18:38:00Z"/>
                <w:rFonts w:ascii="Avenir LT Std 55 Roman" w:hAnsi="Avenir LT Std 55 Roman" w:cs="Arial"/>
              </w:rPr>
            </w:pPr>
            <w:del w:id="207" w:author="Sahni, Shobna@ARB" w:date="2022-04-06T18:38:00Z">
              <w:r w:rsidRPr="009B3409">
                <w:rPr>
                  <w:rFonts w:ascii="Avenir LT Std 55 Roman" w:hAnsi="Avenir LT Std 55 Roman" w:cs="Arial"/>
                </w:rPr>
                <w:delText>50</w:delText>
              </w:r>
            </w:del>
          </w:p>
        </w:tc>
        <w:tc>
          <w:tcPr>
            <w:tcW w:w="2340" w:type="dxa"/>
          </w:tcPr>
          <w:p w14:paraId="014EEBC1" w14:textId="77777777" w:rsidR="00DF2303" w:rsidRPr="009B3409" w:rsidRDefault="00C149A4" w:rsidP="00DF2303">
            <w:pPr>
              <w:jc w:val="center"/>
              <w:rPr>
                <w:del w:id="208" w:author="Sahni, Shobna@ARB" w:date="2022-04-06T18:38:00Z"/>
                <w:rFonts w:ascii="Avenir LT Std 55 Roman" w:hAnsi="Avenir LT Std 55 Roman" w:cs="Arial"/>
              </w:rPr>
            </w:pPr>
            <w:del w:id="209" w:author="Sahni, Shobna@ARB" w:date="2022-04-06T18:38:00Z">
              <w:r w:rsidRPr="009B3409">
                <w:rPr>
                  <w:rFonts w:ascii="Avenir LT Std 55 Roman" w:hAnsi="Avenir LT Std 55 Roman" w:cs="Arial"/>
                </w:rPr>
                <w:delText>50</w:delText>
              </w:r>
            </w:del>
          </w:p>
        </w:tc>
      </w:tr>
      <w:tr w:rsidR="00DF2303" w:rsidRPr="009B3409" w14:paraId="2B4AE0BE" w14:textId="77777777" w:rsidTr="009270F6">
        <w:trPr>
          <w:jc w:val="center"/>
          <w:del w:id="210" w:author="Sahni, Shobna@ARB" w:date="2022-04-06T18:38:00Z"/>
        </w:trPr>
        <w:tc>
          <w:tcPr>
            <w:tcW w:w="1458" w:type="dxa"/>
            <w:gridSpan w:val="2"/>
          </w:tcPr>
          <w:p w14:paraId="45A2606B" w14:textId="77777777" w:rsidR="00DF2303" w:rsidRPr="009B3409" w:rsidRDefault="00DF2303">
            <w:pPr>
              <w:rPr>
                <w:del w:id="211" w:author="Sahni, Shobna@ARB" w:date="2022-04-06T18:38:00Z"/>
                <w:rFonts w:ascii="Avenir LT Std 55 Roman" w:hAnsi="Avenir LT Std 55 Roman" w:cs="Arial"/>
              </w:rPr>
            </w:pPr>
            <w:del w:id="212" w:author="Sahni, Shobna@ARB" w:date="2022-04-06T18:38:00Z">
              <w:r w:rsidRPr="009B3409">
                <w:rPr>
                  <w:rFonts w:ascii="Avenir LT Std 55 Roman" w:hAnsi="Avenir LT Std 55 Roman" w:cs="Arial"/>
                </w:rPr>
                <w:delText>2027</w:delText>
              </w:r>
            </w:del>
          </w:p>
        </w:tc>
        <w:tc>
          <w:tcPr>
            <w:tcW w:w="2307" w:type="dxa"/>
          </w:tcPr>
          <w:p w14:paraId="0159BC92" w14:textId="77777777" w:rsidR="00DF2303" w:rsidRPr="009B3409" w:rsidRDefault="00C149A4" w:rsidP="00DF2303">
            <w:pPr>
              <w:jc w:val="center"/>
              <w:rPr>
                <w:del w:id="213" w:author="Sahni, Shobna@ARB" w:date="2022-04-06T18:38:00Z"/>
                <w:rFonts w:ascii="Avenir LT Std 55 Roman" w:hAnsi="Avenir LT Std 55 Roman" w:cs="Arial"/>
              </w:rPr>
            </w:pPr>
            <w:del w:id="214" w:author="Sahni, Shobna@ARB" w:date="2022-04-06T18:38:00Z">
              <w:r w:rsidRPr="009B3409">
                <w:rPr>
                  <w:rFonts w:ascii="Avenir LT Std 55 Roman" w:hAnsi="Avenir LT Std 55 Roman" w:cs="Arial"/>
                </w:rPr>
                <w:delText>25</w:delText>
              </w:r>
            </w:del>
          </w:p>
        </w:tc>
        <w:tc>
          <w:tcPr>
            <w:tcW w:w="2340" w:type="dxa"/>
          </w:tcPr>
          <w:p w14:paraId="6AA3DC64" w14:textId="77777777" w:rsidR="00DF2303" w:rsidRPr="009B3409" w:rsidRDefault="00C149A4" w:rsidP="00DF2303">
            <w:pPr>
              <w:jc w:val="center"/>
              <w:rPr>
                <w:del w:id="215" w:author="Sahni, Shobna@ARB" w:date="2022-04-06T18:38:00Z"/>
                <w:rFonts w:ascii="Avenir LT Std 55 Roman" w:hAnsi="Avenir LT Std 55 Roman" w:cs="Arial"/>
              </w:rPr>
            </w:pPr>
            <w:del w:id="216" w:author="Sahni, Shobna@ARB" w:date="2022-04-06T18:38:00Z">
              <w:r w:rsidRPr="009B3409">
                <w:rPr>
                  <w:rFonts w:ascii="Avenir LT Std 55 Roman" w:hAnsi="Avenir LT Std 55 Roman" w:cs="Arial"/>
                </w:rPr>
                <w:delText>75</w:delText>
              </w:r>
            </w:del>
          </w:p>
        </w:tc>
      </w:tr>
      <w:tr w:rsidR="00DF2303" w:rsidRPr="009B3409" w14:paraId="78550E31" w14:textId="77777777" w:rsidTr="009270F6">
        <w:trPr>
          <w:jc w:val="center"/>
          <w:del w:id="217" w:author="Sahni, Shobna@ARB" w:date="2022-04-06T18:38:00Z"/>
        </w:trPr>
        <w:tc>
          <w:tcPr>
            <w:tcW w:w="1458" w:type="dxa"/>
            <w:gridSpan w:val="2"/>
          </w:tcPr>
          <w:p w14:paraId="729C93FD" w14:textId="77777777" w:rsidR="00DF2303" w:rsidRPr="009B3409" w:rsidRDefault="00DF2303">
            <w:pPr>
              <w:rPr>
                <w:del w:id="218" w:author="Sahni, Shobna@ARB" w:date="2022-04-06T18:38:00Z"/>
                <w:rFonts w:ascii="Avenir LT Std 55 Roman" w:hAnsi="Avenir LT Std 55 Roman" w:cs="Arial"/>
              </w:rPr>
            </w:pPr>
            <w:del w:id="219" w:author="Sahni, Shobna@ARB" w:date="2022-04-06T18:38:00Z">
              <w:r w:rsidRPr="009B3409">
                <w:rPr>
                  <w:rFonts w:ascii="Avenir LT Std 55 Roman" w:hAnsi="Avenir LT Std 55 Roman" w:cs="Arial"/>
                </w:rPr>
                <w:delText>2028</w:delText>
              </w:r>
              <w:r w:rsidR="00C149A4" w:rsidRPr="009B3409">
                <w:rPr>
                  <w:rFonts w:ascii="Avenir LT Std 55 Roman" w:hAnsi="Avenir LT Std 55 Roman" w:cs="Arial"/>
                </w:rPr>
                <w:delText xml:space="preserve"> and subsequent</w:delText>
              </w:r>
            </w:del>
          </w:p>
        </w:tc>
        <w:tc>
          <w:tcPr>
            <w:tcW w:w="2307" w:type="dxa"/>
          </w:tcPr>
          <w:p w14:paraId="7BE64F3C" w14:textId="77777777" w:rsidR="00DF2303" w:rsidRPr="009B3409" w:rsidRDefault="00C149A4" w:rsidP="00DF2303">
            <w:pPr>
              <w:jc w:val="center"/>
              <w:rPr>
                <w:del w:id="220" w:author="Sahni, Shobna@ARB" w:date="2022-04-06T18:38:00Z"/>
                <w:rFonts w:ascii="Avenir LT Std 55 Roman" w:hAnsi="Avenir LT Std 55 Roman" w:cs="Arial"/>
              </w:rPr>
            </w:pPr>
            <w:del w:id="221" w:author="Sahni, Shobna@ARB" w:date="2022-04-06T18:38:00Z">
              <w:r w:rsidRPr="009B3409">
                <w:rPr>
                  <w:rFonts w:ascii="Avenir LT Std 55 Roman" w:hAnsi="Avenir LT Std 55 Roman" w:cs="Arial"/>
                </w:rPr>
                <w:delText>0</w:delText>
              </w:r>
            </w:del>
          </w:p>
        </w:tc>
        <w:tc>
          <w:tcPr>
            <w:tcW w:w="2340" w:type="dxa"/>
          </w:tcPr>
          <w:p w14:paraId="4D7ABA97" w14:textId="77777777" w:rsidR="00DF2303" w:rsidRPr="009B3409" w:rsidRDefault="00C149A4" w:rsidP="00DF2303">
            <w:pPr>
              <w:jc w:val="center"/>
              <w:rPr>
                <w:del w:id="222" w:author="Sahni, Shobna@ARB" w:date="2022-04-06T18:38:00Z"/>
                <w:rFonts w:ascii="Avenir LT Std 55 Roman" w:hAnsi="Avenir LT Std 55 Roman" w:cs="Arial"/>
              </w:rPr>
            </w:pPr>
            <w:del w:id="223" w:author="Sahni, Shobna@ARB" w:date="2022-04-06T18:38:00Z">
              <w:r w:rsidRPr="009B3409">
                <w:rPr>
                  <w:rFonts w:ascii="Avenir LT Std 55 Roman" w:hAnsi="Avenir LT Std 55 Roman" w:cs="Arial"/>
                </w:rPr>
                <w:delText>100</w:delText>
              </w:r>
            </w:del>
          </w:p>
        </w:tc>
      </w:tr>
    </w:tbl>
    <w:p w14:paraId="26D52D9B" w14:textId="77777777" w:rsidR="009C1E26" w:rsidRPr="009B3409" w:rsidRDefault="009C1E26" w:rsidP="009C1E26">
      <w:pPr>
        <w:rPr>
          <w:rFonts w:ascii="Avenir LT Std 55 Roman" w:hAnsi="Avenir LT Std 55 Roman" w:cs="Arial"/>
        </w:rPr>
      </w:pPr>
    </w:p>
    <w:p w14:paraId="5B435E16" w14:textId="77777777"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1.1.2.1.2</w:t>
      </w:r>
      <w:r w:rsidRPr="009B3409">
        <w:rPr>
          <w:rFonts w:ascii="Avenir LT Std 55 Roman" w:hAnsi="Avenir LT Std 55 Roman" w:cs="Arial"/>
        </w:rPr>
        <w:tab/>
      </w:r>
      <w:r w:rsidRPr="009B3409">
        <w:rPr>
          <w:rFonts w:ascii="Avenir LT Std 55 Roman" w:hAnsi="Avenir LT Std 55 Roman" w:cs="Arial"/>
          <w:b/>
        </w:rPr>
        <w:t>Particulate Standards for Medium-Duty Vehicles Other than Medium-Duty Passenger Vehicles.</w:t>
      </w:r>
    </w:p>
    <w:p w14:paraId="427D5679" w14:textId="77777777" w:rsidR="009C1E26" w:rsidRPr="009B3409" w:rsidRDefault="009C1E26" w:rsidP="009C1E26">
      <w:pPr>
        <w:ind w:left="1"/>
        <w:rPr>
          <w:rFonts w:ascii="Avenir LT Std 55 Roman" w:hAnsi="Avenir LT Std 55 Roman" w:cs="Arial"/>
          <w:szCs w:val="24"/>
        </w:rPr>
      </w:pPr>
    </w:p>
    <w:p w14:paraId="5D6B29A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32B1495" w14:textId="77777777" w:rsidR="009C1E26" w:rsidRPr="009B3409" w:rsidRDefault="009C1E26" w:rsidP="009C1E26">
      <w:pPr>
        <w:ind w:left="1"/>
        <w:rPr>
          <w:rFonts w:ascii="Avenir LT Std 55 Roman" w:hAnsi="Avenir LT Std 55 Roman" w:cs="Arial"/>
          <w:szCs w:val="24"/>
        </w:rPr>
      </w:pPr>
    </w:p>
    <w:p w14:paraId="56C19B8D" w14:textId="77777777" w:rsidR="009C1E26" w:rsidRPr="009B3409" w:rsidRDefault="009C1E26" w:rsidP="009C1E26">
      <w:pPr>
        <w:tabs>
          <w:tab w:val="left" w:pos="-1080"/>
          <w:tab w:val="left" w:pos="-720"/>
          <w:tab w:val="left" w:pos="1800"/>
          <w:tab w:val="left" w:pos="234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9B3409">
        <w:rPr>
          <w:rFonts w:ascii="Avenir LT Std 55 Roman" w:hAnsi="Avenir LT Std 55 Roman" w:cs="Arial"/>
        </w:rPr>
        <w:t>1.1.2.1.2.2  A</w:t>
      </w:r>
      <w:proofErr w:type="gramEnd"/>
      <w:r w:rsidRPr="009B3409">
        <w:rPr>
          <w:rFonts w:ascii="Avenir LT Std 55 Roman" w:hAnsi="Avenir LT Std 55 Roman" w:cs="Arial"/>
        </w:rPr>
        <w:t xml:space="preserve"> manufacturer of medium-duty vehicles, except a small volume manufacturer, shall certify at least the following percentage of its medium-duty vehicle fleet to the particulate standards in section E.1.1.2.1.2.1 according to the following phase-in schedule.  This section E.1.1.2.1.2.2 shall not apply to medium-duty passenger vehicles.</w:t>
      </w:r>
    </w:p>
    <w:p w14:paraId="5C796123" w14:textId="77777777" w:rsidR="009C1E26" w:rsidRPr="009B3409"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rPr>
      </w:pPr>
    </w:p>
    <w:tbl>
      <w:tblPr>
        <w:tblStyle w:val="TableGrid"/>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9C1E26" w:rsidRPr="009B3409" w14:paraId="3B64E9C3" w14:textId="77777777" w:rsidTr="00BF6C4E">
        <w:trPr>
          <w:trHeight w:val="720"/>
          <w:tblHeader/>
        </w:trPr>
        <w:tc>
          <w:tcPr>
            <w:tcW w:w="7200" w:type="dxa"/>
            <w:gridSpan w:val="2"/>
            <w:tcBorders>
              <w:top w:val="double" w:sz="4" w:space="0" w:color="auto"/>
              <w:left w:val="double" w:sz="4" w:space="0" w:color="auto"/>
              <w:bottom w:val="single" w:sz="6" w:space="0" w:color="auto"/>
              <w:right w:val="double" w:sz="4" w:space="0" w:color="auto"/>
            </w:tcBorders>
            <w:vAlign w:val="center"/>
            <w:hideMark/>
          </w:tcPr>
          <w:p w14:paraId="379071A7"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9B3409">
              <w:rPr>
                <w:rFonts w:ascii="Avenir LT Std 55 Roman" w:hAnsi="Avenir LT Std 55 Roman" w:cs="Arial"/>
                <w:b/>
              </w:rPr>
              <w:t>LEV III Particulate Emission Standard Phase-in for Medium-Duty Vehicles, Other than Medium-Duty Passenger Vehicles</w:t>
            </w:r>
          </w:p>
        </w:tc>
      </w:tr>
      <w:tr w:rsidR="009C1E26" w:rsidRPr="009B3409" w14:paraId="0DF1C501" w14:textId="77777777" w:rsidTr="00BF6C4E">
        <w:trPr>
          <w:tblHeader/>
        </w:trPr>
        <w:tc>
          <w:tcPr>
            <w:tcW w:w="2790" w:type="dxa"/>
            <w:tcBorders>
              <w:top w:val="single" w:sz="6" w:space="0" w:color="auto"/>
              <w:left w:val="double" w:sz="4" w:space="0" w:color="auto"/>
              <w:bottom w:val="single" w:sz="6" w:space="0" w:color="auto"/>
              <w:right w:val="single" w:sz="6" w:space="0" w:color="auto"/>
            </w:tcBorders>
            <w:vAlign w:val="center"/>
            <w:hideMark/>
          </w:tcPr>
          <w:p w14:paraId="2968AC5E"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b/>
                <w:sz w:val="22"/>
                <w:szCs w:val="22"/>
              </w:rPr>
              <w:t>Model Year</w:t>
            </w:r>
          </w:p>
        </w:tc>
        <w:tc>
          <w:tcPr>
            <w:tcW w:w="4410" w:type="dxa"/>
            <w:tcBorders>
              <w:top w:val="single" w:sz="6" w:space="0" w:color="auto"/>
              <w:left w:val="single" w:sz="6" w:space="0" w:color="auto"/>
              <w:bottom w:val="single" w:sz="6" w:space="0" w:color="auto"/>
              <w:right w:val="double" w:sz="4" w:space="0" w:color="auto"/>
            </w:tcBorders>
            <w:hideMark/>
          </w:tcPr>
          <w:p w14:paraId="2FA9536A"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9B3409">
              <w:rPr>
                <w:rFonts w:ascii="Avenir LT Std 55 Roman" w:hAnsi="Avenir LT Std 55 Roman" w:cs="Arial"/>
                <w:b/>
                <w:sz w:val="22"/>
                <w:szCs w:val="22"/>
              </w:rPr>
              <w:t>Total % of MDVs certified to the 8 mg/mi PM Standard or to the 10 mg/mi PM Standard, as applicable</w:t>
            </w:r>
          </w:p>
        </w:tc>
      </w:tr>
      <w:tr w:rsidR="009C1E26" w:rsidRPr="009B3409" w14:paraId="6C245237"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0F1F7362"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2017</w:t>
            </w:r>
          </w:p>
        </w:tc>
        <w:tc>
          <w:tcPr>
            <w:tcW w:w="4410" w:type="dxa"/>
            <w:tcBorders>
              <w:top w:val="single" w:sz="6" w:space="0" w:color="auto"/>
              <w:left w:val="single" w:sz="6" w:space="0" w:color="auto"/>
              <w:bottom w:val="single" w:sz="6" w:space="0" w:color="auto"/>
              <w:right w:val="double" w:sz="4" w:space="0" w:color="auto"/>
            </w:tcBorders>
            <w:vAlign w:val="center"/>
            <w:hideMark/>
          </w:tcPr>
          <w:p w14:paraId="449A3D09"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10</w:t>
            </w:r>
          </w:p>
        </w:tc>
      </w:tr>
      <w:tr w:rsidR="009C1E26" w:rsidRPr="009B3409" w14:paraId="62994D1F"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487300EA"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2018</w:t>
            </w:r>
          </w:p>
        </w:tc>
        <w:tc>
          <w:tcPr>
            <w:tcW w:w="4410" w:type="dxa"/>
            <w:tcBorders>
              <w:top w:val="single" w:sz="6" w:space="0" w:color="auto"/>
              <w:left w:val="single" w:sz="6" w:space="0" w:color="auto"/>
              <w:bottom w:val="single" w:sz="6" w:space="0" w:color="auto"/>
              <w:right w:val="double" w:sz="4" w:space="0" w:color="auto"/>
            </w:tcBorders>
            <w:vAlign w:val="center"/>
            <w:hideMark/>
          </w:tcPr>
          <w:p w14:paraId="7EF6F170"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20</w:t>
            </w:r>
          </w:p>
        </w:tc>
      </w:tr>
      <w:tr w:rsidR="009C1E26" w:rsidRPr="009B3409" w14:paraId="63DE351C"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2E308CC8"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2019</w:t>
            </w:r>
          </w:p>
        </w:tc>
        <w:tc>
          <w:tcPr>
            <w:tcW w:w="4410" w:type="dxa"/>
            <w:tcBorders>
              <w:top w:val="single" w:sz="6" w:space="0" w:color="auto"/>
              <w:left w:val="single" w:sz="6" w:space="0" w:color="auto"/>
              <w:bottom w:val="single" w:sz="6" w:space="0" w:color="auto"/>
              <w:right w:val="double" w:sz="4" w:space="0" w:color="auto"/>
            </w:tcBorders>
            <w:vAlign w:val="center"/>
            <w:hideMark/>
          </w:tcPr>
          <w:p w14:paraId="1795AB6D"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40</w:t>
            </w:r>
          </w:p>
        </w:tc>
      </w:tr>
      <w:tr w:rsidR="009C1E26" w:rsidRPr="009B3409" w14:paraId="025A5F42" w14:textId="77777777" w:rsidTr="00BF6C4E">
        <w:tc>
          <w:tcPr>
            <w:tcW w:w="2790" w:type="dxa"/>
            <w:tcBorders>
              <w:top w:val="single" w:sz="6" w:space="0" w:color="auto"/>
              <w:left w:val="double" w:sz="4" w:space="0" w:color="auto"/>
              <w:bottom w:val="single" w:sz="6" w:space="0" w:color="auto"/>
              <w:right w:val="single" w:sz="6" w:space="0" w:color="auto"/>
            </w:tcBorders>
            <w:hideMark/>
          </w:tcPr>
          <w:p w14:paraId="5EA85C12"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2020</w:t>
            </w:r>
          </w:p>
        </w:tc>
        <w:tc>
          <w:tcPr>
            <w:tcW w:w="4410" w:type="dxa"/>
            <w:tcBorders>
              <w:top w:val="single" w:sz="6" w:space="0" w:color="auto"/>
              <w:left w:val="single" w:sz="6" w:space="0" w:color="auto"/>
              <w:bottom w:val="single" w:sz="6" w:space="0" w:color="auto"/>
              <w:right w:val="double" w:sz="4" w:space="0" w:color="auto"/>
            </w:tcBorders>
            <w:vAlign w:val="center"/>
            <w:hideMark/>
          </w:tcPr>
          <w:p w14:paraId="7BE103C4"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70</w:t>
            </w:r>
          </w:p>
        </w:tc>
      </w:tr>
      <w:tr w:rsidR="009C1E26" w:rsidRPr="009B3409" w14:paraId="679AE7C2" w14:textId="77777777" w:rsidTr="00BF6C4E">
        <w:tc>
          <w:tcPr>
            <w:tcW w:w="2790" w:type="dxa"/>
            <w:tcBorders>
              <w:top w:val="single" w:sz="6" w:space="0" w:color="auto"/>
              <w:left w:val="double" w:sz="4" w:space="0" w:color="auto"/>
              <w:bottom w:val="double" w:sz="4" w:space="0" w:color="auto"/>
              <w:right w:val="single" w:sz="6" w:space="0" w:color="auto"/>
            </w:tcBorders>
            <w:hideMark/>
          </w:tcPr>
          <w:p w14:paraId="60050D90" w14:textId="720E57BF"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9B3409">
              <w:rPr>
                <w:rFonts w:ascii="Avenir LT Std 55 Roman" w:hAnsi="Avenir LT Std 55 Roman" w:cs="Arial"/>
                <w:sz w:val="22"/>
                <w:szCs w:val="22"/>
              </w:rPr>
              <w:t xml:space="preserve">2021 </w:t>
            </w:r>
            <w:del w:id="224" w:author="Sahni, Shobna@ARB" w:date="2022-04-06T18:38:00Z">
              <w:r w:rsidR="00853CFA" w:rsidRPr="009B3409">
                <w:rPr>
                  <w:rFonts w:ascii="Avenir LT Std 55 Roman" w:hAnsi="Avenir LT Std 55 Roman" w:cs="Arial"/>
                  <w:sz w:val="22"/>
                  <w:szCs w:val="22"/>
                </w:rPr>
                <w:delText>and subsequent</w:delText>
              </w:r>
              <w:r w:rsidR="00CB151A" w:rsidRPr="009B3409">
                <w:rPr>
                  <w:rFonts w:ascii="Avenir LT Std 55 Roman" w:hAnsi="Avenir LT Std 55 Roman" w:cs="Arial"/>
                  <w:sz w:val="22"/>
                  <w:szCs w:val="22"/>
                </w:rPr>
                <w:delText xml:space="preserve"> </w:delText>
              </w:r>
            </w:del>
            <w:ins w:id="225" w:author="Sahni, Shobna@ARB" w:date="2022-04-06T18:38:00Z">
              <w:r w:rsidRPr="009B3409">
                <w:rPr>
                  <w:rFonts w:ascii="Avenir LT Std 55 Roman" w:hAnsi="Avenir LT Std 55 Roman" w:cs="Arial"/>
                  <w:sz w:val="22"/>
                  <w:szCs w:val="22"/>
                </w:rPr>
                <w:t>through 2025</w:t>
              </w:r>
            </w:ins>
          </w:p>
        </w:tc>
        <w:tc>
          <w:tcPr>
            <w:tcW w:w="4410" w:type="dxa"/>
            <w:tcBorders>
              <w:top w:val="single" w:sz="6" w:space="0" w:color="auto"/>
              <w:left w:val="single" w:sz="6" w:space="0" w:color="auto"/>
              <w:bottom w:val="double" w:sz="4" w:space="0" w:color="auto"/>
              <w:right w:val="double" w:sz="4" w:space="0" w:color="auto"/>
            </w:tcBorders>
            <w:vAlign w:val="center"/>
            <w:hideMark/>
          </w:tcPr>
          <w:p w14:paraId="3CE63C0F" w14:textId="77777777" w:rsidR="009C1E26" w:rsidRPr="009B3409" w:rsidRDefault="009C1E26" w:rsidP="00BF6C4E">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9B3409">
              <w:rPr>
                <w:rFonts w:ascii="Avenir LT Std 55 Roman" w:hAnsi="Avenir LT Std 55 Roman" w:cs="Arial"/>
                <w:sz w:val="22"/>
                <w:szCs w:val="22"/>
              </w:rPr>
              <w:t>100</w:t>
            </w:r>
          </w:p>
        </w:tc>
      </w:tr>
    </w:tbl>
    <w:p w14:paraId="3CB9F54A" w14:textId="77777777" w:rsidR="009C1E26" w:rsidRPr="009B3409" w:rsidRDefault="009C1E26" w:rsidP="009C1E26">
      <w:pPr>
        <w:rPr>
          <w:rFonts w:ascii="Avenir LT Std 55 Roman" w:hAnsi="Avenir LT Std 55 Roman" w:cs="Arial"/>
        </w:rPr>
      </w:pPr>
    </w:p>
    <w:p w14:paraId="4503DC5E" w14:textId="163FD10E"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1.1.2.1.3</w:t>
      </w:r>
      <w:r w:rsidRPr="009B3409">
        <w:rPr>
          <w:rFonts w:ascii="Avenir LT Std 55 Roman" w:hAnsi="Avenir LT Std 55 Roman" w:cs="Arial"/>
        </w:rPr>
        <w:tab/>
      </w:r>
      <w:r w:rsidRPr="009B3409">
        <w:rPr>
          <w:rFonts w:ascii="Avenir LT Std 55 Roman" w:hAnsi="Avenir LT Std 55 Roman" w:cs="Arial"/>
          <w:b/>
        </w:rPr>
        <w:t>Particulate Standards for Small Volume Manufacturers.</w:t>
      </w:r>
      <w:r w:rsidRPr="009B3409">
        <w:rPr>
          <w:rFonts w:ascii="Avenir LT Std 55 Roman" w:hAnsi="Avenir LT Std 55 Roman" w:cs="Arial"/>
        </w:rPr>
        <w:t xml:space="preserve">  In the 2021 through </w:t>
      </w:r>
      <w:del w:id="226" w:author="Sahni, Shobna@ARB" w:date="2022-04-06T18:38:00Z">
        <w:r w:rsidR="00853CFA" w:rsidRPr="009B3409">
          <w:rPr>
            <w:rFonts w:ascii="Avenir LT Std 55 Roman" w:hAnsi="Avenir LT Std 55 Roman" w:cs="Arial"/>
          </w:rPr>
          <w:delText>2027</w:delText>
        </w:r>
      </w:del>
      <w:ins w:id="227" w:author="Sahni, Shobna@ARB" w:date="2022-04-06T18:38:00Z">
        <w:r w:rsidRPr="009B3409">
          <w:rPr>
            <w:rFonts w:ascii="Avenir LT Std 55 Roman" w:hAnsi="Avenir LT Std 55 Roman" w:cs="Arial"/>
          </w:rPr>
          <w:t>2025</w:t>
        </w:r>
      </w:ins>
      <w:r w:rsidRPr="009B3409">
        <w:rPr>
          <w:rFonts w:ascii="Avenir LT Std 55 Roman" w:hAnsi="Avenir LT Std 55 Roman" w:cs="Arial"/>
        </w:rPr>
        <w:t xml:space="preserve"> model years, a small volume manufacturer shall certify 100 percent of its passenger car, light-duty truck, and medium-</w:t>
      </w:r>
      <w:r w:rsidRPr="009B3409">
        <w:rPr>
          <w:rFonts w:ascii="Avenir LT Std 55 Roman" w:hAnsi="Avenir LT Std 55 Roman" w:cs="Arial"/>
        </w:rPr>
        <w:lastRenderedPageBreak/>
        <w:t xml:space="preserve">duty passenger vehicle fleet to the 3 mg/mi particulate standard.  </w:t>
      </w:r>
      <w:del w:id="228" w:author="Sahni, Shobna@ARB" w:date="2022-04-06T18:38:00Z">
        <w:r w:rsidR="00853CFA" w:rsidRPr="009B3409">
          <w:rPr>
            <w:rFonts w:ascii="Avenir LT Std 55 Roman" w:hAnsi="Avenir LT Std 55 Roman" w:cs="Arial"/>
          </w:rPr>
          <w:delText>In the 2028 and subsequent model years, a small volume manufacturer shall certify 100 percent of its passenger car, light-duty truck, and medium-duty passenger vehicle fleet to the 1 mg/mi particulate standard.  In the 2021 and subsequent</w:delText>
        </w:r>
      </w:del>
      <w:ins w:id="229" w:author="Sahni, Shobna@ARB" w:date="2022-04-06T18:38:00Z">
        <w:r w:rsidRPr="009B3409">
          <w:rPr>
            <w:rFonts w:ascii="Avenir LT Std 55 Roman" w:hAnsi="Avenir LT Std 55 Roman" w:cs="Arial"/>
          </w:rPr>
          <w:t>In the 2021 through 2025</w:t>
        </w:r>
      </w:ins>
      <w:r w:rsidRPr="009B3409">
        <w:rPr>
          <w:rFonts w:ascii="Avenir LT Std 55 Roman" w:hAnsi="Avenir LT Std 55 Roman" w:cs="Arial"/>
        </w:rPr>
        <w:t xml:space="preserve"> model years, a small volume manufacturer shall certify 100 percent of its medium-duty vehicles 8501 - 10,000 lbs. GVWR, excluding MDPVs, to the 8 mg/mi particulate standard.  In the 2021 </w:t>
      </w:r>
      <w:del w:id="230" w:author="Sahni, Shobna@ARB" w:date="2022-04-06T18:38:00Z">
        <w:r w:rsidR="00853CFA" w:rsidRPr="009B3409">
          <w:rPr>
            <w:rFonts w:ascii="Avenir LT Std 55 Roman" w:hAnsi="Avenir LT Std 55 Roman" w:cs="Arial"/>
          </w:rPr>
          <w:delText>and subsequent</w:delText>
        </w:r>
      </w:del>
      <w:ins w:id="23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shall certify 100 percent of its medium-duty vehicles 10,001 - 14,000 lbs. GVWR to the 10 mg/mi particulate standard.  These standards represent the maximum particulate emissions allowed at full useful life.  All vehicles certifying to these particulate standards must certify to the LEV III exhaust emission standards set forth in section E.1.1.2.</w:t>
      </w:r>
    </w:p>
    <w:p w14:paraId="4029DCBD" w14:textId="77777777" w:rsidR="009C1E26" w:rsidRPr="009B3409" w:rsidRDefault="009C1E26" w:rsidP="009C1E26">
      <w:pPr>
        <w:rPr>
          <w:rFonts w:ascii="Avenir LT Std 55 Roman" w:hAnsi="Avenir LT Std 55 Roman" w:cs="Arial"/>
        </w:rPr>
      </w:pPr>
    </w:p>
    <w:p w14:paraId="2106094A" w14:textId="77777777"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1.1.2.1.4</w:t>
      </w:r>
      <w:r w:rsidRPr="009B3409">
        <w:rPr>
          <w:rFonts w:ascii="Avenir LT Std 55 Roman" w:hAnsi="Avenir LT Std 55 Roman" w:cs="Arial"/>
        </w:rPr>
        <w:tab/>
      </w:r>
      <w:r w:rsidRPr="009B3409">
        <w:rPr>
          <w:rFonts w:ascii="Avenir LT Std 55 Roman" w:hAnsi="Avenir LT Std 55 Roman" w:cs="Arial"/>
          <w:b/>
        </w:rPr>
        <w:t>Alternative Phase-in Schedule for Particulate Standards.</w:t>
      </w:r>
    </w:p>
    <w:p w14:paraId="7F9F326C" w14:textId="77777777" w:rsidR="009C1E26" w:rsidRPr="009B3409" w:rsidRDefault="009C1E26" w:rsidP="009C1E26">
      <w:pPr>
        <w:ind w:left="1"/>
        <w:rPr>
          <w:rFonts w:ascii="Avenir LT Std 55 Roman" w:hAnsi="Avenir LT Std 55 Roman" w:cs="Arial"/>
          <w:szCs w:val="24"/>
        </w:rPr>
      </w:pPr>
    </w:p>
    <w:p w14:paraId="195E519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6C1D16" w14:textId="77777777" w:rsidR="009C1E26" w:rsidRPr="009B3409" w:rsidRDefault="009C1E26" w:rsidP="009C1E26">
      <w:pPr>
        <w:ind w:left="1"/>
        <w:rPr>
          <w:rFonts w:ascii="Avenir LT Std 55 Roman" w:hAnsi="Avenir LT Std 55 Roman" w:cs="Arial"/>
          <w:szCs w:val="24"/>
        </w:rPr>
      </w:pPr>
    </w:p>
    <w:p w14:paraId="18A4C709" w14:textId="2518E7A9" w:rsidR="009C1E26" w:rsidRPr="009B3409"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9B3409">
        <w:rPr>
          <w:rFonts w:ascii="Avenir LT Std 55 Roman" w:hAnsi="Avenir LT Std 55 Roman" w:cs="Arial"/>
        </w:rPr>
        <w:t xml:space="preserve">1.1.2.1.4.2  </w:t>
      </w:r>
      <w:r w:rsidRPr="009B3409">
        <w:rPr>
          <w:rFonts w:ascii="Avenir LT Std 55 Roman" w:hAnsi="Avenir LT Std 55 Roman" w:cs="Arial"/>
          <w:b/>
        </w:rPr>
        <w:t>Alternative</w:t>
      </w:r>
      <w:proofErr w:type="gramEnd"/>
      <w:r w:rsidRPr="009B3409">
        <w:rPr>
          <w:rFonts w:ascii="Avenir LT Std 55 Roman" w:hAnsi="Avenir LT Std 55 Roman" w:cs="Arial"/>
          <w:b/>
        </w:rPr>
        <w:t xml:space="preserve"> Phase-in Schedules for the 1 mg/mi Particulate Standard for Passenger Cars, Light-Duty Trucks, and Medium-Duty Passenger Vehicles.</w:t>
      </w:r>
      <w:r w:rsidRPr="009B3409">
        <w:rPr>
          <w:rFonts w:ascii="Avenir LT Std 55 Roman" w:hAnsi="Avenir LT Std 55 Roman" w:cs="Arial"/>
        </w:rPr>
        <w:t xml:space="preserve">  A manufacturer may use an alternative phase-in schedule to comply with the 1 mg/mi particulate standard phase-in requirements as long as </w:t>
      </w:r>
      <w:del w:id="232" w:author="Sahni, Shobna@ARB" w:date="2022-04-06T18:38:00Z">
        <w:r w:rsidR="006345CB" w:rsidRPr="009B3409">
          <w:rPr>
            <w:rFonts w:ascii="Avenir LT Std 55 Roman" w:hAnsi="Avenir LT Std 55 Roman" w:cs="Arial"/>
            <w:color w:val="212121"/>
            <w:shd w:val="clear" w:color="auto" w:fill="FFFFFF"/>
          </w:rPr>
          <w:delText>equivalent PM emission reductions are achieved</w:delText>
        </w:r>
      </w:del>
      <w:ins w:id="233" w:author="Sahni, Shobna@ARB" w:date="2022-04-06T18:38:00Z">
        <w:r w:rsidRPr="009B3409">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section E.1.1.2.1.1 for model years 2024-2025 and title 13, section 1961.4 subsection (c)(2)(A) for model years 2026-2028</w:t>
        </w:r>
      </w:ins>
      <w:r w:rsidRPr="009B3409">
        <w:rPr>
          <w:rFonts w:ascii="Avenir LT Std 55 Roman" w:hAnsi="Avenir LT Std 55 Roman" w:cs="Arial"/>
          <w:color w:val="212121"/>
          <w:shd w:val="clear" w:color="auto" w:fill="FFFFFF"/>
        </w:rPr>
        <w:t xml:space="preserve"> </w:t>
      </w:r>
      <w:r w:rsidRPr="009B3409">
        <w:rPr>
          <w:rFonts w:ascii="Avenir LT Std 55 Roman" w:hAnsi="Avenir LT Std 55 Roman" w:cs="Arial"/>
        </w:rPr>
        <w:t xml:space="preserve">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ins w:id="234" w:author="Sahni, Shobna@ARB" w:date="2022-04-06T18:38:00Z">
        <w:r w:rsidRPr="009B3409">
          <w:rPr>
            <w:rFonts w:ascii="Avenir LT Std 55 Roman" w:hAnsi="Avenir LT Std 55 Roman" w:cs="Arial"/>
            <w:color w:val="212121"/>
            <w:shd w:val="clear" w:color="auto" w:fill="FFFFFF"/>
          </w:rPr>
          <w:t xml:space="preserve">A manufacturer may add vehicles introduced in the 2024 model year (e.g., the percent of vehicles introduced in 2024 would be multiplied by 4) to the cumulative total.  </w:t>
        </w:r>
      </w:ins>
      <w:r w:rsidRPr="009B3409">
        <w:rPr>
          <w:rFonts w:ascii="Avenir LT Std 55 Roman" w:hAnsi="Avenir LT Std 55 Roman" w:cs="Arial"/>
          <w:color w:val="212121"/>
          <w:shd w:val="clear" w:color="auto" w:fill="FFFFFF"/>
        </w:rPr>
        <w:t>In the 2028 model year, the cumulative total must be equal to or greater than 500, and 100 percent of the manufacturer's passenger cars, light-duty trucks, and medium-duty passenger vehicles must be certified to the 1 mg/mi particulate standard, to be considered equivalent.</w:t>
      </w:r>
      <w:del w:id="235" w:author="Sahni, Shobna@ARB" w:date="2022-04-06T18:38:00Z">
        <w:r w:rsidR="00DB2A39" w:rsidRPr="009B3409">
          <w:rPr>
            <w:rFonts w:ascii="Avenir LT Std 55 Roman" w:hAnsi="Avenir LT Std 55 Roman" w:cs="Arial"/>
            <w:color w:val="212121"/>
            <w:shd w:val="clear" w:color="auto" w:fill="FFFFFF"/>
          </w:rPr>
          <w:delText xml:space="preserve">  A manufacturer may add vehicles introduced before the 2025 model year (e.g., the percent of </w:delText>
        </w:r>
        <w:r w:rsidR="00DB2A39" w:rsidRPr="009B3409">
          <w:rPr>
            <w:rFonts w:ascii="Avenir LT Std 55 Roman" w:hAnsi="Avenir LT Std 55 Roman" w:cs="Arial"/>
            <w:color w:val="212121"/>
            <w:shd w:val="clear" w:color="auto" w:fill="FFFFFF"/>
          </w:rPr>
          <w:lastRenderedPageBreak/>
          <w:delText>vehicles introduced in 2024 would be multiplied by 4) to the cumulative total.</w:delText>
        </w:r>
      </w:del>
    </w:p>
    <w:p w14:paraId="04746948" w14:textId="77777777" w:rsidR="009C1E26" w:rsidRPr="009B3409" w:rsidRDefault="009C1E26" w:rsidP="009C1E26">
      <w:pPr>
        <w:ind w:left="1"/>
        <w:rPr>
          <w:rFonts w:ascii="Avenir LT Std 55 Roman" w:hAnsi="Avenir LT Std 55 Roman" w:cs="Arial"/>
          <w:szCs w:val="24"/>
        </w:rPr>
      </w:pPr>
      <w:bookmarkStart w:id="236" w:name="_Toc75920230"/>
      <w:bookmarkStart w:id="237" w:name="_Toc75920429"/>
    </w:p>
    <w:p w14:paraId="00F7AD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8D33F41" w14:textId="77777777" w:rsidR="009C1E26" w:rsidRPr="009B3409" w:rsidRDefault="009C1E26" w:rsidP="009C1E26">
      <w:pPr>
        <w:ind w:left="1"/>
        <w:rPr>
          <w:rFonts w:ascii="Avenir LT Std 55 Roman" w:hAnsi="Avenir LT Std 55 Roman" w:cs="Arial"/>
          <w:szCs w:val="24"/>
        </w:rPr>
      </w:pPr>
    </w:p>
    <w:p w14:paraId="1B2E79C8" w14:textId="77777777" w:rsidR="009C1E26" w:rsidRPr="009B3409" w:rsidRDefault="009C1E26" w:rsidP="009C1E26">
      <w:pPr>
        <w:pStyle w:val="Heading4"/>
        <w:ind w:left="0" w:firstLine="720"/>
        <w:rPr>
          <w:rFonts w:ascii="Avenir LT Std 55 Roman" w:hAnsi="Avenir LT Std 55 Roman" w:cs="Arial"/>
          <w:b/>
          <w:bCs/>
        </w:rPr>
      </w:pPr>
      <w:r w:rsidRPr="009B3409">
        <w:rPr>
          <w:rFonts w:ascii="Avenir LT Std 55 Roman" w:hAnsi="Avenir LT Std 55 Roman" w:cs="Arial"/>
          <w:b/>
          <w:bCs/>
        </w:rPr>
        <w:t>1.2</w:t>
      </w:r>
      <w:r w:rsidRPr="009B3409">
        <w:rPr>
          <w:rFonts w:ascii="Avenir LT Std 55 Roman" w:hAnsi="Avenir LT Std 55 Roman" w:cs="Arial"/>
          <w:b/>
          <w:bCs/>
        </w:rPr>
        <w:tab/>
        <w:t>Supplemental Federal Test Procedure (“SFTP”) Exhaust Emission Standards for Light- and Medium-Duty Vehicles.</w:t>
      </w:r>
      <w:bookmarkEnd w:id="236"/>
      <w:bookmarkEnd w:id="237"/>
      <w:r w:rsidRPr="009B3409">
        <w:rPr>
          <w:rFonts w:ascii="Avenir LT Std 55 Roman" w:hAnsi="Avenir LT Std 55 Roman" w:cs="Arial"/>
          <w:b/>
          <w:bCs/>
        </w:rPr>
        <w:t xml:space="preserve"> </w:t>
      </w:r>
      <w:r w:rsidRPr="009B3409">
        <w:rPr>
          <w:rFonts w:ascii="Avenir LT Std 55 Roman" w:hAnsi="Avenir LT Std 55 Roman" w:cs="Arial"/>
          <w:b/>
          <w:bCs/>
        </w:rPr>
        <w:fldChar w:fldCharType="begin"/>
      </w:r>
      <w:r w:rsidRPr="009B3409">
        <w:rPr>
          <w:rFonts w:ascii="Avenir LT Std 55 Roman" w:hAnsi="Avenir LT Std 55 Roman" w:cs="Arial"/>
          <w:b/>
          <w:bCs/>
        </w:rPr>
        <w:instrText>tc "</w:instrText>
      </w:r>
      <w:bookmarkStart w:id="238" w:name="_Toc20636874"/>
      <w:r w:rsidRPr="009B3409">
        <w:rPr>
          <w:rFonts w:ascii="Avenir LT Std 55 Roman" w:hAnsi="Avenir LT Std 55 Roman" w:cs="Arial"/>
          <w:b/>
          <w:bCs/>
        </w:rPr>
        <w:instrText>1.2.</w:instrText>
      </w:r>
      <w:r w:rsidRPr="009B3409">
        <w:rPr>
          <w:rFonts w:ascii="Avenir LT Std 55 Roman" w:hAnsi="Avenir LT Std 55 Roman" w:cs="Arial"/>
          <w:b/>
          <w:bCs/>
        </w:rPr>
        <w:tab/>
        <w:instrText>Supplemental Federal Test Procedure (\"SFTP\") Exhaust Emission Standards for Light- and Medium-Duty Vehicles.</w:instrText>
      </w:r>
      <w:bookmarkEnd w:id="238"/>
      <w:r w:rsidRPr="009B3409">
        <w:rPr>
          <w:rFonts w:ascii="Avenir LT Std 55 Roman" w:hAnsi="Avenir LT Std 55 Roman" w:cs="Arial"/>
          <w:b/>
          <w:bCs/>
        </w:rPr>
        <w:instrText xml:space="preserve"> " \l 3</w:instrText>
      </w:r>
      <w:r w:rsidRPr="009B3409">
        <w:rPr>
          <w:rFonts w:ascii="Avenir LT Std 55 Roman" w:hAnsi="Avenir LT Std 55 Roman" w:cs="Arial"/>
          <w:b/>
          <w:bCs/>
        </w:rPr>
        <w:fldChar w:fldCharType="end"/>
      </w:r>
    </w:p>
    <w:p w14:paraId="6102B270" w14:textId="77777777" w:rsidR="009C1E26" w:rsidRPr="009B3409" w:rsidRDefault="009C1E26" w:rsidP="009C1E26">
      <w:pPr>
        <w:keepNext/>
        <w:ind w:left="1"/>
        <w:rPr>
          <w:rFonts w:ascii="Avenir LT Std 55 Roman" w:hAnsi="Avenir LT Std 55 Roman" w:cs="Arial"/>
          <w:szCs w:val="24"/>
        </w:rPr>
      </w:pPr>
    </w:p>
    <w:p w14:paraId="3F846926" w14:textId="77777777" w:rsidR="009C1E26" w:rsidRPr="009B3409" w:rsidRDefault="009C1E26" w:rsidP="009C1E26">
      <w:pPr>
        <w:keepNext/>
        <w:jc w:val="center"/>
        <w:rPr>
          <w:rFonts w:ascii="Avenir LT Std 55 Roman" w:hAnsi="Avenir LT Std 55 Roman" w:cs="Arial"/>
        </w:rPr>
      </w:pPr>
      <w:r w:rsidRPr="009B3409">
        <w:rPr>
          <w:rFonts w:ascii="Avenir LT Std 55 Roman" w:hAnsi="Avenir LT Std 55 Roman" w:cs="Arial"/>
        </w:rPr>
        <w:t>*       *       *       *       *</w:t>
      </w:r>
    </w:p>
    <w:p w14:paraId="55C2B750" w14:textId="77777777" w:rsidR="009C1E26" w:rsidRPr="009B3409" w:rsidRDefault="009C1E26" w:rsidP="009C1E26">
      <w:pPr>
        <w:keepNext/>
        <w:ind w:left="1"/>
        <w:rPr>
          <w:rFonts w:ascii="Avenir LT Std 55 Roman" w:hAnsi="Avenir LT Std 55 Roman" w:cs="Arial"/>
          <w:szCs w:val="24"/>
        </w:rPr>
      </w:pPr>
    </w:p>
    <w:p w14:paraId="29FF501B" w14:textId="77777777" w:rsidR="009C1E26" w:rsidRPr="009B3409" w:rsidRDefault="009C1E26" w:rsidP="009C1E26">
      <w:pPr>
        <w:pStyle w:val="BodyTextIndent"/>
        <w:keepNext/>
        <w:keepLines/>
        <w:ind w:left="360"/>
        <w:rPr>
          <w:rFonts w:ascii="Avenir LT Std 55 Roman" w:hAnsi="Avenir LT Std 55 Roman" w:cs="Arial"/>
        </w:rPr>
      </w:pPr>
      <w:r w:rsidRPr="009B3409">
        <w:rPr>
          <w:rFonts w:ascii="Avenir LT Std 55 Roman" w:hAnsi="Avenir LT Std 55 Roman" w:cs="Arial"/>
        </w:rPr>
        <w:t>1.2.2</w:t>
      </w:r>
      <w:r w:rsidRPr="009B3409">
        <w:rPr>
          <w:rFonts w:ascii="Avenir LT Std 55 Roman" w:hAnsi="Avenir LT Std 55 Roman" w:cs="Arial"/>
          <w:b/>
        </w:rPr>
        <w:tab/>
        <w:t>150,000-mile SFTP Exhaust Emission Standards for Light- and Medium-Duty Vehicles.</w:t>
      </w:r>
    </w:p>
    <w:p w14:paraId="42B0DFB2" w14:textId="77777777" w:rsidR="009C1E26" w:rsidRPr="009B3409" w:rsidRDefault="009C1E26" w:rsidP="009C1E26">
      <w:pPr>
        <w:keepNext/>
        <w:keepLines/>
        <w:ind w:left="1440" w:firstLine="720"/>
        <w:rPr>
          <w:rFonts w:ascii="Avenir LT Std 55 Roman" w:hAnsi="Avenir LT Std 55 Roman" w:cs="Arial"/>
        </w:rPr>
      </w:pPr>
    </w:p>
    <w:p w14:paraId="168278DF" w14:textId="477C05A7" w:rsidR="009C1E26" w:rsidRPr="009B3409" w:rsidRDefault="009C1E26" w:rsidP="009C1E26">
      <w:pPr>
        <w:tabs>
          <w:tab w:val="left" w:pos="2520"/>
        </w:tabs>
        <w:ind w:left="720" w:firstLine="720"/>
        <w:rPr>
          <w:rFonts w:ascii="Avenir LT Std 55 Roman" w:hAnsi="Avenir LT Std 55 Roman" w:cs="Arial"/>
          <w:iCs/>
        </w:rPr>
      </w:pPr>
      <w:r w:rsidRPr="009B3409">
        <w:rPr>
          <w:rFonts w:ascii="Avenir LT Std 55 Roman" w:hAnsi="Avenir LT Std 55 Roman" w:cs="Arial"/>
        </w:rPr>
        <w:t>1.2.2.1</w:t>
      </w:r>
      <w:r w:rsidRPr="009B3409">
        <w:rPr>
          <w:rFonts w:ascii="Avenir LT Std 55 Roman" w:hAnsi="Avenir LT Std 55 Roman" w:cs="Arial"/>
        </w:rPr>
        <w:tab/>
      </w: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Exhaust Emission Standards for Passenger Cars, Light-Duty Trucks, and Medium-Duty Passenger Vehicles.  </w:t>
      </w:r>
      <w:r w:rsidRPr="009B3409">
        <w:rPr>
          <w:rFonts w:ascii="Avenir LT Std 55 Roman" w:hAnsi="Avenir LT Std 55 Roman" w:cs="Arial"/>
          <w:iCs/>
        </w:rPr>
        <w:t xml:space="preserve">Manufacturers shall certify 2015 </w:t>
      </w:r>
      <w:del w:id="239" w:author="Sahni, Shobna@ARB" w:date="2022-04-06T18:38:00Z">
        <w:r w:rsidR="00F724F6" w:rsidRPr="009B3409">
          <w:rPr>
            <w:rFonts w:ascii="Avenir LT Std 55 Roman" w:hAnsi="Avenir LT Std 55 Roman" w:cs="Arial"/>
            <w:iCs/>
          </w:rPr>
          <w:delText>and subsequent</w:delText>
        </w:r>
      </w:del>
      <w:ins w:id="240" w:author="Sahni, Shobna@ARB" w:date="2022-04-06T18:38:00Z">
        <w:r w:rsidRPr="009B3409">
          <w:rPr>
            <w:rFonts w:ascii="Avenir LT Std 55 Roman" w:hAnsi="Avenir LT Std 55 Roman" w:cs="Arial"/>
            <w:iCs/>
          </w:rPr>
          <w:t>through 2025</w:t>
        </w:r>
      </w:ins>
      <w:r w:rsidRPr="009B3409">
        <w:rPr>
          <w:rFonts w:ascii="Avenir LT Std 55 Roman" w:hAnsi="Avenir LT Std 55 Roman" w:cs="Arial"/>
          <w:iCs/>
        </w:rPr>
        <w:t xml:space="preserve"> model year LEVs, ULEVs, and SULEVs in the PC, LDT, and MDPV classes to either the </w:t>
      </w:r>
      <w:r w:rsidRPr="009B3409">
        <w:rPr>
          <w:rFonts w:ascii="Avenir LT Std 55 Roman" w:hAnsi="Avenir LT Std 55 Roman" w:cs="Arial"/>
          <w:i/>
          <w:iCs/>
        </w:rPr>
        <w:t xml:space="preserve">SFTP </w:t>
      </w:r>
      <w:proofErr w:type="spellStart"/>
      <w:r w:rsidRPr="009B3409">
        <w:rPr>
          <w:rFonts w:ascii="Avenir LT Std 55 Roman" w:hAnsi="Avenir LT Std 55 Roman" w:cs="Arial"/>
          <w:i/>
          <w:iCs/>
        </w:rPr>
        <w:t>NMOG+NOx</w:t>
      </w:r>
      <w:proofErr w:type="spellEnd"/>
      <w:r w:rsidRPr="009B3409">
        <w:rPr>
          <w:rFonts w:ascii="Avenir LT Std 55 Roman" w:hAnsi="Avenir LT Std 55 Roman" w:cs="Arial"/>
          <w:i/>
          <w:iCs/>
        </w:rPr>
        <w:t xml:space="preserve"> and CO Stand-Alone Exhaust Emission Standards </w:t>
      </w:r>
      <w:r w:rsidRPr="009B3409">
        <w:rPr>
          <w:rFonts w:ascii="Avenir LT Std 55 Roman" w:hAnsi="Avenir LT Std 55 Roman" w:cs="Arial"/>
          <w:iCs/>
        </w:rPr>
        <w:t xml:space="preserve">set forth in section E.1.2.2.1.1, or in accordance with the </w:t>
      </w:r>
      <w:r w:rsidRPr="009B3409">
        <w:rPr>
          <w:rFonts w:ascii="Avenir LT Std 55 Roman" w:hAnsi="Avenir LT Std 55 Roman" w:cs="Arial"/>
          <w:i/>
          <w:iCs/>
        </w:rPr>
        <w:t xml:space="preserve">SFTP </w:t>
      </w:r>
      <w:proofErr w:type="spellStart"/>
      <w:r w:rsidRPr="009B3409">
        <w:rPr>
          <w:rFonts w:ascii="Avenir LT Std 55 Roman" w:hAnsi="Avenir LT Std 55 Roman" w:cs="Arial"/>
          <w:i/>
          <w:iCs/>
        </w:rPr>
        <w:t>NMOG+NOx</w:t>
      </w:r>
      <w:proofErr w:type="spellEnd"/>
      <w:r w:rsidRPr="009B3409">
        <w:rPr>
          <w:rFonts w:ascii="Avenir LT Std 55 Roman" w:hAnsi="Avenir LT Std 55 Roman" w:cs="Arial"/>
          <w:i/>
          <w:iCs/>
        </w:rPr>
        <w:t xml:space="preserve"> and CO Composite Exhaust Emission Standards and Fleet-Average Requirements</w:t>
      </w:r>
      <w:r w:rsidRPr="009B3409">
        <w:rPr>
          <w:rFonts w:ascii="Avenir LT Std 55 Roman" w:hAnsi="Avenir LT Std 55 Roman" w:cs="Arial"/>
          <w:iCs/>
        </w:rPr>
        <w:t xml:space="preserve"> set forth in section E.1.2.2.1.2</w:t>
      </w:r>
      <w:r w:rsidRPr="009B3409">
        <w:rPr>
          <w:rFonts w:ascii="Avenir LT Std 55 Roman" w:hAnsi="Avenir LT Std 55 Roman" w:cs="Arial"/>
          <w:i/>
          <w:iCs/>
        </w:rPr>
        <w:t>.</w:t>
      </w:r>
      <w:r w:rsidRPr="009B3409">
        <w:rPr>
          <w:rFonts w:ascii="Avenir LT Std 55 Roman" w:hAnsi="Avenir LT Std 55 Roman" w:cs="Arial"/>
          <w:iCs/>
        </w:rPr>
        <w:t xml:space="preserve">  </w:t>
      </w:r>
      <w:r w:rsidRPr="009B3409">
        <w:rPr>
          <w:rFonts w:ascii="Avenir LT Std 55 Roman" w:hAnsi="Avenir LT Std 55 Roman" w:cs="Arial"/>
        </w:rPr>
        <w:t xml:space="preserve">A manufacturer may also certify 2014 model LEVs, ULEVs, or SULEVs in the PC, LDT, or MDPV classes to LEV III SFTP standards, in which case, the manufacturer shall be subject to the LEV III SFTP emission standards and requirements, including the sales-weighted fleet-average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standard applicable to 2015 model vehicles if choosing to comply with the </w:t>
      </w:r>
      <w:r w:rsidRPr="009B3409">
        <w:rPr>
          <w:rFonts w:ascii="Avenir LT Std 55 Roman" w:hAnsi="Avenir LT Std 55 Roman" w:cs="Arial"/>
          <w:i/>
          <w:iCs/>
        </w:rPr>
        <w:t xml:space="preserve">SFTP </w:t>
      </w:r>
      <w:proofErr w:type="spellStart"/>
      <w:r w:rsidRPr="009B3409">
        <w:rPr>
          <w:rFonts w:ascii="Avenir LT Std 55 Roman" w:hAnsi="Avenir LT Std 55 Roman" w:cs="Arial"/>
          <w:i/>
          <w:iCs/>
        </w:rPr>
        <w:t>NMOG+NOx</w:t>
      </w:r>
      <w:proofErr w:type="spellEnd"/>
      <w:r w:rsidRPr="009B3409">
        <w:rPr>
          <w:rFonts w:ascii="Avenir LT Std 55 Roman" w:hAnsi="Avenir LT Std 55 Roman" w:cs="Arial"/>
          <w:i/>
          <w:iCs/>
        </w:rPr>
        <w:t xml:space="preserve"> and CO Composite Exhaust Emission Standards and Fleet-Average Requirements</w:t>
      </w:r>
      <w:r w:rsidRPr="009B3409">
        <w:rPr>
          <w:rFonts w:ascii="Avenir LT Std 55 Roman" w:hAnsi="Avenir LT Std 55 Roman" w:cs="Arial"/>
        </w:rPr>
        <w:t xml:space="preserve"> set forth in subsection </w:t>
      </w:r>
      <w:r w:rsidRPr="009B3409">
        <w:rPr>
          <w:rFonts w:ascii="Avenir LT Std 55 Roman" w:hAnsi="Avenir LT Std 55 Roman" w:cs="Arial"/>
          <w:iCs/>
        </w:rPr>
        <w:t>E.1.2.2.1.2</w:t>
      </w:r>
      <w:r w:rsidRPr="009B3409">
        <w:rPr>
          <w:rFonts w:ascii="Avenir LT Std 55 Roman" w:hAnsi="Avenir LT Std 55 Roman" w:cs="Arial"/>
        </w:rPr>
        <w:t xml:space="preserve">.  </w:t>
      </w:r>
      <w:r w:rsidRPr="009B3409">
        <w:rPr>
          <w:rFonts w:ascii="Avenir LT Std 55 Roman" w:hAnsi="Avenir LT Std 55 Roman" w:cs="Arial"/>
          <w:iCs/>
        </w:rPr>
        <w:t xml:space="preserve">The manufacturer shall notify the Executive Officer of its selected emission standard type in the Application for Certification of the first test group certifying to SFTP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emission standards on a </w:t>
      </w:r>
      <w:proofErr w:type="gramStart"/>
      <w:r w:rsidRPr="009B3409">
        <w:rPr>
          <w:rFonts w:ascii="Avenir LT Std 55 Roman" w:hAnsi="Avenir LT Std 55 Roman" w:cs="Arial"/>
          <w:iCs/>
        </w:rPr>
        <w:t>150,000 mile</w:t>
      </w:r>
      <w:proofErr w:type="gramEnd"/>
      <w:r w:rsidRPr="009B3409">
        <w:rPr>
          <w:rFonts w:ascii="Avenir LT Std 55 Roman" w:hAnsi="Avenir LT Std 55 Roman" w:cs="Arial"/>
          <w:iCs/>
        </w:rPr>
        <w:t xml:space="preserve"> durability basis.  Once an emission standard type for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is selected for a fleet, and the Executive Officer is notified of such selection, the selection must be kept through the 2025 model year for the entire fleet, which includes LEV II vehicles if selecting to comply with section E.1.2.2.1.2.  The manufacturer may not change its selection until the 2026 model year.  Test groups not certifying to the 150,000-mile SFTP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emission standards pursuant to this section E.1.2.2 shall be subject to the 4,000-mile SFTP </w:t>
      </w:r>
      <w:proofErr w:type="spellStart"/>
      <w:r w:rsidRPr="009B3409">
        <w:rPr>
          <w:rFonts w:ascii="Avenir LT Std 55 Roman" w:hAnsi="Avenir LT Std 55 Roman" w:cs="Arial"/>
          <w:iCs/>
        </w:rPr>
        <w:t>NMOG+NOx</w:t>
      </w:r>
      <w:proofErr w:type="spellEnd"/>
      <w:r w:rsidRPr="009B3409">
        <w:rPr>
          <w:rFonts w:ascii="Avenir LT Std 55 Roman" w:hAnsi="Avenir LT Std 55 Roman" w:cs="Arial"/>
          <w:iCs/>
        </w:rPr>
        <w:t xml:space="preserve"> and CO emission standards set forth in section E.1.2.1.</w:t>
      </w:r>
    </w:p>
    <w:p w14:paraId="2663C83F" w14:textId="77777777"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 </w:t>
      </w:r>
    </w:p>
    <w:p w14:paraId="5D05EC6E" w14:textId="460EE290"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1.2.2.1.1</w:t>
      </w:r>
      <w:r w:rsidRPr="009B3409">
        <w:rPr>
          <w:rFonts w:ascii="Avenir LT Std 55 Roman" w:hAnsi="Avenir LT Std 55 Roman" w:cs="Arial"/>
        </w:rPr>
        <w:tab/>
      </w: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Exhaust Stand-Alone Emission Standards.</w:t>
      </w:r>
      <w:r w:rsidRPr="009B3409">
        <w:rPr>
          <w:rFonts w:ascii="Avenir LT Std 55 Roman" w:hAnsi="Avenir LT Std 55 Roman" w:cs="Arial"/>
        </w:rPr>
        <w:t xml:space="preserve">  The following standards are the maximum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exhaust emissions through full useful life from 2015 </w:t>
      </w:r>
      <w:del w:id="241" w:author="Sahni, Shobna@ARB" w:date="2022-04-06T18:38:00Z">
        <w:r w:rsidR="00273A41" w:rsidRPr="009B3409">
          <w:rPr>
            <w:rFonts w:ascii="Avenir LT Std 55 Roman" w:hAnsi="Avenir LT Std 55 Roman" w:cs="Arial"/>
          </w:rPr>
          <w:delText>and subsequent</w:delText>
        </w:r>
      </w:del>
      <w:ins w:id="242"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model-year LEV III LEVs, ULEVs, and SULEVs when operating on the same gaseous or liquid fuel they use for FTP certification.  These standards only apply to 2015 through 2016 model year </w:t>
      </w:r>
      <w:r w:rsidRPr="009B3409">
        <w:rPr>
          <w:rFonts w:ascii="Avenir LT Std 55 Roman" w:hAnsi="Avenir LT Std 55 Roman" w:cs="Arial"/>
        </w:rPr>
        <w:lastRenderedPageBreak/>
        <w:t xml:space="preserve">fuel-flexible vehicles ≤ 6,000 lbs. GVWR and 2015 through 2017 model year fuel-flexible vehicles &gt; 6,000 lbs. GVWR when operating on the LEV III certification gasoline specified in Part II, Section A.100.3.1.2.  2017 </w:t>
      </w:r>
      <w:del w:id="243" w:author="Sahni, Shobna@ARB" w:date="2022-04-06T18:38:00Z">
        <w:r w:rsidR="00273A41" w:rsidRPr="009B3409">
          <w:rPr>
            <w:rFonts w:ascii="Avenir LT Std 55 Roman" w:hAnsi="Avenir LT Std 55 Roman" w:cs="Arial"/>
          </w:rPr>
          <w:delText>and subsequent</w:delText>
        </w:r>
      </w:del>
      <w:ins w:id="24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 6,000 lbs. GVWR as well as 2018 </w:t>
      </w:r>
      <w:del w:id="245" w:author="Sahni, Shobna@ARB" w:date="2022-04-06T18:38:00Z">
        <w:r w:rsidR="00273A41" w:rsidRPr="009B3409">
          <w:rPr>
            <w:rFonts w:ascii="Avenir LT Std 55 Roman" w:hAnsi="Avenir LT Std 55 Roman" w:cs="Arial"/>
          </w:rPr>
          <w:delText>and subsequent</w:delText>
        </w:r>
      </w:del>
      <w:ins w:id="246"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474C261B" w14:textId="77777777" w:rsidR="009C1E26" w:rsidRPr="009B3409" w:rsidRDefault="009C1E26" w:rsidP="009C1E26">
      <w:pPr>
        <w:keepNext/>
        <w:keepLines/>
        <w:rPr>
          <w:rFonts w:ascii="Avenir LT Std 55 Roman" w:hAnsi="Avenir LT Std 55 Roman" w:cs="Arial"/>
          <w:color w:val="0000FF"/>
        </w:rPr>
      </w:pPr>
    </w:p>
    <w:tbl>
      <w:tblPr>
        <w:tblW w:w="89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1890"/>
        <w:gridCol w:w="1351"/>
        <w:gridCol w:w="1351"/>
        <w:gridCol w:w="1531"/>
        <w:gridCol w:w="720"/>
        <w:gridCol w:w="1441"/>
        <w:gridCol w:w="704"/>
      </w:tblGrid>
      <w:tr w:rsidR="009C1E26" w:rsidRPr="009B3409" w14:paraId="6E51A38D" w14:textId="77777777" w:rsidTr="00BF6C4E">
        <w:trPr>
          <w:trHeight w:val="402"/>
          <w:tblHeader/>
          <w:jc w:val="center"/>
        </w:trPr>
        <w:tc>
          <w:tcPr>
            <w:tcW w:w="8988" w:type="dxa"/>
            <w:gridSpan w:val="7"/>
            <w:tcBorders>
              <w:top w:val="double" w:sz="6" w:space="0" w:color="auto"/>
              <w:left w:val="double" w:sz="6" w:space="0" w:color="auto"/>
              <w:bottom w:val="single" w:sz="6" w:space="0" w:color="auto"/>
              <w:right w:val="double" w:sz="6" w:space="0" w:color="auto"/>
            </w:tcBorders>
            <w:hideMark/>
          </w:tcPr>
          <w:p w14:paraId="4F5EB419"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Stand-Alone Exhaust Emission Standards for</w:t>
            </w:r>
          </w:p>
          <w:p w14:paraId="7F2FF832" w14:textId="4416780B"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b/>
              </w:rPr>
              <w:t xml:space="preserve">2015 </w:t>
            </w:r>
            <w:del w:id="247" w:author="Sahni, Shobna@ARB" w:date="2022-04-06T18:38:00Z">
              <w:r w:rsidR="0052318B" w:rsidRPr="009B3409">
                <w:rPr>
                  <w:rFonts w:ascii="Avenir LT Std 55 Roman" w:hAnsi="Avenir LT Std 55 Roman" w:cs="Arial"/>
                  <w:b/>
                </w:rPr>
                <w:delText>and Subsequent</w:delText>
              </w:r>
            </w:del>
            <w:ins w:id="248" w:author="Sahni, Shobna@ARB" w:date="2022-04-06T18:38:00Z">
              <w:r w:rsidRPr="009B3409">
                <w:rPr>
                  <w:rFonts w:ascii="Avenir LT Std 55 Roman" w:hAnsi="Avenir LT Std 55 Roman" w:cs="Arial"/>
                  <w:b/>
                </w:rPr>
                <w:t>through 2025</w:t>
              </w:r>
            </w:ins>
            <w:r w:rsidRPr="009B3409">
              <w:rPr>
                <w:rFonts w:ascii="Avenir LT Std 55 Roman" w:hAnsi="Avenir LT Std 55 Roman" w:cs="Arial"/>
                <w:b/>
              </w:rPr>
              <w:t xml:space="preserve"> Model LEV III Passenger Cars, Light-Duty Trucks, and Medium-Duty Passenger Vehicles</w:t>
            </w:r>
          </w:p>
        </w:tc>
      </w:tr>
      <w:tr w:rsidR="009C1E26" w:rsidRPr="009B3409" w14:paraId="372B14BF" w14:textId="77777777" w:rsidTr="00BF6C4E">
        <w:trPr>
          <w:trHeight w:val="402"/>
          <w:tblHeader/>
          <w:jc w:val="center"/>
        </w:trPr>
        <w:tc>
          <w:tcPr>
            <w:tcW w:w="1890" w:type="dxa"/>
            <w:vMerge w:val="restart"/>
            <w:tcBorders>
              <w:top w:val="single" w:sz="6" w:space="0" w:color="auto"/>
              <w:left w:val="double" w:sz="6" w:space="0" w:color="auto"/>
              <w:bottom w:val="single" w:sz="6" w:space="0" w:color="auto"/>
              <w:right w:val="single" w:sz="6" w:space="0" w:color="auto"/>
            </w:tcBorders>
          </w:tcPr>
          <w:p w14:paraId="4CFC4F22" w14:textId="77777777" w:rsidR="009C1E26" w:rsidRPr="009B3409" w:rsidRDefault="009C1E26" w:rsidP="00BF6C4E">
            <w:pPr>
              <w:keepNext/>
              <w:keepLines/>
              <w:rPr>
                <w:rFonts w:ascii="Avenir LT Std 55 Roman" w:hAnsi="Avenir LT Std 55 Roman" w:cs="Arial"/>
                <w:i/>
                <w:sz w:val="22"/>
                <w:szCs w:val="22"/>
              </w:rPr>
            </w:pPr>
          </w:p>
          <w:p w14:paraId="0674AF62" w14:textId="77777777" w:rsidR="009C1E26" w:rsidRPr="009B3409" w:rsidRDefault="009C1E26" w:rsidP="00BF6C4E">
            <w:pPr>
              <w:keepNext/>
              <w:keepLines/>
              <w:rPr>
                <w:rFonts w:ascii="Avenir LT Std 55 Roman" w:hAnsi="Avenir LT Std 55 Roman" w:cs="Arial"/>
                <w:i/>
                <w:sz w:val="22"/>
                <w:szCs w:val="22"/>
              </w:rPr>
            </w:pPr>
            <w:r w:rsidRPr="009B3409">
              <w:rPr>
                <w:rFonts w:ascii="Avenir LT Std 55 Roman" w:hAnsi="Avenir LT Std 55 Roman" w:cs="Arial"/>
                <w:i/>
                <w:sz w:val="22"/>
                <w:szCs w:val="22"/>
              </w:rPr>
              <w:t>Vehicle</w:t>
            </w:r>
          </w:p>
          <w:p w14:paraId="457908E2" w14:textId="77777777" w:rsidR="009C1E26" w:rsidRPr="009B3409" w:rsidRDefault="009C1E26" w:rsidP="00BF6C4E">
            <w:pPr>
              <w:keepNext/>
              <w:keepLines/>
              <w:rPr>
                <w:rFonts w:ascii="Avenir LT Std 55 Roman" w:hAnsi="Avenir LT Std 55 Roman" w:cs="Arial"/>
                <w:i/>
                <w:sz w:val="22"/>
                <w:szCs w:val="22"/>
              </w:rPr>
            </w:pPr>
            <w:r w:rsidRPr="009B3409">
              <w:rPr>
                <w:rFonts w:ascii="Avenir LT Std 55 Roman" w:hAnsi="Avenir LT Std 55 Roman" w:cs="Arial"/>
                <w:i/>
                <w:sz w:val="22"/>
                <w:szCs w:val="22"/>
              </w:rPr>
              <w:t>Type</w:t>
            </w:r>
          </w:p>
        </w:tc>
        <w:tc>
          <w:tcPr>
            <w:tcW w:w="1351" w:type="dxa"/>
            <w:vMerge w:val="restart"/>
            <w:tcBorders>
              <w:top w:val="single" w:sz="6" w:space="0" w:color="auto"/>
              <w:left w:val="single" w:sz="6" w:space="0" w:color="auto"/>
              <w:bottom w:val="single" w:sz="6" w:space="0" w:color="auto"/>
              <w:right w:val="single" w:sz="6" w:space="0" w:color="auto"/>
            </w:tcBorders>
            <w:hideMark/>
          </w:tcPr>
          <w:p w14:paraId="4F56AE7A"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Durability Vehicle Basis (mi)</w:t>
            </w:r>
          </w:p>
        </w:tc>
        <w:tc>
          <w:tcPr>
            <w:tcW w:w="1351" w:type="dxa"/>
            <w:vMerge w:val="restart"/>
            <w:tcBorders>
              <w:top w:val="single" w:sz="6" w:space="0" w:color="auto"/>
              <w:left w:val="single" w:sz="6" w:space="0" w:color="auto"/>
              <w:bottom w:val="single" w:sz="6" w:space="0" w:color="auto"/>
              <w:right w:val="single" w:sz="6" w:space="0" w:color="auto"/>
            </w:tcBorders>
            <w:hideMark/>
          </w:tcPr>
          <w:p w14:paraId="4B705922"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Vehicle Emission Category</w:t>
            </w:r>
            <w:r w:rsidRPr="009B3409">
              <w:rPr>
                <w:rFonts w:ascii="Avenir LT Std 55 Roman" w:hAnsi="Avenir LT Std 55 Roman" w:cs="Arial"/>
                <w:i/>
                <w:sz w:val="22"/>
                <w:szCs w:val="22"/>
                <w:vertAlign w:val="superscript"/>
              </w:rPr>
              <w:t>1</w:t>
            </w:r>
          </w:p>
        </w:tc>
        <w:tc>
          <w:tcPr>
            <w:tcW w:w="2251" w:type="dxa"/>
            <w:gridSpan w:val="2"/>
            <w:tcBorders>
              <w:top w:val="single" w:sz="6" w:space="0" w:color="auto"/>
              <w:left w:val="single" w:sz="6" w:space="0" w:color="auto"/>
              <w:bottom w:val="single" w:sz="6" w:space="0" w:color="auto"/>
              <w:right w:val="single" w:sz="6" w:space="0" w:color="auto"/>
            </w:tcBorders>
            <w:hideMark/>
          </w:tcPr>
          <w:p w14:paraId="30184CE3" w14:textId="77777777" w:rsidR="009C1E26" w:rsidRPr="009B3409" w:rsidRDefault="009C1E26" w:rsidP="00BF6C4E">
            <w:pPr>
              <w:keepNext/>
              <w:keepLines/>
              <w:jc w:val="center"/>
              <w:outlineLvl w:val="4"/>
              <w:rPr>
                <w:rFonts w:ascii="Avenir LT Std 55 Roman" w:hAnsi="Avenir LT Std 55 Roman" w:cs="Arial"/>
                <w:i/>
                <w:sz w:val="22"/>
                <w:szCs w:val="22"/>
                <w:vertAlign w:val="superscript"/>
              </w:rPr>
            </w:pPr>
            <w:r w:rsidRPr="009B3409">
              <w:rPr>
                <w:rFonts w:ascii="Avenir LT Std 55 Roman" w:hAnsi="Avenir LT Std 55 Roman" w:cs="Arial"/>
                <w:i/>
                <w:sz w:val="22"/>
                <w:szCs w:val="22"/>
              </w:rPr>
              <w:t>US06 Test</w:t>
            </w:r>
          </w:p>
          <w:p w14:paraId="2F4A6AA5"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(g/mi)</w:t>
            </w:r>
          </w:p>
        </w:tc>
        <w:tc>
          <w:tcPr>
            <w:tcW w:w="2145" w:type="dxa"/>
            <w:gridSpan w:val="2"/>
            <w:tcBorders>
              <w:top w:val="single" w:sz="6" w:space="0" w:color="auto"/>
              <w:left w:val="single" w:sz="6" w:space="0" w:color="auto"/>
              <w:bottom w:val="single" w:sz="6" w:space="0" w:color="auto"/>
              <w:right w:val="double" w:sz="6" w:space="0" w:color="auto"/>
            </w:tcBorders>
            <w:hideMark/>
          </w:tcPr>
          <w:p w14:paraId="54EA0F09" w14:textId="77777777" w:rsidR="009C1E26" w:rsidRPr="009B3409" w:rsidRDefault="009C1E26" w:rsidP="00BF6C4E">
            <w:pPr>
              <w:keepNext/>
              <w:keepLines/>
              <w:jc w:val="center"/>
              <w:rPr>
                <w:rFonts w:ascii="Avenir LT Std 55 Roman" w:hAnsi="Avenir LT Std 55 Roman" w:cs="Arial"/>
                <w:i/>
                <w:sz w:val="22"/>
                <w:szCs w:val="22"/>
                <w:vertAlign w:val="superscript"/>
              </w:rPr>
            </w:pPr>
            <w:r w:rsidRPr="009B3409">
              <w:rPr>
                <w:rFonts w:ascii="Avenir LT Std 55 Roman" w:hAnsi="Avenir LT Std 55 Roman" w:cs="Arial"/>
                <w:i/>
                <w:sz w:val="22"/>
                <w:szCs w:val="22"/>
              </w:rPr>
              <w:t>SC03 Test</w:t>
            </w:r>
          </w:p>
          <w:p w14:paraId="324FB6F8"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(g/mi)</w:t>
            </w:r>
          </w:p>
        </w:tc>
      </w:tr>
      <w:tr w:rsidR="009C1E26" w:rsidRPr="009B3409" w14:paraId="0205C752" w14:textId="77777777" w:rsidTr="00BF6C4E">
        <w:trPr>
          <w:trHeight w:val="402"/>
          <w:tblHeader/>
          <w:jc w:val="center"/>
        </w:trPr>
        <w:tc>
          <w:tcPr>
            <w:tcW w:w="8988" w:type="dxa"/>
            <w:vMerge/>
            <w:tcBorders>
              <w:top w:val="single" w:sz="6" w:space="0" w:color="auto"/>
              <w:left w:val="double" w:sz="6" w:space="0" w:color="auto"/>
              <w:bottom w:val="single" w:sz="6" w:space="0" w:color="auto"/>
              <w:right w:val="single" w:sz="6" w:space="0" w:color="auto"/>
            </w:tcBorders>
            <w:vAlign w:val="center"/>
            <w:hideMark/>
          </w:tcPr>
          <w:p w14:paraId="0AC7B643" w14:textId="77777777" w:rsidR="009C1E26" w:rsidRPr="009B3409" w:rsidRDefault="009C1E26" w:rsidP="00BF6C4E">
            <w:pPr>
              <w:keepNext/>
              <w:keepLines/>
              <w:rPr>
                <w:rFonts w:ascii="Avenir LT Std 55 Roman" w:hAnsi="Avenir LT Std 55 Roman" w:cs="Arial"/>
                <w:i/>
                <w:sz w:val="22"/>
                <w:szCs w:val="22"/>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2AA7D7C5" w14:textId="77777777" w:rsidR="009C1E26" w:rsidRPr="009B3409" w:rsidRDefault="009C1E26" w:rsidP="00BF6C4E">
            <w:pPr>
              <w:keepNext/>
              <w:keepLines/>
              <w:rPr>
                <w:rFonts w:ascii="Avenir LT Std 55 Roman" w:hAnsi="Avenir LT Std 55 Roman" w:cs="Arial"/>
                <w:i/>
                <w:sz w:val="22"/>
                <w:szCs w:val="22"/>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040D7996" w14:textId="77777777" w:rsidR="009C1E26" w:rsidRPr="009B3409" w:rsidRDefault="009C1E26" w:rsidP="00BF6C4E">
            <w:pPr>
              <w:keepNext/>
              <w:keepLines/>
              <w:rPr>
                <w:rFonts w:ascii="Avenir LT Std 55 Roman" w:hAnsi="Avenir LT Std 55 Roman" w:cs="Arial"/>
                <w:i/>
                <w:sz w:val="22"/>
                <w:szCs w:val="22"/>
              </w:rPr>
            </w:pPr>
          </w:p>
        </w:tc>
        <w:tc>
          <w:tcPr>
            <w:tcW w:w="1531" w:type="dxa"/>
            <w:tcBorders>
              <w:top w:val="single" w:sz="6" w:space="0" w:color="auto"/>
              <w:left w:val="single" w:sz="6" w:space="0" w:color="auto"/>
              <w:bottom w:val="single" w:sz="6" w:space="0" w:color="auto"/>
              <w:right w:val="single" w:sz="6" w:space="0" w:color="auto"/>
            </w:tcBorders>
            <w:vAlign w:val="center"/>
            <w:hideMark/>
          </w:tcPr>
          <w:p w14:paraId="13FE1AE1"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NMOG + NOx</w:t>
            </w:r>
          </w:p>
        </w:tc>
        <w:tc>
          <w:tcPr>
            <w:tcW w:w="720" w:type="dxa"/>
            <w:tcBorders>
              <w:top w:val="single" w:sz="6" w:space="0" w:color="auto"/>
              <w:left w:val="single" w:sz="6" w:space="0" w:color="auto"/>
              <w:bottom w:val="single" w:sz="6" w:space="0" w:color="auto"/>
              <w:right w:val="single" w:sz="6" w:space="0" w:color="auto"/>
            </w:tcBorders>
            <w:vAlign w:val="center"/>
            <w:hideMark/>
          </w:tcPr>
          <w:p w14:paraId="1659E3BC"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CO</w:t>
            </w:r>
          </w:p>
        </w:tc>
        <w:tc>
          <w:tcPr>
            <w:tcW w:w="1441" w:type="dxa"/>
            <w:tcBorders>
              <w:top w:val="single" w:sz="6" w:space="0" w:color="auto"/>
              <w:left w:val="single" w:sz="6" w:space="0" w:color="auto"/>
              <w:bottom w:val="single" w:sz="6" w:space="0" w:color="auto"/>
              <w:right w:val="single" w:sz="6" w:space="0" w:color="auto"/>
            </w:tcBorders>
            <w:vAlign w:val="center"/>
            <w:hideMark/>
          </w:tcPr>
          <w:p w14:paraId="11826D67"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NMOG + NOx</w:t>
            </w:r>
          </w:p>
        </w:tc>
        <w:tc>
          <w:tcPr>
            <w:tcW w:w="704" w:type="dxa"/>
            <w:tcBorders>
              <w:top w:val="single" w:sz="6" w:space="0" w:color="auto"/>
              <w:left w:val="single" w:sz="6" w:space="0" w:color="auto"/>
              <w:bottom w:val="single" w:sz="6" w:space="0" w:color="auto"/>
              <w:right w:val="double" w:sz="6" w:space="0" w:color="auto"/>
            </w:tcBorders>
            <w:vAlign w:val="center"/>
            <w:hideMark/>
          </w:tcPr>
          <w:p w14:paraId="53ABD48B" w14:textId="77777777" w:rsidR="009C1E26" w:rsidRPr="009B3409" w:rsidRDefault="009C1E26" w:rsidP="00BF6C4E">
            <w:pPr>
              <w:keepNext/>
              <w:keepLines/>
              <w:jc w:val="center"/>
              <w:rPr>
                <w:rFonts w:ascii="Avenir LT Std 55 Roman" w:hAnsi="Avenir LT Std 55 Roman" w:cs="Arial"/>
                <w:i/>
                <w:sz w:val="22"/>
                <w:szCs w:val="22"/>
              </w:rPr>
            </w:pPr>
            <w:r w:rsidRPr="009B3409">
              <w:rPr>
                <w:rFonts w:ascii="Avenir LT Std 55 Roman" w:hAnsi="Avenir LT Std 55 Roman" w:cs="Arial"/>
                <w:i/>
                <w:sz w:val="22"/>
                <w:szCs w:val="22"/>
              </w:rPr>
              <w:t>CO</w:t>
            </w:r>
          </w:p>
        </w:tc>
      </w:tr>
      <w:tr w:rsidR="009C1E26" w:rsidRPr="009B3409" w14:paraId="2F166D80" w14:textId="77777777" w:rsidTr="00BF6C4E">
        <w:trPr>
          <w:trHeight w:hRule="exact" w:val="720"/>
          <w:jc w:val="center"/>
        </w:trPr>
        <w:tc>
          <w:tcPr>
            <w:tcW w:w="1890" w:type="dxa"/>
            <w:vMerge w:val="restart"/>
            <w:tcBorders>
              <w:top w:val="single" w:sz="6" w:space="0" w:color="auto"/>
              <w:left w:val="double" w:sz="6" w:space="0" w:color="auto"/>
              <w:bottom w:val="double" w:sz="6" w:space="0" w:color="auto"/>
              <w:right w:val="single" w:sz="6" w:space="0" w:color="auto"/>
            </w:tcBorders>
            <w:vAlign w:val="center"/>
          </w:tcPr>
          <w:p w14:paraId="32BC3AB4"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 xml:space="preserve">All </w:t>
            </w:r>
            <w:proofErr w:type="gramStart"/>
            <w:r w:rsidRPr="009B3409">
              <w:rPr>
                <w:rFonts w:ascii="Avenir LT Std 55 Roman" w:hAnsi="Avenir LT Std 55 Roman" w:cs="Arial"/>
                <w:sz w:val="22"/>
                <w:szCs w:val="22"/>
              </w:rPr>
              <w:t>PCs;</w:t>
            </w:r>
            <w:proofErr w:type="gramEnd"/>
            <w:r w:rsidRPr="009B3409">
              <w:rPr>
                <w:rFonts w:ascii="Avenir LT Std 55 Roman" w:hAnsi="Avenir LT Std 55 Roman" w:cs="Arial"/>
                <w:sz w:val="22"/>
                <w:szCs w:val="22"/>
              </w:rPr>
              <w:t xml:space="preserve">  </w:t>
            </w:r>
          </w:p>
          <w:p w14:paraId="7A24E1C8"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sz w:val="22"/>
                <w:szCs w:val="22"/>
              </w:rPr>
              <w:t>LDTs 0- 8,500 lbs. GVWR;</w:t>
            </w:r>
            <w:r w:rsidRPr="009B3409">
              <w:rPr>
                <w:rFonts w:ascii="Avenir LT Std 55 Roman" w:hAnsi="Avenir LT Std 55 Roman" w:cs="Arial"/>
              </w:rPr>
              <w:t xml:space="preserve"> and MDPVs</w:t>
            </w:r>
          </w:p>
          <w:p w14:paraId="73F6B70E" w14:textId="77777777" w:rsidR="009C1E26" w:rsidRPr="009B3409" w:rsidRDefault="009C1E26" w:rsidP="00BF6C4E">
            <w:pPr>
              <w:keepNext/>
              <w:keepLines/>
              <w:rPr>
                <w:rFonts w:ascii="Avenir LT Std 55 Roman" w:hAnsi="Avenir LT Std 55 Roman" w:cs="Arial"/>
              </w:rPr>
            </w:pPr>
          </w:p>
          <w:p w14:paraId="5AD98899" w14:textId="77777777" w:rsidR="009C1E26" w:rsidRPr="009B3409" w:rsidRDefault="009C1E26" w:rsidP="00BF6C4E">
            <w:pPr>
              <w:keepNext/>
              <w:keepLines/>
              <w:rPr>
                <w:rFonts w:ascii="Avenir LT Std 55 Roman" w:hAnsi="Avenir LT Std 55 Roman" w:cs="Arial"/>
                <w:sz w:val="18"/>
              </w:rPr>
            </w:pPr>
            <w:r w:rsidRPr="009B3409">
              <w:rPr>
                <w:rFonts w:ascii="Avenir LT Std 55 Roman" w:hAnsi="Avenir LT Std 55 Roman" w:cs="Arial"/>
                <w:sz w:val="18"/>
              </w:rPr>
              <w:t>Vehicles in these categories are tested at their loaded vehicle weight (curb weight plus 300 pounds).</w:t>
            </w:r>
          </w:p>
        </w:tc>
        <w:tc>
          <w:tcPr>
            <w:tcW w:w="1351" w:type="dxa"/>
            <w:vMerge w:val="restart"/>
            <w:tcBorders>
              <w:top w:val="single" w:sz="6" w:space="0" w:color="auto"/>
              <w:left w:val="single" w:sz="6" w:space="0" w:color="auto"/>
              <w:bottom w:val="double" w:sz="6" w:space="0" w:color="auto"/>
              <w:right w:val="single" w:sz="6" w:space="0" w:color="auto"/>
            </w:tcBorders>
            <w:vAlign w:val="center"/>
            <w:hideMark/>
          </w:tcPr>
          <w:p w14:paraId="665A40CD"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150,000</w:t>
            </w:r>
          </w:p>
        </w:tc>
        <w:tc>
          <w:tcPr>
            <w:tcW w:w="1351" w:type="dxa"/>
            <w:tcBorders>
              <w:top w:val="single" w:sz="6" w:space="0" w:color="auto"/>
              <w:left w:val="single" w:sz="6" w:space="0" w:color="auto"/>
              <w:bottom w:val="single" w:sz="6" w:space="0" w:color="auto"/>
              <w:right w:val="single" w:sz="6" w:space="0" w:color="auto"/>
            </w:tcBorders>
            <w:vAlign w:val="center"/>
            <w:hideMark/>
          </w:tcPr>
          <w:p w14:paraId="2F74F5E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w:t>
            </w:r>
          </w:p>
        </w:tc>
        <w:tc>
          <w:tcPr>
            <w:tcW w:w="1531" w:type="dxa"/>
            <w:tcBorders>
              <w:top w:val="single" w:sz="6" w:space="0" w:color="auto"/>
              <w:left w:val="single" w:sz="6" w:space="0" w:color="auto"/>
              <w:bottom w:val="single" w:sz="6" w:space="0" w:color="auto"/>
              <w:right w:val="single" w:sz="6" w:space="0" w:color="auto"/>
            </w:tcBorders>
            <w:vAlign w:val="center"/>
            <w:hideMark/>
          </w:tcPr>
          <w:p w14:paraId="350A7B4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0.140</w:t>
            </w:r>
          </w:p>
        </w:tc>
        <w:tc>
          <w:tcPr>
            <w:tcW w:w="720" w:type="dxa"/>
            <w:tcBorders>
              <w:top w:val="single" w:sz="6" w:space="0" w:color="auto"/>
              <w:left w:val="single" w:sz="6" w:space="0" w:color="auto"/>
              <w:bottom w:val="single" w:sz="6" w:space="0" w:color="auto"/>
              <w:right w:val="single" w:sz="6" w:space="0" w:color="auto"/>
            </w:tcBorders>
            <w:vAlign w:val="center"/>
            <w:hideMark/>
          </w:tcPr>
          <w:p w14:paraId="6E2937C0"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3E4CA77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0.100</w:t>
            </w:r>
          </w:p>
        </w:tc>
        <w:tc>
          <w:tcPr>
            <w:tcW w:w="704" w:type="dxa"/>
            <w:tcBorders>
              <w:top w:val="single" w:sz="6" w:space="0" w:color="auto"/>
              <w:left w:val="single" w:sz="6" w:space="0" w:color="auto"/>
              <w:bottom w:val="single" w:sz="6" w:space="0" w:color="auto"/>
              <w:right w:val="double" w:sz="6" w:space="0" w:color="auto"/>
            </w:tcBorders>
            <w:vAlign w:val="center"/>
            <w:hideMark/>
          </w:tcPr>
          <w:p w14:paraId="1DC1CE5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r w:rsidR="009C1E26" w:rsidRPr="009B3409" w14:paraId="55CFA160"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0A738552" w14:textId="77777777" w:rsidR="009C1E26" w:rsidRPr="009B3409"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0CCE48A6" w14:textId="77777777" w:rsidR="009C1E26" w:rsidRPr="009B3409"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single" w:sz="6" w:space="0" w:color="auto"/>
              <w:right w:val="single" w:sz="6" w:space="0" w:color="auto"/>
            </w:tcBorders>
            <w:vAlign w:val="center"/>
            <w:hideMark/>
          </w:tcPr>
          <w:p w14:paraId="60C5C213"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ULEV</w:t>
            </w:r>
          </w:p>
        </w:tc>
        <w:tc>
          <w:tcPr>
            <w:tcW w:w="1531" w:type="dxa"/>
            <w:tcBorders>
              <w:top w:val="single" w:sz="6" w:space="0" w:color="auto"/>
              <w:left w:val="single" w:sz="6" w:space="0" w:color="auto"/>
              <w:bottom w:val="single" w:sz="6" w:space="0" w:color="auto"/>
              <w:right w:val="single" w:sz="6" w:space="0" w:color="auto"/>
            </w:tcBorders>
            <w:vAlign w:val="center"/>
            <w:hideMark/>
          </w:tcPr>
          <w:p w14:paraId="1DB32E7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0.120</w:t>
            </w:r>
          </w:p>
        </w:tc>
        <w:tc>
          <w:tcPr>
            <w:tcW w:w="720" w:type="dxa"/>
            <w:tcBorders>
              <w:top w:val="single" w:sz="6" w:space="0" w:color="auto"/>
              <w:left w:val="single" w:sz="6" w:space="0" w:color="auto"/>
              <w:bottom w:val="single" w:sz="6" w:space="0" w:color="auto"/>
              <w:right w:val="single" w:sz="6" w:space="0" w:color="auto"/>
            </w:tcBorders>
            <w:vAlign w:val="center"/>
            <w:hideMark/>
          </w:tcPr>
          <w:p w14:paraId="7E0A63B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6FA07789"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0.070</w:t>
            </w:r>
          </w:p>
        </w:tc>
        <w:tc>
          <w:tcPr>
            <w:tcW w:w="704" w:type="dxa"/>
            <w:tcBorders>
              <w:top w:val="single" w:sz="6" w:space="0" w:color="auto"/>
              <w:left w:val="single" w:sz="6" w:space="0" w:color="auto"/>
              <w:bottom w:val="single" w:sz="6" w:space="0" w:color="auto"/>
              <w:right w:val="double" w:sz="6" w:space="0" w:color="auto"/>
            </w:tcBorders>
            <w:vAlign w:val="center"/>
            <w:hideMark/>
          </w:tcPr>
          <w:p w14:paraId="7A16BFF9"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r w:rsidR="009C1E26" w:rsidRPr="009B3409" w14:paraId="6A1667FE"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196ECBB3" w14:textId="77777777" w:rsidR="009C1E26" w:rsidRPr="009B3409"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4A89541D" w14:textId="77777777" w:rsidR="009C1E26" w:rsidRPr="009B3409"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single" w:sz="6" w:space="0" w:color="auto"/>
              <w:right w:val="single" w:sz="6" w:space="0" w:color="auto"/>
            </w:tcBorders>
            <w:vAlign w:val="center"/>
            <w:hideMark/>
          </w:tcPr>
          <w:p w14:paraId="116CBE5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w:t>
            </w:r>
          </w:p>
          <w:p w14:paraId="13CE04D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(Option A)</w:t>
            </w:r>
            <w:r w:rsidRPr="009B3409">
              <w:rPr>
                <w:rFonts w:ascii="Avenir LT Std 55 Roman" w:hAnsi="Avenir LT Std 55 Roman" w:cs="Arial"/>
                <w:sz w:val="22"/>
                <w:szCs w:val="22"/>
                <w:vertAlign w:val="superscript"/>
              </w:rPr>
              <w:t>2</w:t>
            </w:r>
          </w:p>
        </w:tc>
        <w:tc>
          <w:tcPr>
            <w:tcW w:w="1531" w:type="dxa"/>
            <w:tcBorders>
              <w:top w:val="single" w:sz="6" w:space="0" w:color="auto"/>
              <w:left w:val="single" w:sz="6" w:space="0" w:color="auto"/>
              <w:bottom w:val="single" w:sz="6" w:space="0" w:color="auto"/>
              <w:right w:val="single" w:sz="6" w:space="0" w:color="auto"/>
            </w:tcBorders>
            <w:vAlign w:val="center"/>
            <w:hideMark/>
          </w:tcPr>
          <w:p w14:paraId="619C76A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0.060</w:t>
            </w:r>
          </w:p>
        </w:tc>
        <w:tc>
          <w:tcPr>
            <w:tcW w:w="720" w:type="dxa"/>
            <w:tcBorders>
              <w:top w:val="single" w:sz="6" w:space="0" w:color="auto"/>
              <w:left w:val="single" w:sz="6" w:space="0" w:color="auto"/>
              <w:bottom w:val="single" w:sz="6" w:space="0" w:color="auto"/>
              <w:right w:val="single" w:sz="6" w:space="0" w:color="auto"/>
            </w:tcBorders>
            <w:vAlign w:val="center"/>
            <w:hideMark/>
          </w:tcPr>
          <w:p w14:paraId="4A8100F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single" w:sz="6" w:space="0" w:color="auto"/>
              <w:right w:val="single" w:sz="6" w:space="0" w:color="auto"/>
            </w:tcBorders>
            <w:vAlign w:val="center"/>
            <w:hideMark/>
          </w:tcPr>
          <w:p w14:paraId="520F0030"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0.020</w:t>
            </w:r>
          </w:p>
        </w:tc>
        <w:tc>
          <w:tcPr>
            <w:tcW w:w="704" w:type="dxa"/>
            <w:tcBorders>
              <w:top w:val="single" w:sz="6" w:space="0" w:color="auto"/>
              <w:left w:val="single" w:sz="6" w:space="0" w:color="auto"/>
              <w:bottom w:val="single" w:sz="6" w:space="0" w:color="auto"/>
              <w:right w:val="double" w:sz="6" w:space="0" w:color="auto"/>
            </w:tcBorders>
            <w:vAlign w:val="center"/>
            <w:hideMark/>
          </w:tcPr>
          <w:p w14:paraId="2486FFF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r w:rsidR="009C1E26" w:rsidRPr="009B3409" w14:paraId="14CEA577" w14:textId="77777777" w:rsidTr="00BF6C4E">
        <w:trPr>
          <w:trHeight w:hRule="exact" w:val="720"/>
          <w:jc w:val="center"/>
        </w:trPr>
        <w:tc>
          <w:tcPr>
            <w:tcW w:w="8988" w:type="dxa"/>
            <w:vMerge/>
            <w:tcBorders>
              <w:top w:val="single" w:sz="6" w:space="0" w:color="auto"/>
              <w:left w:val="double" w:sz="6" w:space="0" w:color="auto"/>
              <w:bottom w:val="double" w:sz="6" w:space="0" w:color="auto"/>
              <w:right w:val="single" w:sz="6" w:space="0" w:color="auto"/>
            </w:tcBorders>
            <w:vAlign w:val="center"/>
            <w:hideMark/>
          </w:tcPr>
          <w:p w14:paraId="78A05D20" w14:textId="77777777" w:rsidR="009C1E26" w:rsidRPr="009B3409" w:rsidRDefault="009C1E26" w:rsidP="00BF6C4E">
            <w:pPr>
              <w:keepNext/>
              <w:keepLines/>
              <w:rPr>
                <w:rFonts w:ascii="Avenir LT Std 55 Roman" w:hAnsi="Avenir LT Std 55 Roman" w:cs="Arial"/>
                <w:sz w:val="18"/>
              </w:rPr>
            </w:pPr>
          </w:p>
        </w:tc>
        <w:tc>
          <w:tcPr>
            <w:tcW w:w="1351" w:type="dxa"/>
            <w:vMerge/>
            <w:tcBorders>
              <w:top w:val="single" w:sz="6" w:space="0" w:color="auto"/>
              <w:left w:val="single" w:sz="6" w:space="0" w:color="auto"/>
              <w:bottom w:val="double" w:sz="6" w:space="0" w:color="auto"/>
              <w:right w:val="single" w:sz="6" w:space="0" w:color="auto"/>
            </w:tcBorders>
            <w:vAlign w:val="center"/>
            <w:hideMark/>
          </w:tcPr>
          <w:p w14:paraId="3B219D5F" w14:textId="77777777" w:rsidR="009C1E26" w:rsidRPr="009B3409" w:rsidRDefault="009C1E26" w:rsidP="00BF6C4E">
            <w:pPr>
              <w:keepNext/>
              <w:keepLines/>
              <w:rPr>
                <w:rFonts w:ascii="Avenir LT Std 55 Roman" w:hAnsi="Avenir LT Std 55 Roman" w:cs="Arial"/>
                <w:sz w:val="22"/>
                <w:szCs w:val="22"/>
              </w:rPr>
            </w:pPr>
          </w:p>
        </w:tc>
        <w:tc>
          <w:tcPr>
            <w:tcW w:w="1351" w:type="dxa"/>
            <w:tcBorders>
              <w:top w:val="single" w:sz="6" w:space="0" w:color="auto"/>
              <w:left w:val="single" w:sz="6" w:space="0" w:color="auto"/>
              <w:bottom w:val="double" w:sz="6" w:space="0" w:color="auto"/>
              <w:right w:val="single" w:sz="6" w:space="0" w:color="auto"/>
            </w:tcBorders>
            <w:vAlign w:val="center"/>
            <w:hideMark/>
          </w:tcPr>
          <w:p w14:paraId="139F0C06"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w:t>
            </w:r>
          </w:p>
        </w:tc>
        <w:tc>
          <w:tcPr>
            <w:tcW w:w="1531" w:type="dxa"/>
            <w:tcBorders>
              <w:top w:val="single" w:sz="6" w:space="0" w:color="auto"/>
              <w:left w:val="single" w:sz="6" w:space="0" w:color="auto"/>
              <w:bottom w:val="double" w:sz="6" w:space="0" w:color="auto"/>
              <w:right w:val="single" w:sz="6" w:space="0" w:color="auto"/>
            </w:tcBorders>
            <w:vAlign w:val="center"/>
            <w:hideMark/>
          </w:tcPr>
          <w:p w14:paraId="579CF2BB"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0.050</w:t>
            </w:r>
          </w:p>
        </w:tc>
        <w:tc>
          <w:tcPr>
            <w:tcW w:w="720" w:type="dxa"/>
            <w:tcBorders>
              <w:top w:val="single" w:sz="6" w:space="0" w:color="auto"/>
              <w:left w:val="single" w:sz="6" w:space="0" w:color="auto"/>
              <w:bottom w:val="double" w:sz="6" w:space="0" w:color="auto"/>
              <w:right w:val="single" w:sz="6" w:space="0" w:color="auto"/>
            </w:tcBorders>
            <w:vAlign w:val="center"/>
            <w:hideMark/>
          </w:tcPr>
          <w:p w14:paraId="3B18E4B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9.6</w:t>
            </w:r>
          </w:p>
        </w:tc>
        <w:tc>
          <w:tcPr>
            <w:tcW w:w="1441" w:type="dxa"/>
            <w:tcBorders>
              <w:top w:val="single" w:sz="6" w:space="0" w:color="auto"/>
              <w:left w:val="single" w:sz="6" w:space="0" w:color="auto"/>
              <w:bottom w:val="double" w:sz="6" w:space="0" w:color="auto"/>
              <w:right w:val="single" w:sz="6" w:space="0" w:color="auto"/>
            </w:tcBorders>
            <w:vAlign w:val="center"/>
            <w:hideMark/>
          </w:tcPr>
          <w:p w14:paraId="450C540B"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0.020</w:t>
            </w:r>
          </w:p>
        </w:tc>
        <w:tc>
          <w:tcPr>
            <w:tcW w:w="704" w:type="dxa"/>
            <w:tcBorders>
              <w:top w:val="single" w:sz="6" w:space="0" w:color="auto"/>
              <w:left w:val="single" w:sz="6" w:space="0" w:color="auto"/>
              <w:bottom w:val="double" w:sz="6" w:space="0" w:color="auto"/>
              <w:right w:val="double" w:sz="6" w:space="0" w:color="auto"/>
            </w:tcBorders>
            <w:vAlign w:val="center"/>
            <w:hideMark/>
          </w:tcPr>
          <w:p w14:paraId="05010FF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3.2</w:t>
            </w:r>
          </w:p>
        </w:tc>
      </w:tr>
    </w:tbl>
    <w:p w14:paraId="56AE902F" w14:textId="77777777" w:rsidR="009C1E26" w:rsidRPr="009B3409" w:rsidRDefault="009C1E26" w:rsidP="009C1E26">
      <w:pPr>
        <w:ind w:left="360" w:hanging="180"/>
        <w:rPr>
          <w:rFonts w:ascii="Avenir LT Std 55 Roman" w:hAnsi="Avenir LT Std 55 Roman" w:cs="Arial"/>
          <w:sz w:val="18"/>
          <w:szCs w:val="18"/>
        </w:rPr>
      </w:pPr>
      <w:r w:rsidRPr="009B3409">
        <w:rPr>
          <w:rFonts w:ascii="Avenir LT Std 55 Roman" w:hAnsi="Avenir LT Std 55 Roman" w:cs="Arial"/>
          <w:i/>
          <w:sz w:val="18"/>
          <w:szCs w:val="18"/>
          <w:vertAlign w:val="superscript"/>
        </w:rPr>
        <w:t>1</w:t>
      </w:r>
      <w:r w:rsidRPr="009B3409">
        <w:rPr>
          <w:rFonts w:ascii="Avenir LT Std 55 Roman" w:hAnsi="Avenir LT Std 55 Roman" w:cs="Arial"/>
          <w:i/>
          <w:sz w:val="18"/>
          <w:szCs w:val="18"/>
        </w:rPr>
        <w:tab/>
      </w:r>
      <w:r w:rsidRPr="009B3409">
        <w:rPr>
          <w:rFonts w:ascii="Avenir LT Std 55 Roman" w:eastAsia="MS Mincho" w:hAnsi="Avenir LT Std 55 Roman" w:cs="Arial"/>
          <w:i/>
          <w:sz w:val="18"/>
          <w:szCs w:val="18"/>
          <w:lang w:eastAsia="ja-JP"/>
        </w:rPr>
        <w:t>Vehicle Emission Category</w:t>
      </w:r>
      <w:r w:rsidRPr="009B3409">
        <w:rPr>
          <w:rFonts w:ascii="Avenir LT Std 55 Roman" w:eastAsia="MS Mincho" w:hAnsi="Avenir LT Std 55 Roman" w:cs="Arial"/>
          <w:sz w:val="18"/>
          <w:szCs w:val="18"/>
          <w:lang w:eastAsia="ja-JP"/>
        </w:rPr>
        <w:t xml:space="preserve">.  </w:t>
      </w:r>
      <w:r w:rsidRPr="009B3409">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01DE3FA2" w14:textId="77777777" w:rsidR="009C1E26" w:rsidRPr="009B3409" w:rsidRDefault="009C1E26" w:rsidP="009C1E26">
      <w:pPr>
        <w:ind w:left="360" w:hanging="180"/>
        <w:rPr>
          <w:rFonts w:ascii="Avenir LT Std 55 Roman" w:eastAsia="MS Mincho" w:hAnsi="Avenir LT Std 55 Roman" w:cs="Arial"/>
          <w:sz w:val="18"/>
          <w:szCs w:val="18"/>
          <w:lang w:eastAsia="ja-JP"/>
        </w:rPr>
      </w:pPr>
      <w:r w:rsidRPr="009B3409">
        <w:rPr>
          <w:rFonts w:ascii="Avenir LT Std 55 Roman" w:eastAsia="MS Mincho" w:hAnsi="Avenir LT Std 55 Roman" w:cs="Arial"/>
          <w:i/>
          <w:sz w:val="18"/>
          <w:szCs w:val="18"/>
          <w:vertAlign w:val="superscript"/>
          <w:lang w:eastAsia="ja-JP"/>
        </w:rPr>
        <w:t>2</w:t>
      </w:r>
      <w:r w:rsidRPr="009B3409">
        <w:rPr>
          <w:rFonts w:ascii="Avenir LT Std 55 Roman" w:eastAsia="MS Mincho" w:hAnsi="Avenir LT Std 55 Roman" w:cs="Arial"/>
          <w:i/>
          <w:sz w:val="18"/>
          <w:szCs w:val="18"/>
          <w:lang w:eastAsia="ja-JP"/>
        </w:rPr>
        <w:tab/>
        <w:t xml:space="preserve">Optional SFTP SULEV Standards.  </w:t>
      </w:r>
      <w:r w:rsidRPr="009B3409">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9B3409">
        <w:rPr>
          <w:rFonts w:ascii="Avenir LT Std 55 Roman" w:eastAsia="MS Mincho" w:hAnsi="Avenir LT Std 55 Roman" w:cs="Arial"/>
          <w:sz w:val="18"/>
          <w:szCs w:val="18"/>
          <w:lang w:eastAsia="ja-JP"/>
        </w:rPr>
        <w:t xml:space="preserve"> in this table for the 2015 through 2020 model year, </w:t>
      </w:r>
      <w:r w:rsidRPr="009B3409">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9B3409">
        <w:rPr>
          <w:rFonts w:ascii="Avenir LT Std 55 Roman" w:eastAsia="MS Mincho" w:hAnsi="Avenir LT Std 55 Roman" w:cs="Arial"/>
          <w:sz w:val="18"/>
          <w:szCs w:val="18"/>
          <w:lang w:eastAsia="ja-JP"/>
        </w:rPr>
        <w:t>.</w:t>
      </w:r>
    </w:p>
    <w:p w14:paraId="463BD430" w14:textId="77777777" w:rsidR="009C1E26" w:rsidRPr="009B3409" w:rsidRDefault="009C1E26" w:rsidP="009C1E26">
      <w:pPr>
        <w:ind w:left="720" w:firstLine="720"/>
        <w:rPr>
          <w:rFonts w:ascii="Avenir LT Std 55 Roman" w:hAnsi="Avenir LT Std 55 Roman" w:cs="Arial"/>
          <w:color w:val="0000FF"/>
        </w:rPr>
      </w:pPr>
    </w:p>
    <w:p w14:paraId="004800F9" w14:textId="741F4A09"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1.2.2.1.2</w:t>
      </w:r>
      <w:r w:rsidRPr="009B3409">
        <w:rPr>
          <w:rFonts w:ascii="Avenir LT Std 55 Roman" w:hAnsi="Avenir LT Std 55 Roman" w:cs="Arial"/>
        </w:rPr>
        <w:tab/>
      </w:r>
      <w:r w:rsidRPr="009B3409">
        <w:rPr>
          <w:rFonts w:ascii="Avenir LT Std 55 Roman" w:hAnsi="Avenir LT Std 55 Roman" w:cs="Arial"/>
          <w:b/>
        </w:rPr>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Composite Exhaust Emission Standards.</w:t>
      </w:r>
      <w:r w:rsidRPr="009B3409">
        <w:rPr>
          <w:rFonts w:ascii="Avenir LT Std 55 Roman" w:hAnsi="Avenir LT Std 55 Roman" w:cs="Arial"/>
        </w:rPr>
        <w:t xml:space="preserve">  For the 2015 </w:t>
      </w:r>
      <w:del w:id="249" w:author="Sahni, Shobna@ARB" w:date="2022-04-06T18:38:00Z">
        <w:r w:rsidR="00E10D8F" w:rsidRPr="009B3409">
          <w:rPr>
            <w:rFonts w:ascii="Avenir LT Std 55 Roman" w:hAnsi="Avenir LT Std 55 Roman" w:cs="Arial"/>
          </w:rPr>
          <w:delText>and subsequent</w:delText>
        </w:r>
      </w:del>
      <w:ins w:id="250"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certify LEV II and LEV III LEVs, ULEVs, and SULEVs, such that the manufacturer’s sales-weighted fleet-average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value, does not exceed the applicable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standard set forth in the following table.  In addition, the CO composite emission value of any LEV III test group shall not exceed the CO composite emission standard set forth in the following table.  SFTP </w:t>
      </w:r>
      <w:r w:rsidRPr="009B3409">
        <w:rPr>
          <w:rFonts w:ascii="Avenir LT Std 55 Roman" w:hAnsi="Avenir LT Std 55 Roman" w:cs="Arial"/>
        </w:rPr>
        <w:lastRenderedPageBreak/>
        <w:t xml:space="preserve">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2017 </w:t>
      </w:r>
      <w:del w:id="251" w:author="Sahni, Shobna@ARB" w:date="2022-04-06T18:38:00Z">
        <w:r w:rsidR="00E10D8F" w:rsidRPr="009B3409">
          <w:rPr>
            <w:rFonts w:ascii="Avenir LT Std 55 Roman" w:hAnsi="Avenir LT Std 55 Roman" w:cs="Arial"/>
          </w:rPr>
          <w:delText>and subsequent</w:delText>
        </w:r>
      </w:del>
      <w:ins w:id="252"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 6,000 lbs. GVWR as well as 2018 </w:t>
      </w:r>
      <w:del w:id="253" w:author="Sahni, Shobna@ARB" w:date="2022-04-06T18:38:00Z">
        <w:r w:rsidR="00E10D8F" w:rsidRPr="009B3409">
          <w:rPr>
            <w:rFonts w:ascii="Avenir LT Std 55 Roman" w:hAnsi="Avenir LT Std 55 Roman" w:cs="Arial"/>
          </w:rPr>
          <w:delText>and subsequent</w:delText>
        </w:r>
      </w:del>
      <w:ins w:id="25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6559F82B" w14:textId="77777777" w:rsidR="009C1E26" w:rsidRPr="009B3409" w:rsidRDefault="009C1E26" w:rsidP="009C1E26">
      <w:pPr>
        <w:ind w:left="1"/>
        <w:rPr>
          <w:rFonts w:ascii="Avenir LT Std 55 Roman" w:hAnsi="Avenir LT Std 55 Roman" w:cs="Arial"/>
          <w:szCs w:val="24"/>
        </w:rPr>
      </w:pPr>
    </w:p>
    <w:p w14:paraId="47926D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78B3414" w14:textId="77777777" w:rsidR="009C1E26" w:rsidRPr="009B3409" w:rsidRDefault="009C1E26" w:rsidP="009C1E26">
      <w:pPr>
        <w:ind w:left="1"/>
        <w:rPr>
          <w:rFonts w:ascii="Avenir LT Std 55 Roman" w:hAnsi="Avenir LT Std 55 Roman" w:cs="Arial"/>
          <w:szCs w:val="24"/>
        </w:rPr>
      </w:pPr>
    </w:p>
    <w:p w14:paraId="1259BE9B" w14:textId="77777777" w:rsidR="009C1E26" w:rsidRPr="009B3409" w:rsidRDefault="009C1E26" w:rsidP="009C1E26">
      <w:pPr>
        <w:ind w:left="1080" w:firstLine="720"/>
        <w:rPr>
          <w:rFonts w:ascii="Avenir LT Std 55 Roman" w:hAnsi="Avenir LT Std 55 Roman" w:cs="Arial"/>
        </w:rPr>
      </w:pPr>
      <w:r w:rsidRPr="009B3409">
        <w:rPr>
          <w:rFonts w:ascii="Avenir LT Std 55 Roman" w:hAnsi="Avenir LT Std 55 Roman" w:cs="Arial"/>
        </w:rPr>
        <w:t xml:space="preserve">If no vehicles in a test group have air conditioning units, the FTP cycle emission value can be used in place of the SC03 value in Equation 1.  To determine compliance with the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standard applicable to the model year, manufacturers shall use a sales-weighted fleet average of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values of every applicable test group.  The sales-weighted fleet average shall be calculated using a combination of carry-over and new certification SFTP composite emission values (converted to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as applicable).  LEV II test groups will use their emission values in the fleet average calculation but will not be considered LEV III test groups.  Compliance with the CO composite emission standard cannot be demonstrated through fleet averaging.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sales-weighted fleet-average composite emission value for the fleet and the CO composite emission value for each test group shall not exceed:</w:t>
      </w:r>
    </w:p>
    <w:p w14:paraId="17F203E6" w14:textId="77777777" w:rsidR="009C1E26" w:rsidRPr="009B3409" w:rsidRDefault="009C1E26" w:rsidP="009C1E26">
      <w:pPr>
        <w:rPr>
          <w:rFonts w:ascii="Avenir LT Std 55 Roman" w:hAnsi="Avenir LT Std 55 Roman" w:cs="Arial"/>
        </w:rPr>
      </w:pPr>
    </w:p>
    <w:tbl>
      <w:tblPr>
        <w:tblStyle w:val="TableGrid"/>
        <w:tblW w:w="9143" w:type="dxa"/>
        <w:tblInd w:w="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10;"/>
      </w:tblPr>
      <w:tblGrid>
        <w:gridCol w:w="1176"/>
        <w:gridCol w:w="717"/>
        <w:gridCol w:w="717"/>
        <w:gridCol w:w="717"/>
        <w:gridCol w:w="717"/>
        <w:gridCol w:w="717"/>
        <w:gridCol w:w="717"/>
        <w:gridCol w:w="717"/>
        <w:gridCol w:w="717"/>
        <w:gridCol w:w="717"/>
        <w:gridCol w:w="717"/>
        <w:gridCol w:w="823"/>
      </w:tblGrid>
      <w:tr w:rsidR="009C1E26" w:rsidRPr="009B3409" w14:paraId="741E621E" w14:textId="77777777" w:rsidTr="00BF6C4E">
        <w:trPr>
          <w:trHeight w:val="720"/>
          <w:tblHeader/>
        </w:trPr>
        <w:tc>
          <w:tcPr>
            <w:tcW w:w="9143" w:type="dxa"/>
            <w:gridSpan w:val="12"/>
            <w:tcBorders>
              <w:top w:val="double" w:sz="6" w:space="0" w:color="auto"/>
              <w:bottom w:val="single" w:sz="6" w:space="0" w:color="auto"/>
            </w:tcBorders>
            <w:shd w:val="clear" w:color="auto" w:fill="auto"/>
            <w:vAlign w:val="center"/>
          </w:tcPr>
          <w:p w14:paraId="3A8C3BE3" w14:textId="6F683639" w:rsidR="009C1E26" w:rsidRPr="009B3409" w:rsidRDefault="009C1E26" w:rsidP="00BF6C4E">
            <w:pPr>
              <w:keepNext/>
              <w:keepLines/>
              <w:jc w:val="center"/>
              <w:rPr>
                <w:rFonts w:ascii="Avenir LT Std 55 Roman" w:hAnsi="Avenir LT Std 55 Roman" w:cs="Arial"/>
                <w:b/>
                <w:sz w:val="22"/>
                <w:szCs w:val="22"/>
              </w:rPr>
            </w:pPr>
            <w:r w:rsidRPr="009B3409">
              <w:rPr>
                <w:rFonts w:ascii="Avenir LT Std 55 Roman" w:hAnsi="Avenir LT Std 55 Roman" w:cs="Arial"/>
                <w:b/>
                <w:sz w:val="22"/>
                <w:szCs w:val="22"/>
              </w:rPr>
              <w:lastRenderedPageBreak/>
              <w:t xml:space="preserve">SFTP </w:t>
            </w:r>
            <w:proofErr w:type="spellStart"/>
            <w:r w:rsidRPr="009B3409">
              <w:rPr>
                <w:rFonts w:ascii="Avenir LT Std 55 Roman" w:hAnsi="Avenir LT Std 55 Roman" w:cs="Arial"/>
                <w:b/>
                <w:sz w:val="22"/>
                <w:szCs w:val="22"/>
              </w:rPr>
              <w:t>NMOG+NOx</w:t>
            </w:r>
            <w:proofErr w:type="spellEnd"/>
            <w:r w:rsidRPr="009B3409">
              <w:rPr>
                <w:rFonts w:ascii="Avenir LT Std 55 Roman" w:hAnsi="Avenir LT Std 55 Roman" w:cs="Arial"/>
                <w:b/>
                <w:sz w:val="22"/>
                <w:szCs w:val="22"/>
              </w:rPr>
              <w:t xml:space="preserve"> and CO Composite Emission Standards for 2015 </w:t>
            </w:r>
            <w:del w:id="255" w:author="Sahni, Shobna@ARB" w:date="2022-04-06T18:38:00Z">
              <w:r w:rsidR="001F07E5" w:rsidRPr="009B3409">
                <w:rPr>
                  <w:rFonts w:ascii="Avenir LT Std 55 Roman" w:hAnsi="Avenir LT Std 55 Roman" w:cs="Arial"/>
                  <w:b/>
                  <w:sz w:val="22"/>
                  <w:szCs w:val="22"/>
                </w:rPr>
                <w:delText>and Subsequent</w:delText>
              </w:r>
            </w:del>
            <w:ins w:id="256" w:author="Sahni, Shobna@ARB" w:date="2022-04-06T18:38:00Z">
              <w:r w:rsidRPr="009B3409">
                <w:rPr>
                  <w:rFonts w:ascii="Avenir LT Std 55 Roman" w:hAnsi="Avenir LT Std 55 Roman" w:cs="Arial"/>
                  <w:b/>
                  <w:sz w:val="22"/>
                  <w:szCs w:val="22"/>
                </w:rPr>
                <w:t>through 2025</w:t>
              </w:r>
            </w:ins>
            <w:r w:rsidRPr="009B3409">
              <w:rPr>
                <w:rFonts w:ascii="Avenir LT Std 55 Roman" w:hAnsi="Avenir LT Std 55 Roman" w:cs="Arial"/>
                <w:b/>
                <w:sz w:val="22"/>
                <w:szCs w:val="22"/>
              </w:rPr>
              <w:t xml:space="preserve"> Model Passenger Cars, Light-Duty Trucks, and Medium-Duty Passenger Vehicles</w:t>
            </w:r>
          </w:p>
          <w:p w14:paraId="30E2492F" w14:textId="77777777" w:rsidR="009C1E26" w:rsidRPr="009B3409" w:rsidRDefault="009C1E26" w:rsidP="00BF6C4E">
            <w:pPr>
              <w:keepNext/>
              <w:keepLines/>
              <w:jc w:val="center"/>
              <w:rPr>
                <w:rFonts w:ascii="Avenir LT Std 55 Roman" w:hAnsi="Avenir LT Std 55 Roman" w:cs="Arial"/>
                <w:b/>
                <w:color w:val="0000FF"/>
                <w:sz w:val="22"/>
                <w:szCs w:val="22"/>
                <w:vertAlign w:val="superscript"/>
              </w:rPr>
            </w:pPr>
            <w:r w:rsidRPr="009B3409">
              <w:rPr>
                <w:rFonts w:ascii="Avenir LT Std 55 Roman" w:hAnsi="Avenir LT Std 55 Roman" w:cs="Arial"/>
                <w:b/>
                <w:sz w:val="22"/>
                <w:szCs w:val="22"/>
              </w:rPr>
              <w:t>(g/mi)</w:t>
            </w:r>
            <w:r w:rsidRPr="009B3409">
              <w:rPr>
                <w:rFonts w:ascii="Avenir LT Std 55 Roman" w:hAnsi="Avenir LT Std 55 Roman" w:cs="Arial"/>
                <w:b/>
                <w:bCs/>
                <w:sz w:val="22"/>
                <w:szCs w:val="22"/>
                <w:vertAlign w:val="superscript"/>
              </w:rPr>
              <w:t xml:space="preserve"> 1</w:t>
            </w:r>
          </w:p>
        </w:tc>
      </w:tr>
      <w:tr w:rsidR="009C1E26" w:rsidRPr="009B3409" w14:paraId="2396B8A5" w14:textId="77777777" w:rsidTr="00BF6C4E">
        <w:trPr>
          <w:tblHeader/>
        </w:trPr>
        <w:tc>
          <w:tcPr>
            <w:tcW w:w="1195" w:type="dxa"/>
            <w:tcBorders>
              <w:top w:val="single" w:sz="6" w:space="0" w:color="auto"/>
              <w:bottom w:val="single" w:sz="6" w:space="0" w:color="auto"/>
            </w:tcBorders>
            <w:shd w:val="clear" w:color="auto" w:fill="auto"/>
          </w:tcPr>
          <w:p w14:paraId="4CA71521"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Model Year</w:t>
            </w:r>
          </w:p>
        </w:tc>
        <w:tc>
          <w:tcPr>
            <w:tcW w:w="717" w:type="dxa"/>
            <w:tcBorders>
              <w:top w:val="single" w:sz="6" w:space="0" w:color="auto"/>
              <w:bottom w:val="single" w:sz="6" w:space="0" w:color="auto"/>
            </w:tcBorders>
            <w:shd w:val="clear" w:color="auto" w:fill="auto"/>
          </w:tcPr>
          <w:p w14:paraId="40E2731F"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2015</w:t>
            </w:r>
          </w:p>
        </w:tc>
        <w:tc>
          <w:tcPr>
            <w:tcW w:w="717" w:type="dxa"/>
            <w:tcBorders>
              <w:top w:val="single" w:sz="6" w:space="0" w:color="auto"/>
              <w:bottom w:val="single" w:sz="6" w:space="0" w:color="auto"/>
            </w:tcBorders>
            <w:shd w:val="clear" w:color="auto" w:fill="auto"/>
          </w:tcPr>
          <w:p w14:paraId="4A6747D3"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2016</w:t>
            </w:r>
          </w:p>
        </w:tc>
        <w:tc>
          <w:tcPr>
            <w:tcW w:w="717" w:type="dxa"/>
            <w:tcBorders>
              <w:top w:val="single" w:sz="6" w:space="0" w:color="auto"/>
              <w:bottom w:val="single" w:sz="6" w:space="0" w:color="auto"/>
            </w:tcBorders>
            <w:shd w:val="clear" w:color="auto" w:fill="auto"/>
          </w:tcPr>
          <w:p w14:paraId="773B4224"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2017</w:t>
            </w:r>
          </w:p>
        </w:tc>
        <w:tc>
          <w:tcPr>
            <w:tcW w:w="717" w:type="dxa"/>
            <w:tcBorders>
              <w:top w:val="single" w:sz="6" w:space="0" w:color="auto"/>
              <w:bottom w:val="single" w:sz="6" w:space="0" w:color="auto"/>
            </w:tcBorders>
            <w:shd w:val="clear" w:color="auto" w:fill="auto"/>
          </w:tcPr>
          <w:p w14:paraId="37654CC6"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2018</w:t>
            </w:r>
          </w:p>
        </w:tc>
        <w:tc>
          <w:tcPr>
            <w:tcW w:w="717" w:type="dxa"/>
            <w:tcBorders>
              <w:top w:val="single" w:sz="6" w:space="0" w:color="auto"/>
              <w:bottom w:val="single" w:sz="6" w:space="0" w:color="auto"/>
            </w:tcBorders>
            <w:shd w:val="clear" w:color="auto" w:fill="auto"/>
          </w:tcPr>
          <w:p w14:paraId="443F1EC6"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2019</w:t>
            </w:r>
          </w:p>
        </w:tc>
        <w:tc>
          <w:tcPr>
            <w:tcW w:w="717" w:type="dxa"/>
            <w:tcBorders>
              <w:top w:val="single" w:sz="6" w:space="0" w:color="auto"/>
              <w:bottom w:val="single" w:sz="6" w:space="0" w:color="auto"/>
            </w:tcBorders>
            <w:shd w:val="clear" w:color="auto" w:fill="auto"/>
          </w:tcPr>
          <w:p w14:paraId="448C5969"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2020</w:t>
            </w:r>
          </w:p>
        </w:tc>
        <w:tc>
          <w:tcPr>
            <w:tcW w:w="717" w:type="dxa"/>
            <w:tcBorders>
              <w:top w:val="single" w:sz="6" w:space="0" w:color="auto"/>
              <w:bottom w:val="single" w:sz="6" w:space="0" w:color="auto"/>
            </w:tcBorders>
            <w:shd w:val="clear" w:color="auto" w:fill="auto"/>
          </w:tcPr>
          <w:p w14:paraId="574EF5EC"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2021</w:t>
            </w:r>
          </w:p>
        </w:tc>
        <w:tc>
          <w:tcPr>
            <w:tcW w:w="717" w:type="dxa"/>
            <w:tcBorders>
              <w:top w:val="single" w:sz="6" w:space="0" w:color="auto"/>
              <w:bottom w:val="single" w:sz="6" w:space="0" w:color="auto"/>
            </w:tcBorders>
            <w:shd w:val="clear" w:color="auto" w:fill="auto"/>
          </w:tcPr>
          <w:p w14:paraId="0B3D4457"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2022</w:t>
            </w:r>
          </w:p>
        </w:tc>
        <w:tc>
          <w:tcPr>
            <w:tcW w:w="717" w:type="dxa"/>
            <w:tcBorders>
              <w:top w:val="single" w:sz="6" w:space="0" w:color="auto"/>
              <w:bottom w:val="single" w:sz="6" w:space="0" w:color="auto"/>
            </w:tcBorders>
            <w:shd w:val="clear" w:color="auto" w:fill="auto"/>
          </w:tcPr>
          <w:p w14:paraId="48737CC5"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2023</w:t>
            </w:r>
          </w:p>
        </w:tc>
        <w:tc>
          <w:tcPr>
            <w:tcW w:w="717" w:type="dxa"/>
            <w:tcBorders>
              <w:top w:val="single" w:sz="6" w:space="0" w:color="auto"/>
              <w:bottom w:val="single" w:sz="6" w:space="0" w:color="auto"/>
            </w:tcBorders>
            <w:shd w:val="clear" w:color="auto" w:fill="auto"/>
          </w:tcPr>
          <w:p w14:paraId="11867021"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2024</w:t>
            </w:r>
          </w:p>
        </w:tc>
        <w:tc>
          <w:tcPr>
            <w:tcW w:w="778" w:type="dxa"/>
            <w:tcBorders>
              <w:top w:val="single" w:sz="6" w:space="0" w:color="auto"/>
              <w:bottom w:val="single" w:sz="6" w:space="0" w:color="auto"/>
            </w:tcBorders>
            <w:shd w:val="clear" w:color="auto" w:fill="auto"/>
          </w:tcPr>
          <w:p w14:paraId="6D885E4E" w14:textId="77777777" w:rsidR="009C1E26" w:rsidRPr="009B3409" w:rsidRDefault="009C1E26" w:rsidP="00BF6C4E">
            <w:pPr>
              <w:keepNext/>
              <w:keepLines/>
              <w:rPr>
                <w:rFonts w:ascii="Avenir LT Std 55 Roman" w:hAnsi="Avenir LT Std 55 Roman" w:cs="Arial"/>
                <w:b/>
                <w:sz w:val="20"/>
              </w:rPr>
            </w:pPr>
            <w:r w:rsidRPr="009B3409">
              <w:rPr>
                <w:rFonts w:ascii="Avenir LT Std 55 Roman" w:hAnsi="Avenir LT Std 55 Roman" w:cs="Arial"/>
                <w:b/>
                <w:sz w:val="20"/>
              </w:rPr>
              <w:t>2025</w:t>
            </w:r>
            <w:del w:id="257" w:author="Carter, Sarah@ARB" w:date="2022-04-07T10:16:00Z">
              <w:r w:rsidRPr="009B3409">
                <w:rPr>
                  <w:rFonts w:ascii="Avenir LT Std 55 Roman" w:hAnsi="Avenir LT Std 55 Roman" w:cs="Arial"/>
                  <w:b/>
                  <w:sz w:val="20"/>
                </w:rPr>
                <w:delText>+</w:delText>
              </w:r>
            </w:del>
          </w:p>
        </w:tc>
      </w:tr>
      <w:tr w:rsidR="009C1E26" w:rsidRPr="009B3409" w14:paraId="3315D869" w14:textId="77777777" w:rsidTr="00BF6C4E">
        <w:trPr>
          <w:trHeight w:val="588"/>
          <w:tblHeader/>
        </w:trPr>
        <w:tc>
          <w:tcPr>
            <w:tcW w:w="1195" w:type="dxa"/>
            <w:vMerge w:val="restart"/>
            <w:tcBorders>
              <w:top w:val="single" w:sz="6" w:space="0" w:color="auto"/>
              <w:bottom w:val="single" w:sz="6" w:space="0" w:color="auto"/>
            </w:tcBorders>
            <w:shd w:val="clear" w:color="auto" w:fill="auto"/>
          </w:tcPr>
          <w:p w14:paraId="68365167"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 xml:space="preserve">All </w:t>
            </w:r>
            <w:proofErr w:type="gramStart"/>
            <w:r w:rsidRPr="009B3409">
              <w:rPr>
                <w:rFonts w:ascii="Avenir LT Std 55 Roman" w:hAnsi="Avenir LT Std 55 Roman" w:cs="Arial"/>
                <w:sz w:val="20"/>
              </w:rPr>
              <w:t>PCs;</w:t>
            </w:r>
            <w:proofErr w:type="gramEnd"/>
            <w:r w:rsidRPr="009B3409">
              <w:rPr>
                <w:rFonts w:ascii="Avenir LT Std 55 Roman" w:hAnsi="Avenir LT Std 55 Roman" w:cs="Arial"/>
                <w:sz w:val="20"/>
              </w:rPr>
              <w:t xml:space="preserve">  </w:t>
            </w:r>
          </w:p>
          <w:p w14:paraId="06DDD6DB"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LDTs 8,500 lbs. GVWR or less; and</w:t>
            </w:r>
          </w:p>
          <w:p w14:paraId="07883B65"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MDPVs</w:t>
            </w:r>
            <w:r w:rsidRPr="009B3409">
              <w:rPr>
                <w:rFonts w:ascii="Avenir LT Std 55 Roman" w:hAnsi="Avenir LT Std 55 Roman" w:cs="Arial"/>
                <w:b/>
                <w:bCs/>
                <w:sz w:val="20"/>
                <w:vertAlign w:val="superscript"/>
              </w:rPr>
              <w:t>3</w:t>
            </w:r>
          </w:p>
          <w:p w14:paraId="105B4F23" w14:textId="77777777" w:rsidR="009C1E26" w:rsidRPr="009B3409" w:rsidRDefault="009C1E26" w:rsidP="00BF6C4E">
            <w:pPr>
              <w:keepNext/>
              <w:keepLines/>
              <w:rPr>
                <w:rFonts w:ascii="Avenir LT Std 55 Roman" w:hAnsi="Avenir LT Std 55 Roman" w:cs="Arial"/>
                <w:sz w:val="20"/>
              </w:rPr>
            </w:pPr>
          </w:p>
          <w:p w14:paraId="19F7A318"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Vehicles in this category are tested at their loaded vehicle weight (curb weight plus 300 pounds) except LEV II vehicles, which are subject to the test weights specified in §1960.1(r), title 13, CCR.</w:t>
            </w:r>
          </w:p>
        </w:tc>
        <w:tc>
          <w:tcPr>
            <w:tcW w:w="7948" w:type="dxa"/>
            <w:gridSpan w:val="11"/>
            <w:tcBorders>
              <w:top w:val="single" w:sz="6" w:space="0" w:color="auto"/>
              <w:bottom w:val="single" w:sz="6" w:space="0" w:color="auto"/>
            </w:tcBorders>
            <w:shd w:val="clear" w:color="auto" w:fill="auto"/>
            <w:vAlign w:val="center"/>
          </w:tcPr>
          <w:p w14:paraId="4C389E18"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b/>
                <w:i/>
                <w:sz w:val="20"/>
              </w:rPr>
              <w:t xml:space="preserve">Sales-Weighted Fleet Average </w:t>
            </w:r>
            <w:proofErr w:type="spellStart"/>
            <w:r w:rsidRPr="009B3409">
              <w:rPr>
                <w:rFonts w:ascii="Avenir LT Std 55 Roman" w:hAnsi="Avenir LT Std 55 Roman" w:cs="Arial"/>
                <w:b/>
                <w:i/>
                <w:sz w:val="20"/>
              </w:rPr>
              <w:t>NMOG+NOx</w:t>
            </w:r>
            <w:proofErr w:type="spellEnd"/>
            <w:r w:rsidRPr="009B3409">
              <w:rPr>
                <w:rFonts w:ascii="Avenir LT Std 55 Roman" w:hAnsi="Avenir LT Std 55 Roman" w:cs="Arial"/>
                <w:b/>
                <w:i/>
                <w:sz w:val="20"/>
              </w:rPr>
              <w:t xml:space="preserve"> Composite Exhaust Emission Standards</w:t>
            </w:r>
            <w:r w:rsidRPr="009B3409">
              <w:rPr>
                <w:rFonts w:ascii="Avenir LT Std 55 Roman" w:hAnsi="Avenir LT Std 55 Roman" w:cs="Arial"/>
                <w:b/>
                <w:bCs/>
                <w:sz w:val="20"/>
                <w:vertAlign w:val="superscript"/>
              </w:rPr>
              <w:t>2, 4,5,6</w:t>
            </w:r>
          </w:p>
        </w:tc>
      </w:tr>
      <w:tr w:rsidR="009C1E26" w:rsidRPr="009B3409" w14:paraId="587BA9D0" w14:textId="77777777" w:rsidTr="00BF6C4E">
        <w:trPr>
          <w:trHeight w:val="633"/>
        </w:trPr>
        <w:tc>
          <w:tcPr>
            <w:tcW w:w="1195" w:type="dxa"/>
            <w:vMerge/>
            <w:tcBorders>
              <w:top w:val="single" w:sz="6" w:space="0" w:color="auto"/>
              <w:bottom w:val="single" w:sz="6" w:space="0" w:color="auto"/>
            </w:tcBorders>
            <w:shd w:val="clear" w:color="auto" w:fill="auto"/>
          </w:tcPr>
          <w:p w14:paraId="681BF7E1" w14:textId="77777777" w:rsidR="009C1E26" w:rsidRPr="009B3409" w:rsidRDefault="009C1E26" w:rsidP="00BF6C4E">
            <w:pPr>
              <w:keepNext/>
              <w:keepLines/>
              <w:rPr>
                <w:rFonts w:ascii="Avenir LT Std 55 Roman" w:hAnsi="Avenir LT Std 55 Roman" w:cs="Arial"/>
                <w:color w:val="0000FF"/>
                <w:sz w:val="20"/>
              </w:rPr>
            </w:pPr>
          </w:p>
        </w:tc>
        <w:tc>
          <w:tcPr>
            <w:tcW w:w="717" w:type="dxa"/>
            <w:tcBorders>
              <w:top w:val="single" w:sz="6" w:space="0" w:color="auto"/>
              <w:bottom w:val="single" w:sz="6" w:space="0" w:color="auto"/>
            </w:tcBorders>
            <w:shd w:val="clear" w:color="auto" w:fill="auto"/>
            <w:vAlign w:val="center"/>
          </w:tcPr>
          <w:p w14:paraId="1401545F"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0.140</w:t>
            </w:r>
          </w:p>
        </w:tc>
        <w:tc>
          <w:tcPr>
            <w:tcW w:w="717" w:type="dxa"/>
            <w:tcBorders>
              <w:top w:val="single" w:sz="6" w:space="0" w:color="auto"/>
              <w:bottom w:val="single" w:sz="6" w:space="0" w:color="auto"/>
            </w:tcBorders>
            <w:shd w:val="clear" w:color="auto" w:fill="auto"/>
            <w:vAlign w:val="center"/>
          </w:tcPr>
          <w:p w14:paraId="120E8DFE"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0.110</w:t>
            </w:r>
          </w:p>
        </w:tc>
        <w:tc>
          <w:tcPr>
            <w:tcW w:w="717" w:type="dxa"/>
            <w:tcBorders>
              <w:top w:val="single" w:sz="6" w:space="0" w:color="auto"/>
              <w:bottom w:val="single" w:sz="6" w:space="0" w:color="auto"/>
            </w:tcBorders>
            <w:shd w:val="clear" w:color="auto" w:fill="auto"/>
            <w:vAlign w:val="center"/>
          </w:tcPr>
          <w:p w14:paraId="5369F5B4"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0.103</w:t>
            </w:r>
          </w:p>
        </w:tc>
        <w:tc>
          <w:tcPr>
            <w:tcW w:w="717" w:type="dxa"/>
            <w:tcBorders>
              <w:top w:val="single" w:sz="6" w:space="0" w:color="auto"/>
              <w:bottom w:val="single" w:sz="6" w:space="0" w:color="auto"/>
            </w:tcBorders>
            <w:shd w:val="clear" w:color="auto" w:fill="auto"/>
            <w:vAlign w:val="center"/>
          </w:tcPr>
          <w:p w14:paraId="2303EF95"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0.097</w:t>
            </w:r>
          </w:p>
        </w:tc>
        <w:tc>
          <w:tcPr>
            <w:tcW w:w="717" w:type="dxa"/>
            <w:tcBorders>
              <w:top w:val="single" w:sz="6" w:space="0" w:color="auto"/>
              <w:bottom w:val="single" w:sz="6" w:space="0" w:color="auto"/>
            </w:tcBorders>
            <w:shd w:val="clear" w:color="auto" w:fill="auto"/>
            <w:vAlign w:val="center"/>
          </w:tcPr>
          <w:p w14:paraId="690ADDE6"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0.090</w:t>
            </w:r>
          </w:p>
        </w:tc>
        <w:tc>
          <w:tcPr>
            <w:tcW w:w="717" w:type="dxa"/>
            <w:tcBorders>
              <w:top w:val="single" w:sz="6" w:space="0" w:color="auto"/>
              <w:bottom w:val="single" w:sz="6" w:space="0" w:color="auto"/>
            </w:tcBorders>
            <w:shd w:val="clear" w:color="auto" w:fill="auto"/>
            <w:vAlign w:val="center"/>
          </w:tcPr>
          <w:p w14:paraId="60EFB84A"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0.083</w:t>
            </w:r>
          </w:p>
        </w:tc>
        <w:tc>
          <w:tcPr>
            <w:tcW w:w="717" w:type="dxa"/>
            <w:tcBorders>
              <w:top w:val="single" w:sz="6" w:space="0" w:color="auto"/>
              <w:bottom w:val="single" w:sz="6" w:space="0" w:color="auto"/>
            </w:tcBorders>
            <w:shd w:val="clear" w:color="auto" w:fill="auto"/>
            <w:vAlign w:val="center"/>
          </w:tcPr>
          <w:p w14:paraId="677DD2C3"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0.077</w:t>
            </w:r>
          </w:p>
        </w:tc>
        <w:tc>
          <w:tcPr>
            <w:tcW w:w="717" w:type="dxa"/>
            <w:tcBorders>
              <w:top w:val="single" w:sz="6" w:space="0" w:color="auto"/>
              <w:bottom w:val="single" w:sz="6" w:space="0" w:color="auto"/>
            </w:tcBorders>
            <w:shd w:val="clear" w:color="auto" w:fill="auto"/>
            <w:vAlign w:val="center"/>
          </w:tcPr>
          <w:p w14:paraId="610B618C"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0.070</w:t>
            </w:r>
          </w:p>
        </w:tc>
        <w:tc>
          <w:tcPr>
            <w:tcW w:w="717" w:type="dxa"/>
            <w:tcBorders>
              <w:top w:val="single" w:sz="6" w:space="0" w:color="auto"/>
              <w:bottom w:val="single" w:sz="6" w:space="0" w:color="auto"/>
            </w:tcBorders>
            <w:shd w:val="clear" w:color="auto" w:fill="auto"/>
            <w:vAlign w:val="center"/>
          </w:tcPr>
          <w:p w14:paraId="0CAA287B"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0.063</w:t>
            </w:r>
          </w:p>
        </w:tc>
        <w:tc>
          <w:tcPr>
            <w:tcW w:w="717" w:type="dxa"/>
            <w:tcBorders>
              <w:top w:val="single" w:sz="6" w:space="0" w:color="auto"/>
              <w:bottom w:val="single" w:sz="6" w:space="0" w:color="auto"/>
            </w:tcBorders>
            <w:shd w:val="clear" w:color="auto" w:fill="auto"/>
            <w:vAlign w:val="center"/>
          </w:tcPr>
          <w:p w14:paraId="76DFAA62"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0.057</w:t>
            </w:r>
          </w:p>
        </w:tc>
        <w:tc>
          <w:tcPr>
            <w:tcW w:w="778" w:type="dxa"/>
            <w:tcBorders>
              <w:top w:val="single" w:sz="6" w:space="0" w:color="auto"/>
              <w:bottom w:val="single" w:sz="6" w:space="0" w:color="auto"/>
            </w:tcBorders>
            <w:shd w:val="clear" w:color="auto" w:fill="auto"/>
            <w:vAlign w:val="center"/>
          </w:tcPr>
          <w:p w14:paraId="7D98582D"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0.050</w:t>
            </w:r>
          </w:p>
        </w:tc>
      </w:tr>
      <w:tr w:rsidR="009C1E26" w:rsidRPr="009B3409" w14:paraId="07061BC7" w14:textId="77777777" w:rsidTr="00BF6C4E">
        <w:trPr>
          <w:trHeight w:val="516"/>
        </w:trPr>
        <w:tc>
          <w:tcPr>
            <w:tcW w:w="1195" w:type="dxa"/>
            <w:vMerge/>
            <w:tcBorders>
              <w:top w:val="single" w:sz="6" w:space="0" w:color="auto"/>
              <w:bottom w:val="single" w:sz="6" w:space="0" w:color="auto"/>
            </w:tcBorders>
            <w:shd w:val="clear" w:color="auto" w:fill="auto"/>
          </w:tcPr>
          <w:p w14:paraId="1B2E66F5" w14:textId="77777777" w:rsidR="009C1E26" w:rsidRPr="009B3409" w:rsidRDefault="009C1E26" w:rsidP="00BF6C4E">
            <w:pPr>
              <w:keepNext/>
              <w:keepLines/>
              <w:rPr>
                <w:rFonts w:ascii="Avenir LT Std 55 Roman" w:hAnsi="Avenir LT Std 55 Roman" w:cs="Arial"/>
                <w:color w:val="0000FF"/>
                <w:sz w:val="20"/>
              </w:rPr>
            </w:pPr>
          </w:p>
        </w:tc>
        <w:tc>
          <w:tcPr>
            <w:tcW w:w="7948" w:type="dxa"/>
            <w:gridSpan w:val="11"/>
            <w:tcBorders>
              <w:top w:val="single" w:sz="6" w:space="0" w:color="auto"/>
              <w:bottom w:val="single" w:sz="6" w:space="0" w:color="auto"/>
            </w:tcBorders>
            <w:shd w:val="clear" w:color="auto" w:fill="auto"/>
            <w:vAlign w:val="center"/>
          </w:tcPr>
          <w:p w14:paraId="5E30890A" w14:textId="77777777" w:rsidR="009C1E26" w:rsidRPr="009B3409" w:rsidRDefault="009C1E26" w:rsidP="00BF6C4E">
            <w:pPr>
              <w:keepNext/>
              <w:keepLines/>
              <w:jc w:val="center"/>
              <w:rPr>
                <w:rFonts w:ascii="Avenir LT Std 55 Roman" w:hAnsi="Avenir LT Std 55 Roman" w:cs="Arial"/>
                <w:color w:val="0000FF"/>
                <w:sz w:val="20"/>
              </w:rPr>
            </w:pPr>
            <w:r w:rsidRPr="009B3409">
              <w:rPr>
                <w:rFonts w:ascii="Avenir LT Std 55 Roman" w:hAnsi="Avenir LT Std 55 Roman" w:cs="Arial"/>
                <w:b/>
                <w:i/>
                <w:sz w:val="20"/>
              </w:rPr>
              <w:t>CO Composite Exhaust Emission Standard</w:t>
            </w:r>
            <w:r w:rsidRPr="009B3409">
              <w:rPr>
                <w:rFonts w:ascii="Avenir LT Std 55 Roman" w:hAnsi="Avenir LT Std 55 Roman" w:cs="Arial"/>
                <w:b/>
                <w:sz w:val="20"/>
                <w:vertAlign w:val="superscript"/>
              </w:rPr>
              <w:t>7</w:t>
            </w:r>
          </w:p>
        </w:tc>
      </w:tr>
      <w:tr w:rsidR="009C1E26" w:rsidRPr="009B3409" w14:paraId="141A14AB" w14:textId="77777777" w:rsidTr="00BF6C4E">
        <w:trPr>
          <w:trHeight w:val="485"/>
        </w:trPr>
        <w:tc>
          <w:tcPr>
            <w:tcW w:w="1195" w:type="dxa"/>
            <w:vMerge/>
            <w:tcBorders>
              <w:top w:val="single" w:sz="6" w:space="0" w:color="auto"/>
            </w:tcBorders>
          </w:tcPr>
          <w:p w14:paraId="10645E4A" w14:textId="77777777" w:rsidR="009C1E26" w:rsidRPr="009B3409" w:rsidRDefault="009C1E26" w:rsidP="00BF6C4E">
            <w:pPr>
              <w:keepNext/>
              <w:keepLines/>
              <w:rPr>
                <w:rFonts w:ascii="Avenir LT Std 55 Roman" w:hAnsi="Avenir LT Std 55 Roman" w:cs="Arial"/>
                <w:color w:val="0000FF"/>
                <w:sz w:val="20"/>
              </w:rPr>
            </w:pPr>
          </w:p>
        </w:tc>
        <w:tc>
          <w:tcPr>
            <w:tcW w:w="7948" w:type="dxa"/>
            <w:gridSpan w:val="11"/>
            <w:tcBorders>
              <w:top w:val="single" w:sz="6" w:space="0" w:color="auto"/>
            </w:tcBorders>
            <w:vAlign w:val="center"/>
          </w:tcPr>
          <w:p w14:paraId="7581EAD0" w14:textId="77777777" w:rsidR="009C1E26" w:rsidRPr="009B3409" w:rsidRDefault="009C1E26" w:rsidP="00BF6C4E">
            <w:pPr>
              <w:keepNext/>
              <w:keepLines/>
              <w:jc w:val="center"/>
              <w:rPr>
                <w:rFonts w:ascii="Avenir LT Std 55 Roman" w:hAnsi="Avenir LT Std 55 Roman" w:cs="Arial"/>
                <w:color w:val="0000FF"/>
                <w:sz w:val="20"/>
              </w:rPr>
            </w:pPr>
            <w:r w:rsidRPr="009B3409">
              <w:rPr>
                <w:rFonts w:ascii="Avenir LT Std 55 Roman" w:hAnsi="Avenir LT Std 55 Roman" w:cs="Arial"/>
                <w:sz w:val="20"/>
              </w:rPr>
              <w:t>4.2</w:t>
            </w:r>
          </w:p>
        </w:tc>
      </w:tr>
    </w:tbl>
    <w:p w14:paraId="47979533" w14:textId="77777777" w:rsidR="009C1E26" w:rsidRPr="009B3409" w:rsidRDefault="009C1E26" w:rsidP="009C1E26">
      <w:pPr>
        <w:ind w:left="1"/>
        <w:rPr>
          <w:rFonts w:ascii="Avenir LT Std 55 Roman" w:hAnsi="Avenir LT Std 55 Roman" w:cs="Arial"/>
          <w:szCs w:val="24"/>
        </w:rPr>
      </w:pPr>
    </w:p>
    <w:p w14:paraId="1D439E6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6204C80" w14:textId="77777777" w:rsidR="009C1E26" w:rsidRPr="009B3409" w:rsidRDefault="009C1E26" w:rsidP="009C1E26">
      <w:pPr>
        <w:ind w:left="1"/>
        <w:rPr>
          <w:rFonts w:ascii="Avenir LT Std 55 Roman" w:hAnsi="Avenir LT Std 55 Roman" w:cs="Arial"/>
          <w:szCs w:val="24"/>
        </w:rPr>
      </w:pPr>
    </w:p>
    <w:p w14:paraId="6023B319" w14:textId="29D34888"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1.2.2.2</w:t>
      </w:r>
      <w:r w:rsidRPr="009B3409">
        <w:rPr>
          <w:rFonts w:ascii="Avenir LT Std 55 Roman" w:hAnsi="Avenir LT Std 55 Roman" w:cs="Arial"/>
        </w:rPr>
        <w:tab/>
      </w:r>
      <w:r w:rsidRPr="009B3409">
        <w:rPr>
          <w:rFonts w:ascii="Avenir LT Std 55 Roman" w:hAnsi="Avenir LT Std 55 Roman" w:cs="Arial"/>
          <w:b/>
        </w:rPr>
        <w:t>SFTP PM Exhaust Emission Standards for Passenger Cars, Light-Duty Trucks, and Medium-Duty Passenger Vehicles.</w:t>
      </w:r>
      <w:r w:rsidRPr="009B3409">
        <w:rPr>
          <w:rFonts w:ascii="Avenir LT Std 55 Roman" w:hAnsi="Avenir LT Std 55 Roman" w:cs="Arial"/>
        </w:rPr>
        <w:t xml:space="preserve">  The following standards are the maximum PM exhaust emissions through the full useful life from 2017 </w:t>
      </w:r>
      <w:del w:id="258" w:author="Sahni, Shobna@ARB" w:date="2022-04-06T18:38:00Z">
        <w:r w:rsidR="0020545E" w:rsidRPr="009B3409">
          <w:rPr>
            <w:rFonts w:ascii="Avenir LT Std 55 Roman" w:hAnsi="Avenir LT Std 55 Roman" w:cs="Arial"/>
          </w:rPr>
          <w:delText>and subsequent</w:delText>
        </w:r>
      </w:del>
      <w:ins w:id="259"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model-year LEV III LEVs, ULEVs, and SULEVs in the PC, LDT, and MDPV classes when operating on the same gaseous or liquid fuel they use for FTP certification.</w:t>
      </w:r>
      <w:r w:rsidRPr="009B3409">
        <w:rPr>
          <w:rFonts w:ascii="Avenir LT Std 55 Roman" w:hAnsi="Avenir LT Std 55 Roman" w:cs="Arial"/>
          <w:iCs/>
        </w:rPr>
        <w:t xml:space="preserve">  </w:t>
      </w:r>
      <w:r w:rsidRPr="009B3409">
        <w:rPr>
          <w:rFonts w:ascii="Avenir LT Std 55 Roman" w:hAnsi="Avenir LT Std 55 Roman" w:cs="Arial"/>
          <w:szCs w:val="24"/>
        </w:rPr>
        <w:t>These standards only apply to 2015 through 2016 model year</w:t>
      </w:r>
      <w:r w:rsidRPr="009B3409">
        <w:rPr>
          <w:rFonts w:ascii="Avenir LT Std 55 Roman" w:hAnsi="Avenir LT Std 55 Roman" w:cs="Arial"/>
        </w:rPr>
        <w:t xml:space="preserve"> fuel-flexible vehicles </w:t>
      </w:r>
      <w:r w:rsidRPr="009B3409">
        <w:rPr>
          <w:rFonts w:ascii="Avenir LT Std 55 Roman" w:hAnsi="Avenir LT Std 55 Roman" w:cs="Arial"/>
          <w:szCs w:val="24"/>
        </w:rPr>
        <w:t>≤ 6,000 lbs. GVWR and 2015 through 2017 model year fuel-flexible vehicles &gt; 6,000 lbs. GVWR when operating on</w:t>
      </w:r>
      <w:r w:rsidRPr="009B3409">
        <w:rPr>
          <w:rFonts w:ascii="Avenir LT Std 55 Roman" w:hAnsi="Avenir LT Std 55 Roman" w:cs="Arial"/>
        </w:rPr>
        <w:t xml:space="preserve"> the LEV III certification gasoline specified in Part II, Section A.100.3.1.2.</w:t>
      </w:r>
      <w:r w:rsidRPr="009B3409">
        <w:rPr>
          <w:rFonts w:ascii="Avenir LT Std 55 Roman" w:hAnsi="Avenir LT Std 55 Roman" w:cs="Arial"/>
          <w:iCs/>
        </w:rPr>
        <w:t xml:space="preserve">  </w:t>
      </w:r>
      <w:r w:rsidRPr="009B3409">
        <w:rPr>
          <w:rFonts w:ascii="Avenir LT Std 55 Roman" w:hAnsi="Avenir LT Std 55 Roman" w:cs="Arial"/>
        </w:rPr>
        <w:t xml:space="preserve">2017 </w:t>
      </w:r>
      <w:del w:id="260" w:author="Sahni, Shobna@ARB" w:date="2022-04-06T18:38:00Z">
        <w:r w:rsidR="0020545E" w:rsidRPr="009B3409">
          <w:rPr>
            <w:rFonts w:ascii="Avenir LT Std 55 Roman" w:hAnsi="Avenir LT Std 55 Roman" w:cs="Arial"/>
          </w:rPr>
          <w:delText>and subsequent</w:delText>
        </w:r>
      </w:del>
      <w:ins w:id="26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 6,000 lbs. </w:t>
      </w:r>
      <w:r w:rsidRPr="009B3409">
        <w:rPr>
          <w:rFonts w:ascii="Avenir LT Std 55 Roman" w:hAnsi="Avenir LT Std 55 Roman" w:cs="Arial"/>
        </w:rPr>
        <w:lastRenderedPageBreak/>
        <w:t xml:space="preserve">GVWR and 2018 </w:t>
      </w:r>
      <w:del w:id="262" w:author="Sahni, Shobna@ARB" w:date="2022-04-06T18:38:00Z">
        <w:r w:rsidR="0020545E" w:rsidRPr="009B3409">
          <w:rPr>
            <w:rFonts w:ascii="Avenir LT Std 55 Roman" w:hAnsi="Avenir LT Std 55 Roman" w:cs="Arial"/>
          </w:rPr>
          <w:delText>and subsequent</w:delText>
        </w:r>
      </w:del>
      <w:ins w:id="263"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&gt; 6,000 lbs. GVWR, including vehicles certifying with carryover data, shall comply with all requirements established for each consumed fuel (or blend of fuels in the case of fuel-flexible vehicles).</w:t>
      </w:r>
    </w:p>
    <w:p w14:paraId="549AB5CD" w14:textId="77777777" w:rsidR="009C1E26" w:rsidRPr="009B3409" w:rsidRDefault="009C1E26" w:rsidP="009C1E26">
      <w:pPr>
        <w:ind w:left="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325"/>
        <w:gridCol w:w="1710"/>
        <w:gridCol w:w="1530"/>
        <w:gridCol w:w="780"/>
        <w:gridCol w:w="1260"/>
        <w:gridCol w:w="1350"/>
      </w:tblGrid>
      <w:tr w:rsidR="009C1E26" w:rsidRPr="009B3409" w14:paraId="20B2213F" w14:textId="77777777" w:rsidTr="00BF6C4E">
        <w:trPr>
          <w:trHeight w:val="701"/>
          <w:tblHeader/>
          <w:jc w:val="center"/>
        </w:trPr>
        <w:tc>
          <w:tcPr>
            <w:tcW w:w="8955" w:type="dxa"/>
            <w:gridSpan w:val="6"/>
            <w:shd w:val="clear" w:color="auto" w:fill="auto"/>
          </w:tcPr>
          <w:p w14:paraId="4E3D4CA4" w14:textId="299261C0" w:rsidR="009C1E26" w:rsidRPr="009B3409" w:rsidRDefault="009C1E26" w:rsidP="00BF6C4E">
            <w:pPr>
              <w:jc w:val="center"/>
              <w:rPr>
                <w:rFonts w:ascii="Avenir LT Std 55 Roman" w:hAnsi="Avenir LT Std 55 Roman" w:cs="Arial"/>
                <w:b/>
                <w:szCs w:val="24"/>
              </w:rPr>
            </w:pPr>
            <w:r w:rsidRPr="009B3409">
              <w:rPr>
                <w:rFonts w:ascii="Avenir LT Std 55 Roman" w:hAnsi="Avenir LT Std 55 Roman" w:cs="Arial"/>
                <w:b/>
                <w:szCs w:val="24"/>
              </w:rPr>
              <w:t xml:space="preserve">SFTP PM Exhaust Emission Standards for 2017 </w:t>
            </w:r>
            <w:del w:id="264" w:author="Sahni, Shobna@ARB" w:date="2022-04-06T18:38:00Z">
              <w:r w:rsidR="00C01BF4" w:rsidRPr="009B3409">
                <w:rPr>
                  <w:rFonts w:ascii="Avenir LT Std 55 Roman" w:hAnsi="Avenir LT Std 55 Roman" w:cs="Arial"/>
                  <w:b/>
                  <w:szCs w:val="24"/>
                </w:rPr>
                <w:delText>and Subsequent</w:delText>
              </w:r>
            </w:del>
            <w:ins w:id="265" w:author="Sahni, Shobna@ARB" w:date="2022-04-06T18:38:00Z">
              <w:r w:rsidRPr="009B3409">
                <w:rPr>
                  <w:rFonts w:ascii="Avenir LT Std 55 Roman" w:hAnsi="Avenir LT Std 55 Roman" w:cs="Arial"/>
                  <w:b/>
                  <w:szCs w:val="24"/>
                </w:rPr>
                <w:t>through 2025</w:t>
              </w:r>
            </w:ins>
            <w:r w:rsidRPr="009B3409">
              <w:rPr>
                <w:rFonts w:ascii="Avenir LT Std 55 Roman" w:hAnsi="Avenir LT Std 55 Roman" w:cs="Arial"/>
                <w:b/>
                <w:szCs w:val="24"/>
              </w:rPr>
              <w:t xml:space="preserve"> Model LEV III Passenger Cars, Light-Duty Trucks, and Medium-Duty Passenger Vehicles</w:t>
            </w:r>
            <w:r w:rsidRPr="009B3409">
              <w:rPr>
                <w:rFonts w:ascii="Avenir LT Std 55 Roman" w:hAnsi="Avenir LT Std 55 Roman" w:cs="Arial"/>
                <w:b/>
                <w:szCs w:val="24"/>
                <w:vertAlign w:val="superscript"/>
              </w:rPr>
              <w:t>1</w:t>
            </w:r>
          </w:p>
        </w:tc>
      </w:tr>
      <w:tr w:rsidR="009C1E26" w:rsidRPr="009B3409" w14:paraId="148CA4C2" w14:textId="77777777" w:rsidTr="00BF6C4E">
        <w:trPr>
          <w:trHeight w:val="255"/>
          <w:tblHeader/>
          <w:jc w:val="center"/>
        </w:trPr>
        <w:tc>
          <w:tcPr>
            <w:tcW w:w="2325" w:type="dxa"/>
            <w:vMerge w:val="restart"/>
            <w:shd w:val="clear" w:color="auto" w:fill="auto"/>
            <w:vAlign w:val="center"/>
          </w:tcPr>
          <w:p w14:paraId="6CB2366A" w14:textId="77777777" w:rsidR="009C1E26" w:rsidRPr="009B3409" w:rsidRDefault="009C1E26" w:rsidP="00BF6C4E">
            <w:pPr>
              <w:tabs>
                <w:tab w:val="center" w:pos="1921"/>
              </w:tabs>
              <w:jc w:val="center"/>
              <w:rPr>
                <w:rFonts w:ascii="Avenir LT Std 55 Roman" w:hAnsi="Avenir LT Std 55 Roman" w:cs="Arial"/>
                <w:i/>
                <w:sz w:val="22"/>
                <w:szCs w:val="22"/>
              </w:rPr>
            </w:pPr>
            <w:r w:rsidRPr="009B3409">
              <w:rPr>
                <w:rFonts w:ascii="Avenir LT Std 55 Roman" w:hAnsi="Avenir LT Std 55 Roman" w:cs="Arial"/>
                <w:i/>
                <w:sz w:val="22"/>
                <w:szCs w:val="22"/>
              </w:rPr>
              <w:t>Vehicle Type</w:t>
            </w:r>
          </w:p>
        </w:tc>
        <w:tc>
          <w:tcPr>
            <w:tcW w:w="1710" w:type="dxa"/>
            <w:vMerge w:val="restart"/>
            <w:shd w:val="clear" w:color="auto" w:fill="auto"/>
            <w:vAlign w:val="center"/>
          </w:tcPr>
          <w:p w14:paraId="0BDE7A1F"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Test Weight</w:t>
            </w:r>
          </w:p>
        </w:tc>
        <w:tc>
          <w:tcPr>
            <w:tcW w:w="1530" w:type="dxa"/>
            <w:vMerge w:val="restart"/>
            <w:shd w:val="clear" w:color="auto" w:fill="auto"/>
            <w:vAlign w:val="center"/>
          </w:tcPr>
          <w:p w14:paraId="70FFA33E"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Mileage for Compliance</w:t>
            </w:r>
          </w:p>
        </w:tc>
        <w:tc>
          <w:tcPr>
            <w:tcW w:w="780" w:type="dxa"/>
            <w:vMerge w:val="restart"/>
            <w:shd w:val="clear" w:color="auto" w:fill="auto"/>
            <w:vAlign w:val="center"/>
          </w:tcPr>
          <w:p w14:paraId="1A267344"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Test Cycle</w:t>
            </w:r>
          </w:p>
        </w:tc>
        <w:tc>
          <w:tcPr>
            <w:tcW w:w="2610" w:type="dxa"/>
            <w:gridSpan w:val="2"/>
            <w:shd w:val="clear" w:color="auto" w:fill="auto"/>
            <w:vAlign w:val="center"/>
          </w:tcPr>
          <w:p w14:paraId="5020C75A" w14:textId="77777777" w:rsidR="009C1E26" w:rsidRPr="009B3409" w:rsidRDefault="009C1E26" w:rsidP="00BF6C4E">
            <w:pPr>
              <w:jc w:val="center"/>
              <w:rPr>
                <w:rFonts w:ascii="Avenir LT Std 55 Roman" w:hAnsi="Avenir LT Std 55 Roman" w:cs="Arial"/>
                <w:i/>
                <w:sz w:val="22"/>
                <w:szCs w:val="22"/>
              </w:rPr>
            </w:pPr>
            <w:r w:rsidRPr="009B3409">
              <w:rPr>
                <w:rFonts w:ascii="Avenir LT Std 55 Roman" w:hAnsi="Avenir LT Std 55 Roman" w:cs="Arial"/>
                <w:i/>
                <w:sz w:val="22"/>
                <w:szCs w:val="22"/>
              </w:rPr>
              <w:t>PM</w:t>
            </w:r>
            <w:r w:rsidRPr="009B3409">
              <w:rPr>
                <w:rFonts w:ascii="Avenir LT Std 55 Roman" w:hAnsi="Avenir LT Std 55 Roman" w:cs="Arial"/>
                <w:i/>
                <w:sz w:val="22"/>
                <w:szCs w:val="22"/>
                <w:vertAlign w:val="superscript"/>
              </w:rPr>
              <w:t>2</w:t>
            </w:r>
            <w:r w:rsidRPr="009B3409">
              <w:rPr>
                <w:rFonts w:ascii="Avenir LT Std 55 Roman" w:hAnsi="Avenir LT Std 55 Roman" w:cs="Arial"/>
                <w:i/>
                <w:sz w:val="22"/>
                <w:szCs w:val="22"/>
              </w:rPr>
              <w:t xml:space="preserve"> (mg/mi)</w:t>
            </w:r>
          </w:p>
        </w:tc>
      </w:tr>
      <w:tr w:rsidR="009C1E26" w:rsidRPr="009B3409" w14:paraId="4074C056" w14:textId="77777777" w:rsidTr="00BF6C4E">
        <w:trPr>
          <w:trHeight w:val="255"/>
          <w:tblHeader/>
          <w:jc w:val="center"/>
        </w:trPr>
        <w:tc>
          <w:tcPr>
            <w:tcW w:w="2325" w:type="dxa"/>
            <w:vMerge/>
            <w:shd w:val="clear" w:color="auto" w:fill="auto"/>
            <w:vAlign w:val="center"/>
          </w:tcPr>
          <w:p w14:paraId="729970E1" w14:textId="77777777" w:rsidR="009C1E26" w:rsidRPr="009B3409" w:rsidRDefault="009C1E26" w:rsidP="00BF6C4E">
            <w:pPr>
              <w:tabs>
                <w:tab w:val="center" w:pos="1921"/>
              </w:tabs>
              <w:jc w:val="center"/>
              <w:rPr>
                <w:rFonts w:ascii="Avenir LT Std 55 Roman" w:hAnsi="Avenir LT Std 55 Roman" w:cs="Arial"/>
                <w:i/>
                <w:sz w:val="22"/>
                <w:szCs w:val="22"/>
              </w:rPr>
            </w:pPr>
          </w:p>
        </w:tc>
        <w:tc>
          <w:tcPr>
            <w:tcW w:w="1710" w:type="dxa"/>
            <w:vMerge/>
            <w:shd w:val="clear" w:color="auto" w:fill="auto"/>
            <w:vAlign w:val="center"/>
          </w:tcPr>
          <w:p w14:paraId="038C4FBE" w14:textId="77777777" w:rsidR="009C1E26" w:rsidRPr="009B3409" w:rsidRDefault="009C1E26" w:rsidP="00BF6C4E">
            <w:pPr>
              <w:jc w:val="center"/>
              <w:rPr>
                <w:rFonts w:ascii="Avenir LT Std 55 Roman" w:hAnsi="Avenir LT Std 55 Roman" w:cs="Arial"/>
                <w:i/>
                <w:sz w:val="22"/>
                <w:szCs w:val="22"/>
              </w:rPr>
            </w:pPr>
          </w:p>
        </w:tc>
        <w:tc>
          <w:tcPr>
            <w:tcW w:w="1530" w:type="dxa"/>
            <w:vMerge/>
            <w:shd w:val="clear" w:color="auto" w:fill="auto"/>
            <w:vAlign w:val="center"/>
          </w:tcPr>
          <w:p w14:paraId="38DBE3FF" w14:textId="77777777" w:rsidR="009C1E26" w:rsidRPr="009B3409" w:rsidRDefault="009C1E26" w:rsidP="00BF6C4E">
            <w:pPr>
              <w:jc w:val="center"/>
              <w:rPr>
                <w:rFonts w:ascii="Avenir LT Std 55 Roman" w:hAnsi="Avenir LT Std 55 Roman" w:cs="Arial"/>
                <w:i/>
                <w:sz w:val="22"/>
                <w:szCs w:val="22"/>
              </w:rPr>
            </w:pPr>
          </w:p>
        </w:tc>
        <w:tc>
          <w:tcPr>
            <w:tcW w:w="780" w:type="dxa"/>
            <w:vMerge/>
            <w:shd w:val="clear" w:color="auto" w:fill="auto"/>
            <w:vAlign w:val="center"/>
          </w:tcPr>
          <w:p w14:paraId="66C67B69" w14:textId="77777777" w:rsidR="009C1E26" w:rsidRPr="009B3409" w:rsidRDefault="009C1E26" w:rsidP="00BF6C4E">
            <w:pPr>
              <w:jc w:val="center"/>
              <w:rPr>
                <w:rFonts w:ascii="Avenir LT Std 55 Roman" w:hAnsi="Avenir LT Std 55 Roman" w:cs="Arial"/>
                <w:i/>
                <w:sz w:val="22"/>
                <w:szCs w:val="22"/>
              </w:rPr>
            </w:pPr>
          </w:p>
        </w:tc>
        <w:tc>
          <w:tcPr>
            <w:tcW w:w="1260" w:type="dxa"/>
            <w:shd w:val="clear" w:color="auto" w:fill="auto"/>
            <w:vAlign w:val="center"/>
          </w:tcPr>
          <w:p w14:paraId="677959D0" w14:textId="77777777" w:rsidR="009C1E26" w:rsidRPr="009B3409" w:rsidRDefault="009C1E26" w:rsidP="00BF6C4E">
            <w:pPr>
              <w:jc w:val="center"/>
              <w:rPr>
                <w:rFonts w:ascii="Avenir LT Std 55 Roman" w:hAnsi="Avenir LT Std 55 Roman" w:cs="Arial"/>
                <w:i/>
                <w:sz w:val="20"/>
                <w:szCs w:val="22"/>
              </w:rPr>
            </w:pPr>
            <w:r w:rsidRPr="009B3409">
              <w:rPr>
                <w:rFonts w:ascii="Avenir LT Std 55 Roman" w:hAnsi="Avenir LT Std 55 Roman" w:cs="Arial"/>
                <w:i/>
                <w:sz w:val="20"/>
                <w:szCs w:val="22"/>
              </w:rPr>
              <w:t>2018 and Prior Model Years</w:t>
            </w:r>
          </w:p>
        </w:tc>
        <w:tc>
          <w:tcPr>
            <w:tcW w:w="1350" w:type="dxa"/>
          </w:tcPr>
          <w:p w14:paraId="35776544" w14:textId="6FBCBC24" w:rsidR="009C1E26" w:rsidRPr="009B3409" w:rsidRDefault="009C1E26" w:rsidP="00BF6C4E">
            <w:pPr>
              <w:jc w:val="center"/>
              <w:rPr>
                <w:rFonts w:ascii="Avenir LT Std 55 Roman" w:hAnsi="Avenir LT Std 55 Roman" w:cs="Arial"/>
                <w:i/>
                <w:sz w:val="20"/>
                <w:szCs w:val="22"/>
              </w:rPr>
            </w:pPr>
            <w:r w:rsidRPr="009B3409">
              <w:rPr>
                <w:rFonts w:ascii="Avenir LT Std 55 Roman" w:hAnsi="Avenir LT Std 55 Roman" w:cs="Arial"/>
                <w:i/>
                <w:sz w:val="20"/>
                <w:szCs w:val="22"/>
              </w:rPr>
              <w:t xml:space="preserve">2019 </w:t>
            </w:r>
            <w:del w:id="266" w:author="Sahni, Shobna@ARB" w:date="2022-04-06T18:38:00Z">
              <w:r w:rsidR="00C01BF4" w:rsidRPr="009B3409">
                <w:rPr>
                  <w:rFonts w:ascii="Avenir LT Std 55 Roman" w:hAnsi="Avenir LT Std 55 Roman" w:cs="Arial"/>
                  <w:i/>
                  <w:sz w:val="20"/>
                  <w:szCs w:val="22"/>
                </w:rPr>
                <w:delText>and Subsequent</w:delText>
              </w:r>
            </w:del>
            <w:ins w:id="267" w:author="Sahni, Shobna@ARB" w:date="2022-04-06T18:38:00Z">
              <w:r w:rsidRPr="009B3409">
                <w:rPr>
                  <w:rFonts w:ascii="Avenir LT Std 55 Roman" w:hAnsi="Avenir LT Std 55 Roman" w:cs="Arial"/>
                  <w:i/>
                  <w:sz w:val="20"/>
                  <w:szCs w:val="22"/>
                </w:rPr>
                <w:t>through 2025</w:t>
              </w:r>
            </w:ins>
            <w:r w:rsidRPr="009B3409">
              <w:rPr>
                <w:rFonts w:ascii="Avenir LT Std 55 Roman" w:hAnsi="Avenir LT Std 55 Roman" w:cs="Arial"/>
                <w:i/>
                <w:sz w:val="20"/>
                <w:szCs w:val="22"/>
              </w:rPr>
              <w:t xml:space="preserve"> Model Years</w:t>
            </w:r>
          </w:p>
        </w:tc>
      </w:tr>
      <w:tr w:rsidR="009C1E26" w:rsidRPr="009B3409" w14:paraId="75CEAFE2" w14:textId="77777777" w:rsidTr="00BF6C4E">
        <w:trPr>
          <w:trHeight w:val="692"/>
          <w:jc w:val="center"/>
        </w:trPr>
        <w:tc>
          <w:tcPr>
            <w:tcW w:w="2325" w:type="dxa"/>
            <w:shd w:val="clear" w:color="auto" w:fill="auto"/>
            <w:vAlign w:val="center"/>
          </w:tcPr>
          <w:p w14:paraId="5A038CE4" w14:textId="77777777" w:rsidR="009C1E26" w:rsidRPr="009B3409" w:rsidRDefault="009C1E26" w:rsidP="00BF6C4E">
            <w:pPr>
              <w:rPr>
                <w:rFonts w:ascii="Avenir LT Std 55 Roman" w:hAnsi="Avenir LT Std 55 Roman" w:cs="Arial"/>
                <w:szCs w:val="22"/>
              </w:rPr>
            </w:pPr>
            <w:r w:rsidRPr="009B3409">
              <w:rPr>
                <w:rFonts w:ascii="Avenir LT Std 55 Roman" w:hAnsi="Avenir LT Std 55 Roman" w:cs="Arial"/>
                <w:sz w:val="22"/>
                <w:szCs w:val="22"/>
              </w:rPr>
              <w:t xml:space="preserve">All PCs and LDTs through 8,500 </w:t>
            </w:r>
            <w:proofErr w:type="spellStart"/>
            <w:r w:rsidRPr="009B3409">
              <w:rPr>
                <w:rFonts w:ascii="Avenir LT Std 55 Roman" w:hAnsi="Avenir LT Std 55 Roman" w:cs="Arial"/>
                <w:sz w:val="22"/>
                <w:szCs w:val="22"/>
              </w:rPr>
              <w:t>lbs</w:t>
            </w:r>
            <w:proofErr w:type="spellEnd"/>
            <w:r w:rsidRPr="009B3409">
              <w:rPr>
                <w:rFonts w:ascii="Avenir LT Std 55 Roman" w:hAnsi="Avenir LT Std 55 Roman" w:cs="Arial"/>
                <w:sz w:val="22"/>
                <w:szCs w:val="22"/>
              </w:rPr>
              <w:t xml:space="preserve"> GVWR; MDPVs</w:t>
            </w:r>
          </w:p>
        </w:tc>
        <w:tc>
          <w:tcPr>
            <w:tcW w:w="1710" w:type="dxa"/>
            <w:shd w:val="clear" w:color="auto" w:fill="auto"/>
            <w:vAlign w:val="center"/>
          </w:tcPr>
          <w:p w14:paraId="5540E503" w14:textId="77777777" w:rsidR="009C1E26" w:rsidRPr="009B3409" w:rsidRDefault="009C1E26" w:rsidP="00BF6C4E">
            <w:pPr>
              <w:jc w:val="center"/>
              <w:rPr>
                <w:rFonts w:ascii="Avenir LT Std 55 Roman" w:hAnsi="Avenir LT Std 55 Roman" w:cs="Arial"/>
                <w:szCs w:val="22"/>
              </w:rPr>
            </w:pPr>
            <w:r w:rsidRPr="009B3409">
              <w:rPr>
                <w:rFonts w:ascii="Avenir LT Std 55 Roman" w:hAnsi="Avenir LT Std 55 Roman" w:cs="Arial"/>
                <w:sz w:val="22"/>
                <w:szCs w:val="22"/>
              </w:rPr>
              <w:t>Loaded vehicle weight</w:t>
            </w:r>
          </w:p>
        </w:tc>
        <w:tc>
          <w:tcPr>
            <w:tcW w:w="1530" w:type="dxa"/>
            <w:shd w:val="clear" w:color="auto" w:fill="auto"/>
            <w:vAlign w:val="center"/>
          </w:tcPr>
          <w:p w14:paraId="359E8A4B" w14:textId="77777777" w:rsidR="009C1E26" w:rsidRPr="009B3409" w:rsidRDefault="009C1E26" w:rsidP="00BF6C4E">
            <w:pPr>
              <w:jc w:val="center"/>
              <w:rPr>
                <w:rFonts w:ascii="Avenir LT Std 55 Roman" w:hAnsi="Avenir LT Std 55 Roman" w:cs="Arial"/>
                <w:szCs w:val="22"/>
                <w:vertAlign w:val="superscript"/>
              </w:rPr>
            </w:pPr>
            <w:r w:rsidRPr="009B3409">
              <w:rPr>
                <w:rFonts w:ascii="Avenir LT Std 55 Roman" w:hAnsi="Avenir LT Std 55 Roman" w:cs="Arial"/>
                <w:sz w:val="22"/>
                <w:szCs w:val="22"/>
              </w:rPr>
              <w:t>150,000</w:t>
            </w:r>
          </w:p>
        </w:tc>
        <w:tc>
          <w:tcPr>
            <w:tcW w:w="780" w:type="dxa"/>
            <w:shd w:val="clear" w:color="auto" w:fill="auto"/>
            <w:vAlign w:val="center"/>
          </w:tcPr>
          <w:p w14:paraId="1E2C2FCC" w14:textId="77777777" w:rsidR="009C1E26" w:rsidRPr="009B3409" w:rsidRDefault="009C1E26" w:rsidP="00BF6C4E">
            <w:pPr>
              <w:jc w:val="center"/>
              <w:rPr>
                <w:rFonts w:ascii="Avenir LT Std 55 Roman" w:hAnsi="Avenir LT Std 55 Roman" w:cs="Arial"/>
                <w:szCs w:val="22"/>
              </w:rPr>
            </w:pPr>
            <w:r w:rsidRPr="009B3409">
              <w:rPr>
                <w:rFonts w:ascii="Avenir LT Std 55 Roman" w:hAnsi="Avenir LT Std 55 Roman" w:cs="Arial"/>
                <w:sz w:val="22"/>
                <w:szCs w:val="22"/>
              </w:rPr>
              <w:t>US06</w:t>
            </w:r>
          </w:p>
        </w:tc>
        <w:tc>
          <w:tcPr>
            <w:tcW w:w="1260" w:type="dxa"/>
            <w:shd w:val="clear" w:color="auto" w:fill="auto"/>
            <w:vAlign w:val="center"/>
          </w:tcPr>
          <w:p w14:paraId="203262B4" w14:textId="77777777" w:rsidR="009C1E26" w:rsidRPr="009B3409" w:rsidRDefault="009C1E26" w:rsidP="00BF6C4E">
            <w:pPr>
              <w:jc w:val="center"/>
              <w:rPr>
                <w:rFonts w:ascii="Avenir LT Std 55 Roman" w:hAnsi="Avenir LT Std 55 Roman" w:cs="Arial"/>
                <w:strike/>
                <w:szCs w:val="22"/>
              </w:rPr>
            </w:pPr>
            <w:r w:rsidRPr="009B3409">
              <w:rPr>
                <w:rFonts w:ascii="Avenir LT Std 55 Roman" w:hAnsi="Avenir LT Std 55 Roman" w:cs="Arial"/>
                <w:sz w:val="22"/>
                <w:szCs w:val="22"/>
              </w:rPr>
              <w:t xml:space="preserve">10 </w:t>
            </w:r>
          </w:p>
        </w:tc>
        <w:tc>
          <w:tcPr>
            <w:tcW w:w="1350" w:type="dxa"/>
            <w:vAlign w:val="center"/>
          </w:tcPr>
          <w:p w14:paraId="480152B4" w14:textId="77777777" w:rsidR="009C1E26" w:rsidRPr="009B3409" w:rsidRDefault="009C1E26" w:rsidP="00BF6C4E">
            <w:pPr>
              <w:jc w:val="center"/>
              <w:rPr>
                <w:rFonts w:ascii="Avenir LT Std 55 Roman" w:hAnsi="Avenir LT Std 55 Roman" w:cs="Arial"/>
                <w:strike/>
                <w:sz w:val="22"/>
                <w:szCs w:val="22"/>
              </w:rPr>
            </w:pPr>
            <w:r w:rsidRPr="009B3409">
              <w:rPr>
                <w:rFonts w:ascii="Avenir LT Std 55 Roman" w:hAnsi="Avenir LT Std 55 Roman" w:cs="Arial"/>
                <w:sz w:val="22"/>
                <w:szCs w:val="22"/>
              </w:rPr>
              <w:t>6</w:t>
            </w:r>
          </w:p>
        </w:tc>
      </w:tr>
    </w:tbl>
    <w:p w14:paraId="153E71E8" w14:textId="77777777" w:rsidR="009C1E26" w:rsidRPr="009B3409" w:rsidRDefault="009C1E26" w:rsidP="009C1E26">
      <w:pPr>
        <w:ind w:left="720" w:hanging="180"/>
        <w:rPr>
          <w:rFonts w:ascii="Avenir LT Std 55 Roman" w:hAnsi="Avenir LT Std 55 Roman" w:cs="Arial"/>
          <w:sz w:val="20"/>
        </w:rPr>
      </w:pPr>
      <w:r w:rsidRPr="009B3409">
        <w:rPr>
          <w:rFonts w:ascii="Avenir LT Std 55 Roman" w:hAnsi="Avenir LT Std 55 Roman" w:cs="Arial"/>
          <w:snapToGrid w:val="0"/>
          <w:sz w:val="20"/>
          <w:vertAlign w:val="superscript"/>
        </w:rPr>
        <w:t>1</w:t>
      </w:r>
      <w:r w:rsidRPr="009B3409">
        <w:rPr>
          <w:rFonts w:ascii="Avenir LT Std 55 Roman" w:hAnsi="Avenir LT Std 55 Roman" w:cs="Arial"/>
          <w:snapToGrid w:val="0"/>
          <w:sz w:val="20"/>
        </w:rPr>
        <w:t xml:space="preserve"> </w:t>
      </w:r>
      <w:r w:rsidRPr="009B3409">
        <w:rPr>
          <w:rFonts w:ascii="Avenir LT Std 55 Roman" w:hAnsi="Avenir LT Std 55 Roman" w:cs="Arial"/>
          <w:sz w:val="20"/>
        </w:rPr>
        <w:t>All PCs, LDTs, and MDPVs certified to LEV III FTP PM emission standards in section E.1.1.2.1 on a 150,000-mile durability basis shall comply with the SFTP PM Exhaust Emission Standards in this table.</w:t>
      </w:r>
    </w:p>
    <w:p w14:paraId="17A48E0D" w14:textId="368AB687" w:rsidR="009C1E26" w:rsidRPr="009B3409" w:rsidRDefault="009C1E26" w:rsidP="009C1E26">
      <w:pPr>
        <w:ind w:left="720" w:hanging="180"/>
        <w:rPr>
          <w:rFonts w:ascii="Avenir LT Std 55 Roman" w:hAnsi="Avenir LT Std 55 Roman" w:cs="Arial"/>
          <w:sz w:val="20"/>
        </w:rPr>
      </w:pPr>
      <w:proofErr w:type="gramStart"/>
      <w:r w:rsidRPr="009B3409">
        <w:rPr>
          <w:rFonts w:ascii="Avenir LT Std 55 Roman" w:hAnsi="Avenir LT Std 55 Roman" w:cs="Arial"/>
          <w:sz w:val="20"/>
          <w:vertAlign w:val="superscript"/>
        </w:rPr>
        <w:t xml:space="preserve">2  </w:t>
      </w:r>
      <w:r w:rsidRPr="009B3409">
        <w:rPr>
          <w:rFonts w:ascii="Avenir LT Std 55 Roman" w:hAnsi="Avenir LT Std 55 Roman" w:cs="Arial"/>
          <w:i/>
          <w:sz w:val="20"/>
        </w:rPr>
        <w:t>Relaxed</w:t>
      </w:r>
      <w:proofErr w:type="gramEnd"/>
      <w:r w:rsidRPr="009B3409">
        <w:rPr>
          <w:rFonts w:ascii="Avenir LT Std 55 Roman" w:hAnsi="Avenir LT Std 55 Roman" w:cs="Arial"/>
          <w:i/>
          <w:sz w:val="20"/>
        </w:rPr>
        <w:t xml:space="preserve"> Interim Certification Standard.</w:t>
      </w:r>
      <w:r w:rsidRPr="009B3409">
        <w:rPr>
          <w:rFonts w:ascii="Avenir LT Std 55 Roman" w:hAnsi="Avenir LT Std 55 Roman" w:cs="Arial"/>
          <w:sz w:val="20"/>
        </w:rPr>
        <w:t xml:space="preserve">  Manufacturers shall certify test groups to a relaxed interim certification standard of 10 mg/mi for 2018 and prior model years.  However, all vehicles certifying to the LEV III PM standard, including those from carryover test groups, shall be subject to the 6 mg/mi US06 PM standard in 2019 </w:t>
      </w:r>
      <w:del w:id="268" w:author="Sahni, Shobna@ARB" w:date="2022-04-06T18:38:00Z">
        <w:r w:rsidR="00C01BF4" w:rsidRPr="009B3409">
          <w:rPr>
            <w:rFonts w:ascii="Avenir LT Std 55 Roman" w:hAnsi="Avenir LT Std 55 Roman" w:cs="Arial"/>
            <w:sz w:val="20"/>
          </w:rPr>
          <w:delText>and subsequent</w:delText>
        </w:r>
      </w:del>
      <w:ins w:id="269" w:author="Sahni, Shobna@ARB" w:date="2022-04-06T18:3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years.</w:t>
      </w:r>
    </w:p>
    <w:p w14:paraId="1EEA481D" w14:textId="77777777" w:rsidR="009C1E26" w:rsidRPr="009B3409" w:rsidRDefault="009C1E26" w:rsidP="009C1E26">
      <w:pPr>
        <w:ind w:left="720"/>
        <w:rPr>
          <w:rFonts w:ascii="Avenir LT Std 55 Roman" w:hAnsi="Avenir LT Std 55 Roman" w:cs="Arial"/>
          <w:sz w:val="20"/>
        </w:rPr>
      </w:pPr>
      <w:r w:rsidRPr="009B3409">
        <w:rPr>
          <w:rFonts w:ascii="Avenir LT Std 55 Roman" w:hAnsi="Avenir LT Std 55 Roman" w:cs="Arial"/>
          <w:sz w:val="20"/>
        </w:rPr>
        <w:tab/>
      </w:r>
    </w:p>
    <w:p w14:paraId="1CDD4DA4" w14:textId="6197BA9F" w:rsidR="009C1E26" w:rsidRPr="009B3409" w:rsidRDefault="009C1E26" w:rsidP="009C1E26">
      <w:pPr>
        <w:pStyle w:val="BodyTextIndent"/>
        <w:tabs>
          <w:tab w:val="left" w:pos="2520"/>
        </w:tabs>
        <w:ind w:left="720"/>
        <w:rPr>
          <w:rFonts w:ascii="Avenir LT Std 55 Roman" w:hAnsi="Avenir LT Std 55 Roman" w:cs="Arial"/>
        </w:rPr>
      </w:pPr>
      <w:r w:rsidRPr="009B3409">
        <w:rPr>
          <w:rFonts w:ascii="Avenir LT Std 55 Roman" w:hAnsi="Avenir LT Std 55 Roman" w:cs="Arial"/>
        </w:rPr>
        <w:t>1.2.2.3</w:t>
      </w:r>
      <w:r w:rsidRPr="009B3409">
        <w:rPr>
          <w:rFonts w:ascii="Avenir LT Std 55 Roman" w:hAnsi="Avenir LT Std 55 Roman" w:cs="Arial"/>
          <w:b/>
        </w:rPr>
        <w:tab/>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Exhaust Emission Standards for Medium-Duty Vehicles.  </w:t>
      </w:r>
      <w:r w:rsidRPr="009B3409">
        <w:rPr>
          <w:rFonts w:ascii="Avenir LT Std 55 Roman" w:hAnsi="Avenir LT Std 55 Roman" w:cs="Arial"/>
        </w:rPr>
        <w:t xml:space="preserve">The following standards are the maximum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composite emission values for full useful life of 2016 </w:t>
      </w:r>
      <w:del w:id="270" w:author="Sahni, Shobna@ARB" w:date="2022-04-06T18:38:00Z">
        <w:r w:rsidR="008266B8" w:rsidRPr="009B3409">
          <w:rPr>
            <w:rFonts w:ascii="Avenir LT Std 55 Roman" w:hAnsi="Avenir LT Std 55 Roman" w:cs="Arial"/>
          </w:rPr>
          <w:delText>and subsequent</w:delText>
        </w:r>
      </w:del>
      <w:ins w:id="27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2018 </w:t>
      </w:r>
      <w:del w:id="272" w:author="Sahni, Shobna@ARB" w:date="2022-04-06T18:38:00Z">
        <w:r w:rsidR="008266B8" w:rsidRPr="009B3409">
          <w:rPr>
            <w:rFonts w:ascii="Avenir LT Std 55 Roman" w:hAnsi="Avenir LT Std 55 Roman" w:cs="Arial"/>
          </w:rPr>
          <w:delText>and subsequent</w:delText>
        </w:r>
      </w:del>
      <w:ins w:id="273"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sections E.1.2.2.1 and E.1.2.2.2.</w:t>
      </w:r>
    </w:p>
    <w:p w14:paraId="70F83C88" w14:textId="77777777" w:rsidR="009C1E26" w:rsidRPr="009B3409" w:rsidRDefault="009C1E26" w:rsidP="009C1E26">
      <w:pPr>
        <w:ind w:left="720"/>
        <w:rPr>
          <w:rFonts w:ascii="Avenir LT Std 55 Roman" w:hAnsi="Avenir LT Std 55 Roman" w:cs="Arial"/>
          <w:color w:val="0000FF"/>
        </w:rPr>
      </w:pPr>
    </w:p>
    <w:tbl>
      <w:tblPr>
        <w:tblStyle w:val="TableGrid"/>
        <w:tblW w:w="0" w:type="auto"/>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767"/>
        <w:gridCol w:w="1293"/>
        <w:gridCol w:w="1170"/>
        <w:gridCol w:w="1260"/>
        <w:gridCol w:w="1137"/>
        <w:gridCol w:w="1023"/>
        <w:gridCol w:w="1137"/>
      </w:tblGrid>
      <w:tr w:rsidR="009C1E26" w:rsidRPr="009B3409" w14:paraId="218DBD15" w14:textId="77777777" w:rsidTr="00BF6C4E">
        <w:trPr>
          <w:tblHeader/>
        </w:trPr>
        <w:tc>
          <w:tcPr>
            <w:tcW w:w="8787" w:type="dxa"/>
            <w:gridSpan w:val="7"/>
          </w:tcPr>
          <w:p w14:paraId="7E3710D5" w14:textId="14DF4A19"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b/>
              </w:rPr>
              <w:lastRenderedPageBreak/>
              <w:t xml:space="preserve">SFTP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and CO Composite Exhaust Emission Standards for 2016 </w:t>
            </w:r>
            <w:del w:id="274" w:author="Sahni, Shobna@ARB" w:date="2022-04-06T18:38:00Z">
              <w:r w:rsidR="0077579D" w:rsidRPr="009B3409">
                <w:rPr>
                  <w:rFonts w:ascii="Avenir LT Std 55 Roman" w:hAnsi="Avenir LT Std 55 Roman" w:cs="Arial"/>
                  <w:b/>
                </w:rPr>
                <w:delText>and</w:delText>
              </w:r>
              <w:r w:rsidR="0035595D" w:rsidRPr="009B3409">
                <w:rPr>
                  <w:rFonts w:ascii="Avenir LT Std 55 Roman" w:hAnsi="Avenir LT Std 55 Roman" w:cs="Arial"/>
                  <w:b/>
                </w:rPr>
                <w:delText xml:space="preserve"> </w:delText>
              </w:r>
              <w:r w:rsidR="0077579D" w:rsidRPr="009B3409">
                <w:rPr>
                  <w:rFonts w:ascii="Avenir LT Std 55 Roman" w:hAnsi="Avenir LT Std 55 Roman" w:cs="Arial"/>
                  <w:b/>
                </w:rPr>
                <w:delText>Subsequent</w:delText>
              </w:r>
            </w:del>
            <w:ins w:id="275" w:author="Sahni, Shobna@ARB" w:date="2022-04-06T18:38:00Z">
              <w:r w:rsidRPr="009B3409">
                <w:rPr>
                  <w:rFonts w:ascii="Avenir LT Std 55 Roman" w:hAnsi="Avenir LT Std 55 Roman" w:cs="Arial"/>
                  <w:b/>
                </w:rPr>
                <w:t>through 2025</w:t>
              </w:r>
            </w:ins>
            <w:r w:rsidRPr="009B3409">
              <w:rPr>
                <w:rFonts w:ascii="Avenir LT Std 55 Roman" w:hAnsi="Avenir LT Std 55 Roman" w:cs="Arial"/>
                <w:b/>
              </w:rPr>
              <w:t xml:space="preserve"> Model ULEVs and SULEVs in the Medium-Duty Vehicle Class</w:t>
            </w:r>
          </w:p>
        </w:tc>
      </w:tr>
      <w:tr w:rsidR="009C1E26" w:rsidRPr="009B3409" w14:paraId="364B2201" w14:textId="77777777" w:rsidTr="00BF6C4E">
        <w:trPr>
          <w:tblHeader/>
        </w:trPr>
        <w:tc>
          <w:tcPr>
            <w:tcW w:w="1767" w:type="dxa"/>
            <w:vMerge w:val="restart"/>
            <w:vAlign w:val="center"/>
          </w:tcPr>
          <w:p w14:paraId="559B924A" w14:textId="77777777" w:rsidR="009C1E26" w:rsidRPr="009B3409" w:rsidRDefault="009C1E26" w:rsidP="00BF6C4E">
            <w:pPr>
              <w:keepNext/>
              <w:keepLines/>
              <w:spacing w:line="120" w:lineRule="exact"/>
              <w:jc w:val="center"/>
              <w:rPr>
                <w:rFonts w:ascii="Avenir LT Std 55 Roman" w:hAnsi="Avenir LT Std 55 Roman" w:cs="Arial"/>
                <w:i/>
                <w:sz w:val="20"/>
              </w:rPr>
            </w:pPr>
          </w:p>
          <w:p w14:paraId="4C47FB8C"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Vehicle Type</w:t>
            </w:r>
          </w:p>
        </w:tc>
        <w:tc>
          <w:tcPr>
            <w:tcW w:w="1293" w:type="dxa"/>
            <w:vMerge w:val="restart"/>
            <w:vAlign w:val="center"/>
          </w:tcPr>
          <w:p w14:paraId="0089FB76" w14:textId="77777777" w:rsidR="009C1E26" w:rsidRPr="009B3409" w:rsidRDefault="009C1E26" w:rsidP="00BF6C4E">
            <w:pPr>
              <w:keepNext/>
              <w:keepLines/>
              <w:spacing w:line="120" w:lineRule="exact"/>
              <w:jc w:val="center"/>
              <w:rPr>
                <w:rFonts w:ascii="Avenir LT Std 55 Roman" w:hAnsi="Avenir LT Std 55 Roman" w:cs="Arial"/>
                <w:i/>
                <w:sz w:val="20"/>
              </w:rPr>
            </w:pPr>
          </w:p>
          <w:p w14:paraId="488089ED"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Mileage for Compliance</w:t>
            </w:r>
          </w:p>
        </w:tc>
        <w:tc>
          <w:tcPr>
            <w:tcW w:w="1170" w:type="dxa"/>
            <w:vMerge w:val="restart"/>
            <w:vAlign w:val="center"/>
          </w:tcPr>
          <w:p w14:paraId="06381B73"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HP/GVWR</w:t>
            </w:r>
            <w:r w:rsidRPr="009B3409">
              <w:rPr>
                <w:rFonts w:ascii="Avenir LT Std 55 Roman" w:hAnsi="Avenir LT Std 55 Roman" w:cs="Arial"/>
                <w:i/>
                <w:sz w:val="20"/>
                <w:vertAlign w:val="superscript"/>
              </w:rPr>
              <w:t>2</w:t>
            </w:r>
          </w:p>
        </w:tc>
        <w:tc>
          <w:tcPr>
            <w:tcW w:w="1260" w:type="dxa"/>
            <w:vMerge w:val="restart"/>
            <w:vAlign w:val="center"/>
          </w:tcPr>
          <w:p w14:paraId="3181BB42"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Test Cycle</w:t>
            </w:r>
            <w:r w:rsidRPr="009B3409">
              <w:rPr>
                <w:rFonts w:ascii="Avenir LT Std 55 Roman" w:hAnsi="Avenir LT Std 55 Roman" w:cs="Arial"/>
                <w:i/>
                <w:sz w:val="20"/>
                <w:vertAlign w:val="superscript"/>
              </w:rPr>
              <w:t>3,4,5</w:t>
            </w:r>
          </w:p>
        </w:tc>
        <w:tc>
          <w:tcPr>
            <w:tcW w:w="1137" w:type="dxa"/>
            <w:vMerge w:val="restart"/>
            <w:vAlign w:val="center"/>
          </w:tcPr>
          <w:p w14:paraId="58F99A75" w14:textId="77777777" w:rsidR="009C1E26" w:rsidRPr="009B3409" w:rsidRDefault="009C1E26" w:rsidP="00BF6C4E">
            <w:pPr>
              <w:keepNext/>
              <w:keepLines/>
              <w:spacing w:after="58"/>
              <w:jc w:val="center"/>
              <w:rPr>
                <w:rFonts w:ascii="Avenir LT Std 55 Roman" w:hAnsi="Avenir LT Std 55 Roman" w:cs="Arial"/>
                <w:color w:val="0000FF"/>
              </w:rPr>
            </w:pPr>
            <w:r w:rsidRPr="009B3409">
              <w:rPr>
                <w:rFonts w:ascii="Avenir LT Std 55 Roman" w:hAnsi="Avenir LT Std 55 Roman" w:cs="Arial"/>
                <w:i/>
                <w:sz w:val="20"/>
              </w:rPr>
              <w:t>Vehicle Emission Category</w:t>
            </w:r>
            <w:r w:rsidRPr="009B3409">
              <w:rPr>
                <w:rFonts w:ascii="Avenir LT Std 55 Roman" w:hAnsi="Avenir LT Std 55 Roman" w:cs="Arial"/>
                <w:i/>
                <w:sz w:val="20"/>
                <w:vertAlign w:val="superscript"/>
              </w:rPr>
              <w:t>6</w:t>
            </w:r>
          </w:p>
        </w:tc>
        <w:tc>
          <w:tcPr>
            <w:tcW w:w="2160" w:type="dxa"/>
            <w:gridSpan w:val="2"/>
          </w:tcPr>
          <w:p w14:paraId="7AA75F47" w14:textId="77777777" w:rsidR="009C1E26" w:rsidRPr="009B3409" w:rsidRDefault="009C1E26" w:rsidP="00BF6C4E">
            <w:pPr>
              <w:keepNext/>
              <w:keepLines/>
              <w:jc w:val="center"/>
              <w:rPr>
                <w:rFonts w:ascii="Avenir LT Std 55 Roman" w:hAnsi="Avenir LT Std 55 Roman" w:cs="Arial"/>
                <w:i/>
                <w:sz w:val="20"/>
                <w:vertAlign w:val="superscript"/>
              </w:rPr>
            </w:pPr>
            <w:r w:rsidRPr="009B3409">
              <w:rPr>
                <w:rFonts w:ascii="Avenir LT Std 55 Roman" w:hAnsi="Avenir LT Std 55 Roman" w:cs="Arial"/>
                <w:i/>
                <w:sz w:val="20"/>
              </w:rPr>
              <w:t>Composite Emission Standard</w:t>
            </w:r>
            <w:r w:rsidRPr="009B3409">
              <w:rPr>
                <w:rFonts w:ascii="Avenir LT Std 55 Roman" w:hAnsi="Avenir LT Std 55 Roman" w:cs="Arial"/>
                <w:i/>
                <w:sz w:val="20"/>
                <w:vertAlign w:val="superscript"/>
              </w:rPr>
              <w:t>1</w:t>
            </w:r>
          </w:p>
          <w:p w14:paraId="01FF32C3" w14:textId="77777777" w:rsidR="009C1E26" w:rsidRPr="009B3409" w:rsidRDefault="009C1E26" w:rsidP="00BF6C4E">
            <w:pPr>
              <w:keepNext/>
              <w:keepLines/>
              <w:jc w:val="center"/>
              <w:rPr>
                <w:rFonts w:ascii="Avenir LT Std 55 Roman" w:hAnsi="Avenir LT Std 55 Roman" w:cs="Arial"/>
                <w:i/>
                <w:color w:val="0000FF"/>
              </w:rPr>
            </w:pPr>
            <w:r w:rsidRPr="009B3409">
              <w:rPr>
                <w:rFonts w:ascii="Avenir LT Std 55 Roman" w:hAnsi="Avenir LT Std 55 Roman" w:cs="Arial"/>
                <w:i/>
                <w:sz w:val="20"/>
              </w:rPr>
              <w:t>(g/mi)</w:t>
            </w:r>
          </w:p>
        </w:tc>
      </w:tr>
      <w:tr w:rsidR="009C1E26" w:rsidRPr="009B3409" w14:paraId="60060722" w14:textId="77777777" w:rsidTr="00BF6C4E">
        <w:trPr>
          <w:tblHeader/>
        </w:trPr>
        <w:tc>
          <w:tcPr>
            <w:tcW w:w="1767" w:type="dxa"/>
            <w:vMerge/>
            <w:vAlign w:val="center"/>
          </w:tcPr>
          <w:p w14:paraId="7B645EEC" w14:textId="77777777" w:rsidR="009C1E26" w:rsidRPr="009B3409" w:rsidRDefault="009C1E26" w:rsidP="00BF6C4E">
            <w:pPr>
              <w:keepNext/>
              <w:keepLines/>
              <w:spacing w:after="58"/>
              <w:jc w:val="center"/>
              <w:rPr>
                <w:rFonts w:ascii="Avenir LT Std 55 Roman" w:hAnsi="Avenir LT Std 55 Roman" w:cs="Arial"/>
                <w:i/>
                <w:sz w:val="20"/>
              </w:rPr>
            </w:pPr>
          </w:p>
        </w:tc>
        <w:tc>
          <w:tcPr>
            <w:tcW w:w="1293" w:type="dxa"/>
            <w:vMerge/>
            <w:vAlign w:val="center"/>
          </w:tcPr>
          <w:p w14:paraId="549A7D6B" w14:textId="77777777" w:rsidR="009C1E26" w:rsidRPr="009B3409" w:rsidRDefault="009C1E26" w:rsidP="00BF6C4E">
            <w:pPr>
              <w:keepNext/>
              <w:keepLines/>
              <w:spacing w:after="58"/>
              <w:jc w:val="center"/>
              <w:rPr>
                <w:rFonts w:ascii="Avenir LT Std 55 Roman" w:hAnsi="Avenir LT Std 55 Roman" w:cs="Arial"/>
                <w:i/>
                <w:sz w:val="20"/>
              </w:rPr>
            </w:pPr>
          </w:p>
        </w:tc>
        <w:tc>
          <w:tcPr>
            <w:tcW w:w="1170" w:type="dxa"/>
            <w:vMerge/>
            <w:vAlign w:val="center"/>
          </w:tcPr>
          <w:p w14:paraId="45CA4B1C" w14:textId="77777777" w:rsidR="009C1E26" w:rsidRPr="009B3409" w:rsidRDefault="009C1E26" w:rsidP="00BF6C4E">
            <w:pPr>
              <w:keepNext/>
              <w:keepLines/>
              <w:spacing w:after="58"/>
              <w:jc w:val="center"/>
              <w:rPr>
                <w:rFonts w:ascii="Avenir LT Std 55 Roman" w:hAnsi="Avenir LT Std 55 Roman" w:cs="Arial"/>
                <w:i/>
                <w:sz w:val="20"/>
              </w:rPr>
            </w:pPr>
          </w:p>
        </w:tc>
        <w:tc>
          <w:tcPr>
            <w:tcW w:w="1260" w:type="dxa"/>
            <w:vMerge/>
            <w:vAlign w:val="center"/>
          </w:tcPr>
          <w:p w14:paraId="7CB057D2" w14:textId="77777777" w:rsidR="009C1E26" w:rsidRPr="009B3409" w:rsidRDefault="009C1E26" w:rsidP="00BF6C4E">
            <w:pPr>
              <w:keepNext/>
              <w:keepLines/>
              <w:spacing w:after="58"/>
              <w:jc w:val="center"/>
              <w:rPr>
                <w:rFonts w:ascii="Avenir LT Std 55 Roman" w:hAnsi="Avenir LT Std 55 Roman" w:cs="Arial"/>
                <w:i/>
                <w:sz w:val="20"/>
              </w:rPr>
            </w:pPr>
          </w:p>
        </w:tc>
        <w:tc>
          <w:tcPr>
            <w:tcW w:w="1137" w:type="dxa"/>
            <w:vMerge/>
            <w:vAlign w:val="center"/>
          </w:tcPr>
          <w:p w14:paraId="14260DA6" w14:textId="77777777" w:rsidR="009C1E26" w:rsidRPr="009B3409" w:rsidRDefault="009C1E26" w:rsidP="00BF6C4E">
            <w:pPr>
              <w:keepNext/>
              <w:keepLines/>
              <w:spacing w:after="58"/>
              <w:jc w:val="center"/>
              <w:rPr>
                <w:rFonts w:ascii="Avenir LT Std 55 Roman" w:hAnsi="Avenir LT Std 55 Roman" w:cs="Arial"/>
                <w:i/>
                <w:sz w:val="20"/>
              </w:rPr>
            </w:pPr>
          </w:p>
        </w:tc>
        <w:tc>
          <w:tcPr>
            <w:tcW w:w="1023" w:type="dxa"/>
            <w:vAlign w:val="center"/>
          </w:tcPr>
          <w:p w14:paraId="12E6649C"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NMOG + NOx</w:t>
            </w:r>
          </w:p>
        </w:tc>
        <w:tc>
          <w:tcPr>
            <w:tcW w:w="1137" w:type="dxa"/>
            <w:vAlign w:val="center"/>
          </w:tcPr>
          <w:p w14:paraId="2BAE7D34"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Carbon Monoxide</w:t>
            </w:r>
          </w:p>
        </w:tc>
      </w:tr>
      <w:tr w:rsidR="009C1E26" w:rsidRPr="009B3409" w14:paraId="788330D1" w14:textId="77777777" w:rsidTr="00BF6C4E">
        <w:tc>
          <w:tcPr>
            <w:tcW w:w="1767" w:type="dxa"/>
            <w:vMerge w:val="restart"/>
            <w:vAlign w:val="center"/>
          </w:tcPr>
          <w:p w14:paraId="624C9BFC" w14:textId="77777777" w:rsidR="009C1E26" w:rsidRPr="009B3409" w:rsidRDefault="009C1E26" w:rsidP="00BF6C4E">
            <w:pPr>
              <w:keepNext/>
              <w:keepLines/>
              <w:rPr>
                <w:rFonts w:ascii="Avenir LT Std 55 Roman" w:hAnsi="Avenir LT Std 55 Roman" w:cs="Arial"/>
                <w:color w:val="0000FF"/>
              </w:rPr>
            </w:pPr>
            <w:r w:rsidRPr="009B3409">
              <w:rPr>
                <w:rFonts w:ascii="Avenir LT Std 55 Roman" w:hAnsi="Avenir LT Std 55 Roman" w:cs="Arial"/>
                <w:sz w:val="20"/>
              </w:rPr>
              <w:t xml:space="preserve">MDVs 8,501 - 10,000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293" w:type="dxa"/>
            <w:vMerge w:val="restart"/>
            <w:vAlign w:val="center"/>
          </w:tcPr>
          <w:p w14:paraId="3008FD52"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150,000</w:t>
            </w:r>
          </w:p>
        </w:tc>
        <w:tc>
          <w:tcPr>
            <w:tcW w:w="1170" w:type="dxa"/>
            <w:vMerge w:val="restart"/>
            <w:vAlign w:val="center"/>
          </w:tcPr>
          <w:p w14:paraId="63EB0668"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 0.024</w:t>
            </w:r>
          </w:p>
        </w:tc>
        <w:tc>
          <w:tcPr>
            <w:tcW w:w="1260" w:type="dxa"/>
            <w:vMerge w:val="restart"/>
            <w:vAlign w:val="center"/>
          </w:tcPr>
          <w:p w14:paraId="4A61B8E5"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US06 Bag 2, SC03, FTP</w:t>
            </w:r>
          </w:p>
        </w:tc>
        <w:tc>
          <w:tcPr>
            <w:tcW w:w="1137" w:type="dxa"/>
            <w:vAlign w:val="center"/>
          </w:tcPr>
          <w:p w14:paraId="21FEFF5C"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ULEV</w:t>
            </w:r>
          </w:p>
        </w:tc>
        <w:tc>
          <w:tcPr>
            <w:tcW w:w="1023" w:type="dxa"/>
            <w:vAlign w:val="center"/>
          </w:tcPr>
          <w:p w14:paraId="4E9741EA"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0.550</w:t>
            </w:r>
          </w:p>
        </w:tc>
        <w:tc>
          <w:tcPr>
            <w:tcW w:w="1137" w:type="dxa"/>
            <w:vAlign w:val="center"/>
          </w:tcPr>
          <w:p w14:paraId="1BC89184"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22.0</w:t>
            </w:r>
          </w:p>
        </w:tc>
      </w:tr>
      <w:tr w:rsidR="009C1E26" w:rsidRPr="009B3409" w14:paraId="61B00B45" w14:textId="77777777" w:rsidTr="00BF6C4E">
        <w:tc>
          <w:tcPr>
            <w:tcW w:w="1767" w:type="dxa"/>
            <w:vMerge/>
            <w:vAlign w:val="center"/>
          </w:tcPr>
          <w:p w14:paraId="5BF4C726"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5888D525" w14:textId="77777777" w:rsidR="009C1E26" w:rsidRPr="009B3409" w:rsidRDefault="009C1E26" w:rsidP="00BF6C4E">
            <w:pPr>
              <w:keepNext/>
              <w:keepLines/>
              <w:rPr>
                <w:rFonts w:ascii="Avenir LT Std 55 Roman" w:hAnsi="Avenir LT Std 55 Roman" w:cs="Arial"/>
                <w:color w:val="0000FF"/>
              </w:rPr>
            </w:pPr>
          </w:p>
        </w:tc>
        <w:tc>
          <w:tcPr>
            <w:tcW w:w="1170" w:type="dxa"/>
            <w:vMerge/>
            <w:vAlign w:val="center"/>
          </w:tcPr>
          <w:p w14:paraId="1465CC34" w14:textId="77777777" w:rsidR="009C1E26" w:rsidRPr="009B3409" w:rsidRDefault="009C1E26" w:rsidP="00BF6C4E">
            <w:pPr>
              <w:keepNext/>
              <w:keepLines/>
              <w:rPr>
                <w:rFonts w:ascii="Avenir LT Std 55 Roman" w:hAnsi="Avenir LT Std 55 Roman" w:cs="Arial"/>
                <w:color w:val="0000FF"/>
              </w:rPr>
            </w:pPr>
          </w:p>
        </w:tc>
        <w:tc>
          <w:tcPr>
            <w:tcW w:w="1260" w:type="dxa"/>
            <w:vMerge/>
            <w:vAlign w:val="center"/>
          </w:tcPr>
          <w:p w14:paraId="20579F9D" w14:textId="77777777" w:rsidR="009C1E26" w:rsidRPr="009B3409" w:rsidRDefault="009C1E26" w:rsidP="00BF6C4E">
            <w:pPr>
              <w:keepNext/>
              <w:keepLines/>
              <w:jc w:val="center"/>
              <w:rPr>
                <w:rFonts w:ascii="Avenir LT Std 55 Roman" w:hAnsi="Avenir LT Std 55 Roman" w:cs="Arial"/>
                <w:color w:val="0000FF"/>
              </w:rPr>
            </w:pPr>
          </w:p>
        </w:tc>
        <w:tc>
          <w:tcPr>
            <w:tcW w:w="1137" w:type="dxa"/>
            <w:vAlign w:val="center"/>
          </w:tcPr>
          <w:p w14:paraId="5C9310C4"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SULEV</w:t>
            </w:r>
          </w:p>
        </w:tc>
        <w:tc>
          <w:tcPr>
            <w:tcW w:w="1023" w:type="dxa"/>
            <w:vAlign w:val="center"/>
          </w:tcPr>
          <w:p w14:paraId="10F71B07"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0.350</w:t>
            </w:r>
          </w:p>
        </w:tc>
        <w:tc>
          <w:tcPr>
            <w:tcW w:w="1137" w:type="dxa"/>
            <w:vAlign w:val="center"/>
          </w:tcPr>
          <w:p w14:paraId="72D49DA0"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12.0</w:t>
            </w:r>
          </w:p>
        </w:tc>
      </w:tr>
      <w:tr w:rsidR="009C1E26" w:rsidRPr="009B3409" w14:paraId="16468FC0" w14:textId="77777777" w:rsidTr="00BF6C4E">
        <w:tc>
          <w:tcPr>
            <w:tcW w:w="1767" w:type="dxa"/>
            <w:vMerge/>
            <w:vAlign w:val="center"/>
          </w:tcPr>
          <w:p w14:paraId="39AD318E"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4452E61C" w14:textId="77777777" w:rsidR="009C1E26" w:rsidRPr="009B3409" w:rsidRDefault="009C1E26" w:rsidP="00BF6C4E">
            <w:pPr>
              <w:keepNext/>
              <w:keepLines/>
              <w:rPr>
                <w:rFonts w:ascii="Avenir LT Std 55 Roman" w:hAnsi="Avenir LT Std 55 Roman" w:cs="Arial"/>
                <w:color w:val="0000FF"/>
              </w:rPr>
            </w:pPr>
          </w:p>
        </w:tc>
        <w:tc>
          <w:tcPr>
            <w:tcW w:w="1170" w:type="dxa"/>
            <w:vMerge w:val="restart"/>
            <w:vAlign w:val="center"/>
          </w:tcPr>
          <w:p w14:paraId="3B528BA0"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&gt; 0.024</w:t>
            </w:r>
          </w:p>
        </w:tc>
        <w:tc>
          <w:tcPr>
            <w:tcW w:w="1260" w:type="dxa"/>
            <w:vMerge w:val="restart"/>
            <w:vAlign w:val="center"/>
          </w:tcPr>
          <w:p w14:paraId="68C34F97"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Full US06, SC03, FTP</w:t>
            </w:r>
          </w:p>
        </w:tc>
        <w:tc>
          <w:tcPr>
            <w:tcW w:w="1137" w:type="dxa"/>
            <w:vAlign w:val="center"/>
          </w:tcPr>
          <w:p w14:paraId="27D14539"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ULEV</w:t>
            </w:r>
          </w:p>
        </w:tc>
        <w:tc>
          <w:tcPr>
            <w:tcW w:w="1023" w:type="dxa"/>
            <w:vAlign w:val="center"/>
          </w:tcPr>
          <w:p w14:paraId="22596EBB"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0.800</w:t>
            </w:r>
          </w:p>
        </w:tc>
        <w:tc>
          <w:tcPr>
            <w:tcW w:w="1137" w:type="dxa"/>
            <w:vAlign w:val="center"/>
          </w:tcPr>
          <w:p w14:paraId="5BF9B94C"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22.0</w:t>
            </w:r>
          </w:p>
        </w:tc>
      </w:tr>
      <w:tr w:rsidR="009C1E26" w:rsidRPr="009B3409" w14:paraId="4DC7C1B3" w14:textId="77777777" w:rsidTr="00BF6C4E">
        <w:tc>
          <w:tcPr>
            <w:tcW w:w="1767" w:type="dxa"/>
            <w:vMerge/>
            <w:vAlign w:val="center"/>
          </w:tcPr>
          <w:p w14:paraId="2C0564E2"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65FC0B6A" w14:textId="77777777" w:rsidR="009C1E26" w:rsidRPr="009B3409" w:rsidRDefault="009C1E26" w:rsidP="00BF6C4E">
            <w:pPr>
              <w:keepNext/>
              <w:keepLines/>
              <w:rPr>
                <w:rFonts w:ascii="Avenir LT Std 55 Roman" w:hAnsi="Avenir LT Std 55 Roman" w:cs="Arial"/>
                <w:color w:val="0000FF"/>
              </w:rPr>
            </w:pPr>
          </w:p>
        </w:tc>
        <w:tc>
          <w:tcPr>
            <w:tcW w:w="1170" w:type="dxa"/>
            <w:vMerge/>
          </w:tcPr>
          <w:p w14:paraId="114ECF22" w14:textId="77777777" w:rsidR="009C1E26" w:rsidRPr="009B3409" w:rsidRDefault="009C1E26" w:rsidP="00BF6C4E">
            <w:pPr>
              <w:keepNext/>
              <w:keepLines/>
              <w:rPr>
                <w:rFonts w:ascii="Avenir LT Std 55 Roman" w:hAnsi="Avenir LT Std 55 Roman" w:cs="Arial"/>
                <w:color w:val="0000FF"/>
              </w:rPr>
            </w:pPr>
          </w:p>
        </w:tc>
        <w:tc>
          <w:tcPr>
            <w:tcW w:w="1260" w:type="dxa"/>
            <w:vMerge/>
            <w:vAlign w:val="center"/>
          </w:tcPr>
          <w:p w14:paraId="176CF4DD" w14:textId="77777777" w:rsidR="009C1E26" w:rsidRPr="009B3409" w:rsidRDefault="009C1E26" w:rsidP="00BF6C4E">
            <w:pPr>
              <w:keepNext/>
              <w:keepLines/>
              <w:jc w:val="center"/>
              <w:rPr>
                <w:rFonts w:ascii="Avenir LT Std 55 Roman" w:hAnsi="Avenir LT Std 55 Roman" w:cs="Arial"/>
                <w:color w:val="0000FF"/>
              </w:rPr>
            </w:pPr>
          </w:p>
        </w:tc>
        <w:tc>
          <w:tcPr>
            <w:tcW w:w="1137" w:type="dxa"/>
            <w:vAlign w:val="center"/>
          </w:tcPr>
          <w:p w14:paraId="49FA8DE3"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SULEV</w:t>
            </w:r>
          </w:p>
        </w:tc>
        <w:tc>
          <w:tcPr>
            <w:tcW w:w="1023" w:type="dxa"/>
            <w:vAlign w:val="center"/>
          </w:tcPr>
          <w:p w14:paraId="2C2221DF"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0.450</w:t>
            </w:r>
          </w:p>
        </w:tc>
        <w:tc>
          <w:tcPr>
            <w:tcW w:w="1137" w:type="dxa"/>
            <w:vAlign w:val="center"/>
          </w:tcPr>
          <w:p w14:paraId="347A2AC6"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12.0</w:t>
            </w:r>
          </w:p>
        </w:tc>
      </w:tr>
      <w:tr w:rsidR="009C1E26" w:rsidRPr="009B3409" w14:paraId="0255E9B3" w14:textId="77777777" w:rsidTr="00BF6C4E">
        <w:tc>
          <w:tcPr>
            <w:tcW w:w="1767" w:type="dxa"/>
            <w:vMerge w:val="restart"/>
            <w:vAlign w:val="center"/>
          </w:tcPr>
          <w:p w14:paraId="035ECCB8" w14:textId="77777777" w:rsidR="009C1E26" w:rsidRPr="009B3409" w:rsidRDefault="009C1E26" w:rsidP="00BF6C4E">
            <w:pPr>
              <w:keepNext/>
              <w:keepLines/>
              <w:rPr>
                <w:rFonts w:ascii="Avenir LT Std 55 Roman" w:hAnsi="Avenir LT Std 55 Roman" w:cs="Arial"/>
                <w:color w:val="0000FF"/>
              </w:rPr>
            </w:pPr>
            <w:r w:rsidRPr="009B3409">
              <w:rPr>
                <w:rFonts w:ascii="Avenir LT Std 55 Roman" w:hAnsi="Avenir LT Std 55 Roman" w:cs="Arial"/>
                <w:sz w:val="20"/>
              </w:rPr>
              <w:t>MDVs</w:t>
            </w:r>
            <w:r w:rsidRPr="009B3409">
              <w:rPr>
                <w:rFonts w:ascii="Avenir LT Std 55 Roman" w:hAnsi="Avenir LT Std 55 Roman" w:cs="Arial"/>
                <w:sz w:val="20"/>
                <w:vertAlign w:val="superscript"/>
              </w:rPr>
              <w:t xml:space="preserve"> </w:t>
            </w:r>
            <w:r w:rsidRPr="009B3409">
              <w:rPr>
                <w:rFonts w:ascii="Avenir LT Std 55 Roman" w:hAnsi="Avenir LT Std 55 Roman" w:cs="Arial"/>
                <w:sz w:val="20"/>
              </w:rPr>
              <w:t xml:space="preserve">10,001-14,000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293" w:type="dxa"/>
            <w:vMerge w:val="restart"/>
          </w:tcPr>
          <w:p w14:paraId="66E05667"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150,000</w:t>
            </w:r>
          </w:p>
        </w:tc>
        <w:tc>
          <w:tcPr>
            <w:tcW w:w="1170" w:type="dxa"/>
            <w:vMerge w:val="restart"/>
            <w:vAlign w:val="center"/>
          </w:tcPr>
          <w:p w14:paraId="475FAA06"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n/a</w:t>
            </w:r>
          </w:p>
        </w:tc>
        <w:tc>
          <w:tcPr>
            <w:tcW w:w="1260" w:type="dxa"/>
            <w:vMerge w:val="restart"/>
            <w:vAlign w:val="center"/>
          </w:tcPr>
          <w:p w14:paraId="3C0A84A4"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Hot 1435 UC (Hot 1435 LA92), SC03, FTP</w:t>
            </w:r>
          </w:p>
        </w:tc>
        <w:tc>
          <w:tcPr>
            <w:tcW w:w="1137" w:type="dxa"/>
            <w:vAlign w:val="center"/>
          </w:tcPr>
          <w:p w14:paraId="7A8F66F5"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ULEV</w:t>
            </w:r>
          </w:p>
        </w:tc>
        <w:tc>
          <w:tcPr>
            <w:tcW w:w="1023" w:type="dxa"/>
            <w:vAlign w:val="center"/>
          </w:tcPr>
          <w:p w14:paraId="6A6DCDF8"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0.550</w:t>
            </w:r>
          </w:p>
        </w:tc>
        <w:tc>
          <w:tcPr>
            <w:tcW w:w="1137" w:type="dxa"/>
          </w:tcPr>
          <w:p w14:paraId="1183A4CC" w14:textId="77777777" w:rsidR="009C1E26" w:rsidRPr="009B3409" w:rsidRDefault="009C1E26" w:rsidP="00BF6C4E">
            <w:pPr>
              <w:spacing w:after="58"/>
              <w:jc w:val="center"/>
              <w:rPr>
                <w:rFonts w:ascii="Avenir LT Std 55 Roman" w:hAnsi="Avenir LT Std 55 Roman" w:cs="Arial"/>
                <w:sz w:val="20"/>
              </w:rPr>
            </w:pPr>
            <w:r w:rsidRPr="009B3409">
              <w:rPr>
                <w:rFonts w:ascii="Avenir LT Std 55 Roman" w:hAnsi="Avenir LT Std 55 Roman" w:cs="Arial"/>
                <w:sz w:val="20"/>
              </w:rPr>
              <w:t>6.0</w:t>
            </w:r>
          </w:p>
        </w:tc>
      </w:tr>
      <w:tr w:rsidR="009C1E26" w:rsidRPr="009B3409" w14:paraId="7AAE154E" w14:textId="77777777" w:rsidTr="00BF6C4E">
        <w:tc>
          <w:tcPr>
            <w:tcW w:w="1767" w:type="dxa"/>
            <w:vMerge/>
          </w:tcPr>
          <w:p w14:paraId="34F3255C" w14:textId="77777777" w:rsidR="009C1E26" w:rsidRPr="009B3409" w:rsidRDefault="009C1E26" w:rsidP="00BF6C4E">
            <w:pPr>
              <w:keepNext/>
              <w:keepLines/>
              <w:rPr>
                <w:rFonts w:ascii="Avenir LT Std 55 Roman" w:hAnsi="Avenir LT Std 55 Roman" w:cs="Arial"/>
                <w:color w:val="0000FF"/>
              </w:rPr>
            </w:pPr>
          </w:p>
        </w:tc>
        <w:tc>
          <w:tcPr>
            <w:tcW w:w="1293" w:type="dxa"/>
            <w:vMerge/>
          </w:tcPr>
          <w:p w14:paraId="6EED1024" w14:textId="77777777" w:rsidR="009C1E26" w:rsidRPr="009B3409" w:rsidRDefault="009C1E26" w:rsidP="00BF6C4E">
            <w:pPr>
              <w:keepNext/>
              <w:keepLines/>
              <w:rPr>
                <w:rFonts w:ascii="Avenir LT Std 55 Roman" w:hAnsi="Avenir LT Std 55 Roman" w:cs="Arial"/>
                <w:color w:val="0000FF"/>
              </w:rPr>
            </w:pPr>
          </w:p>
        </w:tc>
        <w:tc>
          <w:tcPr>
            <w:tcW w:w="1170" w:type="dxa"/>
            <w:vMerge/>
          </w:tcPr>
          <w:p w14:paraId="17911E21" w14:textId="77777777" w:rsidR="009C1E26" w:rsidRPr="009B3409" w:rsidRDefault="009C1E26" w:rsidP="00BF6C4E">
            <w:pPr>
              <w:keepNext/>
              <w:keepLines/>
              <w:rPr>
                <w:rFonts w:ascii="Avenir LT Std 55 Roman" w:hAnsi="Avenir LT Std 55 Roman" w:cs="Arial"/>
                <w:color w:val="0000FF"/>
              </w:rPr>
            </w:pPr>
          </w:p>
        </w:tc>
        <w:tc>
          <w:tcPr>
            <w:tcW w:w="1260" w:type="dxa"/>
            <w:vMerge/>
          </w:tcPr>
          <w:p w14:paraId="353DA4F1" w14:textId="77777777" w:rsidR="009C1E26" w:rsidRPr="009B3409" w:rsidRDefault="009C1E26" w:rsidP="00BF6C4E">
            <w:pPr>
              <w:keepNext/>
              <w:keepLines/>
              <w:rPr>
                <w:rFonts w:ascii="Avenir LT Std 55 Roman" w:hAnsi="Avenir LT Std 55 Roman" w:cs="Arial"/>
                <w:color w:val="0000FF"/>
              </w:rPr>
            </w:pPr>
          </w:p>
        </w:tc>
        <w:tc>
          <w:tcPr>
            <w:tcW w:w="1137" w:type="dxa"/>
            <w:vAlign w:val="center"/>
          </w:tcPr>
          <w:p w14:paraId="18ED79EF" w14:textId="77777777" w:rsidR="009C1E26" w:rsidRPr="009B3409" w:rsidRDefault="009C1E26" w:rsidP="00BF6C4E">
            <w:pPr>
              <w:keepNext/>
              <w:keepLines/>
              <w:spacing w:after="58"/>
              <w:jc w:val="center"/>
              <w:rPr>
                <w:rFonts w:ascii="Avenir LT Std 55 Roman" w:hAnsi="Avenir LT Std 55 Roman" w:cs="Arial"/>
                <w:sz w:val="20"/>
              </w:rPr>
            </w:pPr>
            <w:r w:rsidRPr="009B3409">
              <w:rPr>
                <w:rFonts w:ascii="Avenir LT Std 55 Roman" w:hAnsi="Avenir LT Std 55 Roman" w:cs="Arial"/>
                <w:sz w:val="20"/>
              </w:rPr>
              <w:t>SULEV</w:t>
            </w:r>
          </w:p>
        </w:tc>
        <w:tc>
          <w:tcPr>
            <w:tcW w:w="1023" w:type="dxa"/>
            <w:vAlign w:val="center"/>
          </w:tcPr>
          <w:p w14:paraId="696B8B21"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0.350</w:t>
            </w:r>
          </w:p>
        </w:tc>
        <w:tc>
          <w:tcPr>
            <w:tcW w:w="1137" w:type="dxa"/>
          </w:tcPr>
          <w:p w14:paraId="5DC571DD" w14:textId="77777777" w:rsidR="009C1E26" w:rsidRPr="009B3409" w:rsidRDefault="009C1E26" w:rsidP="00BF6C4E">
            <w:pPr>
              <w:keepNext/>
              <w:keepLines/>
              <w:jc w:val="center"/>
              <w:rPr>
                <w:rFonts w:ascii="Avenir LT Std 55 Roman" w:hAnsi="Avenir LT Std 55 Roman" w:cs="Arial"/>
                <w:color w:val="0000FF"/>
              </w:rPr>
            </w:pPr>
            <w:r w:rsidRPr="009B3409">
              <w:rPr>
                <w:rFonts w:ascii="Avenir LT Std 55 Roman" w:hAnsi="Avenir LT Std 55 Roman" w:cs="Arial"/>
                <w:sz w:val="20"/>
              </w:rPr>
              <w:t>4.0</w:t>
            </w:r>
          </w:p>
        </w:tc>
      </w:tr>
    </w:tbl>
    <w:p w14:paraId="0374525E" w14:textId="77777777" w:rsidR="009C1E26" w:rsidRPr="009B3409" w:rsidRDefault="009C1E26" w:rsidP="009C1E26">
      <w:pPr>
        <w:ind w:left="1"/>
        <w:rPr>
          <w:rFonts w:ascii="Avenir LT Std 55 Roman" w:hAnsi="Avenir LT Std 55 Roman" w:cs="Arial"/>
          <w:szCs w:val="24"/>
        </w:rPr>
      </w:pPr>
    </w:p>
    <w:p w14:paraId="20888B8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15DC0C4" w14:textId="77777777" w:rsidR="009C1E26" w:rsidRPr="009B3409" w:rsidRDefault="009C1E26" w:rsidP="009C1E26">
      <w:pPr>
        <w:ind w:left="1"/>
        <w:rPr>
          <w:rFonts w:ascii="Avenir LT Std 55 Roman" w:hAnsi="Avenir LT Std 55 Roman" w:cs="Arial"/>
          <w:szCs w:val="24"/>
        </w:rPr>
      </w:pPr>
    </w:p>
    <w:p w14:paraId="74B8E94E" w14:textId="52EC8FC7" w:rsidR="009C1E26" w:rsidRPr="009B3409" w:rsidRDefault="009C1E26" w:rsidP="009C1E26">
      <w:pPr>
        <w:ind w:left="540" w:hanging="180"/>
        <w:rPr>
          <w:rFonts w:ascii="Avenir LT Std 55 Roman" w:hAnsi="Avenir LT Std 55 Roman" w:cs="Arial"/>
          <w:sz w:val="20"/>
        </w:rPr>
      </w:pPr>
      <w:r w:rsidRPr="009B3409">
        <w:rPr>
          <w:rFonts w:ascii="Avenir LT Std 55 Roman" w:hAnsi="Avenir LT Std 55 Roman" w:cs="Arial"/>
          <w:sz w:val="20"/>
          <w:vertAlign w:val="superscript"/>
        </w:rPr>
        <w:t>6</w:t>
      </w:r>
      <w:r w:rsidRPr="009B3409">
        <w:rPr>
          <w:rFonts w:ascii="Avenir LT Std 55 Roman" w:hAnsi="Avenir LT Std 55 Roman" w:cs="Arial"/>
          <w:sz w:val="20"/>
        </w:rPr>
        <w:tab/>
      </w:r>
      <w:r w:rsidRPr="009B3409">
        <w:rPr>
          <w:rFonts w:ascii="Avenir LT Std 55 Roman" w:hAnsi="Avenir LT Std 55 Roman" w:cs="Arial"/>
          <w:i/>
          <w:sz w:val="20"/>
        </w:rPr>
        <w:t>Vehicle Emission Categories.</w:t>
      </w:r>
      <w:r w:rsidRPr="009B3409">
        <w:rPr>
          <w:rFonts w:ascii="Avenir LT Std 55 Roman" w:hAnsi="Avenir LT Std 55 Roman" w:cs="Arial"/>
          <w:sz w:val="20"/>
        </w:rPr>
        <w:t xml:space="preserve">  For MDVs 8,501-10,000 lbs. GVWR certified prior to the 2018 model year, for each model year, the percentage of MDVs certified to an SFTP emission category set forth in this section E.1.2.2.3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this section E.1.2.2.3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276" w:author="Sahni, Shobna@ARB" w:date="2022-04-06T18:38:00Z">
        <w:r w:rsidR="00C935AA" w:rsidRPr="009B3409">
          <w:rPr>
            <w:rFonts w:ascii="Avenir LT Std 55 Roman" w:hAnsi="Avenir LT Std 55 Roman" w:cs="Arial"/>
            <w:sz w:val="20"/>
          </w:rPr>
          <w:delText>and subsequent</w:delText>
        </w:r>
      </w:del>
      <w:ins w:id="277" w:author="Sahni, Shobna@ARB" w:date="2022-04-06T18:3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MDVs 8,501-10,000 lbs. GVWR certifying to the FTP ULEV250 and ULEV200 emission categories, including vehicles certifying with carryover data, shall comply with the SFTP ULEV standards set forth in this section E.1.2.2.3, and those certifying to FTP SULEV170 and SULEV150, including vehicles certifying with carryover data, shall comply with the SFTP SULEV standards set forth in this section E.1.2.2.3.  2018 </w:t>
      </w:r>
      <w:del w:id="278" w:author="Sahni, Shobna@ARB" w:date="2022-04-06T18:38:00Z">
        <w:r w:rsidR="00C935AA" w:rsidRPr="009B3409">
          <w:rPr>
            <w:rFonts w:ascii="Avenir LT Std 55 Roman" w:hAnsi="Avenir LT Std 55 Roman" w:cs="Arial"/>
            <w:sz w:val="20"/>
          </w:rPr>
          <w:delText>and subsequent</w:delText>
        </w:r>
      </w:del>
      <w:ins w:id="279" w:author="Sahni, Shobna@ARB" w:date="2022-04-06T18:3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MDVs 10,001-14,000 lbs. GVWR certifying to FTP ULEV400 and ULEV270 emission categories, including vehicles certifying with carryover data, shall comply with the SFTP ULEV standards set forth in this section E.1.2.2.3, and those certifying to SULEV230 and SULEV200, including vehicles certifying with carryover data, shall comply with the SFTP SULEV standards set forth in this section E.1.2.2.3.</w:t>
      </w:r>
    </w:p>
    <w:p w14:paraId="74DB47D3" w14:textId="77777777" w:rsidR="009C1E26" w:rsidRPr="009B3409" w:rsidRDefault="009C1E26" w:rsidP="009C1E26">
      <w:pPr>
        <w:rPr>
          <w:rFonts w:ascii="Avenir LT Std 55 Roman" w:hAnsi="Avenir LT Std 55 Roman" w:cs="Arial"/>
          <w:color w:val="0000FF"/>
        </w:rPr>
      </w:pPr>
    </w:p>
    <w:p w14:paraId="1B5F5879" w14:textId="41E82755" w:rsidR="009C1E26" w:rsidRPr="009B3409" w:rsidRDefault="009C1E26" w:rsidP="009C1E26">
      <w:pPr>
        <w:pStyle w:val="BodyTextIndent"/>
        <w:ind w:left="720"/>
        <w:rPr>
          <w:rFonts w:ascii="Avenir LT Std 55 Roman" w:hAnsi="Avenir LT Std 55 Roman" w:cs="Arial"/>
        </w:rPr>
      </w:pPr>
      <w:r w:rsidRPr="009B3409">
        <w:rPr>
          <w:rFonts w:ascii="Avenir LT Std 55 Roman" w:hAnsi="Avenir LT Std 55 Roman" w:cs="Arial"/>
        </w:rPr>
        <w:t>1.2.2.4</w:t>
      </w:r>
      <w:r w:rsidRPr="009B3409">
        <w:rPr>
          <w:rFonts w:ascii="Avenir LT Std 55 Roman" w:hAnsi="Avenir LT Std 55 Roman" w:cs="Arial"/>
        </w:rPr>
        <w:tab/>
      </w:r>
      <w:r w:rsidRPr="009B3409">
        <w:rPr>
          <w:rFonts w:ascii="Avenir LT Std 55 Roman" w:hAnsi="Avenir LT Std 55 Roman" w:cs="Arial"/>
          <w:b/>
        </w:rPr>
        <w:t>SFTP PM Exhaust Emission Standards for Medium-Duty Vehicles.</w:t>
      </w:r>
      <w:r w:rsidRPr="009B3409">
        <w:rPr>
          <w:rFonts w:ascii="Avenir LT Std 55 Roman" w:hAnsi="Avenir LT Std 55 Roman" w:cs="Arial"/>
        </w:rPr>
        <w:t xml:space="preserve">  The following standards represent the maximum PM composite emission values for the full useful life of 2017 </w:t>
      </w:r>
      <w:del w:id="280" w:author="Sahni, Shobna@ARB" w:date="2022-04-06T18:38:00Z">
        <w:r w:rsidR="00D338FD" w:rsidRPr="009B3409">
          <w:rPr>
            <w:rFonts w:ascii="Avenir LT Std 55 Roman" w:hAnsi="Avenir LT Std 55 Roman" w:cs="Arial"/>
          </w:rPr>
          <w:delText>and subsequent</w:delText>
        </w:r>
      </w:del>
      <w:ins w:id="28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model-year LEV III LEVs, ULEVs, and SULEVs when operating on the same gaseous or liquid fuel they use for FTP certification.  In the case of fuel-flexible vehicles certified to LEV III FTP standards prior to model year 2018, SFTP compliance shall be demonstrated using the LEV III certification gasoline </w:t>
      </w:r>
      <w:r w:rsidRPr="009B3409">
        <w:rPr>
          <w:rFonts w:ascii="Avenir LT Std 55 Roman" w:hAnsi="Avenir LT Std 55 Roman" w:cs="Arial"/>
        </w:rPr>
        <w:lastRenderedPageBreak/>
        <w:t xml:space="preserve">specified in Part II, Section A.100.3.1.2.  2018 </w:t>
      </w:r>
      <w:del w:id="282" w:author="Sahni, Shobna@ARB" w:date="2022-04-06T18:38:00Z">
        <w:r w:rsidR="00D338FD" w:rsidRPr="009B3409">
          <w:rPr>
            <w:rFonts w:ascii="Avenir LT Std 55 Roman" w:hAnsi="Avenir LT Std 55 Roman" w:cs="Arial"/>
          </w:rPr>
          <w:delText>and subsequent</w:delText>
        </w:r>
      </w:del>
      <w:ins w:id="283"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multi</w:t>
      </w:r>
      <w:r w:rsidRPr="009B3409">
        <w:rPr>
          <w:rFonts w:ascii="Avenir LT Std 55 Roman" w:hAnsi="Avenir LT Std 55 Roman" w:cs="Arial"/>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sections E.1.2.2.1 and E.1.2.2.2.</w:t>
      </w:r>
    </w:p>
    <w:p w14:paraId="33D1E64F" w14:textId="77777777" w:rsidR="009C1E26" w:rsidRPr="009B3409" w:rsidRDefault="009C1E26" w:rsidP="009C1E26">
      <w:pPr>
        <w:rPr>
          <w:rFonts w:ascii="Avenir LT Std 55 Roman" w:hAnsi="Avenir LT Std 55 Roman" w:cs="Arial"/>
          <w:color w:val="0000FF"/>
        </w:rPr>
      </w:pPr>
    </w:p>
    <w:tbl>
      <w:tblPr>
        <w:tblW w:w="8100" w:type="dxa"/>
        <w:tblInd w:w="13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1890"/>
        <w:gridCol w:w="1440"/>
        <w:gridCol w:w="1350"/>
        <w:gridCol w:w="1170"/>
        <w:gridCol w:w="1350"/>
        <w:gridCol w:w="900"/>
      </w:tblGrid>
      <w:tr w:rsidR="009C1E26" w:rsidRPr="009B3409" w14:paraId="5E5C1FBA" w14:textId="77777777" w:rsidTr="00BF6C4E">
        <w:trPr>
          <w:trHeight w:val="620"/>
          <w:tblHeader/>
        </w:trPr>
        <w:tc>
          <w:tcPr>
            <w:tcW w:w="8100" w:type="dxa"/>
            <w:gridSpan w:val="6"/>
            <w:tcBorders>
              <w:top w:val="double" w:sz="4" w:space="0" w:color="auto"/>
              <w:left w:val="double" w:sz="4" w:space="0" w:color="auto"/>
              <w:bottom w:val="single" w:sz="6" w:space="0" w:color="auto"/>
              <w:right w:val="double" w:sz="4" w:space="0" w:color="auto"/>
            </w:tcBorders>
            <w:hideMark/>
          </w:tcPr>
          <w:p w14:paraId="167D4210" w14:textId="0239CBC3" w:rsidR="009C1E26" w:rsidRPr="009B3409" w:rsidRDefault="009C1E26" w:rsidP="00BF6C4E">
            <w:pPr>
              <w:keepNext/>
              <w:keepLines/>
              <w:jc w:val="center"/>
              <w:rPr>
                <w:rFonts w:ascii="Avenir LT Std 55 Roman" w:hAnsi="Avenir LT Std 55 Roman" w:cs="Arial"/>
                <w:b/>
                <w:vertAlign w:val="superscript"/>
              </w:rPr>
            </w:pPr>
            <w:r w:rsidRPr="009B3409">
              <w:rPr>
                <w:rFonts w:ascii="Avenir LT Std 55 Roman" w:hAnsi="Avenir LT Std 55 Roman" w:cs="Arial"/>
                <w:b/>
              </w:rPr>
              <w:t xml:space="preserve">SFTP PM Exhaust Emission Standards for 2017 </w:t>
            </w:r>
            <w:del w:id="284" w:author="Sahni, Shobna@ARB" w:date="2022-04-06T18:38:00Z">
              <w:r w:rsidR="00F06613" w:rsidRPr="009B3409">
                <w:rPr>
                  <w:rFonts w:ascii="Avenir LT Std 55 Roman" w:hAnsi="Avenir LT Std 55 Roman" w:cs="Arial"/>
                  <w:b/>
                </w:rPr>
                <w:delText>and Subsequent</w:delText>
              </w:r>
            </w:del>
            <w:ins w:id="285" w:author="Sahni, Shobna@ARB" w:date="2022-04-06T18:38:00Z">
              <w:r w:rsidRPr="009B3409">
                <w:rPr>
                  <w:rFonts w:ascii="Avenir LT Std 55 Roman" w:hAnsi="Avenir LT Std 55 Roman" w:cs="Arial"/>
                  <w:b/>
                </w:rPr>
                <w:t>through 2025</w:t>
              </w:r>
            </w:ins>
            <w:r w:rsidRPr="009B3409">
              <w:rPr>
                <w:rFonts w:ascii="Avenir LT Std 55 Roman" w:hAnsi="Avenir LT Std 55 Roman" w:cs="Arial"/>
                <w:b/>
              </w:rPr>
              <w:t xml:space="preserve"> Model Medium-Duty Vehicles</w:t>
            </w:r>
            <w:r w:rsidRPr="009B3409">
              <w:rPr>
                <w:rFonts w:ascii="Avenir LT Std 55 Roman" w:hAnsi="Avenir LT Std 55 Roman" w:cs="Arial"/>
                <w:vertAlign w:val="superscript"/>
              </w:rPr>
              <w:t>1</w:t>
            </w:r>
          </w:p>
        </w:tc>
      </w:tr>
      <w:tr w:rsidR="009C1E26" w:rsidRPr="009B3409" w14:paraId="2C9BB9B6" w14:textId="77777777" w:rsidTr="00BF6C4E">
        <w:trPr>
          <w:tblHeader/>
        </w:trPr>
        <w:tc>
          <w:tcPr>
            <w:tcW w:w="1890" w:type="dxa"/>
            <w:tcBorders>
              <w:top w:val="single" w:sz="6" w:space="0" w:color="auto"/>
              <w:left w:val="double" w:sz="4" w:space="0" w:color="auto"/>
              <w:bottom w:val="single" w:sz="6" w:space="0" w:color="auto"/>
              <w:right w:val="single" w:sz="6" w:space="0" w:color="auto"/>
            </w:tcBorders>
            <w:vAlign w:val="center"/>
            <w:hideMark/>
          </w:tcPr>
          <w:p w14:paraId="0F39FA17"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Vehicle Type</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E3BFDD3"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Test Weight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E856DB5"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Mileage for Compliance</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FCE7B5D"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Hp/GVWR</w:t>
            </w:r>
            <w:r w:rsidRPr="009B3409">
              <w:rPr>
                <w:rFonts w:ascii="Avenir LT Std 55 Roman" w:hAnsi="Avenir LT Std 55 Roman" w:cs="Arial"/>
                <w:i/>
                <w:sz w:val="20"/>
                <w:vertAlign w:val="superscript"/>
              </w:rPr>
              <w:t>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2F5F8AFC"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Test Cycle</w:t>
            </w:r>
            <w:r w:rsidRPr="009B3409">
              <w:rPr>
                <w:rFonts w:ascii="Avenir LT Std 55 Roman" w:hAnsi="Avenir LT Std 55 Roman" w:cs="Arial"/>
                <w:i/>
                <w:sz w:val="20"/>
                <w:vertAlign w:val="superscript"/>
              </w:rPr>
              <w:t>3,4,5</w:t>
            </w:r>
          </w:p>
        </w:tc>
        <w:tc>
          <w:tcPr>
            <w:tcW w:w="900" w:type="dxa"/>
            <w:tcBorders>
              <w:top w:val="single" w:sz="6" w:space="0" w:color="auto"/>
              <w:left w:val="single" w:sz="6" w:space="0" w:color="auto"/>
              <w:bottom w:val="single" w:sz="6" w:space="0" w:color="auto"/>
              <w:right w:val="double" w:sz="4" w:space="0" w:color="auto"/>
            </w:tcBorders>
            <w:vAlign w:val="center"/>
            <w:hideMark/>
          </w:tcPr>
          <w:p w14:paraId="7F63A41C" w14:textId="77777777" w:rsidR="009C1E26" w:rsidRPr="009B3409" w:rsidRDefault="009C1E26" w:rsidP="00BF6C4E">
            <w:pPr>
              <w:keepNext/>
              <w:keepLines/>
              <w:jc w:val="center"/>
              <w:rPr>
                <w:rFonts w:ascii="Avenir LT Std 55 Roman" w:hAnsi="Avenir LT Std 55 Roman" w:cs="Arial"/>
                <w:i/>
                <w:sz w:val="20"/>
              </w:rPr>
            </w:pPr>
            <w:r w:rsidRPr="009B3409">
              <w:rPr>
                <w:rFonts w:ascii="Avenir LT Std 55 Roman" w:hAnsi="Avenir LT Std 55 Roman" w:cs="Arial"/>
                <w:i/>
                <w:sz w:val="20"/>
              </w:rPr>
              <w:t>PM (mg/mi)</w:t>
            </w:r>
          </w:p>
        </w:tc>
      </w:tr>
      <w:tr w:rsidR="009C1E26" w:rsidRPr="009B3409" w14:paraId="1E4D6A87" w14:textId="77777777" w:rsidTr="00BF6C4E">
        <w:trPr>
          <w:trHeight w:val="566"/>
        </w:trPr>
        <w:tc>
          <w:tcPr>
            <w:tcW w:w="1890" w:type="dxa"/>
            <w:vMerge w:val="restart"/>
            <w:tcBorders>
              <w:top w:val="single" w:sz="6" w:space="0" w:color="auto"/>
              <w:left w:val="double" w:sz="4" w:space="0" w:color="auto"/>
              <w:bottom w:val="single" w:sz="6" w:space="0" w:color="auto"/>
              <w:right w:val="single" w:sz="6" w:space="0" w:color="auto"/>
            </w:tcBorders>
            <w:vAlign w:val="center"/>
            <w:hideMark/>
          </w:tcPr>
          <w:p w14:paraId="6D30588D"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 xml:space="preserve">MDVs 8,501-10,000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14:paraId="72C20677"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Adjusted loaded vehicle weight</w:t>
            </w:r>
          </w:p>
        </w:tc>
        <w:tc>
          <w:tcPr>
            <w:tcW w:w="1350" w:type="dxa"/>
            <w:vMerge w:val="restart"/>
            <w:tcBorders>
              <w:top w:val="single" w:sz="6" w:space="0" w:color="auto"/>
              <w:left w:val="single" w:sz="6" w:space="0" w:color="auto"/>
              <w:bottom w:val="single" w:sz="6" w:space="0" w:color="auto"/>
              <w:right w:val="single" w:sz="6" w:space="0" w:color="auto"/>
            </w:tcBorders>
            <w:vAlign w:val="center"/>
            <w:hideMark/>
          </w:tcPr>
          <w:p w14:paraId="187EFD24" w14:textId="77777777" w:rsidR="009C1E26" w:rsidRPr="009B3409" w:rsidRDefault="009C1E26" w:rsidP="00BF6C4E">
            <w:pPr>
              <w:keepNext/>
              <w:keepLines/>
              <w:jc w:val="center"/>
              <w:rPr>
                <w:rFonts w:ascii="Avenir LT Std 55 Roman" w:hAnsi="Avenir LT Std 55 Roman" w:cs="Arial"/>
                <w:sz w:val="20"/>
                <w:vertAlign w:val="superscript"/>
              </w:rPr>
            </w:pPr>
            <w:r w:rsidRPr="009B3409">
              <w:rPr>
                <w:rFonts w:ascii="Avenir LT Std 55 Roman" w:hAnsi="Avenir LT Std 55 Roman" w:cs="Arial"/>
                <w:sz w:val="20"/>
              </w:rPr>
              <w:t>150,000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AC215EF"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 0.024</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2D05314"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US06 Bag 2</w:t>
            </w:r>
          </w:p>
        </w:tc>
        <w:tc>
          <w:tcPr>
            <w:tcW w:w="900" w:type="dxa"/>
            <w:tcBorders>
              <w:top w:val="single" w:sz="6" w:space="0" w:color="auto"/>
              <w:left w:val="single" w:sz="6" w:space="0" w:color="auto"/>
              <w:bottom w:val="single" w:sz="6" w:space="0" w:color="auto"/>
              <w:right w:val="double" w:sz="4" w:space="0" w:color="auto"/>
            </w:tcBorders>
            <w:vAlign w:val="center"/>
            <w:hideMark/>
          </w:tcPr>
          <w:p w14:paraId="6D101DA0"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7</w:t>
            </w:r>
          </w:p>
        </w:tc>
      </w:tr>
      <w:tr w:rsidR="009C1E26" w:rsidRPr="009B3409" w14:paraId="5291299E" w14:textId="77777777" w:rsidTr="00BF6C4E">
        <w:trPr>
          <w:trHeight w:val="503"/>
        </w:trPr>
        <w:tc>
          <w:tcPr>
            <w:tcW w:w="1890" w:type="dxa"/>
            <w:vMerge/>
            <w:tcBorders>
              <w:top w:val="single" w:sz="6" w:space="0" w:color="auto"/>
              <w:left w:val="double" w:sz="4" w:space="0" w:color="auto"/>
              <w:bottom w:val="single" w:sz="6" w:space="0" w:color="auto"/>
              <w:right w:val="single" w:sz="6" w:space="0" w:color="auto"/>
            </w:tcBorders>
            <w:vAlign w:val="center"/>
            <w:hideMark/>
          </w:tcPr>
          <w:p w14:paraId="1AFC89FF" w14:textId="77777777" w:rsidR="009C1E26" w:rsidRPr="009B3409" w:rsidRDefault="009C1E26" w:rsidP="00BF6C4E">
            <w:pPr>
              <w:rPr>
                <w:rFonts w:ascii="Avenir LT Std 55 Roman" w:hAnsi="Avenir LT Std 55 Roman" w:cs="Arial"/>
                <w:sz w:val="20"/>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14:paraId="6546C404" w14:textId="77777777" w:rsidR="009C1E26" w:rsidRPr="009B3409" w:rsidRDefault="009C1E26" w:rsidP="00BF6C4E">
            <w:pPr>
              <w:rPr>
                <w:rFonts w:ascii="Avenir LT Std 55 Roman" w:hAnsi="Avenir LT Std 55 Roman" w:cs="Arial"/>
                <w:sz w:val="2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14:paraId="66DAB91F" w14:textId="77777777" w:rsidR="009C1E26" w:rsidRPr="009B3409" w:rsidRDefault="009C1E26" w:rsidP="00BF6C4E">
            <w:pPr>
              <w:rPr>
                <w:rFonts w:ascii="Avenir LT Std 55 Roman" w:hAnsi="Avenir LT Std 55 Roman" w:cs="Arial"/>
                <w:sz w:val="20"/>
                <w:vertAlign w:val="superscript"/>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6FFCDB23"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&gt;0.024</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26FB7BD"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US06</w:t>
            </w:r>
          </w:p>
        </w:tc>
        <w:tc>
          <w:tcPr>
            <w:tcW w:w="900" w:type="dxa"/>
            <w:tcBorders>
              <w:top w:val="single" w:sz="6" w:space="0" w:color="auto"/>
              <w:left w:val="single" w:sz="6" w:space="0" w:color="auto"/>
              <w:bottom w:val="single" w:sz="6" w:space="0" w:color="auto"/>
              <w:right w:val="double" w:sz="4" w:space="0" w:color="auto"/>
            </w:tcBorders>
            <w:vAlign w:val="center"/>
            <w:hideMark/>
          </w:tcPr>
          <w:p w14:paraId="22E8A867"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10</w:t>
            </w:r>
          </w:p>
        </w:tc>
      </w:tr>
      <w:tr w:rsidR="009C1E26" w:rsidRPr="009B3409" w14:paraId="12D731B4" w14:textId="77777777" w:rsidTr="00BF6C4E">
        <w:trPr>
          <w:trHeight w:val="926"/>
        </w:trPr>
        <w:tc>
          <w:tcPr>
            <w:tcW w:w="1890" w:type="dxa"/>
            <w:tcBorders>
              <w:top w:val="single" w:sz="6" w:space="0" w:color="auto"/>
              <w:left w:val="double" w:sz="4" w:space="0" w:color="auto"/>
              <w:bottom w:val="double" w:sz="4" w:space="0" w:color="auto"/>
              <w:right w:val="single" w:sz="6" w:space="0" w:color="auto"/>
            </w:tcBorders>
            <w:vAlign w:val="center"/>
            <w:hideMark/>
          </w:tcPr>
          <w:p w14:paraId="25F68710" w14:textId="77777777" w:rsidR="009C1E26" w:rsidRPr="009B3409" w:rsidRDefault="009C1E26" w:rsidP="00BF6C4E">
            <w:pPr>
              <w:keepNext/>
              <w:keepLines/>
              <w:rPr>
                <w:rFonts w:ascii="Avenir LT Std 55 Roman" w:hAnsi="Avenir LT Std 55 Roman" w:cs="Arial"/>
                <w:sz w:val="20"/>
              </w:rPr>
            </w:pPr>
            <w:r w:rsidRPr="009B3409">
              <w:rPr>
                <w:rFonts w:ascii="Avenir LT Std 55 Roman" w:hAnsi="Avenir LT Std 55 Roman" w:cs="Arial"/>
                <w:sz w:val="20"/>
              </w:rPr>
              <w:t xml:space="preserve">MDVs 10,001-14,000 </w:t>
            </w:r>
            <w:proofErr w:type="spellStart"/>
            <w:r w:rsidRPr="009B3409">
              <w:rPr>
                <w:rFonts w:ascii="Avenir LT Std 55 Roman" w:hAnsi="Avenir LT Std 55 Roman" w:cs="Arial"/>
                <w:sz w:val="20"/>
              </w:rPr>
              <w:t>lbs</w:t>
            </w:r>
            <w:proofErr w:type="spellEnd"/>
            <w:r w:rsidRPr="009B3409">
              <w:rPr>
                <w:rFonts w:ascii="Avenir LT Std 55 Roman" w:hAnsi="Avenir LT Std 55 Roman" w:cs="Arial"/>
                <w:sz w:val="20"/>
              </w:rPr>
              <w:t xml:space="preserve"> GVWR</w:t>
            </w:r>
          </w:p>
        </w:tc>
        <w:tc>
          <w:tcPr>
            <w:tcW w:w="1440" w:type="dxa"/>
            <w:tcBorders>
              <w:top w:val="single" w:sz="6" w:space="0" w:color="auto"/>
              <w:left w:val="single" w:sz="6" w:space="0" w:color="auto"/>
              <w:bottom w:val="double" w:sz="4" w:space="0" w:color="auto"/>
              <w:right w:val="single" w:sz="6" w:space="0" w:color="auto"/>
            </w:tcBorders>
            <w:vAlign w:val="center"/>
            <w:hideMark/>
          </w:tcPr>
          <w:p w14:paraId="7DA84388"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Adjusted loaded vehicle weight</w:t>
            </w:r>
          </w:p>
        </w:tc>
        <w:tc>
          <w:tcPr>
            <w:tcW w:w="1350" w:type="dxa"/>
            <w:tcBorders>
              <w:top w:val="single" w:sz="6" w:space="0" w:color="auto"/>
              <w:left w:val="single" w:sz="6" w:space="0" w:color="auto"/>
              <w:bottom w:val="double" w:sz="4" w:space="0" w:color="auto"/>
              <w:right w:val="single" w:sz="6" w:space="0" w:color="auto"/>
            </w:tcBorders>
            <w:vAlign w:val="center"/>
            <w:hideMark/>
          </w:tcPr>
          <w:p w14:paraId="3B33A6A0"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150,000</w:t>
            </w:r>
          </w:p>
        </w:tc>
        <w:tc>
          <w:tcPr>
            <w:tcW w:w="1170" w:type="dxa"/>
            <w:tcBorders>
              <w:top w:val="single" w:sz="6" w:space="0" w:color="auto"/>
              <w:left w:val="single" w:sz="6" w:space="0" w:color="auto"/>
              <w:bottom w:val="double" w:sz="4" w:space="0" w:color="auto"/>
              <w:right w:val="single" w:sz="6" w:space="0" w:color="auto"/>
            </w:tcBorders>
            <w:vAlign w:val="center"/>
            <w:hideMark/>
          </w:tcPr>
          <w:p w14:paraId="478C2975"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n/a</w:t>
            </w:r>
          </w:p>
        </w:tc>
        <w:tc>
          <w:tcPr>
            <w:tcW w:w="1350" w:type="dxa"/>
            <w:tcBorders>
              <w:top w:val="single" w:sz="6" w:space="0" w:color="auto"/>
              <w:left w:val="single" w:sz="6" w:space="0" w:color="auto"/>
              <w:bottom w:val="double" w:sz="4" w:space="0" w:color="auto"/>
              <w:right w:val="single" w:sz="6" w:space="0" w:color="auto"/>
            </w:tcBorders>
            <w:vAlign w:val="center"/>
            <w:hideMark/>
          </w:tcPr>
          <w:p w14:paraId="671F4578"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Hot 1435 UC (Hot 1435 LA92)</w:t>
            </w:r>
          </w:p>
        </w:tc>
        <w:tc>
          <w:tcPr>
            <w:tcW w:w="900" w:type="dxa"/>
            <w:tcBorders>
              <w:top w:val="single" w:sz="6" w:space="0" w:color="auto"/>
              <w:left w:val="single" w:sz="6" w:space="0" w:color="auto"/>
              <w:bottom w:val="double" w:sz="4" w:space="0" w:color="auto"/>
              <w:right w:val="double" w:sz="4" w:space="0" w:color="auto"/>
            </w:tcBorders>
            <w:vAlign w:val="center"/>
            <w:hideMark/>
          </w:tcPr>
          <w:p w14:paraId="35B8EFE0" w14:textId="77777777" w:rsidR="009C1E26" w:rsidRPr="009B3409" w:rsidRDefault="009C1E26" w:rsidP="00BF6C4E">
            <w:pPr>
              <w:keepNext/>
              <w:keepLines/>
              <w:jc w:val="center"/>
              <w:rPr>
                <w:rFonts w:ascii="Avenir LT Std 55 Roman" w:hAnsi="Avenir LT Std 55 Roman" w:cs="Arial"/>
                <w:sz w:val="20"/>
              </w:rPr>
            </w:pPr>
            <w:r w:rsidRPr="009B3409">
              <w:rPr>
                <w:rFonts w:ascii="Avenir LT Std 55 Roman" w:hAnsi="Avenir LT Std 55 Roman" w:cs="Arial"/>
                <w:sz w:val="20"/>
              </w:rPr>
              <w:t>7</w:t>
            </w:r>
          </w:p>
        </w:tc>
      </w:tr>
    </w:tbl>
    <w:p w14:paraId="649A8B3F" w14:textId="77777777" w:rsidR="009C1E26" w:rsidRPr="009B3409" w:rsidRDefault="009C1E26" w:rsidP="009C1E26">
      <w:pPr>
        <w:ind w:left="1"/>
        <w:rPr>
          <w:rFonts w:ascii="Avenir LT Std 55 Roman" w:hAnsi="Avenir LT Std 55 Roman" w:cs="Arial"/>
          <w:szCs w:val="24"/>
        </w:rPr>
      </w:pPr>
      <w:bookmarkStart w:id="286" w:name="_Toc75920231"/>
      <w:bookmarkStart w:id="287" w:name="_Toc75920430"/>
      <w:bookmarkStart w:id="288" w:name="_Toc292873958"/>
    </w:p>
    <w:p w14:paraId="17DCED5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18918D1" w14:textId="77777777" w:rsidR="009C1E26" w:rsidRPr="009B3409" w:rsidRDefault="009C1E26" w:rsidP="009C1E26">
      <w:pPr>
        <w:pStyle w:val="Heading4"/>
        <w:spacing w:before="240"/>
        <w:ind w:left="0" w:firstLine="720"/>
        <w:rPr>
          <w:rFonts w:ascii="Avenir LT Std 55 Roman" w:hAnsi="Avenir LT Std 55 Roman" w:cs="Arial"/>
          <w:b/>
        </w:rPr>
      </w:pPr>
      <w:r w:rsidRPr="009B3409">
        <w:rPr>
          <w:rFonts w:ascii="Avenir LT Std 55 Roman" w:hAnsi="Avenir LT Std 55 Roman" w:cs="Arial"/>
          <w:b/>
        </w:rPr>
        <w:t>1.3</w:t>
      </w:r>
      <w:r w:rsidRPr="009B3409">
        <w:rPr>
          <w:rFonts w:ascii="Avenir LT Std 55 Roman" w:hAnsi="Avenir LT Std 55 Roman" w:cs="Arial"/>
          <w:b/>
        </w:rPr>
        <w:tab/>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Standards for Fuel-Flexible, Bi-Fuel and Dual-Fuel Vehicles.</w:t>
      </w:r>
      <w:bookmarkEnd w:id="286"/>
      <w:bookmarkEnd w:id="287"/>
      <w:bookmarkEnd w:id="288"/>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289" w:name="_Toc20636875"/>
      <w:r w:rsidRPr="009B3409">
        <w:rPr>
          <w:rFonts w:ascii="Avenir LT Std 55 Roman" w:hAnsi="Avenir LT Std 55 Roman" w:cs="Arial"/>
          <w:b/>
        </w:rPr>
        <w:instrText>1.3.</w:instrText>
      </w:r>
      <w:r w:rsidRPr="009B3409">
        <w:rPr>
          <w:rFonts w:ascii="Avenir LT Std 55 Roman" w:hAnsi="Avenir LT Std 55 Roman" w:cs="Arial"/>
          <w:b/>
        </w:rPr>
        <w:tab/>
        <w:instrText>NMOG Standards for Fuel-Flexible, Bi-Fuel and Dual-Fuel Vehicles Operating on Gasoline.</w:instrText>
      </w:r>
      <w:bookmarkEnd w:id="289"/>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5389BBFA" w14:textId="77777777" w:rsidR="009C1E26" w:rsidRPr="009B3409" w:rsidRDefault="009C1E26" w:rsidP="009C1E26">
      <w:pPr>
        <w:rPr>
          <w:rFonts w:ascii="Avenir LT Std 55 Roman" w:hAnsi="Avenir LT Std 55 Roman" w:cs="Arial"/>
        </w:rPr>
      </w:pPr>
    </w:p>
    <w:p w14:paraId="65FD4C8C" w14:textId="77777777" w:rsidR="009C1E26" w:rsidRPr="009B3409" w:rsidRDefault="009C1E26" w:rsidP="009C1E26">
      <w:pPr>
        <w:pStyle w:val="BodyTextIndent"/>
        <w:rPr>
          <w:rFonts w:ascii="Avenir LT Std 55 Roman" w:hAnsi="Avenir LT Std 55 Roman" w:cs="Arial"/>
        </w:rPr>
      </w:pPr>
      <w:r w:rsidRPr="009B3409">
        <w:rPr>
          <w:rFonts w:ascii="Avenir LT Std 55 Roman" w:hAnsi="Avenir LT Std 55 Roman" w:cs="Arial"/>
        </w:rPr>
        <w:t>For fuel</w:t>
      </w:r>
      <w:r w:rsidRPr="009B3409">
        <w:rPr>
          <w:rFonts w:ascii="Avenir LT Std 55 Roman" w:hAnsi="Avenir LT Std 55 Roman" w:cs="Arial"/>
        </w:rPr>
        <w:noBreakHyphen/>
        <w:t>flexible, bi-fuel and dual</w:t>
      </w:r>
      <w:r w:rsidRPr="009B3409">
        <w:rPr>
          <w:rFonts w:ascii="Avenir LT Std 55 Roman" w:hAnsi="Avenir LT Std 55 Roman" w:cs="Arial"/>
        </w:rPr>
        <w:noBreakHyphen/>
        <w:t xml:space="preserve">fuel PCs, LDTs and MDVs, compliance with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exhaust mass emission standards must be based on exhaust emission tests both when the vehicle is operated on the gaseous or alcohol fuel it is designed to use, and when the vehicle is operated on gasoline.  A manufacturer may measure NMHC in lieu of NMOG when fuel-flexible, bi-fuel and dual-fuel vehicles are operated on gasoline, subject to the requirements of section D.1., subparagraph (p).  Testing at 50</w:t>
      </w:r>
      <w:r w:rsidRPr="009B3409">
        <w:rPr>
          <w:rFonts w:ascii="Avenir LT Std 55 Roman" w:hAnsi="Avenir LT Std 55 Roman" w:cs="Arial"/>
          <w:vertAlign w:val="superscript"/>
        </w:rPr>
        <w:t>o</w:t>
      </w:r>
      <w:r w:rsidRPr="009B3409">
        <w:rPr>
          <w:rFonts w:ascii="Avenir LT Std 55 Roman" w:hAnsi="Avenir LT Std 55 Roman" w:cs="Arial"/>
        </w:rPr>
        <w:t>F is not required for fuel</w:t>
      </w:r>
      <w:r w:rsidRPr="009B3409">
        <w:rPr>
          <w:rFonts w:ascii="Avenir LT Std 55 Roman" w:hAnsi="Avenir LT Std 55 Roman" w:cs="Arial"/>
        </w:rPr>
        <w:noBreakHyphen/>
        <w:t>flexible, bi-fuel and dual</w:t>
      </w:r>
      <w:r w:rsidRPr="009B3409">
        <w:rPr>
          <w:rFonts w:ascii="Avenir LT Std 55 Roman" w:hAnsi="Avenir LT Std 55 Roman" w:cs="Arial"/>
        </w:rPr>
        <w:noBreakHyphen/>
        <w:t>fuel vehicles when operating on gasoline.  The applicable CO, NOx, and formaldehyde standards are set forth in section E.1.1 above.</w:t>
      </w:r>
    </w:p>
    <w:p w14:paraId="416E71D3" w14:textId="77777777" w:rsidR="009C1E26" w:rsidRPr="009B3409" w:rsidRDefault="009C1E26" w:rsidP="009C1E26">
      <w:pPr>
        <w:ind w:left="1"/>
        <w:rPr>
          <w:rFonts w:ascii="Avenir LT Std 55 Roman" w:hAnsi="Avenir LT Std 55 Roman" w:cs="Arial"/>
          <w:szCs w:val="24"/>
        </w:rPr>
      </w:pPr>
    </w:p>
    <w:p w14:paraId="451172C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96C64C7" w14:textId="77777777" w:rsidR="009C1E26" w:rsidRPr="009B3409" w:rsidRDefault="009C1E26" w:rsidP="009C1E26">
      <w:pPr>
        <w:ind w:left="1"/>
        <w:rPr>
          <w:rFonts w:ascii="Avenir LT Std 55 Roman" w:hAnsi="Avenir LT Std 55 Roman" w:cs="Arial"/>
          <w:szCs w:val="24"/>
        </w:rPr>
      </w:pPr>
    </w:p>
    <w:p w14:paraId="5E62FA23" w14:textId="7E4AB02F" w:rsidR="009C1E26" w:rsidRPr="009B3409" w:rsidRDefault="009C1E26" w:rsidP="009C1E26">
      <w:pPr>
        <w:pStyle w:val="BodyTextIndent"/>
        <w:ind w:left="360"/>
        <w:rPr>
          <w:rFonts w:ascii="Avenir LT Std 55 Roman" w:hAnsi="Avenir LT Std 55 Roman" w:cs="Arial"/>
        </w:rPr>
      </w:pPr>
      <w:r w:rsidRPr="009B3409">
        <w:rPr>
          <w:rFonts w:ascii="Avenir LT Std 55 Roman" w:hAnsi="Avenir LT Std 55 Roman" w:cs="Arial"/>
        </w:rPr>
        <w:t>1.3.2</w:t>
      </w:r>
      <w:r w:rsidRPr="009B3409">
        <w:rPr>
          <w:rFonts w:ascii="Avenir LT Std 55 Roman" w:hAnsi="Avenir LT Std 55 Roman" w:cs="Arial"/>
        </w:rPr>
        <w:tab/>
        <w:t xml:space="preserve">For the 2015 </w:t>
      </w:r>
      <w:del w:id="290" w:author="Sahni, Shobna@ARB" w:date="2022-04-06T18:38:00Z">
        <w:r w:rsidR="00033540" w:rsidRPr="009B3409">
          <w:rPr>
            <w:rFonts w:ascii="Avenir LT Std 55 Roman" w:hAnsi="Avenir LT Std 55 Roman" w:cs="Arial"/>
          </w:rPr>
          <w:delText>and subsequent</w:delText>
        </w:r>
      </w:del>
      <w:ins w:id="29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LEV III vehicles, a manufacturer must demonstrate compliance with the applicable exhaust mass emission standards for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CO, and formaldehyde set forth in the tables in section E.1.1.2 when certifying the vehicle for operation on both gasoline or diesel, as applicable, and on the gaseous or alcohol fuel, as applicable.</w:t>
      </w:r>
    </w:p>
    <w:p w14:paraId="1622F45F" w14:textId="77777777" w:rsidR="009C1E26" w:rsidRPr="009B3409" w:rsidRDefault="009C1E26" w:rsidP="009C1E26">
      <w:pPr>
        <w:ind w:left="1"/>
        <w:rPr>
          <w:rFonts w:ascii="Avenir LT Std 55 Roman" w:hAnsi="Avenir LT Std 55 Roman" w:cs="Arial"/>
          <w:szCs w:val="24"/>
        </w:rPr>
      </w:pPr>
      <w:bookmarkStart w:id="292" w:name="_Toc75920233"/>
      <w:bookmarkStart w:id="293" w:name="_Toc75920432"/>
      <w:bookmarkStart w:id="294" w:name="_Toc292873960"/>
    </w:p>
    <w:p w14:paraId="5605AA5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263BC0B" w14:textId="77777777" w:rsidR="009C1E26" w:rsidRPr="009B3409" w:rsidRDefault="009C1E26" w:rsidP="009C1E26">
      <w:pPr>
        <w:ind w:left="1"/>
        <w:rPr>
          <w:rFonts w:ascii="Avenir LT Std 55 Roman" w:hAnsi="Avenir LT Std 55 Roman" w:cs="Arial"/>
          <w:szCs w:val="24"/>
        </w:rPr>
      </w:pPr>
    </w:p>
    <w:p w14:paraId="3731CAF0" w14:textId="77777777" w:rsidR="009C1E26" w:rsidRPr="009B3409" w:rsidRDefault="009C1E26" w:rsidP="009C1E26">
      <w:pPr>
        <w:pStyle w:val="Heading4"/>
        <w:ind w:firstLine="0"/>
        <w:rPr>
          <w:rFonts w:ascii="Avenir LT Std 55 Roman" w:hAnsi="Avenir LT Std 55 Roman" w:cs="Arial"/>
          <w:b/>
        </w:rPr>
      </w:pPr>
      <w:r w:rsidRPr="009B3409">
        <w:rPr>
          <w:rFonts w:ascii="Avenir LT Std 55 Roman" w:hAnsi="Avenir LT Std 55 Roman" w:cs="Arial"/>
          <w:b/>
        </w:rPr>
        <w:t>1.5</w:t>
      </w:r>
      <w:r w:rsidRPr="009B3409">
        <w:rPr>
          <w:rFonts w:ascii="Avenir LT Std 55 Roman" w:hAnsi="Avenir LT Std 55 Roman" w:cs="Arial"/>
          <w:b/>
        </w:rPr>
        <w:tab/>
        <w:t>Cold CO Standards.</w:t>
      </w:r>
      <w:bookmarkEnd w:id="292"/>
      <w:bookmarkEnd w:id="293"/>
      <w:bookmarkEnd w:id="294"/>
      <w:r w:rsidRPr="009B3409">
        <w:rPr>
          <w:rFonts w:ascii="Avenir LT Std 55 Roman" w:hAnsi="Avenir LT Std 55 Roman" w:cs="Arial"/>
          <w:b/>
        </w:rPr>
        <w:t xml:space="preserve">  </w:t>
      </w:r>
    </w:p>
    <w:p w14:paraId="0C4323F8" w14:textId="1255EBB2"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295" w:name="_Toc20636877"/>
      <w:r w:rsidRPr="009B3409">
        <w:rPr>
          <w:rFonts w:ascii="Avenir LT Std 55 Roman" w:hAnsi="Avenir LT Std 55 Roman" w:cs="Arial"/>
          <w:b/>
        </w:rPr>
        <w:instrText>1.5.</w:instrText>
      </w:r>
      <w:r w:rsidRPr="009B3409">
        <w:rPr>
          <w:rFonts w:ascii="Avenir LT Std 55 Roman" w:hAnsi="Avenir LT Std 55 Roman" w:cs="Arial"/>
          <w:b/>
        </w:rPr>
        <w:tab/>
        <w:instrText>Cold CO Standards.</w:instrText>
      </w:r>
      <w:bookmarkEnd w:id="295"/>
      <w:r w:rsidRPr="009B3409">
        <w:rPr>
          <w:rFonts w:ascii="Avenir LT Std 55 Roman" w:hAnsi="Avenir LT Std 55 Roman" w:cs="Arial"/>
          <w:b/>
        </w:rPr>
        <w:instrText xml:space="preserve">  " \l 3</w:instrText>
      </w:r>
      <w:r w:rsidRPr="009B3409">
        <w:rPr>
          <w:rFonts w:ascii="Avenir LT Std 55 Roman" w:hAnsi="Avenir LT Std 55 Roman" w:cs="Arial"/>
          <w:b/>
        </w:rPr>
        <w:fldChar w:fldCharType="end"/>
      </w:r>
      <w:r w:rsidRPr="009B3409">
        <w:rPr>
          <w:rFonts w:ascii="Avenir LT Std 55 Roman" w:hAnsi="Avenir LT Std 55 Roman" w:cs="Arial"/>
        </w:rPr>
        <w:t xml:space="preserve">The following standards are the maximum </w:t>
      </w:r>
      <w:proofErr w:type="gramStart"/>
      <w:r w:rsidRPr="009B3409">
        <w:rPr>
          <w:rFonts w:ascii="Avenir LT Std 55 Roman" w:hAnsi="Avenir LT Std 55 Roman" w:cs="Arial"/>
        </w:rPr>
        <w:t>50,000 mile</w:t>
      </w:r>
      <w:proofErr w:type="gramEnd"/>
      <w:r w:rsidRPr="009B3409">
        <w:rPr>
          <w:rFonts w:ascii="Avenir LT Std 55 Roman" w:hAnsi="Avenir LT Std 55 Roman" w:cs="Arial"/>
        </w:rPr>
        <w:t xml:space="preserve"> cold temperature exhaust carbon monoxide emission levels from new 2015 </w:t>
      </w:r>
      <w:del w:id="296" w:author="Sahni, Shobna@ARB" w:date="2022-04-06T18:38:00Z">
        <w:r w:rsidR="00EB4065" w:rsidRPr="009B3409">
          <w:rPr>
            <w:rFonts w:ascii="Avenir LT Std 55 Roman" w:hAnsi="Avenir LT Std 55 Roman" w:cs="Arial"/>
          </w:rPr>
          <w:delText>and subsequent</w:delText>
        </w:r>
      </w:del>
      <w:ins w:id="297"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w:t>
      </w:r>
      <w:r w:rsidRPr="009B3409">
        <w:rPr>
          <w:rFonts w:ascii="Avenir LT Std 55 Roman" w:hAnsi="Avenir LT Std 55 Roman" w:cs="Arial"/>
        </w:rPr>
        <w:noBreakHyphen/>
        <w:t>year 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passenger vehicles:</w:t>
      </w:r>
    </w:p>
    <w:p w14:paraId="06C79F37" w14:textId="77777777" w:rsidR="009C1E26" w:rsidRPr="009B3409" w:rsidRDefault="009C1E26" w:rsidP="009C1E26">
      <w:pPr>
        <w:rPr>
          <w:rFonts w:ascii="Avenir LT Std 55 Roman" w:hAnsi="Avenir LT Std 55 Roman" w:cs="Arial"/>
        </w:rPr>
      </w:pPr>
    </w:p>
    <w:p w14:paraId="3333A459" w14:textId="053FD65F" w:rsidR="009C1E26" w:rsidRPr="009B3409" w:rsidRDefault="009C1E26" w:rsidP="009C1E26">
      <w:pPr>
        <w:keepNext/>
        <w:keepLines/>
        <w:jc w:val="center"/>
        <w:rPr>
          <w:rFonts w:ascii="Avenir LT Std 55 Roman" w:hAnsi="Avenir LT Std 55 Roman" w:cs="Arial"/>
          <w:b/>
        </w:rPr>
      </w:pPr>
      <w:r w:rsidRPr="009B3409">
        <w:rPr>
          <w:rFonts w:ascii="Avenir LT Std 55 Roman" w:hAnsi="Avenir LT Std 55 Roman" w:cs="Arial"/>
          <w:b/>
        </w:rPr>
        <w:t xml:space="preserve">2015 </w:t>
      </w:r>
      <w:del w:id="298" w:author="Sahni, Shobna@ARB" w:date="2022-04-06T18:38:00Z">
        <w:r w:rsidR="00EB4065" w:rsidRPr="009B3409">
          <w:rPr>
            <w:rFonts w:ascii="Avenir LT Std 55 Roman" w:hAnsi="Avenir LT Std 55 Roman" w:cs="Arial"/>
            <w:b/>
          </w:rPr>
          <w:delText>AND SUBSEQUENT</w:delText>
        </w:r>
      </w:del>
      <w:ins w:id="299" w:author="Sahni, Shobna@ARB" w:date="2022-04-06T18:38:00Z">
        <w:r w:rsidRPr="009B3409">
          <w:rPr>
            <w:rFonts w:ascii="Avenir LT Std 55 Roman" w:hAnsi="Avenir LT Std 55 Roman" w:cs="Arial"/>
            <w:b/>
          </w:rPr>
          <w:t>THROUGH 2025</w:t>
        </w:r>
      </w:ins>
      <w:r w:rsidRPr="009B3409">
        <w:rPr>
          <w:rFonts w:ascii="Avenir LT Std 55 Roman" w:hAnsi="Avenir LT Std 55 Roman" w:cs="Arial"/>
          <w:b/>
        </w:rPr>
        <w:t xml:space="preserve"> MODEL</w:t>
      </w:r>
      <w:r w:rsidRPr="009B3409">
        <w:rPr>
          <w:rFonts w:ascii="Avenir LT Std 55 Roman" w:hAnsi="Avenir LT Std 55 Roman" w:cs="Arial"/>
          <w:b/>
        </w:rPr>
        <w:noBreakHyphen/>
        <w:t xml:space="preserve">YEAR COLD TEMPERATURE </w:t>
      </w:r>
    </w:p>
    <w:p w14:paraId="5F34B9FB" w14:textId="77777777" w:rsidR="009C1E26" w:rsidRPr="009B3409" w:rsidRDefault="009C1E26" w:rsidP="009C1E26">
      <w:pPr>
        <w:keepNext/>
        <w:keepLines/>
        <w:jc w:val="center"/>
        <w:rPr>
          <w:rFonts w:ascii="Avenir LT Std 55 Roman" w:hAnsi="Avenir LT Std 55 Roman" w:cs="Arial"/>
          <w:b/>
        </w:rPr>
      </w:pPr>
      <w:r w:rsidRPr="009B3409">
        <w:rPr>
          <w:rFonts w:ascii="Avenir LT Std 55 Roman" w:hAnsi="Avenir LT Std 55 Roman" w:cs="Arial"/>
          <w:b/>
        </w:rPr>
        <w:t>CARBON MONOXIDE EXHAUST EMISSIONS STANDARDS FOR PASSENGER</w:t>
      </w:r>
    </w:p>
    <w:p w14:paraId="04CFAF40" w14:textId="77777777" w:rsidR="009C1E26" w:rsidRPr="009B3409" w:rsidRDefault="009C1E26" w:rsidP="009C1E26">
      <w:pPr>
        <w:keepNext/>
        <w:keepLines/>
        <w:jc w:val="center"/>
        <w:rPr>
          <w:rFonts w:ascii="Avenir LT Std 55 Roman" w:hAnsi="Avenir LT Std 55 Roman" w:cs="Arial"/>
        </w:rPr>
      </w:pPr>
      <w:r w:rsidRPr="009B3409">
        <w:rPr>
          <w:rFonts w:ascii="Avenir LT Std 55 Roman" w:hAnsi="Avenir LT Std 55 Roman" w:cs="Arial"/>
          <w:b/>
        </w:rPr>
        <w:t>CARS, LIGHT</w:t>
      </w:r>
      <w:r w:rsidRPr="009B3409">
        <w:rPr>
          <w:rFonts w:ascii="Avenir LT Std 55 Roman" w:hAnsi="Avenir LT Std 55 Roman" w:cs="Arial"/>
          <w:b/>
        </w:rPr>
        <w:noBreakHyphen/>
        <w:t>DUTY TRUCKS, AND MEDIUM</w:t>
      </w:r>
      <w:r w:rsidRPr="009B3409">
        <w:rPr>
          <w:rFonts w:ascii="Avenir LT Std 55 Roman" w:hAnsi="Avenir LT Std 55 Roman" w:cs="Arial"/>
          <w:b/>
        </w:rPr>
        <w:noBreakHyphen/>
        <w:t>DUTY VEHICLES</w:t>
      </w:r>
    </w:p>
    <w:p w14:paraId="2E82CE4B" w14:textId="77777777" w:rsidR="009C1E26" w:rsidRPr="009B3409" w:rsidRDefault="009C1E26" w:rsidP="009C1E26">
      <w:pPr>
        <w:keepNext/>
        <w:keepLines/>
        <w:jc w:val="center"/>
        <w:rPr>
          <w:rFonts w:ascii="Avenir LT Std 55 Roman" w:hAnsi="Avenir LT Std 55 Roman" w:cs="Arial"/>
        </w:rPr>
      </w:pPr>
      <w:r w:rsidRPr="009B3409">
        <w:rPr>
          <w:rFonts w:ascii="Avenir LT Std 55 Roman" w:hAnsi="Avenir LT Std 55 Roman" w:cs="Arial"/>
        </w:rPr>
        <w:t>(grams per mile)</w:t>
      </w:r>
    </w:p>
    <w:p w14:paraId="6B30D4E2" w14:textId="77777777" w:rsidR="009C1E26" w:rsidRPr="009B3409" w:rsidRDefault="009C1E26" w:rsidP="009C1E26">
      <w:pPr>
        <w:keepNext/>
        <w:keepLine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218"/>
        <w:gridCol w:w="1260"/>
      </w:tblGrid>
      <w:tr w:rsidR="009C1E26" w:rsidRPr="009B3409" w14:paraId="6F36BB68" w14:textId="77777777" w:rsidTr="00BF6C4E">
        <w:trPr>
          <w:trHeight w:val="402"/>
          <w:tblHeader/>
          <w:jc w:val="center"/>
        </w:trPr>
        <w:tc>
          <w:tcPr>
            <w:tcW w:w="4218" w:type="dxa"/>
            <w:vAlign w:val="center"/>
          </w:tcPr>
          <w:p w14:paraId="4B63C070" w14:textId="77777777" w:rsidR="009C1E26" w:rsidRPr="009B3409" w:rsidRDefault="009C1E26" w:rsidP="00BF6C4E">
            <w:pPr>
              <w:keepNext/>
              <w:keepLines/>
              <w:rPr>
                <w:rFonts w:ascii="Avenir LT Std 55 Roman" w:hAnsi="Avenir LT Std 55 Roman" w:cs="Arial"/>
                <w:b/>
                <w:sz w:val="22"/>
                <w:szCs w:val="22"/>
              </w:rPr>
            </w:pPr>
            <w:r w:rsidRPr="009B3409">
              <w:rPr>
                <w:rFonts w:ascii="Avenir LT Std 55 Roman" w:hAnsi="Avenir LT Std 55 Roman" w:cs="Arial"/>
                <w:b/>
                <w:sz w:val="22"/>
                <w:szCs w:val="22"/>
              </w:rPr>
              <w:t>Vehicle Type</w:t>
            </w:r>
          </w:p>
        </w:tc>
        <w:tc>
          <w:tcPr>
            <w:tcW w:w="1260" w:type="dxa"/>
            <w:vAlign w:val="center"/>
          </w:tcPr>
          <w:p w14:paraId="4CDA568A" w14:textId="77777777" w:rsidR="009C1E26" w:rsidRPr="009B3409" w:rsidRDefault="009C1E26" w:rsidP="00BF6C4E">
            <w:pPr>
              <w:keepNext/>
              <w:keepLines/>
              <w:rPr>
                <w:rFonts w:ascii="Avenir LT Std 55 Roman" w:hAnsi="Avenir LT Std 55 Roman" w:cs="Arial"/>
                <w:b/>
                <w:sz w:val="22"/>
                <w:szCs w:val="22"/>
              </w:rPr>
            </w:pPr>
            <w:r w:rsidRPr="009B3409">
              <w:rPr>
                <w:rFonts w:ascii="Avenir LT Std 55 Roman" w:hAnsi="Avenir LT Std 55 Roman" w:cs="Arial"/>
                <w:b/>
                <w:sz w:val="22"/>
                <w:szCs w:val="22"/>
              </w:rPr>
              <w:t>Carbon Monoxide</w:t>
            </w:r>
          </w:p>
        </w:tc>
      </w:tr>
      <w:tr w:rsidR="009C1E26" w:rsidRPr="009B3409" w14:paraId="541F54BE" w14:textId="77777777" w:rsidTr="00BF6C4E">
        <w:trPr>
          <w:trHeight w:val="402"/>
          <w:jc w:val="center"/>
        </w:trPr>
        <w:tc>
          <w:tcPr>
            <w:tcW w:w="4218" w:type="dxa"/>
          </w:tcPr>
          <w:p w14:paraId="21C0655E"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All PCs, LDTs 0-3750 lbs. LVW</w:t>
            </w:r>
          </w:p>
        </w:tc>
        <w:tc>
          <w:tcPr>
            <w:tcW w:w="1260" w:type="dxa"/>
          </w:tcPr>
          <w:p w14:paraId="6CFD7FDE"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10.0</w:t>
            </w:r>
          </w:p>
        </w:tc>
      </w:tr>
      <w:tr w:rsidR="009C1E26" w:rsidRPr="009B3409" w14:paraId="2ECA46A8" w14:textId="77777777" w:rsidTr="00BF6C4E">
        <w:trPr>
          <w:jc w:val="center"/>
        </w:trPr>
        <w:tc>
          <w:tcPr>
            <w:tcW w:w="4218" w:type="dxa"/>
          </w:tcPr>
          <w:p w14:paraId="5102E8D8"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 xml:space="preserve">LDTs 3751 lbs. LVW - 8500 lbs. </w:t>
            </w:r>
            <w:proofErr w:type="gramStart"/>
            <w:r w:rsidRPr="009B3409">
              <w:rPr>
                <w:rFonts w:ascii="Avenir LT Std 55 Roman" w:hAnsi="Avenir LT Std 55 Roman" w:cs="Arial"/>
                <w:sz w:val="22"/>
                <w:szCs w:val="22"/>
              </w:rPr>
              <w:t>GVW;</w:t>
            </w:r>
            <w:proofErr w:type="gramEnd"/>
          </w:p>
          <w:p w14:paraId="77AB8EEA" w14:textId="77777777" w:rsidR="009C1E26" w:rsidRPr="009B3409" w:rsidRDefault="009C1E26" w:rsidP="00BF6C4E">
            <w:pPr>
              <w:keepNext/>
              <w:keepLines/>
              <w:rPr>
                <w:rFonts w:ascii="Avenir LT Std 55 Roman" w:hAnsi="Avenir LT Std 55 Roman" w:cs="Arial"/>
                <w:color w:val="0000FF"/>
                <w:sz w:val="22"/>
                <w:szCs w:val="22"/>
              </w:rPr>
            </w:pPr>
            <w:r w:rsidRPr="009B3409">
              <w:rPr>
                <w:rFonts w:ascii="Avenir LT Std 55 Roman" w:hAnsi="Avenir LT Std 55 Roman" w:cs="Arial"/>
                <w:sz w:val="22"/>
                <w:szCs w:val="22"/>
              </w:rPr>
              <w:t>MDPVs 10,000 lbs. GVW and less</w:t>
            </w:r>
          </w:p>
        </w:tc>
        <w:tc>
          <w:tcPr>
            <w:tcW w:w="1260" w:type="dxa"/>
          </w:tcPr>
          <w:p w14:paraId="0B96AF28" w14:textId="77777777" w:rsidR="009C1E26" w:rsidRPr="009B3409" w:rsidRDefault="009C1E26" w:rsidP="00BF6C4E">
            <w:pPr>
              <w:keepNext/>
              <w:keepLines/>
              <w:rPr>
                <w:rFonts w:ascii="Avenir LT Std 55 Roman" w:hAnsi="Avenir LT Std 55 Roman" w:cs="Arial"/>
                <w:sz w:val="22"/>
                <w:szCs w:val="22"/>
              </w:rPr>
            </w:pPr>
            <w:r w:rsidRPr="009B3409">
              <w:rPr>
                <w:rFonts w:ascii="Avenir LT Std 55 Roman" w:hAnsi="Avenir LT Std 55 Roman" w:cs="Arial"/>
                <w:sz w:val="22"/>
                <w:szCs w:val="22"/>
              </w:rPr>
              <w:t>12.5</w:t>
            </w:r>
          </w:p>
        </w:tc>
      </w:tr>
    </w:tbl>
    <w:p w14:paraId="21056C8E" w14:textId="77777777" w:rsidR="009C1E26" w:rsidRPr="009B3409" w:rsidRDefault="009C1E26" w:rsidP="009C1E26">
      <w:pPr>
        <w:rPr>
          <w:rFonts w:ascii="Avenir LT Std 55 Roman" w:hAnsi="Avenir LT Std 55 Roman" w:cs="Arial"/>
        </w:rPr>
      </w:pPr>
    </w:p>
    <w:p w14:paraId="68224F09" w14:textId="77777777"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These standards apply to vehicles tested in accordance with 40 CFR Part 86 Subpart C, as modified in Part II, Section B of these test procedures at a nominal temperature of 20</w:t>
      </w:r>
      <w:r w:rsidRPr="009B3409">
        <w:rPr>
          <w:rFonts w:ascii="Avenir LT Std 55 Roman" w:hAnsi="Avenir LT Std 55 Roman" w:cs="Arial"/>
          <w:vertAlign w:val="superscript"/>
        </w:rPr>
        <w:t>o</w:t>
      </w:r>
      <w:r w:rsidRPr="009B3409">
        <w:rPr>
          <w:rFonts w:ascii="Avenir LT Std 55 Roman" w:hAnsi="Avenir LT Std 55 Roman" w:cs="Arial"/>
        </w:rPr>
        <w:t>F (</w:t>
      </w:r>
      <w:r w:rsidRPr="009B3409">
        <w:rPr>
          <w:rFonts w:ascii="Avenir LT Std 55 Roman" w:hAnsi="Avenir LT Std 55 Roman" w:cs="Arial"/>
        </w:rPr>
        <w:noBreakHyphen/>
        <w:t>7</w:t>
      </w:r>
      <w:r w:rsidRPr="009B3409">
        <w:rPr>
          <w:rFonts w:ascii="Avenir LT Std 55 Roman" w:hAnsi="Avenir LT Std 55 Roman" w:cs="Arial"/>
          <w:vertAlign w:val="superscript"/>
        </w:rPr>
        <w:t>o</w:t>
      </w:r>
      <w:r w:rsidRPr="009B3409">
        <w:rPr>
          <w:rFonts w:ascii="Avenir LT Std 55 Roman" w:hAnsi="Avenir LT Std 55 Roman" w:cs="Arial"/>
        </w:rPr>
        <w:t>C).  Natural gas vehicles, diesel</w:t>
      </w:r>
      <w:r w:rsidRPr="009B3409">
        <w:rPr>
          <w:rFonts w:ascii="Avenir LT Std 55 Roman" w:hAnsi="Avenir LT Std 55 Roman" w:cs="Arial"/>
        </w:rPr>
        <w:noBreakHyphen/>
        <w:t>fueled vehicles, and medium-duty vehicles with a gross vehicle weight rating greater than 8,500 lbs. are exempt from these standards.</w:t>
      </w:r>
    </w:p>
    <w:p w14:paraId="073F091B" w14:textId="77777777" w:rsidR="009C1E26" w:rsidRPr="009B3409" w:rsidRDefault="009C1E26" w:rsidP="009C1E26">
      <w:pPr>
        <w:ind w:left="1"/>
        <w:rPr>
          <w:rFonts w:ascii="Avenir LT Std 55 Roman" w:hAnsi="Avenir LT Std 55 Roman" w:cs="Arial"/>
          <w:szCs w:val="24"/>
        </w:rPr>
      </w:pPr>
    </w:p>
    <w:p w14:paraId="184CF57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B710FCC" w14:textId="77777777" w:rsidR="009C1E26" w:rsidRPr="009B3409" w:rsidRDefault="009C1E26" w:rsidP="009C1E26">
      <w:pPr>
        <w:ind w:left="1"/>
        <w:rPr>
          <w:rFonts w:ascii="Avenir LT Std 55 Roman" w:hAnsi="Avenir LT Std 55 Roman" w:cs="Arial"/>
          <w:szCs w:val="24"/>
        </w:rPr>
      </w:pPr>
    </w:p>
    <w:p w14:paraId="1B77E8D7" w14:textId="77777777"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b/>
        </w:rPr>
        <w:t>1.7</w:t>
      </w:r>
      <w:r w:rsidRPr="009B3409">
        <w:rPr>
          <w:rFonts w:ascii="Avenir LT Std 55 Roman" w:hAnsi="Avenir LT Std 55 Roman" w:cs="Arial"/>
          <w:b/>
        </w:rPr>
        <w:tab/>
        <w:t xml:space="preserve">Requirement to Generate Additional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Fleet Average Credit.</w:t>
      </w:r>
    </w:p>
    <w:p w14:paraId="622C50E0" w14:textId="7D0FB1A8" w:rsidR="009C1E26" w:rsidRPr="009B3409" w:rsidRDefault="009C1E26" w:rsidP="009C1E26">
      <w:pPr>
        <w:ind w:firstLine="720"/>
        <w:rPr>
          <w:rFonts w:ascii="Avenir LT Std 55 Roman" w:hAnsi="Avenir LT Std 55 Roman" w:cs="Arial"/>
          <w:color w:val="0000FF"/>
        </w:rPr>
      </w:pPr>
      <w:r w:rsidRPr="009B3409">
        <w:rPr>
          <w:rFonts w:ascii="Avenir LT Std 55 Roman" w:hAnsi="Avenir LT Std 55 Roman" w:cs="Arial"/>
        </w:rPr>
        <w:t xml:space="preserve">A vehicle that is certified to the LEV III standards in section E.1.1.2,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300" w:author="Sahni, Shobna@ARB" w:date="2022-04-06T18:38:00Z">
        <w:r w:rsidR="002C0935" w:rsidRPr="009B3409">
          <w:rPr>
            <w:rFonts w:ascii="Avenir LT Std 55 Roman" w:hAnsi="Avenir LT Std 55 Roman" w:cs="Arial"/>
            <w:szCs w:val="24"/>
          </w:rPr>
          <w:delText>and Subsequent</w:delText>
        </w:r>
      </w:del>
      <w:ins w:id="301"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 xml:space="preserve">Model Zero-Emission Vehicles and Hybrid Electric Vehicles, in the Passenger Car, Light-Duty Truck and Medium-Duty Vehicle Classes,” a manufacturer may subtract 5 mg/mi from the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standard value set forth in section E.3.1.1 when calculating the manufacturer’s fleet average, provided that the manufacturer extends the performance and defects warranty period to 15 years or 150,000 miles, whichever occurs first, except that the time period is to be 10 years for a zero emission energy storage device (such as battery, ultracapacitor, or other electric storage device)</w:t>
      </w:r>
      <w:r w:rsidRPr="009B3409">
        <w:rPr>
          <w:rFonts w:ascii="Avenir LT Std 55 Roman" w:hAnsi="Avenir LT Std 55 Roman" w:cs="Arial"/>
          <w:color w:val="0000FF"/>
        </w:rPr>
        <w:t>.</w:t>
      </w:r>
    </w:p>
    <w:p w14:paraId="59279A3C" w14:textId="77777777" w:rsidR="009C1E26" w:rsidRPr="009B3409" w:rsidRDefault="009C1E26" w:rsidP="009C1E26">
      <w:pPr>
        <w:ind w:left="1"/>
        <w:rPr>
          <w:rFonts w:ascii="Avenir LT Std 55 Roman" w:hAnsi="Avenir LT Std 55 Roman" w:cs="Arial"/>
          <w:szCs w:val="24"/>
        </w:rPr>
      </w:pPr>
      <w:bookmarkStart w:id="302" w:name="_Toc75920236"/>
      <w:bookmarkStart w:id="303" w:name="_Toc75920435"/>
      <w:bookmarkStart w:id="304" w:name="_Toc292873963"/>
    </w:p>
    <w:p w14:paraId="5F54C91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B424CB" w14:textId="77777777" w:rsidR="009C1E26" w:rsidRPr="009B3409" w:rsidRDefault="009C1E26" w:rsidP="009C1E26">
      <w:pPr>
        <w:ind w:left="1"/>
        <w:rPr>
          <w:rFonts w:ascii="Avenir LT Std 55 Roman" w:hAnsi="Avenir LT Std 55 Roman" w:cs="Arial"/>
          <w:szCs w:val="24"/>
        </w:rPr>
      </w:pPr>
    </w:p>
    <w:p w14:paraId="63F44F9E" w14:textId="77777777" w:rsidR="009C1E26" w:rsidRPr="009B3409" w:rsidRDefault="009C1E26" w:rsidP="009C1E26">
      <w:pPr>
        <w:pStyle w:val="Heading4"/>
        <w:ind w:firstLine="0"/>
        <w:rPr>
          <w:rFonts w:ascii="Avenir LT Std 55 Roman" w:hAnsi="Avenir LT Std 55 Roman" w:cs="Arial"/>
          <w:b/>
        </w:rPr>
      </w:pPr>
      <w:bookmarkStart w:id="305" w:name="_Toc75920240"/>
      <w:bookmarkStart w:id="306" w:name="_Toc75920439"/>
      <w:bookmarkStart w:id="307" w:name="_Toc292873967"/>
      <w:bookmarkEnd w:id="302"/>
      <w:bookmarkEnd w:id="303"/>
      <w:bookmarkEnd w:id="304"/>
      <w:r w:rsidRPr="009B3409">
        <w:rPr>
          <w:rFonts w:ascii="Avenir LT Std 55 Roman" w:hAnsi="Avenir LT Std 55 Roman" w:cs="Arial"/>
          <w:b/>
        </w:rPr>
        <w:lastRenderedPageBreak/>
        <w:t>1.11</w:t>
      </w:r>
      <w:r w:rsidRPr="009B3409">
        <w:rPr>
          <w:rFonts w:ascii="Avenir LT Std 55 Roman" w:hAnsi="Avenir LT Std 55 Roman" w:cs="Arial"/>
          <w:b/>
        </w:rPr>
        <w:tab/>
        <w:t xml:space="preserve">When a </w:t>
      </w:r>
      <w:proofErr w:type="gramStart"/>
      <w:r w:rsidRPr="009B3409">
        <w:rPr>
          <w:rFonts w:ascii="Avenir LT Std 55 Roman" w:hAnsi="Avenir LT Std 55 Roman" w:cs="Arial"/>
          <w:b/>
        </w:rPr>
        <w:t>Federally-Certified</w:t>
      </w:r>
      <w:proofErr w:type="gramEnd"/>
      <w:r w:rsidRPr="009B3409">
        <w:rPr>
          <w:rFonts w:ascii="Avenir LT Std 55 Roman" w:hAnsi="Avenir LT Std 55 Roman" w:cs="Arial"/>
          <w:b/>
        </w:rPr>
        <w:t xml:space="preserve"> Vehicle Model is Required in California.</w:t>
      </w:r>
      <w:bookmarkEnd w:id="305"/>
      <w:bookmarkEnd w:id="306"/>
      <w:bookmarkEnd w:id="307"/>
    </w:p>
    <w:p w14:paraId="2E9F525E" w14:textId="77777777" w:rsidR="009C1E26" w:rsidRPr="009B3409" w:rsidRDefault="009C1E26" w:rsidP="009C1E26">
      <w:pPr>
        <w:keepNext/>
        <w:rPr>
          <w:rFonts w:ascii="Avenir LT Std 55 Roman" w:hAnsi="Avenir LT Std 55 Roman" w:cs="Arial"/>
          <w:b/>
        </w:rPr>
      </w:pPr>
    </w:p>
    <w:p w14:paraId="31279E31" w14:textId="5E1F6E3E" w:rsidR="009C1E26" w:rsidRPr="009B3409" w:rsidRDefault="009C1E26" w:rsidP="009C1E26">
      <w:pPr>
        <w:keepNext/>
        <w:ind w:firstLine="1080"/>
        <w:rPr>
          <w:rFonts w:ascii="Avenir LT Std 55 Roman" w:hAnsi="Avenir LT Std 55 Roman" w:cs="Arial"/>
        </w:rPr>
      </w:pPr>
      <w:r w:rsidRPr="009B3409">
        <w:rPr>
          <w:rFonts w:ascii="Avenir LT Std 55 Roman" w:hAnsi="Avenir LT Std 55 Roman" w:cs="Arial"/>
        </w:rPr>
        <w:t xml:space="preserve">1.11.1 </w:t>
      </w:r>
      <w:r w:rsidRPr="009B3409">
        <w:rPr>
          <w:rFonts w:ascii="Avenir LT Std 55 Roman" w:hAnsi="Avenir LT Std 55 Roman" w:cs="Arial"/>
          <w:b/>
        </w:rPr>
        <w:tab/>
        <w:t xml:space="preserve">Basic Requirement.  </w:t>
      </w:r>
      <w:r w:rsidRPr="009B3409">
        <w:rPr>
          <w:rFonts w:ascii="Avenir LT Std 55 Roman" w:hAnsi="Avenir LT Std 55 Roman" w:cs="Arial"/>
        </w:rPr>
        <w:t xml:space="preserve">Whenever a manufacturer federally-certifies a 2015 </w:t>
      </w:r>
      <w:del w:id="308" w:author="Sahni, Shobna@ARB" w:date="2022-04-06T18:38:00Z">
        <w:r w:rsidR="00EB4065" w:rsidRPr="009B3409">
          <w:rPr>
            <w:rFonts w:ascii="Avenir LT Std 55 Roman" w:hAnsi="Avenir LT Std 55 Roman" w:cs="Arial"/>
          </w:rPr>
          <w:delText>or subsequent</w:delText>
        </w:r>
      </w:del>
      <w:ins w:id="309"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model-year passenger car, light-duty truck, or medium-duty vehicle model to the standards for a particular emissions bin that are more stringent than the standards for an applicable California vehicle emissions category, the equivalent California model may only be certified to (i)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for the </w:t>
      </w:r>
      <w:proofErr w:type="gramStart"/>
      <w:r w:rsidRPr="009B3409">
        <w:rPr>
          <w:rFonts w:ascii="Avenir LT Std 55 Roman" w:hAnsi="Avenir LT Std 55 Roman" w:cs="Arial"/>
        </w:rPr>
        <w:t>particular emissions bin</w:t>
      </w:r>
      <w:proofErr w:type="gramEnd"/>
      <w:r w:rsidRPr="009B3409">
        <w:rPr>
          <w:rFonts w:ascii="Avenir LT Std 55 Roman" w:hAnsi="Avenir LT Std 55 Roman" w:cs="Arial"/>
        </w:rPr>
        <w:t xml:space="preserve"> and the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standards for a vehicle emissions category are equally stringent, the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model may only be certified to either the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standards for that vehicle emissions category or more stringent </w:t>
      </w:r>
      <w:smartTag w:uri="urn:schemas-microsoft-com:office:smarttags" w:element="State">
        <w:smartTag w:uri="urn:schemas-microsoft-com:office:smarttags" w:element="place">
          <w:r w:rsidRPr="009B3409">
            <w:rPr>
              <w:rFonts w:ascii="Avenir LT Std 55 Roman" w:hAnsi="Avenir LT Std 55 Roman" w:cs="Arial"/>
            </w:rPr>
            <w:t>California</w:t>
          </w:r>
        </w:smartTag>
      </w:smartTag>
      <w:r w:rsidRPr="009B3409">
        <w:rPr>
          <w:rFonts w:ascii="Avenir LT Std 55 Roman" w:hAnsi="Avenir LT Std 55 Roman" w:cs="Arial"/>
        </w:rPr>
        <w:t xml:space="preserve"> standards.  The federal emission bins are those contained Tables S04-1 and S04-2 of 40 CFR section 86.1811-04(c) as adopted February 10, 2000.  The criteria for applying this requirement are set forth in Part I, Section H.1 of these test procedures.</w:t>
      </w:r>
    </w:p>
    <w:p w14:paraId="57EC8090" w14:textId="77777777" w:rsidR="009C1E26" w:rsidRPr="009B3409" w:rsidRDefault="009C1E26" w:rsidP="009C1E26">
      <w:pPr>
        <w:ind w:left="1"/>
        <w:rPr>
          <w:rFonts w:ascii="Avenir LT Std 55 Roman" w:hAnsi="Avenir LT Std 55 Roman" w:cs="Arial"/>
          <w:szCs w:val="24"/>
        </w:rPr>
      </w:pPr>
      <w:bookmarkStart w:id="310" w:name="_Toc75920241"/>
      <w:bookmarkStart w:id="311" w:name="_Toc75920440"/>
      <w:bookmarkStart w:id="312" w:name="_Toc292873968"/>
    </w:p>
    <w:p w14:paraId="270CE81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5304A51" w14:textId="77777777" w:rsidR="009C1E26" w:rsidRPr="009B3409" w:rsidRDefault="009C1E26" w:rsidP="009C1E26">
      <w:pPr>
        <w:ind w:left="1"/>
        <w:rPr>
          <w:rFonts w:ascii="Avenir LT Std 55 Roman" w:hAnsi="Avenir LT Std 55 Roman" w:cs="Arial"/>
          <w:szCs w:val="24"/>
        </w:rPr>
      </w:pPr>
    </w:p>
    <w:p w14:paraId="189FD35B" w14:textId="76D5363C" w:rsidR="009C1E26" w:rsidRPr="009B3409" w:rsidRDefault="009C1E26" w:rsidP="009C1E26">
      <w:pPr>
        <w:pStyle w:val="Heading4"/>
        <w:ind w:left="0" w:firstLine="720"/>
        <w:rPr>
          <w:rFonts w:ascii="Avenir LT Std 55 Roman" w:hAnsi="Avenir LT Std 55 Roman" w:cs="Arial"/>
        </w:rPr>
      </w:pPr>
      <w:r w:rsidRPr="009B3409">
        <w:rPr>
          <w:rFonts w:ascii="Avenir LT Std 55 Roman" w:hAnsi="Avenir LT Std 55 Roman" w:cs="Arial"/>
          <w:b/>
        </w:rPr>
        <w:t>1.12</w:t>
      </w:r>
      <w:r w:rsidRPr="009B3409">
        <w:rPr>
          <w:rFonts w:ascii="Avenir LT Std 55 Roman" w:hAnsi="Avenir LT Std 55 Roman" w:cs="Arial"/>
          <w:b/>
        </w:rPr>
        <w:tab/>
        <w:t>Emission Requirements for Fuel-Fired Heaters</w:t>
      </w:r>
      <w:r w:rsidRPr="009B3409">
        <w:rPr>
          <w:rFonts w:ascii="Avenir LT Std 55 Roman" w:hAnsi="Avenir LT Std 55 Roman" w:cs="Arial"/>
        </w:rPr>
        <w:t xml:space="preserve">.  </w:t>
      </w:r>
      <w:bookmarkEnd w:id="310"/>
      <w:bookmarkEnd w:id="311"/>
      <w:r w:rsidRPr="009B3409">
        <w:rPr>
          <w:rFonts w:ascii="Avenir LT Std 55 Roman" w:hAnsi="Avenir LT Std 55 Roman" w:cs="Arial"/>
        </w:rPr>
        <w:t xml:space="preserve">Whenever a manufacturer elects to utilize an on-board fuel-fired heater on any passenger car, light-duty truck or medium-duty vehicle, the heater must meet the ULEV125 standards for passenger cars and light-duty trucks less than 8,500 pounds GVW set forth in section E.1.1.2 of these test procedures.  The exhaust emissions from the fuel-fired heater shall be determined in accordance with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or the “California Exhaust Emission Standards and Test Procedures for 2018 </w:t>
      </w:r>
      <w:del w:id="313" w:author="Sahni, Shobna@ARB" w:date="2022-04-06T18:38:00Z">
        <w:r w:rsidR="002C0935" w:rsidRPr="009B3409">
          <w:rPr>
            <w:rFonts w:ascii="Avenir LT Std 55 Roman" w:hAnsi="Avenir LT Std 55 Roman" w:cs="Arial"/>
            <w:szCs w:val="24"/>
          </w:rPr>
          <w:delText>and Subsequent</w:delText>
        </w:r>
      </w:del>
      <w:ins w:id="314"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  If the on-board fuel-fired heater is capable of operating at ambient temperatures above 40</w:t>
      </w:r>
      <w:r w:rsidRPr="009B3409">
        <w:rPr>
          <w:rFonts w:ascii="Avenir LT Std 55 Roman" w:hAnsi="Avenir LT Std 55 Roman" w:cs="Arial"/>
          <w:vertAlign w:val="superscript"/>
        </w:rPr>
        <w:t>o</w:t>
      </w:r>
      <w:r w:rsidRPr="009B3409">
        <w:rPr>
          <w:rFonts w:ascii="Avenir LT Std 55 Roman" w:hAnsi="Avenir LT Std 55 Roman" w:cs="Arial"/>
        </w:rPr>
        <w:t>F, the measured emission levels of the on-board fuel-fired heater shall be added to the emissions measured on the FTP (40 CFR, Part 86, Subpart B) to determine compliance with the exhaust emission standards in section E.1.1.</w:t>
      </w:r>
      <w:bookmarkEnd w:id="312"/>
    </w:p>
    <w:p w14:paraId="467BF9F0" w14:textId="77777777" w:rsidR="009C1E26" w:rsidRPr="009B3409" w:rsidRDefault="009C1E26" w:rsidP="009C1E26">
      <w:pPr>
        <w:ind w:left="1"/>
        <w:rPr>
          <w:rFonts w:ascii="Avenir LT Std 55 Roman" w:hAnsi="Avenir LT Std 55 Roman" w:cs="Arial"/>
          <w:szCs w:val="24"/>
        </w:rPr>
      </w:pPr>
      <w:bookmarkStart w:id="315" w:name="_Toc75920242"/>
      <w:bookmarkStart w:id="316" w:name="_Toc75920441"/>
      <w:bookmarkStart w:id="317" w:name="_Toc292873970"/>
      <w:bookmarkStart w:id="318" w:name="_Toc432424447"/>
    </w:p>
    <w:p w14:paraId="1D3048A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05FE7B0" w14:textId="77777777" w:rsidR="009C1E26" w:rsidRPr="009B3409" w:rsidRDefault="009C1E26" w:rsidP="009C1E26">
      <w:pPr>
        <w:ind w:left="1"/>
        <w:rPr>
          <w:rFonts w:ascii="Avenir LT Std 55 Roman" w:hAnsi="Avenir LT Std 55 Roman" w:cs="Arial"/>
          <w:szCs w:val="24"/>
        </w:rPr>
      </w:pPr>
    </w:p>
    <w:p w14:paraId="5A482D8B"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2.</w:t>
      </w:r>
      <w:r w:rsidRPr="009B3409">
        <w:rPr>
          <w:rFonts w:ascii="Avenir LT Std 55 Roman" w:hAnsi="Avenir LT Std 55 Roman" w:cs="Arial"/>
        </w:rPr>
        <w:tab/>
        <w:t>Emission Standards Phase-In Requirements for Manufacturers</w:t>
      </w:r>
      <w:bookmarkEnd w:id="315"/>
      <w:bookmarkEnd w:id="316"/>
      <w:bookmarkEnd w:id="317"/>
      <w:r w:rsidRPr="009B3409">
        <w:rPr>
          <w:rFonts w:ascii="Avenir LT Std 55 Roman" w:hAnsi="Avenir LT Std 55 Roman" w:cs="Arial"/>
        </w:rPr>
        <w:t>.</w:t>
      </w:r>
      <w:bookmarkEnd w:id="318"/>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319" w:name="_Toc20636882"/>
      <w:r w:rsidRPr="009B3409">
        <w:rPr>
          <w:rFonts w:ascii="Avenir LT Std 55 Roman" w:hAnsi="Avenir LT Std 55 Roman" w:cs="Arial"/>
        </w:rPr>
        <w:instrText>2.</w:instrText>
      </w:r>
      <w:r w:rsidRPr="009B3409">
        <w:rPr>
          <w:rFonts w:ascii="Avenir LT Std 55 Roman" w:hAnsi="Avenir LT Std 55 Roman" w:cs="Arial"/>
        </w:rPr>
        <w:tab/>
        <w:instrText>Emission Standards Phase-In Requirements for Manufacturers</w:instrText>
      </w:r>
      <w:bookmarkEnd w:id="319"/>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1E0808D6" w14:textId="77777777" w:rsidR="009C1E26" w:rsidRPr="009B3409" w:rsidRDefault="009C1E26" w:rsidP="009C1E26">
      <w:pPr>
        <w:ind w:firstLine="720"/>
        <w:rPr>
          <w:rFonts w:ascii="Avenir LT Std 55 Roman" w:hAnsi="Avenir LT Std 55 Roman" w:cs="Arial"/>
          <w:b/>
        </w:rPr>
      </w:pPr>
    </w:p>
    <w:p w14:paraId="3547BD54" w14:textId="77777777" w:rsidR="009C1E26" w:rsidRPr="009B3409" w:rsidRDefault="009C1E26" w:rsidP="009C1E26">
      <w:pPr>
        <w:pStyle w:val="Heading4"/>
        <w:ind w:left="0" w:firstLine="720"/>
        <w:rPr>
          <w:rFonts w:ascii="Avenir LT Std 55 Roman" w:hAnsi="Avenir LT Std 55 Roman" w:cs="Arial"/>
          <w:b/>
        </w:rPr>
      </w:pPr>
      <w:bookmarkStart w:id="320" w:name="_Toc75920243"/>
      <w:bookmarkStart w:id="321" w:name="_Toc75920442"/>
      <w:bookmarkStart w:id="322" w:name="_Toc292873971"/>
      <w:r w:rsidRPr="009B3409">
        <w:rPr>
          <w:rFonts w:ascii="Avenir LT Std 55 Roman" w:hAnsi="Avenir LT Std 55 Roman" w:cs="Arial"/>
          <w:b/>
        </w:rPr>
        <w:t>2.1</w:t>
      </w:r>
      <w:r w:rsidRPr="009B3409">
        <w:rPr>
          <w:rFonts w:ascii="Avenir LT Std 55 Roman" w:hAnsi="Avenir LT Std 55 Roman" w:cs="Arial"/>
          <w:b/>
        </w:rPr>
        <w:tab/>
        <w:t>Fleet Average NMOG + NOx Requirements for Passenger Cars, Light-Duty Trucks, and Medium-Duty Passenger Vehicles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323" w:name="_Toc20636883"/>
      <w:r w:rsidRPr="009B3409">
        <w:rPr>
          <w:rFonts w:ascii="Avenir LT Std 55 Roman" w:hAnsi="Avenir LT Std 55 Roman" w:cs="Arial"/>
          <w:b/>
        </w:rPr>
        <w:instrText>2.1.</w:instrText>
      </w:r>
      <w:r w:rsidRPr="009B3409">
        <w:rPr>
          <w:rFonts w:ascii="Avenir LT Std 55 Roman" w:hAnsi="Avenir LT Std 55 Roman" w:cs="Arial"/>
          <w:b/>
        </w:rPr>
        <w:tab/>
        <w:instrText>Fleet Average NMOG Requirements for Passenger Cars and Light-Duty Trucks</w:instrText>
      </w:r>
      <w:bookmarkEnd w:id="323"/>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320"/>
      <w:bookmarkEnd w:id="321"/>
      <w:bookmarkEnd w:id="322"/>
    </w:p>
    <w:p w14:paraId="1C371337" w14:textId="77777777" w:rsidR="009C1E26" w:rsidRPr="009B3409" w:rsidRDefault="009C1E26" w:rsidP="009C1E26">
      <w:pPr>
        <w:rPr>
          <w:rFonts w:ascii="Avenir LT Std 55 Roman" w:hAnsi="Avenir LT Std 55 Roman" w:cs="Arial"/>
        </w:rPr>
      </w:pPr>
    </w:p>
    <w:p w14:paraId="07E8D457" w14:textId="77777777" w:rsidR="009C1E26" w:rsidRPr="009B3409" w:rsidRDefault="009C1E26" w:rsidP="009C1E26">
      <w:pPr>
        <w:pStyle w:val="BodyTextIndent2"/>
        <w:ind w:left="360"/>
        <w:rPr>
          <w:rFonts w:ascii="Avenir LT Std 55 Roman" w:hAnsi="Avenir LT Std 55 Roman" w:cs="Arial"/>
        </w:rPr>
      </w:pPr>
      <w:proofErr w:type="gramStart"/>
      <w:r w:rsidRPr="009B3409">
        <w:rPr>
          <w:rFonts w:ascii="Avenir LT Std 55 Roman" w:hAnsi="Avenir LT Std 55 Roman" w:cs="Arial"/>
        </w:rPr>
        <w:t>2.1.1  The</w:t>
      </w:r>
      <w:proofErr w:type="gramEnd"/>
      <w:r w:rsidRPr="009B3409">
        <w:rPr>
          <w:rFonts w:ascii="Avenir LT Std 55 Roman" w:hAnsi="Avenir LT Std 55 Roman" w:cs="Arial"/>
        </w:rPr>
        <w:t xml:space="preserve"> fleet average non</w:t>
      </w:r>
      <w:r w:rsidRPr="009B3409">
        <w:rPr>
          <w:rFonts w:ascii="Avenir LT Std 55 Roman" w:hAnsi="Avenir LT Std 55 Roman" w:cs="Arial"/>
        </w:rPr>
        <w:noBreakHyphen/>
        <w:t>methane organic gas plus oxides of nitrogen exhaust mass emission values from the passenger cars, light</w:t>
      </w:r>
      <w:r w:rsidRPr="009B3409">
        <w:rPr>
          <w:rFonts w:ascii="Avenir LT Std 55 Roman" w:hAnsi="Avenir LT Std 55 Roman" w:cs="Arial"/>
        </w:rPr>
        <w:noBreakHyphen/>
        <w:t xml:space="preserve">duty trucks, and </w:t>
      </w:r>
      <w:r w:rsidRPr="009B3409">
        <w:rPr>
          <w:rFonts w:ascii="Avenir LT Std 55 Roman" w:hAnsi="Avenir LT Std 55 Roman" w:cs="Arial"/>
        </w:rPr>
        <w:lastRenderedPageBreak/>
        <w:t>medium-duty passenger vehicles produced and delivered for sale in California each model year by a manufacturer other than a small volume manufacturer shall not exceed:</w:t>
      </w:r>
    </w:p>
    <w:p w14:paraId="0A26B94B" w14:textId="77777777" w:rsidR="009C1E26" w:rsidRPr="009B3409" w:rsidRDefault="009C1E26" w:rsidP="009C1E26">
      <w:pPr>
        <w:pStyle w:val="Header"/>
        <w:tabs>
          <w:tab w:val="clear" w:pos="4320"/>
          <w:tab w:val="clear" w:pos="8640"/>
        </w:tab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406"/>
        <w:gridCol w:w="2520"/>
        <w:gridCol w:w="3032"/>
      </w:tblGrid>
      <w:tr w:rsidR="009C1E26" w:rsidRPr="009B3409" w14:paraId="60C2F32D" w14:textId="77777777" w:rsidTr="00BF6C4E">
        <w:trPr>
          <w:trHeight w:val="438"/>
          <w:tblHeader/>
          <w:jc w:val="center"/>
        </w:trPr>
        <w:tc>
          <w:tcPr>
            <w:tcW w:w="6958" w:type="dxa"/>
            <w:gridSpan w:val="3"/>
          </w:tcPr>
          <w:p w14:paraId="0A9F21C1" w14:textId="77777777" w:rsidR="009C1E26" w:rsidRPr="009B3409" w:rsidRDefault="009C1E26" w:rsidP="00BF6C4E">
            <w:pPr>
              <w:jc w:val="center"/>
              <w:rPr>
                <w:rFonts w:ascii="Avenir LT Std 55 Roman" w:hAnsi="Avenir LT Std 55 Roman"/>
                <w:b/>
                <w:bCs/>
              </w:rPr>
            </w:pPr>
            <w:r w:rsidRPr="009B3409">
              <w:rPr>
                <w:rFonts w:ascii="Avenir LT Std 55 Roman" w:hAnsi="Avenir LT Std 55 Roman"/>
                <w:b/>
                <w:bCs/>
              </w:rPr>
              <w:t>FLEET AVERAGE NON-METHANE ORGANIC GAS</w:t>
            </w:r>
          </w:p>
          <w:p w14:paraId="15DEA2BC" w14:textId="77777777" w:rsidR="009C1E26" w:rsidRPr="009B3409" w:rsidRDefault="009C1E26" w:rsidP="00BF6C4E">
            <w:pPr>
              <w:jc w:val="center"/>
              <w:rPr>
                <w:rFonts w:ascii="Avenir LT Std 55 Roman" w:hAnsi="Avenir LT Std 55 Roman"/>
                <w:b/>
                <w:bCs/>
              </w:rPr>
            </w:pPr>
            <w:proofErr w:type="gramStart"/>
            <w:r w:rsidRPr="009B3409">
              <w:rPr>
                <w:rFonts w:ascii="Avenir LT Std 55 Roman" w:hAnsi="Avenir LT Std 55 Roman"/>
                <w:b/>
                <w:bCs/>
              </w:rPr>
              <w:t>PLUS</w:t>
            </w:r>
            <w:proofErr w:type="gramEnd"/>
            <w:r w:rsidRPr="009B3409">
              <w:rPr>
                <w:rFonts w:ascii="Avenir LT Std 55 Roman" w:hAnsi="Avenir LT Std 55 Roman"/>
                <w:b/>
                <w:bCs/>
              </w:rPr>
              <w:t xml:space="preserve"> OXIDES OF NITROGEN EXHAUST MASS EMISSION REQUIREMENTS FOR PASSENGER CARS,</w:t>
            </w:r>
          </w:p>
          <w:p w14:paraId="1915D3ED" w14:textId="77777777" w:rsidR="009C1E26" w:rsidRPr="009B3409" w:rsidRDefault="009C1E26" w:rsidP="00BF6C4E">
            <w:pPr>
              <w:jc w:val="center"/>
              <w:rPr>
                <w:rFonts w:ascii="Avenir LT Std 55 Roman" w:hAnsi="Avenir LT Std 55 Roman"/>
                <w:b/>
                <w:bCs/>
              </w:rPr>
            </w:pPr>
            <w:r w:rsidRPr="009B3409">
              <w:rPr>
                <w:rFonts w:ascii="Avenir LT Std 55 Roman" w:hAnsi="Avenir LT Std 55 Roman"/>
                <w:b/>
                <w:bCs/>
              </w:rPr>
              <w:t>LIGHT-DUTY TRUCKS, AND MEDIUM-DUTY PASSENGER VEHICLES</w:t>
            </w:r>
          </w:p>
          <w:p w14:paraId="756FE577"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w:t>
            </w:r>
            <w:proofErr w:type="gramStart"/>
            <w:r w:rsidRPr="009B3409">
              <w:rPr>
                <w:rFonts w:ascii="Avenir LT Std 55 Roman" w:hAnsi="Avenir LT Std 55 Roman" w:cs="Arial"/>
              </w:rPr>
              <w:t>150,000 mile</w:t>
            </w:r>
            <w:proofErr w:type="gramEnd"/>
            <w:r w:rsidRPr="009B3409">
              <w:rPr>
                <w:rFonts w:ascii="Avenir LT Std 55 Roman" w:hAnsi="Avenir LT Std 55 Roman" w:cs="Arial"/>
              </w:rPr>
              <w:t xml:space="preserve"> Durability Vehicle Basis)</w:t>
            </w:r>
          </w:p>
        </w:tc>
      </w:tr>
      <w:tr w:rsidR="009C1E26" w:rsidRPr="009B3409" w14:paraId="63A3A2E4" w14:textId="77777777" w:rsidTr="00BF6C4E">
        <w:trPr>
          <w:trHeight w:val="438"/>
          <w:tblHeader/>
          <w:jc w:val="center"/>
        </w:trPr>
        <w:tc>
          <w:tcPr>
            <w:tcW w:w="1406" w:type="dxa"/>
            <w:vMerge w:val="restart"/>
            <w:vAlign w:val="center"/>
          </w:tcPr>
          <w:p w14:paraId="31F7E362"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Model Year </w:t>
            </w:r>
          </w:p>
        </w:tc>
        <w:tc>
          <w:tcPr>
            <w:tcW w:w="5552" w:type="dxa"/>
            <w:gridSpan w:val="2"/>
          </w:tcPr>
          <w:p w14:paraId="0DDAFEDF"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Fleet Average NMOG + NOx</w:t>
            </w:r>
          </w:p>
          <w:p w14:paraId="25706371"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(g/mi)</w:t>
            </w:r>
          </w:p>
        </w:tc>
      </w:tr>
      <w:tr w:rsidR="009C1E26" w:rsidRPr="009B3409" w14:paraId="0BE3DDDF" w14:textId="77777777" w:rsidTr="00BF6C4E">
        <w:trPr>
          <w:trHeight w:val="438"/>
          <w:tblHeader/>
          <w:jc w:val="center"/>
        </w:trPr>
        <w:tc>
          <w:tcPr>
            <w:tcW w:w="1406" w:type="dxa"/>
            <w:vMerge/>
          </w:tcPr>
          <w:p w14:paraId="17ACF18D" w14:textId="77777777" w:rsidR="009C1E26" w:rsidRPr="009B3409" w:rsidRDefault="009C1E26" w:rsidP="00BF6C4E">
            <w:pPr>
              <w:keepNext/>
              <w:rPr>
                <w:rFonts w:ascii="Avenir LT Std 55 Roman" w:hAnsi="Avenir LT Std 55 Roman" w:cs="Arial"/>
              </w:rPr>
            </w:pPr>
          </w:p>
        </w:tc>
        <w:tc>
          <w:tcPr>
            <w:tcW w:w="2520" w:type="dxa"/>
          </w:tcPr>
          <w:p w14:paraId="60BB7733"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 xml:space="preserve">All </w:t>
            </w:r>
            <w:proofErr w:type="gramStart"/>
            <w:r w:rsidRPr="009B3409">
              <w:rPr>
                <w:rFonts w:ascii="Avenir LT Std 55 Roman" w:hAnsi="Avenir LT Std 55 Roman" w:cs="Arial"/>
              </w:rPr>
              <w:t>PCs;</w:t>
            </w:r>
            <w:proofErr w:type="gramEnd"/>
          </w:p>
          <w:p w14:paraId="12D8DC96"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LDTs 0-3750 lbs. LVW</w:t>
            </w:r>
          </w:p>
        </w:tc>
        <w:tc>
          <w:tcPr>
            <w:tcW w:w="3032" w:type="dxa"/>
          </w:tcPr>
          <w:p w14:paraId="2493200A"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 xml:space="preserve">LDTs </w:t>
            </w:r>
          </w:p>
          <w:p w14:paraId="3B40E64A"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 xml:space="preserve"> 3751 lbs. LVW - 8500 lbs. </w:t>
            </w:r>
            <w:proofErr w:type="gramStart"/>
            <w:r w:rsidRPr="009B3409">
              <w:rPr>
                <w:rFonts w:ascii="Avenir LT Std 55 Roman" w:hAnsi="Avenir LT Std 55 Roman" w:cs="Arial"/>
              </w:rPr>
              <w:t>GVWR;</w:t>
            </w:r>
            <w:proofErr w:type="gramEnd"/>
          </w:p>
          <w:p w14:paraId="43CF89BD"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All MDPVs</w:t>
            </w:r>
          </w:p>
        </w:tc>
      </w:tr>
      <w:tr w:rsidR="009C1E26" w:rsidRPr="009B3409" w14:paraId="32FA8D86" w14:textId="77777777" w:rsidTr="00BF6C4E">
        <w:trPr>
          <w:trHeight w:val="438"/>
          <w:jc w:val="center"/>
        </w:trPr>
        <w:tc>
          <w:tcPr>
            <w:tcW w:w="1406" w:type="dxa"/>
          </w:tcPr>
          <w:p w14:paraId="3FC36F0E" w14:textId="77777777" w:rsidR="009C1E26" w:rsidRPr="009B3409" w:rsidRDefault="009C1E26" w:rsidP="00BF6C4E">
            <w:pPr>
              <w:keepNext/>
              <w:keepLines/>
              <w:rPr>
                <w:rFonts w:ascii="Avenir LT Std 55 Roman" w:hAnsi="Avenir LT Std 55 Roman" w:cs="Arial"/>
                <w:highlight w:val="cyan"/>
              </w:rPr>
            </w:pPr>
            <w:r w:rsidRPr="009B3409">
              <w:rPr>
                <w:rFonts w:ascii="Avenir LT Std 55 Roman" w:hAnsi="Avenir LT Std 55 Roman" w:cs="Arial"/>
              </w:rPr>
              <w:t>2014</w:t>
            </w:r>
            <w:r w:rsidRPr="009B3409">
              <w:rPr>
                <w:rFonts w:ascii="Avenir LT Std 55 Roman" w:hAnsi="Avenir LT Std 55 Roman" w:cs="Arial"/>
                <w:vertAlign w:val="superscript"/>
              </w:rPr>
              <w:t>1</w:t>
            </w:r>
          </w:p>
        </w:tc>
        <w:tc>
          <w:tcPr>
            <w:tcW w:w="2520" w:type="dxa"/>
          </w:tcPr>
          <w:p w14:paraId="47884B05" w14:textId="77777777" w:rsidR="009C1E26" w:rsidRPr="009B3409" w:rsidRDefault="009C1E26" w:rsidP="00BF6C4E">
            <w:pPr>
              <w:keepNext/>
              <w:keepLines/>
              <w:jc w:val="center"/>
              <w:rPr>
                <w:rFonts w:ascii="Avenir LT Std 55 Roman" w:hAnsi="Avenir LT Std 55 Roman" w:cs="Arial"/>
                <w:highlight w:val="cyan"/>
              </w:rPr>
            </w:pPr>
            <w:r w:rsidRPr="009B3409">
              <w:rPr>
                <w:rFonts w:ascii="Avenir LT Std 55 Roman" w:hAnsi="Avenir LT Std 55 Roman" w:cs="Arial"/>
              </w:rPr>
              <w:t>0.107</w:t>
            </w:r>
          </w:p>
        </w:tc>
        <w:tc>
          <w:tcPr>
            <w:tcW w:w="3032" w:type="dxa"/>
          </w:tcPr>
          <w:p w14:paraId="52B2DDF9" w14:textId="77777777" w:rsidR="009C1E26" w:rsidRPr="009B3409" w:rsidRDefault="009C1E26" w:rsidP="00BF6C4E">
            <w:pPr>
              <w:keepNext/>
              <w:keepLines/>
              <w:jc w:val="center"/>
              <w:rPr>
                <w:rFonts w:ascii="Avenir LT Std 55 Roman" w:hAnsi="Avenir LT Std 55 Roman" w:cs="Arial"/>
                <w:highlight w:val="cyan"/>
              </w:rPr>
            </w:pPr>
            <w:r w:rsidRPr="009B3409">
              <w:rPr>
                <w:rFonts w:ascii="Avenir LT Std 55 Roman" w:hAnsi="Avenir LT Std 55 Roman" w:cs="Arial"/>
              </w:rPr>
              <w:t>0.128</w:t>
            </w:r>
          </w:p>
        </w:tc>
      </w:tr>
      <w:tr w:rsidR="009C1E26" w:rsidRPr="009B3409" w14:paraId="429676E5" w14:textId="77777777" w:rsidTr="00BF6C4E">
        <w:trPr>
          <w:trHeight w:val="438"/>
          <w:jc w:val="center"/>
        </w:trPr>
        <w:tc>
          <w:tcPr>
            <w:tcW w:w="1406" w:type="dxa"/>
          </w:tcPr>
          <w:p w14:paraId="51140F0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2015</w:t>
            </w:r>
          </w:p>
        </w:tc>
        <w:tc>
          <w:tcPr>
            <w:tcW w:w="2520" w:type="dxa"/>
          </w:tcPr>
          <w:p w14:paraId="0990F54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0.100</w:t>
            </w:r>
          </w:p>
        </w:tc>
        <w:tc>
          <w:tcPr>
            <w:tcW w:w="3032" w:type="dxa"/>
          </w:tcPr>
          <w:p w14:paraId="191E830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0.119</w:t>
            </w:r>
          </w:p>
        </w:tc>
      </w:tr>
      <w:tr w:rsidR="009C1E26" w:rsidRPr="009B3409" w14:paraId="67439476" w14:textId="77777777" w:rsidTr="00BF6C4E">
        <w:trPr>
          <w:trHeight w:val="438"/>
          <w:jc w:val="center"/>
        </w:trPr>
        <w:tc>
          <w:tcPr>
            <w:tcW w:w="1406" w:type="dxa"/>
          </w:tcPr>
          <w:p w14:paraId="215BFB9F"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2520" w:type="dxa"/>
          </w:tcPr>
          <w:p w14:paraId="60D0C0B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0.093</w:t>
            </w:r>
          </w:p>
        </w:tc>
        <w:tc>
          <w:tcPr>
            <w:tcW w:w="3032" w:type="dxa"/>
          </w:tcPr>
          <w:p w14:paraId="437E81B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0.110</w:t>
            </w:r>
          </w:p>
        </w:tc>
      </w:tr>
      <w:tr w:rsidR="009C1E26" w:rsidRPr="009B3409" w14:paraId="4D5079D3" w14:textId="77777777" w:rsidTr="00BF6C4E">
        <w:trPr>
          <w:trHeight w:val="438"/>
          <w:jc w:val="center"/>
        </w:trPr>
        <w:tc>
          <w:tcPr>
            <w:tcW w:w="1406" w:type="dxa"/>
          </w:tcPr>
          <w:p w14:paraId="26A34F2E"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w:t>
            </w:r>
          </w:p>
        </w:tc>
        <w:tc>
          <w:tcPr>
            <w:tcW w:w="2520" w:type="dxa"/>
          </w:tcPr>
          <w:p w14:paraId="6221692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0.086</w:t>
            </w:r>
          </w:p>
        </w:tc>
        <w:tc>
          <w:tcPr>
            <w:tcW w:w="3032" w:type="dxa"/>
          </w:tcPr>
          <w:p w14:paraId="36CC0E6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0.101</w:t>
            </w:r>
          </w:p>
        </w:tc>
      </w:tr>
      <w:tr w:rsidR="009C1E26" w:rsidRPr="009B3409" w14:paraId="6E869DDD" w14:textId="77777777" w:rsidTr="00BF6C4E">
        <w:trPr>
          <w:trHeight w:val="438"/>
          <w:jc w:val="center"/>
        </w:trPr>
        <w:tc>
          <w:tcPr>
            <w:tcW w:w="1406" w:type="dxa"/>
          </w:tcPr>
          <w:p w14:paraId="235E84A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2520" w:type="dxa"/>
          </w:tcPr>
          <w:p w14:paraId="7C13847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0.079</w:t>
            </w:r>
          </w:p>
        </w:tc>
        <w:tc>
          <w:tcPr>
            <w:tcW w:w="3032" w:type="dxa"/>
          </w:tcPr>
          <w:p w14:paraId="13CE5B0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0.092</w:t>
            </w:r>
          </w:p>
        </w:tc>
      </w:tr>
      <w:tr w:rsidR="009C1E26" w:rsidRPr="009B3409" w14:paraId="55334680" w14:textId="77777777" w:rsidTr="00BF6C4E">
        <w:trPr>
          <w:trHeight w:val="438"/>
          <w:jc w:val="center"/>
        </w:trPr>
        <w:tc>
          <w:tcPr>
            <w:tcW w:w="1406" w:type="dxa"/>
          </w:tcPr>
          <w:p w14:paraId="3D63195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w:t>
            </w:r>
          </w:p>
        </w:tc>
        <w:tc>
          <w:tcPr>
            <w:tcW w:w="2520" w:type="dxa"/>
          </w:tcPr>
          <w:p w14:paraId="1DCF70A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0.072</w:t>
            </w:r>
          </w:p>
        </w:tc>
        <w:tc>
          <w:tcPr>
            <w:tcW w:w="3032" w:type="dxa"/>
          </w:tcPr>
          <w:p w14:paraId="3A22696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0.083</w:t>
            </w:r>
          </w:p>
        </w:tc>
      </w:tr>
      <w:tr w:rsidR="009C1E26" w:rsidRPr="009B3409" w14:paraId="4B58D380" w14:textId="77777777" w:rsidTr="00BF6C4E">
        <w:trPr>
          <w:trHeight w:val="438"/>
          <w:jc w:val="center"/>
        </w:trPr>
        <w:tc>
          <w:tcPr>
            <w:tcW w:w="1406" w:type="dxa"/>
          </w:tcPr>
          <w:p w14:paraId="2B24766A"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w:t>
            </w:r>
          </w:p>
        </w:tc>
        <w:tc>
          <w:tcPr>
            <w:tcW w:w="2520" w:type="dxa"/>
          </w:tcPr>
          <w:p w14:paraId="30DF992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0.065</w:t>
            </w:r>
          </w:p>
        </w:tc>
        <w:tc>
          <w:tcPr>
            <w:tcW w:w="3032" w:type="dxa"/>
          </w:tcPr>
          <w:p w14:paraId="0D031C1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0.074</w:t>
            </w:r>
          </w:p>
        </w:tc>
      </w:tr>
      <w:tr w:rsidR="009C1E26" w:rsidRPr="009B3409" w14:paraId="0A026878" w14:textId="77777777" w:rsidTr="00BF6C4E">
        <w:trPr>
          <w:trHeight w:val="438"/>
          <w:jc w:val="center"/>
        </w:trPr>
        <w:tc>
          <w:tcPr>
            <w:tcW w:w="1406" w:type="dxa"/>
          </w:tcPr>
          <w:p w14:paraId="29B6C419"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2520" w:type="dxa"/>
          </w:tcPr>
          <w:p w14:paraId="638DAA7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0.058</w:t>
            </w:r>
          </w:p>
        </w:tc>
        <w:tc>
          <w:tcPr>
            <w:tcW w:w="3032" w:type="dxa"/>
          </w:tcPr>
          <w:p w14:paraId="4CD106E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0.065</w:t>
            </w:r>
          </w:p>
        </w:tc>
      </w:tr>
      <w:tr w:rsidR="009C1E26" w:rsidRPr="009B3409" w14:paraId="787E843D" w14:textId="77777777" w:rsidTr="00BF6C4E">
        <w:trPr>
          <w:trHeight w:val="438"/>
          <w:jc w:val="center"/>
        </w:trPr>
        <w:tc>
          <w:tcPr>
            <w:tcW w:w="1406" w:type="dxa"/>
          </w:tcPr>
          <w:p w14:paraId="196E7EF1"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p>
        </w:tc>
        <w:tc>
          <w:tcPr>
            <w:tcW w:w="2520" w:type="dxa"/>
          </w:tcPr>
          <w:p w14:paraId="3F0891A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0.051</w:t>
            </w:r>
          </w:p>
        </w:tc>
        <w:tc>
          <w:tcPr>
            <w:tcW w:w="3032" w:type="dxa"/>
          </w:tcPr>
          <w:p w14:paraId="46C7C28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0.056</w:t>
            </w:r>
          </w:p>
        </w:tc>
      </w:tr>
      <w:tr w:rsidR="009C1E26" w:rsidRPr="009B3409" w14:paraId="3B2C6CCF" w14:textId="77777777" w:rsidTr="00BF6C4E">
        <w:trPr>
          <w:trHeight w:val="438"/>
          <w:jc w:val="center"/>
        </w:trPr>
        <w:tc>
          <w:tcPr>
            <w:tcW w:w="1406" w:type="dxa"/>
          </w:tcPr>
          <w:p w14:paraId="28A4182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2023</w:t>
            </w:r>
          </w:p>
        </w:tc>
        <w:tc>
          <w:tcPr>
            <w:tcW w:w="2520" w:type="dxa"/>
          </w:tcPr>
          <w:p w14:paraId="3A3ED9D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0.044</w:t>
            </w:r>
          </w:p>
        </w:tc>
        <w:tc>
          <w:tcPr>
            <w:tcW w:w="3032" w:type="dxa"/>
          </w:tcPr>
          <w:p w14:paraId="1838193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0.047</w:t>
            </w:r>
          </w:p>
        </w:tc>
      </w:tr>
      <w:tr w:rsidR="009C1E26" w:rsidRPr="009B3409" w14:paraId="053BD945" w14:textId="77777777" w:rsidTr="00BF6C4E">
        <w:trPr>
          <w:trHeight w:val="438"/>
          <w:jc w:val="center"/>
        </w:trPr>
        <w:tc>
          <w:tcPr>
            <w:tcW w:w="1406" w:type="dxa"/>
          </w:tcPr>
          <w:p w14:paraId="3257178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2024</w:t>
            </w:r>
          </w:p>
        </w:tc>
        <w:tc>
          <w:tcPr>
            <w:tcW w:w="2520" w:type="dxa"/>
          </w:tcPr>
          <w:p w14:paraId="522E066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0.037</w:t>
            </w:r>
          </w:p>
        </w:tc>
        <w:tc>
          <w:tcPr>
            <w:tcW w:w="3032" w:type="dxa"/>
          </w:tcPr>
          <w:p w14:paraId="4AB7B8D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0.038</w:t>
            </w:r>
          </w:p>
        </w:tc>
      </w:tr>
      <w:tr w:rsidR="009C1E26" w:rsidRPr="009B3409" w14:paraId="338CBBD7" w14:textId="77777777" w:rsidTr="00BF6C4E">
        <w:trPr>
          <w:trHeight w:val="438"/>
          <w:jc w:val="center"/>
        </w:trPr>
        <w:tc>
          <w:tcPr>
            <w:tcW w:w="1406" w:type="dxa"/>
          </w:tcPr>
          <w:p w14:paraId="640ADD84" w14:textId="6C8E8358"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2025</w:t>
            </w:r>
            <w:del w:id="324" w:author="Sahni, Shobna@ARB" w:date="2022-04-06T18:38:00Z">
              <w:r w:rsidR="00B54B19" w:rsidRPr="009B3409">
                <w:rPr>
                  <w:rFonts w:ascii="Avenir LT Std 55 Roman" w:hAnsi="Avenir LT Std 55 Roman" w:cs="Arial"/>
                </w:rPr>
                <w:delText>+</w:delText>
              </w:r>
            </w:del>
          </w:p>
        </w:tc>
        <w:tc>
          <w:tcPr>
            <w:tcW w:w="2520" w:type="dxa"/>
          </w:tcPr>
          <w:p w14:paraId="0FE10CA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0.030</w:t>
            </w:r>
          </w:p>
        </w:tc>
        <w:tc>
          <w:tcPr>
            <w:tcW w:w="3032" w:type="dxa"/>
          </w:tcPr>
          <w:p w14:paraId="47AF84F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0.030</w:t>
            </w:r>
          </w:p>
        </w:tc>
      </w:tr>
    </w:tbl>
    <w:p w14:paraId="390F0537" w14:textId="77777777" w:rsidR="009C1E26" w:rsidRPr="009B3409" w:rsidRDefault="009C1E26" w:rsidP="009C1E26">
      <w:pPr>
        <w:widowControl w:val="0"/>
        <w:tabs>
          <w:tab w:val="left" w:pos="-1080"/>
          <w:tab w:val="left" w:pos="-720"/>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9B3409">
        <w:rPr>
          <w:rFonts w:ascii="Avenir LT Std 55 Roman" w:hAnsi="Avenir LT Std 55 Roman" w:cs="Arial"/>
          <w:sz w:val="20"/>
          <w:vertAlign w:val="superscript"/>
        </w:rPr>
        <w:t>1</w:t>
      </w:r>
      <w:r w:rsidRPr="009B3409">
        <w:rPr>
          <w:rFonts w:ascii="Avenir LT Std 55 Roman" w:hAnsi="Avenir LT Std 55 Roman" w:cs="Arial"/>
          <w:sz w:val="20"/>
        </w:rPr>
        <w:tab/>
      </w:r>
      <w:r w:rsidRPr="009B3409">
        <w:rPr>
          <w:rFonts w:ascii="Avenir LT Std 55 Roman" w:hAnsi="Avenir LT Std 55 Roman" w:cs="Arial"/>
          <w:sz w:val="18"/>
          <w:szCs w:val="18"/>
        </w:rPr>
        <w:t xml:space="preserve">For the 2014 model year, a manufacturer may comply with the fleet average </w:t>
      </w:r>
      <w:proofErr w:type="spellStart"/>
      <w:r w:rsidRPr="009B3409">
        <w:rPr>
          <w:rFonts w:ascii="Avenir LT Std 55 Roman" w:hAnsi="Avenir LT Std 55 Roman" w:cs="Arial"/>
          <w:sz w:val="18"/>
          <w:szCs w:val="18"/>
        </w:rPr>
        <w:t>NMOG+NOx</w:t>
      </w:r>
      <w:proofErr w:type="spellEnd"/>
      <w:r w:rsidRPr="009B3409">
        <w:rPr>
          <w:rFonts w:ascii="Avenir LT Std 55 Roman" w:hAnsi="Avenir LT Std 55 Roman" w:cs="Arial"/>
          <w:sz w:val="18"/>
          <w:szCs w:val="18"/>
        </w:rPr>
        <w:t xml:space="preserve"> values in this table in lieu of complying with the NMOG fleet average values in the “California 2001 through 2014 Model Criteria Pollutant Exhaust Emission Standards and Test Procedures and 2009 through 2016 Model Greenhouse Gas Exhaust Emission Standards and Test Procedures for Passenger Cars, Light</w:t>
      </w:r>
      <w:r w:rsidRPr="009B3409">
        <w:rPr>
          <w:rFonts w:ascii="Avenir LT Std 55 Roman" w:hAnsi="Avenir LT Std 55 Roman" w:cs="Arial"/>
          <w:sz w:val="18"/>
          <w:szCs w:val="18"/>
        </w:rPr>
        <w:noBreakHyphen/>
        <w:t>Duty Trucks and Medium</w:t>
      </w:r>
      <w:r w:rsidRPr="009B3409">
        <w:rPr>
          <w:rFonts w:ascii="Avenir LT Std 55 Roman" w:hAnsi="Avenir LT Std 55 Roman" w:cs="Arial"/>
          <w:sz w:val="18"/>
          <w:szCs w:val="18"/>
        </w:rPr>
        <w:noBreakHyphen/>
        <w:t xml:space="preserve">Duty Vehicles.”  A manufacturer must either comply with the </w:t>
      </w:r>
      <w:proofErr w:type="spellStart"/>
      <w:r w:rsidRPr="009B3409">
        <w:rPr>
          <w:rFonts w:ascii="Avenir LT Std 55 Roman" w:hAnsi="Avenir LT Std 55 Roman" w:cs="Arial"/>
          <w:sz w:val="18"/>
          <w:szCs w:val="18"/>
        </w:rPr>
        <w:t>NMOG+NOx</w:t>
      </w:r>
      <w:proofErr w:type="spellEnd"/>
      <w:r w:rsidRPr="009B3409">
        <w:rPr>
          <w:rFonts w:ascii="Avenir LT Std 55 Roman" w:hAnsi="Avenir LT Std 55 Roman" w:cs="Arial"/>
          <w:sz w:val="18"/>
          <w:szCs w:val="18"/>
        </w:rPr>
        <w:t xml:space="preserve"> fleet average requirements for both its PC/LDT1 fleet and its LDT2/MDPV fleet or comply with the NMOG fleet average requirements for both its PC/LDT1 fleet and its LDT2 fleet.  A manufacturer must calculate its fleet average </w:t>
      </w:r>
      <w:proofErr w:type="spellStart"/>
      <w:r w:rsidRPr="009B3409">
        <w:rPr>
          <w:rFonts w:ascii="Avenir LT Std 55 Roman" w:hAnsi="Avenir LT Std 55 Roman" w:cs="Arial"/>
          <w:sz w:val="18"/>
          <w:szCs w:val="18"/>
        </w:rPr>
        <w:t>NMOG+NOx</w:t>
      </w:r>
      <w:proofErr w:type="spellEnd"/>
      <w:r w:rsidRPr="009B3409">
        <w:rPr>
          <w:rFonts w:ascii="Avenir LT Std 55 Roman" w:hAnsi="Avenir LT Std 55 Roman" w:cs="Arial"/>
          <w:sz w:val="18"/>
          <w:szCs w:val="18"/>
        </w:rPr>
        <w:t xml:space="preserve"> values using the applicable full useful life standards.</w:t>
      </w:r>
    </w:p>
    <w:p w14:paraId="1047EE38" w14:textId="77777777" w:rsidR="009C1E26" w:rsidRPr="009B3409" w:rsidRDefault="009C1E26" w:rsidP="009C1E26">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8A88A7" w14:textId="77777777" w:rsidR="009C1E26" w:rsidRPr="009B3409" w:rsidRDefault="009C1E26" w:rsidP="009C1E26">
      <w:pPr>
        <w:keepNext/>
        <w:keepLines/>
        <w:ind w:left="1440"/>
        <w:rPr>
          <w:rFonts w:ascii="Avenir LT Std 55 Roman" w:hAnsi="Avenir LT Std 55 Roman" w:cs="Arial"/>
        </w:rPr>
      </w:pPr>
      <w:r w:rsidRPr="009B3409">
        <w:rPr>
          <w:rFonts w:ascii="Avenir LT Std 55 Roman" w:hAnsi="Avenir LT Std 55 Roman" w:cs="Arial"/>
        </w:rPr>
        <w:lastRenderedPageBreak/>
        <w:t>2.1.1.1</w:t>
      </w:r>
      <w:r w:rsidRPr="009B3409">
        <w:rPr>
          <w:rFonts w:ascii="Avenir LT Std 55 Roman" w:hAnsi="Avenir LT Std 55 Roman" w:cs="Arial"/>
        </w:rPr>
        <w:tab/>
      </w:r>
      <w:r w:rsidRPr="009B3409">
        <w:rPr>
          <w:rFonts w:ascii="Avenir LT Std 55 Roman" w:hAnsi="Avenir LT Std 55 Roman" w:cs="Arial"/>
          <w:i/>
        </w:rPr>
        <w:t>Pooling Provision</w:t>
      </w:r>
      <w:r w:rsidRPr="009B3409">
        <w:rPr>
          <w:rFonts w:ascii="Avenir LT Std 55 Roman" w:hAnsi="Avenir LT Std 55 Roman" w:cs="Arial"/>
        </w:rPr>
        <w:t>.</w:t>
      </w:r>
    </w:p>
    <w:p w14:paraId="07A92BE3" w14:textId="77777777" w:rsidR="009C1E26" w:rsidRPr="009B3409" w:rsidRDefault="009C1E26" w:rsidP="009C1E26">
      <w:pPr>
        <w:keepNext/>
        <w:keepLines/>
        <w:rPr>
          <w:rFonts w:ascii="Avenir LT Std 55 Roman" w:hAnsi="Avenir LT Std 55 Roman" w:cs="Arial"/>
        </w:rPr>
      </w:pPr>
    </w:p>
    <w:p w14:paraId="0005664E" w14:textId="77777777" w:rsidR="009C1E26" w:rsidRPr="009B3409" w:rsidRDefault="009C1E26" w:rsidP="009C1E26">
      <w:pPr>
        <w:keepNext/>
        <w:keepLines/>
        <w:tabs>
          <w:tab w:val="left" w:pos="2520"/>
        </w:tabs>
        <w:ind w:left="720" w:firstLine="1080"/>
        <w:rPr>
          <w:rFonts w:ascii="Avenir LT Std 55 Roman" w:hAnsi="Avenir LT Std 55 Roman" w:cs="Arial"/>
        </w:rPr>
      </w:pPr>
      <w:r w:rsidRPr="009B3409">
        <w:rPr>
          <w:rFonts w:ascii="Avenir LT Std 55 Roman" w:hAnsi="Avenir LT Std 55 Roman" w:cs="Arial"/>
        </w:rPr>
        <w:t>a.</w:t>
      </w:r>
      <w:r w:rsidRPr="009B3409">
        <w:rPr>
          <w:rFonts w:ascii="Avenir LT Std 55 Roman" w:hAnsi="Avenir LT Std 55 Roman" w:cs="Arial"/>
        </w:rPr>
        <w:tab/>
        <w:t xml:space="preserve">For each model year, a manufacturer must demonstrate compliance with the fleet average requirements in this </w:t>
      </w:r>
      <w:r w:rsidRPr="009B3409">
        <w:rPr>
          <w:rFonts w:ascii="Avenir LT Std 55 Roman" w:hAnsi="Avenir LT Std 55 Roman" w:cs="Arial"/>
          <w:szCs w:val="24"/>
        </w:rPr>
        <w:t>section E.2.1.1</w:t>
      </w:r>
      <w:r w:rsidRPr="009B3409">
        <w:rPr>
          <w:rFonts w:ascii="Avenir LT Std 55 Roman" w:hAnsi="Avenir LT Std 55 Roman" w:cs="Arial"/>
        </w:rPr>
        <w:t xml:space="preserve"> based on one of two options applicable throughout the model year, either:</w:t>
      </w:r>
    </w:p>
    <w:p w14:paraId="6A3272B5" w14:textId="77777777" w:rsidR="009C1E26" w:rsidRPr="009B3409" w:rsidRDefault="009C1E26" w:rsidP="009C1E26">
      <w:pPr>
        <w:ind w:left="1080" w:firstLine="1080"/>
        <w:rPr>
          <w:rFonts w:ascii="Avenir LT Std 55 Roman" w:hAnsi="Avenir LT Std 55 Roman" w:cs="Arial"/>
        </w:rPr>
      </w:pPr>
      <w:r w:rsidRPr="009B3409">
        <w:rPr>
          <w:rFonts w:ascii="Avenir LT Std 55 Roman" w:hAnsi="Avenir LT Std 55 Roman" w:cs="Arial"/>
        </w:rPr>
        <w:t>Option 1:</w:t>
      </w:r>
      <w:r w:rsidRPr="009B3409">
        <w:rPr>
          <w:rFonts w:ascii="Avenir LT Std 55 Roman" w:hAnsi="Avenir LT Std 55 Roman" w:cs="Arial"/>
        </w:rPr>
        <w:tab/>
        <w:t>the total number of passenger cars, light-duty trucks, and medium-duty passenger vehicles that are certified to the California exhaust emission standards in section E.1.1, and are produced and delivered for sale in California; or</w:t>
      </w:r>
    </w:p>
    <w:p w14:paraId="2C6788AF" w14:textId="0680B2AA" w:rsidR="009C1E26" w:rsidRPr="009B3409" w:rsidRDefault="009C1E26" w:rsidP="009C1E26">
      <w:pPr>
        <w:ind w:left="1080" w:firstLine="1080"/>
        <w:rPr>
          <w:rFonts w:ascii="Avenir LT Std 55 Roman" w:hAnsi="Avenir LT Std 55 Roman" w:cs="Arial"/>
        </w:rPr>
      </w:pPr>
      <w:r w:rsidRPr="009B3409">
        <w:rPr>
          <w:rFonts w:ascii="Avenir LT Std 55 Roman" w:hAnsi="Avenir LT Std 55 Roman" w:cs="Arial"/>
        </w:rPr>
        <w:t>Option 2:</w:t>
      </w:r>
      <w:r w:rsidRPr="009B3409">
        <w:rPr>
          <w:rFonts w:ascii="Avenir LT Std 55 Roman" w:hAnsi="Avenir LT Std 55 Roman" w:cs="Arial"/>
        </w:rPr>
        <w:tab/>
        <w:t>the total number of passenger cars, light-duty trucks, and medium-duty passenger vehicles that are certified to the California exhaust emission standards in section E.1.1, and are produced and delivered for sale in California</w:t>
      </w:r>
      <w:del w:id="325" w:author="Sahni, Shobna@ARB" w:date="2022-04-06T18:38:00Z">
        <w:r w:rsidR="00ED3479" w:rsidRPr="009B3409">
          <w:rPr>
            <w:rFonts w:ascii="Avenir LT Std 55 Roman" w:hAnsi="Avenir LT Std 55 Roman" w:cs="Arial"/>
          </w:rPr>
          <w:delText>,</w:delText>
        </w:r>
      </w:del>
      <w:ins w:id="326" w:author="Sahni, Shobna@ARB" w:date="2022-04-06T18:38:00Z">
        <w:r w:rsidRPr="009B3409">
          <w:rPr>
            <w:rFonts w:ascii="Avenir LT Std 55 Roman" w:hAnsi="Avenir LT Std 55 Roman" w:cs="Arial"/>
          </w:rPr>
          <w:t xml:space="preserve"> and any states or</w:t>
        </w:r>
      </w:ins>
      <w:r w:rsidR="00BF6C4E" w:rsidRPr="009B3409">
        <w:rPr>
          <w:rFonts w:ascii="Avenir LT Std 55 Roman" w:hAnsi="Avenir LT Std 55 Roman" w:cs="Arial"/>
        </w:rPr>
        <w:t xml:space="preserve"> </w:t>
      </w:r>
      <w:r w:rsidRPr="009B3409">
        <w:rPr>
          <w:rFonts w:ascii="Avenir LT Std 55 Roman" w:hAnsi="Avenir LT Std 55 Roman" w:cs="Arial"/>
        </w:rPr>
        <w:t>the District of Columbia</w:t>
      </w:r>
      <w:del w:id="327" w:author="Sahni, Shobna@ARB" w:date="2022-04-06T18:38:00Z">
        <w:r w:rsidR="00ED3479" w:rsidRPr="009B3409">
          <w:rPr>
            <w:rFonts w:ascii="Avenir LT Std 55 Roman" w:hAnsi="Avenir LT Std 55 Roman" w:cs="Arial"/>
          </w:rPr>
          <w:delText>, and all states</w:delText>
        </w:r>
      </w:del>
      <w:r w:rsidRPr="009B3409">
        <w:rPr>
          <w:rFonts w:ascii="Avenir LT Std 55 Roman" w:hAnsi="Avenir LT Std 55 Roman" w:cs="Arial"/>
        </w:rPr>
        <w:t xml:space="preserve"> that have adopted California's exhaust emission standards in section E.1.1 for that model year pursuant to section 177 of the federal Clean Air Act (42 U.S.C. § 7507).</w:t>
      </w:r>
    </w:p>
    <w:p w14:paraId="1AF37DB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2B7F2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1BA87B6" w14:textId="77777777" w:rsidR="009C1E26" w:rsidRPr="009B3409" w:rsidRDefault="009C1E26" w:rsidP="009C1E26">
      <w:pPr>
        <w:ind w:left="720" w:right="-180" w:firstLine="1080"/>
        <w:rPr>
          <w:rFonts w:ascii="Avenir LT Std 55 Roman" w:hAnsi="Avenir LT Std 55 Roman" w:cs="Arial"/>
        </w:rPr>
      </w:pPr>
    </w:p>
    <w:p w14:paraId="2BF52AF5" w14:textId="11AFEC99" w:rsidR="009C1E26" w:rsidRPr="009B3409" w:rsidRDefault="009C1E26" w:rsidP="009C1E26">
      <w:pPr>
        <w:ind w:left="720" w:right="-180" w:firstLine="1080"/>
        <w:rPr>
          <w:rFonts w:ascii="Avenir LT Std 55 Roman" w:hAnsi="Avenir LT Std 55 Roman" w:cs="Arial"/>
        </w:rPr>
      </w:pPr>
      <w:r w:rsidRPr="009B3409">
        <w:rPr>
          <w:rFonts w:ascii="Avenir LT Std 55 Roman" w:hAnsi="Avenir LT Std 55 Roman" w:cs="Arial"/>
        </w:rPr>
        <w:t>d.</w:t>
      </w:r>
      <w:r w:rsidRPr="009B3409">
        <w:rPr>
          <w:rFonts w:ascii="Avenir LT Std 55 Roman" w:hAnsi="Avenir LT Std 55 Roman" w:cs="Arial"/>
        </w:rPr>
        <w:tab/>
        <w:t>When a manufacturer is demonstrating compliance using Option 2 for a given model year, the term "in California" as used in sections E.2.1.2 and E.3.1 means California</w:t>
      </w:r>
      <w:del w:id="328" w:author="Sahni, Shobna@ARB" w:date="2022-04-06T18:38:00Z">
        <w:r w:rsidR="005F7F73" w:rsidRPr="009B3409">
          <w:rPr>
            <w:rFonts w:ascii="Avenir LT Std 55 Roman" w:hAnsi="Avenir LT Std 55 Roman" w:cs="Arial"/>
          </w:rPr>
          <w:delText>,</w:delText>
        </w:r>
      </w:del>
      <w:ins w:id="329" w:author="Sahni, Shobna@ARB" w:date="2022-04-06T18:38:00Z">
        <w:r w:rsidRPr="009B3409">
          <w:rPr>
            <w:rFonts w:ascii="Avenir LT Std 55 Roman" w:hAnsi="Avenir LT Std 55 Roman" w:cs="Arial"/>
          </w:rPr>
          <w:t xml:space="preserve"> and any states or</w:t>
        </w:r>
      </w:ins>
      <w:r w:rsidR="00BF6C4E" w:rsidRPr="009B3409">
        <w:rPr>
          <w:rFonts w:ascii="Avenir LT Std 55 Roman" w:hAnsi="Avenir LT Std 55 Roman" w:cs="Arial"/>
        </w:rPr>
        <w:t xml:space="preserve"> </w:t>
      </w:r>
      <w:r w:rsidRPr="009B3409">
        <w:rPr>
          <w:rFonts w:ascii="Avenir LT Std 55 Roman" w:hAnsi="Avenir LT Std 55 Roman" w:cs="Arial"/>
        </w:rPr>
        <w:t>the District of Columbia</w:t>
      </w:r>
      <w:del w:id="330" w:author="Sahni, Shobna@ARB" w:date="2022-04-06T18:38:00Z">
        <w:r w:rsidR="005F7F73" w:rsidRPr="009B3409">
          <w:rPr>
            <w:rFonts w:ascii="Avenir LT Std 55 Roman" w:hAnsi="Avenir LT Std 55 Roman" w:cs="Arial"/>
          </w:rPr>
          <w:delText>, and all states</w:delText>
        </w:r>
      </w:del>
      <w:r w:rsidRPr="009B3409">
        <w:rPr>
          <w:rFonts w:ascii="Avenir LT Std 55 Roman" w:hAnsi="Avenir LT Std 55 Roman" w:cs="Arial"/>
        </w:rPr>
        <w:t xml:space="preserve"> that have adopted California's exhaust emission standards in section E.1.1 for that model year pursuant to Section 177 of the federal Clean Air Act (42 U.S.C. § 7507).</w:t>
      </w:r>
    </w:p>
    <w:p w14:paraId="777DCAA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D5283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F757A76"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8E7D396" w14:textId="251463BA"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2.1.1.2</w:t>
      </w:r>
      <w:r w:rsidRPr="009B3409">
        <w:rPr>
          <w:rFonts w:ascii="Avenir LT Std 55 Roman" w:hAnsi="Avenir LT Std 55 Roman" w:cs="Arial"/>
        </w:rPr>
        <w:tab/>
      </w:r>
      <w:r w:rsidRPr="009B3409">
        <w:rPr>
          <w:rFonts w:ascii="Avenir LT Std 55 Roman" w:hAnsi="Avenir LT Std 55 Roman" w:cs="Arial"/>
          <w:b/>
        </w:rPr>
        <w:t>PZEVs Anti-Backsliding Requirement</w:t>
      </w:r>
      <w:r w:rsidRPr="009B3409">
        <w:rPr>
          <w:rFonts w:ascii="Avenir LT Std 55 Roman" w:hAnsi="Avenir LT Std 55 Roman" w:cs="Arial"/>
        </w:rPr>
        <w:t xml:space="preserve">.  In the 2018 </w:t>
      </w:r>
      <w:del w:id="331" w:author="Sahni, Shobna@ARB" w:date="2022-04-06T18:38:00Z">
        <w:r w:rsidR="003D3E14" w:rsidRPr="009B3409">
          <w:rPr>
            <w:rFonts w:ascii="Avenir LT Std 55 Roman" w:hAnsi="Avenir LT Std 55 Roman" w:cs="Arial"/>
          </w:rPr>
          <w:delText>and subsequent</w:delText>
        </w:r>
      </w:del>
      <w:ins w:id="332"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produce and deliver for sale in California a minimum percentage of its passenger car and light-duty 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fleet that certifies to SULEV30 and SULEV20 standards averaged across the applicable model year and the two previous model years shall be used to determine compliance with this requirement, beginning with the 2020 model year.</w:t>
      </w:r>
    </w:p>
    <w:p w14:paraId="70AD0FB6" w14:textId="77777777" w:rsidR="009C1E26" w:rsidRPr="009B3409" w:rsidRDefault="009C1E26" w:rsidP="009C1E26">
      <w:pPr>
        <w:ind w:left="720"/>
        <w:rPr>
          <w:rFonts w:ascii="Avenir LT Std 55 Roman" w:hAnsi="Avenir LT Std 55 Roman" w:cs="Arial"/>
        </w:rPr>
      </w:pPr>
    </w:p>
    <w:p w14:paraId="3A409A73" w14:textId="77777777" w:rsidR="009C1E26" w:rsidRPr="009B3409" w:rsidRDefault="009C1E26" w:rsidP="009C1E26">
      <w:pPr>
        <w:keepNext/>
        <w:ind w:left="360" w:firstLine="720"/>
        <w:rPr>
          <w:rFonts w:ascii="Avenir LT Std 55 Roman" w:hAnsi="Avenir LT Std 55 Roman" w:cs="Arial"/>
        </w:rPr>
      </w:pPr>
      <w:r w:rsidRPr="009B3409">
        <w:rPr>
          <w:rFonts w:ascii="Avenir LT Std 55 Roman" w:hAnsi="Avenir LT Std 55 Roman" w:cs="Arial"/>
        </w:rPr>
        <w:lastRenderedPageBreak/>
        <w:t>2.1.2</w:t>
      </w:r>
      <w:r w:rsidRPr="009B3409">
        <w:rPr>
          <w:rFonts w:ascii="Avenir LT Std 55 Roman" w:hAnsi="Avenir LT Std 55 Roman" w:cs="Arial"/>
        </w:rPr>
        <w:tab/>
      </w:r>
      <w:r w:rsidRPr="009B3409">
        <w:rPr>
          <w:rFonts w:ascii="Avenir LT Std 55 Roman" w:hAnsi="Avenir LT Std 55 Roman" w:cs="Arial"/>
          <w:b/>
        </w:rPr>
        <w:t>Calculation of Fleet Average NMOG + NOx Value</w:t>
      </w:r>
      <w:r w:rsidRPr="009B3409">
        <w:rPr>
          <w:rFonts w:ascii="Avenir LT Std 55 Roman" w:hAnsi="Avenir LT Std 55 Roman" w:cs="Arial"/>
        </w:rPr>
        <w:t>.</w:t>
      </w:r>
    </w:p>
    <w:p w14:paraId="5B7205D1" w14:textId="77777777" w:rsidR="009C1E26" w:rsidRPr="009B3409" w:rsidRDefault="009C1E26" w:rsidP="009C1E26">
      <w:pPr>
        <w:keepNext/>
        <w:ind w:left="1440" w:firstLine="720"/>
        <w:rPr>
          <w:rFonts w:ascii="Avenir LT Std 55 Roman" w:hAnsi="Avenir LT Std 55 Roman" w:cs="Arial"/>
        </w:rPr>
      </w:pPr>
    </w:p>
    <w:p w14:paraId="40560D2D" w14:textId="77777777" w:rsidR="009C1E26" w:rsidRPr="009B3409" w:rsidRDefault="009C1E26" w:rsidP="009C1E26">
      <w:pPr>
        <w:keepNext/>
        <w:ind w:left="720" w:firstLine="720"/>
        <w:rPr>
          <w:rFonts w:ascii="Avenir LT Std 55 Roman" w:hAnsi="Avenir LT Std 55 Roman" w:cs="Arial"/>
        </w:rPr>
      </w:pPr>
      <w:r w:rsidRPr="009B3409">
        <w:rPr>
          <w:rFonts w:ascii="Avenir LT Std 55 Roman" w:hAnsi="Avenir LT Std 55 Roman" w:cs="Arial"/>
        </w:rPr>
        <w:t>2.1.2.1</w:t>
      </w:r>
      <w:r w:rsidRPr="009B3409">
        <w:rPr>
          <w:rFonts w:ascii="Avenir LT Std 55 Roman" w:hAnsi="Avenir LT Std 55 Roman" w:cs="Arial"/>
        </w:rPr>
        <w:tab/>
      </w:r>
      <w:r w:rsidRPr="009B3409">
        <w:rPr>
          <w:rFonts w:ascii="Avenir LT Std 55 Roman" w:hAnsi="Avenir LT Std 55 Roman" w:cs="Arial"/>
          <w:b/>
        </w:rPr>
        <w:t>Basic Calculation.</w:t>
      </w:r>
      <w:r w:rsidRPr="009B3409">
        <w:rPr>
          <w:rFonts w:ascii="Avenir LT Std 55 Roman" w:hAnsi="Avenir LT Std 55 Roman" w:cs="Arial"/>
        </w:rPr>
        <w:t xml:space="preserve"> </w:t>
      </w:r>
    </w:p>
    <w:p w14:paraId="4044408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6D4CD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D28E7D6" w14:textId="77777777" w:rsidR="009C1E26" w:rsidRPr="009B3409" w:rsidRDefault="009C1E26" w:rsidP="009C1E26">
      <w:pPr>
        <w:rPr>
          <w:rFonts w:ascii="Avenir LT Std 55 Roman" w:hAnsi="Avenir LT Std 55 Roman" w:cs="Arial"/>
        </w:rPr>
      </w:pPr>
    </w:p>
    <w:p w14:paraId="4552C486" w14:textId="77777777" w:rsidR="009C1E26" w:rsidRPr="009B3409" w:rsidRDefault="009C1E26" w:rsidP="009C1E26">
      <w:pPr>
        <w:tabs>
          <w:tab w:val="left" w:pos="2520"/>
        </w:tabs>
        <w:ind w:left="1080" w:firstLine="720"/>
        <w:rPr>
          <w:rFonts w:ascii="Avenir LT Std 55 Roman" w:hAnsi="Avenir LT Std 55 Roman" w:cs="Arial"/>
        </w:rPr>
      </w:pPr>
      <w:r w:rsidRPr="009B3409">
        <w:rPr>
          <w:rFonts w:ascii="Avenir LT Std 55 Roman" w:hAnsi="Avenir LT Std 55 Roman" w:cs="Arial"/>
        </w:rPr>
        <w:t xml:space="preserve"> (c)</w:t>
      </w:r>
      <w:r w:rsidRPr="009B3409">
        <w:rPr>
          <w:rFonts w:ascii="Avenir LT Std 55 Roman" w:hAnsi="Avenir LT Std 55 Roman" w:cs="Arial"/>
        </w:rPr>
        <w:tab/>
        <w:t>The applicable emission standards to be used in the above equations are as follows:</w:t>
      </w:r>
    </w:p>
    <w:p w14:paraId="134A22F9" w14:textId="77777777" w:rsidR="009C1E26" w:rsidRPr="009B3409" w:rsidRDefault="009C1E26" w:rsidP="009C1E26">
      <w:pPr>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9C1E26" w:rsidRPr="009B3409" w14:paraId="18232793" w14:textId="77777777" w:rsidTr="00BF6C4E">
        <w:trPr>
          <w:trHeight w:val="402"/>
          <w:tblHeader/>
          <w:jc w:val="center"/>
        </w:trPr>
        <w:tc>
          <w:tcPr>
            <w:tcW w:w="2130" w:type="dxa"/>
            <w:vMerge w:val="restart"/>
            <w:vAlign w:val="center"/>
          </w:tcPr>
          <w:p w14:paraId="1E2C5937"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Model Year</w:t>
            </w:r>
          </w:p>
        </w:tc>
        <w:tc>
          <w:tcPr>
            <w:tcW w:w="1728" w:type="dxa"/>
            <w:vMerge w:val="restart"/>
            <w:vAlign w:val="center"/>
          </w:tcPr>
          <w:p w14:paraId="266753A5"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Emission Category</w:t>
            </w:r>
          </w:p>
        </w:tc>
        <w:tc>
          <w:tcPr>
            <w:tcW w:w="5692" w:type="dxa"/>
            <w:gridSpan w:val="2"/>
            <w:vAlign w:val="center"/>
          </w:tcPr>
          <w:p w14:paraId="6500B16A"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Emission Standard Value</w:t>
            </w:r>
            <w:r w:rsidRPr="009B3409">
              <w:rPr>
                <w:rFonts w:ascii="Avenir LT Std 55 Roman" w:hAnsi="Avenir LT Std 55 Roman" w:cs="Arial"/>
                <w:b/>
                <w:sz w:val="20"/>
                <w:vertAlign w:val="superscript"/>
              </w:rPr>
              <w:t>1</w:t>
            </w:r>
          </w:p>
          <w:p w14:paraId="66A30C7E"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(g/mi)</w:t>
            </w:r>
          </w:p>
        </w:tc>
      </w:tr>
      <w:tr w:rsidR="009C1E26" w:rsidRPr="009B3409" w14:paraId="242FB2FE" w14:textId="77777777" w:rsidTr="00BF6C4E">
        <w:trPr>
          <w:trHeight w:val="402"/>
          <w:tblHeader/>
          <w:jc w:val="center"/>
        </w:trPr>
        <w:tc>
          <w:tcPr>
            <w:tcW w:w="2130" w:type="dxa"/>
            <w:vMerge/>
            <w:vAlign w:val="center"/>
          </w:tcPr>
          <w:p w14:paraId="17B1F82A" w14:textId="77777777" w:rsidR="009C1E26" w:rsidRPr="009B3409" w:rsidRDefault="009C1E26" w:rsidP="00BF6C4E">
            <w:pPr>
              <w:keepNext/>
              <w:rPr>
                <w:rFonts w:ascii="Avenir LT Std 55 Roman" w:hAnsi="Avenir LT Std 55 Roman" w:cs="Arial"/>
                <w:b/>
                <w:sz w:val="20"/>
              </w:rPr>
            </w:pPr>
          </w:p>
        </w:tc>
        <w:tc>
          <w:tcPr>
            <w:tcW w:w="1728" w:type="dxa"/>
            <w:vMerge/>
            <w:vAlign w:val="center"/>
          </w:tcPr>
          <w:p w14:paraId="218A1ADB" w14:textId="77777777" w:rsidR="009C1E26" w:rsidRPr="009B3409" w:rsidRDefault="009C1E26" w:rsidP="00BF6C4E">
            <w:pPr>
              <w:keepNext/>
              <w:rPr>
                <w:rFonts w:ascii="Avenir LT Std 55 Roman" w:hAnsi="Avenir LT Std 55 Roman" w:cs="Arial"/>
                <w:b/>
                <w:sz w:val="20"/>
              </w:rPr>
            </w:pPr>
          </w:p>
        </w:tc>
        <w:tc>
          <w:tcPr>
            <w:tcW w:w="2610" w:type="dxa"/>
            <w:vAlign w:val="center"/>
          </w:tcPr>
          <w:p w14:paraId="4A3514DB"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 xml:space="preserve">All </w:t>
            </w:r>
            <w:proofErr w:type="gramStart"/>
            <w:r w:rsidRPr="009B3409">
              <w:rPr>
                <w:rFonts w:ascii="Avenir LT Std 55 Roman" w:hAnsi="Avenir LT Std 55 Roman" w:cs="Arial"/>
                <w:b/>
                <w:sz w:val="20"/>
              </w:rPr>
              <w:t>PCs;</w:t>
            </w:r>
            <w:proofErr w:type="gramEnd"/>
            <w:r w:rsidRPr="009B3409">
              <w:rPr>
                <w:rFonts w:ascii="Avenir LT Std 55 Roman" w:hAnsi="Avenir LT Std 55 Roman" w:cs="Arial"/>
                <w:b/>
                <w:sz w:val="20"/>
              </w:rPr>
              <w:t xml:space="preserve"> </w:t>
            </w:r>
          </w:p>
          <w:p w14:paraId="716DF278"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LDTs 0-3750 lbs. LVW</w:t>
            </w:r>
          </w:p>
        </w:tc>
        <w:tc>
          <w:tcPr>
            <w:tcW w:w="3082" w:type="dxa"/>
            <w:vAlign w:val="center"/>
          </w:tcPr>
          <w:p w14:paraId="21FBC86D"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 xml:space="preserve">LDTs </w:t>
            </w:r>
          </w:p>
          <w:p w14:paraId="5344C78D"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 xml:space="preserve">3751-5750 lbs. </w:t>
            </w:r>
            <w:proofErr w:type="gramStart"/>
            <w:r w:rsidRPr="009B3409">
              <w:rPr>
                <w:rFonts w:ascii="Avenir LT Std 55 Roman" w:hAnsi="Avenir LT Std 55 Roman" w:cs="Arial"/>
                <w:b/>
                <w:sz w:val="20"/>
              </w:rPr>
              <w:t>LVW;</w:t>
            </w:r>
            <w:proofErr w:type="gramEnd"/>
          </w:p>
          <w:p w14:paraId="10A850C8"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All MDPVs</w:t>
            </w:r>
          </w:p>
        </w:tc>
      </w:tr>
      <w:tr w:rsidR="009C1E26" w:rsidRPr="009B3409" w14:paraId="6C1BF5B6" w14:textId="77777777" w:rsidTr="00BF6C4E">
        <w:trPr>
          <w:trHeight w:val="402"/>
          <w:jc w:val="center"/>
        </w:trPr>
        <w:tc>
          <w:tcPr>
            <w:tcW w:w="2130" w:type="dxa"/>
          </w:tcPr>
          <w:p w14:paraId="54F285CD" w14:textId="1A42AE9D"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2015 </w:t>
            </w:r>
            <w:del w:id="333" w:author="Sahni, Shobna@ARB" w:date="2022-04-06T18:38:00Z">
              <w:r w:rsidR="00B90819" w:rsidRPr="009B3409">
                <w:rPr>
                  <w:rFonts w:ascii="Avenir LT Std 55 Roman" w:hAnsi="Avenir LT Std 55 Roman" w:cs="Arial"/>
                  <w:sz w:val="20"/>
                </w:rPr>
                <w:delText>and subsequent</w:delText>
              </w:r>
            </w:del>
            <w:ins w:id="334" w:author="Sahni, Shobna@ARB" w:date="2022-04-06T18:3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w:t>
            </w:r>
            <w:proofErr w:type="gramStart"/>
            <w:r w:rsidRPr="009B3409">
              <w:rPr>
                <w:rFonts w:ascii="Avenir LT Std 55 Roman" w:hAnsi="Avenir LT Std 55 Roman" w:cs="Arial"/>
                <w:sz w:val="20"/>
              </w:rPr>
              <w:t>federally-certified</w:t>
            </w:r>
            <w:proofErr w:type="gramEnd"/>
            <w:r w:rsidRPr="009B3409">
              <w:rPr>
                <w:rFonts w:ascii="Avenir LT Std 55 Roman" w:hAnsi="Avenir LT Std 55 Roman" w:cs="Arial"/>
                <w:sz w:val="20"/>
              </w:rPr>
              <w:t xml:space="preserve"> vehicles </w:t>
            </w:r>
          </w:p>
        </w:tc>
        <w:tc>
          <w:tcPr>
            <w:tcW w:w="1728" w:type="dxa"/>
          </w:tcPr>
          <w:p w14:paraId="7703E6E8" w14:textId="77777777" w:rsidR="009C1E26" w:rsidRPr="009B3409" w:rsidRDefault="009C1E26" w:rsidP="00BF6C4E">
            <w:pPr>
              <w:pStyle w:val="Header"/>
              <w:keepNext/>
              <w:tabs>
                <w:tab w:val="clear" w:pos="4320"/>
                <w:tab w:val="clear" w:pos="8640"/>
              </w:tabs>
              <w:rPr>
                <w:rFonts w:ascii="Avenir LT Std 55 Roman" w:hAnsi="Avenir LT Std 55 Roman" w:cs="Arial"/>
                <w:sz w:val="20"/>
              </w:rPr>
            </w:pPr>
            <w:r w:rsidRPr="009B3409">
              <w:rPr>
                <w:rFonts w:ascii="Avenir LT Std 55 Roman" w:hAnsi="Avenir LT Std 55 Roman" w:cs="Arial"/>
                <w:sz w:val="20"/>
              </w:rPr>
              <w:t>All</w:t>
            </w:r>
          </w:p>
        </w:tc>
        <w:tc>
          <w:tcPr>
            <w:tcW w:w="2610" w:type="dxa"/>
          </w:tcPr>
          <w:p w14:paraId="6BBE3F86" w14:textId="77777777" w:rsidR="009C1E26" w:rsidRPr="009B3409" w:rsidRDefault="009C1E26" w:rsidP="00BF6C4E">
            <w:pPr>
              <w:keepNext/>
              <w:jc w:val="center"/>
              <w:rPr>
                <w:rFonts w:ascii="Avenir LT Std 55 Roman" w:hAnsi="Avenir LT Std 55 Roman" w:cs="Arial"/>
                <w:strike/>
                <w:sz w:val="20"/>
              </w:rPr>
            </w:pPr>
            <w:r w:rsidRPr="009B3409">
              <w:rPr>
                <w:rFonts w:ascii="Avenir LT Std 55 Roman" w:hAnsi="Avenir LT Std 55 Roman" w:cs="Arial"/>
                <w:sz w:val="20"/>
              </w:rPr>
              <w:t>Sum of the full useful life NMOG and NOx Federal Emission Standards to which Vehicle is Certified</w:t>
            </w:r>
          </w:p>
        </w:tc>
        <w:tc>
          <w:tcPr>
            <w:tcW w:w="3082" w:type="dxa"/>
          </w:tcPr>
          <w:p w14:paraId="7C97F196" w14:textId="77777777" w:rsidR="009C1E26" w:rsidRPr="009B3409" w:rsidRDefault="009C1E26" w:rsidP="00BF6C4E">
            <w:pPr>
              <w:pStyle w:val="BlockText"/>
              <w:keepNext/>
              <w:rPr>
                <w:rFonts w:ascii="Avenir LT Std 55 Roman" w:hAnsi="Avenir LT Std 55 Roman" w:cs="Arial"/>
                <w:strike/>
                <w:sz w:val="20"/>
              </w:rPr>
            </w:pPr>
            <w:r w:rsidRPr="009B3409">
              <w:rPr>
                <w:rFonts w:ascii="Avenir LT Std 55 Roman" w:hAnsi="Avenir LT Std 55 Roman" w:cs="Arial"/>
                <w:sz w:val="20"/>
              </w:rPr>
              <w:t>Sum of the full useful life NMOG and NOx Federal Emission Standards to which Vehicle is Certified</w:t>
            </w:r>
          </w:p>
        </w:tc>
      </w:tr>
      <w:tr w:rsidR="009C1E26" w:rsidRPr="009B3409" w14:paraId="1E65A287" w14:textId="77777777" w:rsidTr="00BF6C4E">
        <w:trPr>
          <w:trHeight w:val="402"/>
          <w:jc w:val="center"/>
        </w:trPr>
        <w:tc>
          <w:tcPr>
            <w:tcW w:w="2130" w:type="dxa"/>
          </w:tcPr>
          <w:p w14:paraId="07AE2874" w14:textId="77777777" w:rsidR="009C1E26" w:rsidRPr="009B3409" w:rsidRDefault="009C1E26" w:rsidP="00BF6C4E">
            <w:pPr>
              <w:keepNext/>
              <w:rPr>
                <w:rFonts w:ascii="Avenir LT Std 55 Roman" w:hAnsi="Avenir LT Std 55 Roman" w:cs="Arial"/>
                <w:b/>
                <w:sz w:val="20"/>
              </w:rPr>
            </w:pPr>
            <w:r w:rsidRPr="009B3409">
              <w:rPr>
                <w:rFonts w:ascii="Avenir LT Std 55 Roman" w:hAnsi="Avenir LT Std 55 Roman" w:cs="Arial"/>
                <w:b/>
                <w:sz w:val="20"/>
              </w:rPr>
              <w:t>Model Year</w:t>
            </w:r>
          </w:p>
        </w:tc>
        <w:tc>
          <w:tcPr>
            <w:tcW w:w="1728" w:type="dxa"/>
          </w:tcPr>
          <w:p w14:paraId="3F529BD2" w14:textId="77777777" w:rsidR="009C1E26" w:rsidRPr="009B3409" w:rsidRDefault="009C1E26" w:rsidP="00BF6C4E">
            <w:pPr>
              <w:keepNext/>
              <w:rPr>
                <w:rFonts w:ascii="Avenir LT Std 55 Roman" w:hAnsi="Avenir LT Std 55 Roman" w:cs="Arial"/>
                <w:b/>
                <w:sz w:val="20"/>
              </w:rPr>
            </w:pPr>
            <w:r w:rsidRPr="009B3409">
              <w:rPr>
                <w:rFonts w:ascii="Avenir LT Std 55 Roman" w:hAnsi="Avenir LT Std 55 Roman" w:cs="Arial"/>
                <w:b/>
                <w:sz w:val="20"/>
              </w:rPr>
              <w:t>Emission Category</w:t>
            </w:r>
          </w:p>
        </w:tc>
        <w:tc>
          <w:tcPr>
            <w:tcW w:w="2610" w:type="dxa"/>
          </w:tcPr>
          <w:p w14:paraId="5F308B2C"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 xml:space="preserve">All </w:t>
            </w:r>
            <w:proofErr w:type="gramStart"/>
            <w:r w:rsidRPr="009B3409">
              <w:rPr>
                <w:rFonts w:ascii="Avenir LT Std 55 Roman" w:hAnsi="Avenir LT Std 55 Roman" w:cs="Arial"/>
                <w:b/>
                <w:sz w:val="20"/>
              </w:rPr>
              <w:t>PCs;</w:t>
            </w:r>
            <w:proofErr w:type="gramEnd"/>
            <w:r w:rsidRPr="009B3409">
              <w:rPr>
                <w:rFonts w:ascii="Avenir LT Std 55 Roman" w:hAnsi="Avenir LT Std 55 Roman" w:cs="Arial"/>
                <w:b/>
                <w:sz w:val="20"/>
              </w:rPr>
              <w:t xml:space="preserve"> </w:t>
            </w:r>
          </w:p>
          <w:p w14:paraId="6458068D" w14:textId="77777777" w:rsidR="009C1E26" w:rsidRPr="009B3409" w:rsidRDefault="009C1E26" w:rsidP="00BF6C4E">
            <w:pPr>
              <w:keepNext/>
              <w:jc w:val="center"/>
              <w:rPr>
                <w:rFonts w:ascii="Avenir LT Std 55 Roman" w:hAnsi="Avenir LT Std 55 Roman" w:cs="Arial"/>
                <w:b/>
                <w:sz w:val="20"/>
              </w:rPr>
            </w:pPr>
            <w:r w:rsidRPr="009B3409">
              <w:rPr>
                <w:rFonts w:ascii="Avenir LT Std 55 Roman" w:hAnsi="Avenir LT Std 55 Roman" w:cs="Arial"/>
                <w:b/>
                <w:sz w:val="20"/>
              </w:rPr>
              <w:t>LDTs 0-3750 lbs. LVW</w:t>
            </w:r>
          </w:p>
        </w:tc>
        <w:tc>
          <w:tcPr>
            <w:tcW w:w="3082" w:type="dxa"/>
          </w:tcPr>
          <w:p w14:paraId="20003AD2"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 xml:space="preserve">LDTs </w:t>
            </w:r>
          </w:p>
          <w:p w14:paraId="43DD5DD6" w14:textId="77777777" w:rsidR="009C1E26" w:rsidRPr="009B3409" w:rsidRDefault="009C1E26" w:rsidP="00BF6C4E">
            <w:pPr>
              <w:keepNext/>
              <w:ind w:right="-76"/>
              <w:jc w:val="center"/>
              <w:rPr>
                <w:rFonts w:ascii="Avenir LT Std 55 Roman" w:hAnsi="Avenir LT Std 55 Roman" w:cs="Arial"/>
                <w:b/>
                <w:sz w:val="20"/>
              </w:rPr>
            </w:pPr>
            <w:r w:rsidRPr="009B3409">
              <w:rPr>
                <w:rFonts w:ascii="Avenir LT Std 55 Roman" w:hAnsi="Avenir LT Std 55 Roman" w:cs="Arial"/>
                <w:b/>
                <w:sz w:val="20"/>
              </w:rPr>
              <w:t>3751 lbs. LVW - 8500 lbs. GVWR; All MDPVs</w:t>
            </w:r>
          </w:p>
        </w:tc>
      </w:tr>
      <w:tr w:rsidR="009C1E26" w:rsidRPr="009B3409" w14:paraId="2DFE22BF" w14:textId="77777777" w:rsidTr="00BF6C4E">
        <w:trPr>
          <w:cantSplit/>
          <w:trHeight w:val="402"/>
          <w:jc w:val="center"/>
        </w:trPr>
        <w:tc>
          <w:tcPr>
            <w:tcW w:w="2130" w:type="dxa"/>
            <w:vMerge w:val="restart"/>
          </w:tcPr>
          <w:p w14:paraId="3C18C8F8"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2015 through 2019 model year vehicles certified to the “LEV II” standards in E.1.1.</w:t>
            </w:r>
            <w:proofErr w:type="gramStart"/>
            <w:r w:rsidRPr="009B3409">
              <w:rPr>
                <w:rFonts w:ascii="Avenir LT Std 55 Roman" w:hAnsi="Avenir LT Std 55 Roman" w:cs="Arial"/>
                <w:sz w:val="20"/>
              </w:rPr>
              <w:t>1;</w:t>
            </w:r>
            <w:proofErr w:type="gramEnd"/>
          </w:p>
          <w:p w14:paraId="1DE2A737" w14:textId="77777777" w:rsidR="009C1E26" w:rsidRPr="009B3409" w:rsidRDefault="009C1E26" w:rsidP="00BF6C4E">
            <w:pPr>
              <w:keepNext/>
              <w:rPr>
                <w:rFonts w:ascii="Avenir LT Std 55 Roman" w:hAnsi="Avenir LT Std 55 Roman" w:cs="Arial"/>
                <w:sz w:val="20"/>
              </w:rPr>
            </w:pPr>
          </w:p>
          <w:p w14:paraId="1B35A9A5" w14:textId="0B3180EC"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2015 </w:t>
            </w:r>
            <w:del w:id="335" w:author="Sahni, Shobna@ARB" w:date="2022-04-06T18:38:00Z">
              <w:r w:rsidR="00B90819" w:rsidRPr="009B3409">
                <w:rPr>
                  <w:rFonts w:ascii="Avenir LT Std 55 Roman" w:hAnsi="Avenir LT Std 55 Roman" w:cs="Arial"/>
                  <w:sz w:val="20"/>
                </w:rPr>
                <w:delText>and subsequent</w:delText>
              </w:r>
            </w:del>
            <w:ins w:id="336" w:author="Sahni, Shobna@ARB" w:date="2022-04-06T18:38:00Z">
              <w:r w:rsidRPr="009B3409">
                <w:rPr>
                  <w:rFonts w:ascii="Avenir LT Std 55 Roman" w:hAnsi="Avenir LT Std 55 Roman" w:cs="Arial"/>
                  <w:sz w:val="20"/>
                </w:rPr>
                <w:t>through 2025</w:t>
              </w:r>
            </w:ins>
            <w:r w:rsidRPr="009B3409">
              <w:rPr>
                <w:rFonts w:ascii="Avenir LT Std 55 Roman" w:hAnsi="Avenir LT Std 55 Roman" w:cs="Arial"/>
                <w:sz w:val="20"/>
              </w:rPr>
              <w:t xml:space="preserve"> model year vehicles certified to the “LEV III” standards in E.1.1.2</w:t>
            </w:r>
          </w:p>
        </w:tc>
        <w:tc>
          <w:tcPr>
            <w:tcW w:w="1728" w:type="dxa"/>
            <w:vAlign w:val="center"/>
          </w:tcPr>
          <w:p w14:paraId="74B9EF69"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LEVs;</w:t>
            </w:r>
            <w:proofErr w:type="gramEnd"/>
          </w:p>
          <w:p w14:paraId="1C22927F"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LEV160s</w:t>
            </w:r>
          </w:p>
        </w:tc>
        <w:tc>
          <w:tcPr>
            <w:tcW w:w="2610" w:type="dxa"/>
            <w:vAlign w:val="center"/>
          </w:tcPr>
          <w:p w14:paraId="755AD5A5"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0.160</w:t>
            </w:r>
          </w:p>
        </w:tc>
        <w:tc>
          <w:tcPr>
            <w:tcW w:w="3082" w:type="dxa"/>
            <w:vAlign w:val="center"/>
          </w:tcPr>
          <w:p w14:paraId="38C30E08"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0.160</w:t>
            </w:r>
          </w:p>
        </w:tc>
      </w:tr>
      <w:tr w:rsidR="009C1E26" w:rsidRPr="009B3409" w14:paraId="671A9CE5" w14:textId="77777777" w:rsidTr="00BF6C4E">
        <w:trPr>
          <w:cantSplit/>
          <w:trHeight w:val="402"/>
          <w:jc w:val="center"/>
        </w:trPr>
        <w:tc>
          <w:tcPr>
            <w:tcW w:w="2130" w:type="dxa"/>
            <w:vMerge/>
          </w:tcPr>
          <w:p w14:paraId="0987CB10"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985D7D7"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ULEVs;</w:t>
            </w:r>
            <w:proofErr w:type="gramEnd"/>
          </w:p>
          <w:p w14:paraId="5EB62154"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LEV125s</w:t>
            </w:r>
          </w:p>
        </w:tc>
        <w:tc>
          <w:tcPr>
            <w:tcW w:w="2610" w:type="dxa"/>
            <w:vAlign w:val="center"/>
          </w:tcPr>
          <w:p w14:paraId="0C2985A3"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0.125</w:t>
            </w:r>
          </w:p>
        </w:tc>
        <w:tc>
          <w:tcPr>
            <w:tcW w:w="3082" w:type="dxa"/>
            <w:vAlign w:val="center"/>
          </w:tcPr>
          <w:p w14:paraId="2FF863D5"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0.125</w:t>
            </w:r>
          </w:p>
        </w:tc>
      </w:tr>
      <w:tr w:rsidR="009C1E26" w:rsidRPr="009B3409" w14:paraId="65E16E1F" w14:textId="77777777" w:rsidTr="00BF6C4E">
        <w:trPr>
          <w:cantSplit/>
          <w:trHeight w:val="402"/>
          <w:jc w:val="center"/>
        </w:trPr>
        <w:tc>
          <w:tcPr>
            <w:tcW w:w="2130" w:type="dxa"/>
            <w:vMerge/>
          </w:tcPr>
          <w:p w14:paraId="0301F814"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D96C68B"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ULEV70s</w:t>
            </w:r>
          </w:p>
        </w:tc>
        <w:tc>
          <w:tcPr>
            <w:tcW w:w="2610" w:type="dxa"/>
            <w:vAlign w:val="center"/>
          </w:tcPr>
          <w:p w14:paraId="1C4BB3F1"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0.070</w:t>
            </w:r>
          </w:p>
        </w:tc>
        <w:tc>
          <w:tcPr>
            <w:tcW w:w="3082" w:type="dxa"/>
            <w:vAlign w:val="center"/>
          </w:tcPr>
          <w:p w14:paraId="1F42EF42"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0.070</w:t>
            </w:r>
          </w:p>
        </w:tc>
      </w:tr>
      <w:tr w:rsidR="009C1E26" w:rsidRPr="009B3409" w14:paraId="63A380CF" w14:textId="77777777" w:rsidTr="00BF6C4E">
        <w:trPr>
          <w:cantSplit/>
          <w:trHeight w:val="403"/>
          <w:jc w:val="center"/>
        </w:trPr>
        <w:tc>
          <w:tcPr>
            <w:tcW w:w="2130" w:type="dxa"/>
            <w:vMerge/>
          </w:tcPr>
          <w:p w14:paraId="144A8F7A" w14:textId="77777777" w:rsidR="009C1E26" w:rsidRPr="009B3409" w:rsidRDefault="009C1E26" w:rsidP="00BF6C4E">
            <w:pPr>
              <w:keepNext/>
              <w:rPr>
                <w:rFonts w:ascii="Avenir LT Std 55 Roman" w:hAnsi="Avenir LT Std 55 Roman" w:cs="Arial"/>
                <w:sz w:val="20"/>
              </w:rPr>
            </w:pPr>
          </w:p>
        </w:tc>
        <w:tc>
          <w:tcPr>
            <w:tcW w:w="1728" w:type="dxa"/>
            <w:vAlign w:val="center"/>
          </w:tcPr>
          <w:p w14:paraId="0B6F0A99"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ULEV50s</w:t>
            </w:r>
          </w:p>
        </w:tc>
        <w:tc>
          <w:tcPr>
            <w:tcW w:w="2610" w:type="dxa"/>
            <w:vAlign w:val="center"/>
          </w:tcPr>
          <w:p w14:paraId="3DF649CD"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0.050</w:t>
            </w:r>
          </w:p>
        </w:tc>
        <w:tc>
          <w:tcPr>
            <w:tcW w:w="3082" w:type="dxa"/>
            <w:vAlign w:val="center"/>
          </w:tcPr>
          <w:p w14:paraId="2C7A1C7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0.050</w:t>
            </w:r>
          </w:p>
        </w:tc>
      </w:tr>
      <w:tr w:rsidR="009C1E26" w:rsidRPr="009B3409" w14:paraId="605F62A9" w14:textId="77777777" w:rsidTr="00BF6C4E">
        <w:trPr>
          <w:cantSplit/>
          <w:trHeight w:val="403"/>
          <w:jc w:val="center"/>
        </w:trPr>
        <w:tc>
          <w:tcPr>
            <w:tcW w:w="2130" w:type="dxa"/>
            <w:vMerge/>
          </w:tcPr>
          <w:p w14:paraId="12917525"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147CE27" w14:textId="77777777" w:rsidR="009C1E26" w:rsidRPr="009B3409" w:rsidRDefault="009C1E26" w:rsidP="00BF6C4E">
            <w:pPr>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SULEVs;</w:t>
            </w:r>
            <w:proofErr w:type="gramEnd"/>
          </w:p>
          <w:p w14:paraId="6ABC9378"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SULEV30s</w:t>
            </w:r>
          </w:p>
        </w:tc>
        <w:tc>
          <w:tcPr>
            <w:tcW w:w="2610" w:type="dxa"/>
            <w:vAlign w:val="center"/>
          </w:tcPr>
          <w:p w14:paraId="5F72529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0.030</w:t>
            </w:r>
          </w:p>
        </w:tc>
        <w:tc>
          <w:tcPr>
            <w:tcW w:w="3082" w:type="dxa"/>
            <w:vAlign w:val="center"/>
          </w:tcPr>
          <w:p w14:paraId="3FD819B7"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0.030</w:t>
            </w:r>
          </w:p>
        </w:tc>
      </w:tr>
      <w:tr w:rsidR="009C1E26" w:rsidRPr="009B3409" w14:paraId="379554C0" w14:textId="77777777" w:rsidTr="00BF6C4E">
        <w:trPr>
          <w:cantSplit/>
          <w:trHeight w:val="403"/>
          <w:jc w:val="center"/>
        </w:trPr>
        <w:tc>
          <w:tcPr>
            <w:tcW w:w="2130" w:type="dxa"/>
            <w:vMerge/>
          </w:tcPr>
          <w:p w14:paraId="4658DDC9" w14:textId="77777777" w:rsidR="009C1E26" w:rsidRPr="009B3409" w:rsidRDefault="009C1E26" w:rsidP="00BF6C4E">
            <w:pPr>
              <w:keepNext/>
              <w:rPr>
                <w:rFonts w:ascii="Avenir LT Std 55 Roman" w:hAnsi="Avenir LT Std 55 Roman" w:cs="Arial"/>
                <w:sz w:val="20"/>
              </w:rPr>
            </w:pPr>
          </w:p>
        </w:tc>
        <w:tc>
          <w:tcPr>
            <w:tcW w:w="1728" w:type="dxa"/>
            <w:vAlign w:val="center"/>
          </w:tcPr>
          <w:p w14:paraId="5A41538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SULEV20s</w:t>
            </w:r>
          </w:p>
        </w:tc>
        <w:tc>
          <w:tcPr>
            <w:tcW w:w="2610" w:type="dxa"/>
            <w:vAlign w:val="center"/>
          </w:tcPr>
          <w:p w14:paraId="172EC813"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0.020</w:t>
            </w:r>
          </w:p>
        </w:tc>
        <w:tc>
          <w:tcPr>
            <w:tcW w:w="3082" w:type="dxa"/>
            <w:vAlign w:val="center"/>
          </w:tcPr>
          <w:p w14:paraId="78BE4CCD"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0.020</w:t>
            </w:r>
          </w:p>
        </w:tc>
      </w:tr>
      <w:tr w:rsidR="009C1E26" w:rsidRPr="009B3409" w14:paraId="49C34C16" w14:textId="77777777" w:rsidTr="00BF6C4E">
        <w:trPr>
          <w:cantSplit/>
          <w:trHeight w:val="403"/>
          <w:jc w:val="center"/>
        </w:trPr>
        <w:tc>
          <w:tcPr>
            <w:tcW w:w="2130" w:type="dxa"/>
            <w:vMerge/>
          </w:tcPr>
          <w:p w14:paraId="76E12263"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5F12B99" w14:textId="77777777" w:rsidR="009C1E26" w:rsidRPr="009B3409" w:rsidRDefault="009C1E26" w:rsidP="00BF6C4E">
            <w:pPr>
              <w:rPr>
                <w:rFonts w:ascii="Avenir LT Std 55 Roman" w:hAnsi="Avenir LT Std 55 Roman" w:cs="Arial"/>
                <w:sz w:val="20"/>
              </w:rPr>
            </w:pPr>
            <w:r w:rsidRPr="009B3409">
              <w:rPr>
                <w:rFonts w:ascii="Avenir LT Std 55 Roman" w:hAnsi="Avenir LT Std 55 Roman" w:cs="Arial"/>
                <w:sz w:val="20"/>
              </w:rPr>
              <w:t xml:space="preserve">LEV II </w:t>
            </w:r>
            <w:proofErr w:type="gramStart"/>
            <w:r w:rsidRPr="009B3409">
              <w:rPr>
                <w:rFonts w:ascii="Avenir LT Std 55 Roman" w:hAnsi="Avenir LT Std 55 Roman" w:cs="Arial"/>
                <w:sz w:val="20"/>
              </w:rPr>
              <w:t>LEVs;</w:t>
            </w:r>
            <w:proofErr w:type="gramEnd"/>
          </w:p>
          <w:p w14:paraId="00225B56"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LEV395s</w:t>
            </w:r>
          </w:p>
        </w:tc>
        <w:tc>
          <w:tcPr>
            <w:tcW w:w="2610" w:type="dxa"/>
            <w:vAlign w:val="center"/>
          </w:tcPr>
          <w:p w14:paraId="4116A20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1C537BDB"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0.395</w:t>
            </w:r>
          </w:p>
        </w:tc>
      </w:tr>
      <w:tr w:rsidR="009C1E26" w:rsidRPr="009B3409" w14:paraId="70A1A24D" w14:textId="77777777" w:rsidTr="00BF6C4E">
        <w:trPr>
          <w:cantSplit/>
          <w:trHeight w:val="403"/>
          <w:jc w:val="center"/>
        </w:trPr>
        <w:tc>
          <w:tcPr>
            <w:tcW w:w="2130" w:type="dxa"/>
            <w:vMerge/>
          </w:tcPr>
          <w:p w14:paraId="644AC56D" w14:textId="77777777" w:rsidR="009C1E26" w:rsidRPr="009B3409" w:rsidRDefault="009C1E26" w:rsidP="00BF6C4E">
            <w:pPr>
              <w:keepNext/>
              <w:rPr>
                <w:rFonts w:ascii="Avenir LT Std 55 Roman" w:hAnsi="Avenir LT Std 55 Roman" w:cs="Arial"/>
                <w:sz w:val="20"/>
              </w:rPr>
            </w:pPr>
          </w:p>
        </w:tc>
        <w:tc>
          <w:tcPr>
            <w:tcW w:w="1728" w:type="dxa"/>
            <w:vAlign w:val="center"/>
          </w:tcPr>
          <w:p w14:paraId="2384D3D8" w14:textId="77777777" w:rsidR="009C1E26" w:rsidRPr="009B3409" w:rsidRDefault="009C1E26" w:rsidP="00BF6C4E">
            <w:pPr>
              <w:rPr>
                <w:rFonts w:ascii="Avenir LT Std 55 Roman" w:hAnsi="Avenir LT Std 55 Roman" w:cs="Arial"/>
                <w:sz w:val="20"/>
              </w:rPr>
            </w:pPr>
            <w:r w:rsidRPr="009B3409">
              <w:rPr>
                <w:rFonts w:ascii="Avenir LT Std 55 Roman" w:hAnsi="Avenir LT Std 55 Roman" w:cs="Arial"/>
                <w:sz w:val="20"/>
              </w:rPr>
              <w:t>LEV II ULEVs</w:t>
            </w:r>
          </w:p>
        </w:tc>
        <w:tc>
          <w:tcPr>
            <w:tcW w:w="2610" w:type="dxa"/>
            <w:vAlign w:val="center"/>
          </w:tcPr>
          <w:p w14:paraId="39BFD8DD"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0FEF767F"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0.343</w:t>
            </w:r>
          </w:p>
        </w:tc>
      </w:tr>
      <w:tr w:rsidR="009C1E26" w:rsidRPr="009B3409" w14:paraId="6A6B68E7" w14:textId="77777777" w:rsidTr="00BF6C4E">
        <w:trPr>
          <w:cantSplit/>
          <w:trHeight w:val="403"/>
          <w:jc w:val="center"/>
        </w:trPr>
        <w:tc>
          <w:tcPr>
            <w:tcW w:w="2130" w:type="dxa"/>
            <w:vMerge/>
          </w:tcPr>
          <w:p w14:paraId="03DC5EB6"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82A0D9C"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ULEV340s</w:t>
            </w:r>
          </w:p>
        </w:tc>
        <w:tc>
          <w:tcPr>
            <w:tcW w:w="2610" w:type="dxa"/>
            <w:vAlign w:val="center"/>
          </w:tcPr>
          <w:p w14:paraId="4058FAEE"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309F4D76"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0.340</w:t>
            </w:r>
          </w:p>
        </w:tc>
      </w:tr>
      <w:tr w:rsidR="009C1E26" w:rsidRPr="009B3409" w14:paraId="57F45369" w14:textId="77777777" w:rsidTr="00BF6C4E">
        <w:trPr>
          <w:cantSplit/>
          <w:trHeight w:val="403"/>
          <w:jc w:val="center"/>
        </w:trPr>
        <w:tc>
          <w:tcPr>
            <w:tcW w:w="2130" w:type="dxa"/>
            <w:vMerge/>
          </w:tcPr>
          <w:p w14:paraId="35A4593C"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D001B2D"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ULEV250s</w:t>
            </w:r>
          </w:p>
        </w:tc>
        <w:tc>
          <w:tcPr>
            <w:tcW w:w="2610" w:type="dxa"/>
            <w:vAlign w:val="center"/>
          </w:tcPr>
          <w:p w14:paraId="081F7906"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3A728F68"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0.250</w:t>
            </w:r>
          </w:p>
        </w:tc>
      </w:tr>
      <w:tr w:rsidR="009C1E26" w:rsidRPr="009B3409" w14:paraId="4102F832" w14:textId="77777777" w:rsidTr="00BF6C4E">
        <w:trPr>
          <w:cantSplit/>
          <w:trHeight w:val="403"/>
          <w:jc w:val="center"/>
        </w:trPr>
        <w:tc>
          <w:tcPr>
            <w:tcW w:w="2130" w:type="dxa"/>
            <w:vMerge/>
          </w:tcPr>
          <w:p w14:paraId="5330B9B0" w14:textId="77777777" w:rsidR="009C1E26" w:rsidRPr="009B3409" w:rsidRDefault="009C1E26" w:rsidP="00BF6C4E">
            <w:pPr>
              <w:keepNext/>
              <w:rPr>
                <w:rFonts w:ascii="Avenir LT Std 55 Roman" w:hAnsi="Avenir LT Std 55 Roman" w:cs="Arial"/>
                <w:sz w:val="20"/>
              </w:rPr>
            </w:pPr>
          </w:p>
        </w:tc>
        <w:tc>
          <w:tcPr>
            <w:tcW w:w="1728" w:type="dxa"/>
            <w:vAlign w:val="center"/>
          </w:tcPr>
          <w:p w14:paraId="0F5066E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ULEV200s</w:t>
            </w:r>
          </w:p>
        </w:tc>
        <w:tc>
          <w:tcPr>
            <w:tcW w:w="2610" w:type="dxa"/>
            <w:vAlign w:val="center"/>
          </w:tcPr>
          <w:p w14:paraId="1A88C78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0C5C039B"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0.200</w:t>
            </w:r>
          </w:p>
        </w:tc>
      </w:tr>
      <w:tr w:rsidR="009C1E26" w:rsidRPr="009B3409" w14:paraId="0B2D16CF" w14:textId="77777777" w:rsidTr="00BF6C4E">
        <w:trPr>
          <w:cantSplit/>
          <w:trHeight w:val="403"/>
          <w:jc w:val="center"/>
        </w:trPr>
        <w:tc>
          <w:tcPr>
            <w:tcW w:w="2130" w:type="dxa"/>
            <w:vMerge/>
          </w:tcPr>
          <w:p w14:paraId="29F87A6B" w14:textId="77777777" w:rsidR="009C1E26" w:rsidRPr="009B3409" w:rsidRDefault="009C1E26" w:rsidP="00BF6C4E">
            <w:pPr>
              <w:keepNext/>
              <w:rPr>
                <w:rFonts w:ascii="Avenir LT Std 55 Roman" w:hAnsi="Avenir LT Std 55 Roman" w:cs="Arial"/>
                <w:sz w:val="20"/>
              </w:rPr>
            </w:pPr>
          </w:p>
        </w:tc>
        <w:tc>
          <w:tcPr>
            <w:tcW w:w="1728" w:type="dxa"/>
            <w:vAlign w:val="center"/>
          </w:tcPr>
          <w:p w14:paraId="3C7D360F"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sz w:val="20"/>
              </w:rPr>
              <w:t>SULEV170s</w:t>
            </w:r>
          </w:p>
        </w:tc>
        <w:tc>
          <w:tcPr>
            <w:tcW w:w="2610" w:type="dxa"/>
            <w:vAlign w:val="center"/>
          </w:tcPr>
          <w:p w14:paraId="2A8FB976"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66CABFCD"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0.170</w:t>
            </w:r>
          </w:p>
        </w:tc>
      </w:tr>
      <w:tr w:rsidR="009C1E26" w:rsidRPr="009B3409" w14:paraId="3113831E" w14:textId="77777777" w:rsidTr="00BF6C4E">
        <w:trPr>
          <w:cantSplit/>
          <w:trHeight w:val="403"/>
          <w:jc w:val="center"/>
        </w:trPr>
        <w:tc>
          <w:tcPr>
            <w:tcW w:w="2130" w:type="dxa"/>
            <w:vMerge/>
          </w:tcPr>
          <w:p w14:paraId="5BD0B5ED" w14:textId="77777777" w:rsidR="009C1E26" w:rsidRPr="009B3409" w:rsidRDefault="009C1E26" w:rsidP="00BF6C4E">
            <w:pPr>
              <w:keepNext/>
              <w:rPr>
                <w:rFonts w:ascii="Avenir LT Std 55 Roman" w:hAnsi="Avenir LT Std 55 Roman" w:cs="Arial"/>
                <w:sz w:val="20"/>
              </w:rPr>
            </w:pPr>
          </w:p>
        </w:tc>
        <w:tc>
          <w:tcPr>
            <w:tcW w:w="1728" w:type="dxa"/>
            <w:vAlign w:val="center"/>
          </w:tcPr>
          <w:p w14:paraId="70E01DCF" w14:textId="77777777" w:rsidR="009C1E26" w:rsidRPr="009B3409" w:rsidRDefault="009C1E26" w:rsidP="00BF6C4E">
            <w:pPr>
              <w:keepNext/>
              <w:rPr>
                <w:rFonts w:ascii="Avenir LT Std 55 Roman" w:hAnsi="Avenir LT Std 55 Roman" w:cs="Arial"/>
                <w:sz w:val="20"/>
              </w:rPr>
            </w:pPr>
            <w:r w:rsidRPr="009B3409">
              <w:rPr>
                <w:rFonts w:ascii="Avenir LT Std 55 Roman" w:hAnsi="Avenir LT Std 55 Roman" w:cs="Arial"/>
                <w:sz w:val="20"/>
              </w:rPr>
              <w:t>SULEV150s</w:t>
            </w:r>
          </w:p>
        </w:tc>
        <w:tc>
          <w:tcPr>
            <w:tcW w:w="2610" w:type="dxa"/>
            <w:vAlign w:val="center"/>
          </w:tcPr>
          <w:p w14:paraId="60E490CC" w14:textId="77777777" w:rsidR="009C1E26" w:rsidRPr="009B3409" w:rsidRDefault="009C1E26" w:rsidP="00BF6C4E">
            <w:pPr>
              <w:keepNext/>
              <w:jc w:val="center"/>
              <w:rPr>
                <w:rFonts w:ascii="Avenir LT Std 55 Roman" w:hAnsi="Avenir LT Std 55 Roman" w:cs="Arial"/>
                <w:sz w:val="20"/>
              </w:rPr>
            </w:pPr>
            <w:r w:rsidRPr="009B3409">
              <w:rPr>
                <w:rFonts w:ascii="Avenir LT Std 55 Roman" w:hAnsi="Avenir LT Std 55 Roman" w:cs="Arial"/>
                <w:sz w:val="20"/>
              </w:rPr>
              <w:t>n/a</w:t>
            </w:r>
          </w:p>
        </w:tc>
        <w:tc>
          <w:tcPr>
            <w:tcW w:w="3082" w:type="dxa"/>
            <w:vAlign w:val="center"/>
          </w:tcPr>
          <w:p w14:paraId="3B93D307" w14:textId="77777777" w:rsidR="009C1E26" w:rsidRPr="009B3409" w:rsidRDefault="009C1E26" w:rsidP="00BF6C4E">
            <w:pPr>
              <w:keepNext/>
              <w:ind w:right="-76"/>
              <w:jc w:val="center"/>
              <w:rPr>
                <w:rFonts w:ascii="Avenir LT Std 55 Roman" w:hAnsi="Avenir LT Std 55 Roman" w:cs="Arial"/>
                <w:sz w:val="20"/>
              </w:rPr>
            </w:pPr>
            <w:r w:rsidRPr="009B3409">
              <w:rPr>
                <w:rFonts w:ascii="Avenir LT Std 55 Roman" w:hAnsi="Avenir LT Std 55 Roman" w:cs="Arial"/>
                <w:sz w:val="20"/>
              </w:rPr>
              <w:t>0.150</w:t>
            </w:r>
          </w:p>
        </w:tc>
      </w:tr>
    </w:tbl>
    <w:p w14:paraId="5499EBFD" w14:textId="77777777" w:rsidR="009C1E26" w:rsidRPr="009B3409" w:rsidRDefault="009C1E26" w:rsidP="009C1E26">
      <w:pPr>
        <w:tabs>
          <w:tab w:val="left" w:pos="180"/>
        </w:tabs>
        <w:rPr>
          <w:rFonts w:ascii="Avenir LT Std 55 Roman" w:hAnsi="Avenir LT Std 55 Roman" w:cs="Arial"/>
          <w:sz w:val="20"/>
        </w:rPr>
      </w:pPr>
      <w:r w:rsidRPr="009B3409">
        <w:rPr>
          <w:rFonts w:ascii="Avenir LT Std 55 Roman" w:hAnsi="Avenir LT Std 55 Roman" w:cs="Arial"/>
          <w:sz w:val="20"/>
          <w:vertAlign w:val="superscript"/>
        </w:rPr>
        <w:t>1</w:t>
      </w:r>
      <w:r w:rsidRPr="009B3409">
        <w:rPr>
          <w:rFonts w:ascii="Avenir LT Std 55 Roman" w:hAnsi="Avenir LT Std 55 Roman" w:cs="Arial"/>
          <w:sz w:val="20"/>
          <w:vertAlign w:val="superscript"/>
        </w:rPr>
        <w:tab/>
      </w:r>
      <w:r w:rsidRPr="009B3409">
        <w:rPr>
          <w:rFonts w:ascii="Avenir LT Std 55 Roman" w:hAnsi="Avenir LT Std 55 Roman" w:cs="Arial"/>
          <w:sz w:val="20"/>
        </w:rPr>
        <w:t>For LEV III vehicle test groups that meet the extended emission warranty requirements in section E.1.7, the applicable emission standard value shall be the emission standard value set forth in this table minus 5 mg/mi.</w:t>
      </w:r>
    </w:p>
    <w:p w14:paraId="2FFF3DCD" w14:textId="77777777" w:rsidR="009C1E26" w:rsidRPr="009B3409" w:rsidRDefault="009C1E26" w:rsidP="009C1E26">
      <w:pPr>
        <w:tabs>
          <w:tab w:val="left" w:pos="180"/>
        </w:tabs>
        <w:rPr>
          <w:rFonts w:ascii="Avenir LT Std 55 Roman" w:hAnsi="Avenir LT Std 55 Roman" w:cs="Arial"/>
          <w:sz w:val="20"/>
        </w:rPr>
      </w:pPr>
      <w:r w:rsidRPr="009B3409">
        <w:rPr>
          <w:rFonts w:ascii="Avenir LT Std 55 Roman" w:hAnsi="Avenir LT Std 55 Roman" w:cs="Arial"/>
          <w:sz w:val="20"/>
        </w:rPr>
        <w:t xml:space="preserve"> </w:t>
      </w:r>
    </w:p>
    <w:p w14:paraId="6DF2A2BC" w14:textId="77777777" w:rsidR="009C1E26" w:rsidRPr="009B3409" w:rsidRDefault="009C1E26" w:rsidP="009C1E26">
      <w:pPr>
        <w:spacing w:before="240"/>
        <w:ind w:left="720" w:firstLine="720"/>
        <w:rPr>
          <w:rFonts w:ascii="Avenir LT Std 55 Roman" w:hAnsi="Avenir LT Std 55 Roman" w:cs="Arial"/>
        </w:rPr>
      </w:pPr>
      <w:r w:rsidRPr="009B3409">
        <w:rPr>
          <w:rFonts w:ascii="Avenir LT Std 55 Roman" w:hAnsi="Avenir LT Std 55 Roman" w:cs="Arial"/>
        </w:rPr>
        <w:lastRenderedPageBreak/>
        <w:t>2.1.2.2</w:t>
      </w:r>
      <w:r w:rsidRPr="009B3409">
        <w:rPr>
          <w:rFonts w:ascii="Avenir LT Std 55 Roman" w:hAnsi="Avenir LT Std 55 Roman" w:cs="Arial"/>
        </w:rPr>
        <w:tab/>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Contribution Factor for Off-vehicle Charge Capable HEVs.</w:t>
      </w:r>
      <w:r w:rsidRPr="009B3409">
        <w:rPr>
          <w:rFonts w:ascii="Avenir LT Std 55 Roman" w:hAnsi="Avenir LT Std 55 Roman" w:cs="Arial"/>
        </w:rPr>
        <w:t xml:space="preserve">  The HEV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contribution factor for light-duty off-vehicle charge capable hybrid electric vehicles is calculated as follows.  </w:t>
      </w:r>
      <w:proofErr w:type="gramStart"/>
      <w:r w:rsidRPr="009B3409">
        <w:rPr>
          <w:rFonts w:ascii="Avenir LT Std 55 Roman" w:hAnsi="Avenir LT Std 55 Roman" w:cs="Arial"/>
        </w:rPr>
        <w:t>For the purpose of</w:t>
      </w:r>
      <w:proofErr w:type="gramEnd"/>
      <w:r w:rsidRPr="009B3409">
        <w:rPr>
          <w:rFonts w:ascii="Avenir LT Std 55 Roman" w:hAnsi="Avenir LT Std 55 Roman" w:cs="Arial"/>
        </w:rPr>
        <w:t xml:space="preserve"> applying this formula to light-duty off-vehicle charge capable hybrid electric vehicles that are certified to the LEV II standards set forth in section E.1.1.1, a LEV II LEV shall use the formula for LEV160, a LEV II ULEV shall use the formula for ULEV125, and a LEV II SULEV shall use the formula for SULEV30.</w:t>
      </w:r>
    </w:p>
    <w:p w14:paraId="1059E82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42C02B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7706166" w14:textId="77777777" w:rsidR="009C1E26" w:rsidRPr="009B3409" w:rsidRDefault="009C1E26" w:rsidP="009C1E26">
      <w:pPr>
        <w:rPr>
          <w:rFonts w:ascii="Avenir LT Std 55 Roman" w:hAnsi="Avenir LT Std 55 Roman" w:cs="Arial"/>
          <w:color w:val="0000FF"/>
        </w:rPr>
      </w:pPr>
    </w:p>
    <w:p w14:paraId="7D554DC2" w14:textId="76B030C8" w:rsidR="009C1E26" w:rsidRPr="009B3409" w:rsidRDefault="009C1E26" w:rsidP="009C1E26">
      <w:pPr>
        <w:ind w:left="720"/>
        <w:rPr>
          <w:rFonts w:ascii="Avenir LT Std 55 Roman" w:hAnsi="Avenir LT Std 55 Roman" w:cs="Arial"/>
        </w:rPr>
      </w:pPr>
      <w:r w:rsidRPr="009B3409">
        <w:rPr>
          <w:rFonts w:ascii="Avenir LT Std 55 Roman" w:hAnsi="Avenir LT Std 55 Roman" w:cs="Arial"/>
        </w:rPr>
        <w:t xml:space="preserve">The Zero-emission VMT </w:t>
      </w:r>
      <w:r w:rsidRPr="009B3409">
        <w:rPr>
          <w:rFonts w:ascii="Avenir LT Std 55 Roman" w:hAnsi="Avenir LT Std 55 Roman" w:cs="Arial"/>
          <w:sz w:val="22"/>
          <w:lang w:val="sv-SE"/>
        </w:rPr>
        <w:t>Allowance</w:t>
      </w:r>
      <w:r w:rsidRPr="009B3409">
        <w:rPr>
          <w:rFonts w:ascii="Avenir LT Std 55 Roman" w:hAnsi="Avenir LT Std 55 Roman" w:cs="Arial"/>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337" w:author="Sahni, Shobna@ARB" w:date="2022-04-06T18:38:00Z">
        <w:r w:rsidR="00B90819" w:rsidRPr="009B3409">
          <w:rPr>
            <w:rFonts w:ascii="Avenir LT Std 55 Roman" w:hAnsi="Avenir LT Std 55 Roman" w:cs="Arial"/>
          </w:rPr>
          <w:delText>and subsequent</w:delText>
        </w:r>
      </w:del>
      <w:ins w:id="338"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339" w:author="Sahni, Shobna@ARB" w:date="2022-04-06T18:38:00Z">
        <w:r w:rsidR="00883E1F" w:rsidRPr="009B3409">
          <w:rPr>
            <w:rFonts w:ascii="Avenir LT Std 55 Roman" w:hAnsi="Avenir LT Std 55 Roman" w:cs="Arial"/>
            <w:szCs w:val="24"/>
          </w:rPr>
          <w:delText>and Subsequent</w:delText>
        </w:r>
      </w:del>
      <w:ins w:id="340"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  For the purposes of this section E.2.1.2.2, the maximum allowable Zero-emission VMT Allowance that may be used in these equations is 1.0.</w:t>
      </w:r>
    </w:p>
    <w:p w14:paraId="4C950529" w14:textId="77777777" w:rsidR="009C1E26" w:rsidRPr="009B3409" w:rsidRDefault="009C1E26" w:rsidP="009C1E26">
      <w:pPr>
        <w:ind w:left="720"/>
        <w:rPr>
          <w:rFonts w:ascii="Avenir LT Std 55 Roman" w:hAnsi="Avenir LT Std 55 Roman" w:cs="Arial"/>
        </w:rPr>
      </w:pPr>
    </w:p>
    <w:p w14:paraId="0BF3CF23"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2.1.3</w:t>
      </w:r>
      <w:r w:rsidRPr="009B3409">
        <w:rPr>
          <w:rFonts w:ascii="Avenir LT Std 55 Roman" w:hAnsi="Avenir LT Std 55 Roman" w:cs="Arial"/>
        </w:rPr>
        <w:tab/>
      </w:r>
      <w:r w:rsidRPr="009B3409">
        <w:rPr>
          <w:rFonts w:ascii="Avenir LT Std 55 Roman" w:hAnsi="Avenir LT Std 55 Roman" w:cs="Arial"/>
          <w:b/>
        </w:rPr>
        <w:t>Phase-in Requirements for Small Volume Manufacturers.</w:t>
      </w:r>
      <w:r w:rsidRPr="009B3409">
        <w:rPr>
          <w:rFonts w:ascii="Avenir LT Std 55 Roman" w:hAnsi="Avenir LT Std 55 Roman" w:cs="Arial"/>
        </w:rPr>
        <w:t xml:space="preserve">  </w:t>
      </w:r>
    </w:p>
    <w:p w14:paraId="235E3201" w14:textId="6D6E1C88"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(a)</w:t>
      </w:r>
      <w:r w:rsidRPr="009B3409">
        <w:rPr>
          <w:rFonts w:ascii="Avenir LT Std 55 Roman" w:hAnsi="Avenir LT Std 55 Roman" w:cs="Arial"/>
        </w:rPr>
        <w:tab/>
        <w:t xml:space="preserve">In the 2015 through 2016 model years, a small volume manufacturer shall not exceed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 of 0.160 g/mi for PCs and LDTs from 0</w:t>
      </w:r>
      <w:r w:rsidRPr="009B3409">
        <w:rPr>
          <w:rFonts w:ascii="Avenir LT Std 55 Roman" w:hAnsi="Avenir LT Std 55 Roman" w:cs="Arial"/>
        </w:rPr>
        <w:noBreakHyphen/>
        <w:t>3750 lbs. LVW or 0.160 g/mi for LDTs from 3751</w:t>
      </w:r>
      <w:r w:rsidRPr="009B3409">
        <w:rPr>
          <w:rFonts w:ascii="Avenir LT Std 55 Roman" w:hAnsi="Avenir LT Std 55 Roman" w:cs="Arial"/>
        </w:rPr>
        <w:noBreakHyphen/>
        <w:t xml:space="preserve">5750 lbs. LVW calculated in accordance with section E.2.1.2.  In the 2017 through 2021 model years, a small volume manufacturer shall not exceed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 of 0.125 g/mi for PCs and LDTs from 0</w:t>
      </w:r>
      <w:r w:rsidRPr="009B3409">
        <w:rPr>
          <w:rFonts w:ascii="Avenir LT Std 55 Roman" w:hAnsi="Avenir LT Std 55 Roman" w:cs="Arial"/>
        </w:rPr>
        <w:noBreakHyphen/>
        <w:t xml:space="preserve">3750 lbs. LVW or 0.125 g/mi for LDTs from 3751 lbs. LVW - 8,500 lbs. GVW and MDPVs calculated in accordance with section E.2.1.2.  In 2022 </w:t>
      </w:r>
      <w:del w:id="341" w:author="Sahni, Shobna@ARB" w:date="2022-04-06T18:38:00Z">
        <w:r w:rsidR="00C74F35" w:rsidRPr="009B3409">
          <w:rPr>
            <w:rFonts w:ascii="Avenir LT Std 55 Roman" w:hAnsi="Avenir LT Std 55 Roman" w:cs="Arial"/>
          </w:rPr>
          <w:delText>and subsequent</w:delText>
        </w:r>
      </w:del>
      <w:ins w:id="342"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shall not exceed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 of 0.051 g/mi for PCs and LDTs from 0</w:t>
      </w:r>
      <w:r w:rsidRPr="009B3409">
        <w:rPr>
          <w:rFonts w:ascii="Avenir LT Std 55 Roman" w:hAnsi="Avenir LT Std 55 Roman" w:cs="Arial"/>
        </w:rPr>
        <w:noBreakHyphen/>
        <w:t xml:space="preserve">3750 lbs. LVW or 0.051 g/mi for LDTs from 3751 lbs. LVW - 8,500 lbs. GVW and MDPVs calculated in accordance with section E.2.1.2.  For the 2015 through 2021 model years, a small volume manufacturer may certify its vehicles to the LEV II exhaust standards in section E.1.1.1. All vehicles certified by a small volume manufacturer for the 2022 </w:t>
      </w:r>
      <w:del w:id="343" w:author="Sahni, Shobna@ARB" w:date="2022-04-06T18:38:00Z">
        <w:r w:rsidR="00C74F35" w:rsidRPr="009B3409">
          <w:rPr>
            <w:rFonts w:ascii="Avenir LT Std 55 Roman" w:hAnsi="Avenir LT Std 55 Roman" w:cs="Arial"/>
          </w:rPr>
          <w:delText>and subsequent</w:delText>
        </w:r>
      </w:del>
      <w:ins w:id="34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must meet the LEV III exhaust standards in section E.1.1.2.</w:t>
      </w:r>
    </w:p>
    <w:p w14:paraId="6FB1245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9CCA8A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B6ED03B" w14:textId="77777777" w:rsidR="009C1E26" w:rsidRPr="009B3409" w:rsidRDefault="009C1E26" w:rsidP="009C1E26">
      <w:pPr>
        <w:rPr>
          <w:rFonts w:ascii="Avenir LT Std 55 Roman" w:hAnsi="Avenir LT Std 55 Roman" w:cs="Arial"/>
        </w:rPr>
      </w:pPr>
    </w:p>
    <w:p w14:paraId="25373EE0" w14:textId="34496EAA" w:rsidR="009C1E26" w:rsidRPr="009B3409" w:rsidRDefault="009C1E26" w:rsidP="009C1E26">
      <w:pPr>
        <w:pStyle w:val="BodyTextIndent2"/>
        <w:ind w:left="360"/>
        <w:rPr>
          <w:rFonts w:ascii="Avenir LT Std 55 Roman" w:hAnsi="Avenir LT Std 55 Roman" w:cs="Arial"/>
        </w:rPr>
      </w:pPr>
      <w:r w:rsidRPr="009B3409">
        <w:rPr>
          <w:rFonts w:ascii="Avenir LT Std 55 Roman" w:hAnsi="Avenir LT Std 55 Roman" w:cs="Arial"/>
        </w:rPr>
        <w:lastRenderedPageBreak/>
        <w:t>2.1.4</w:t>
      </w:r>
      <w:r w:rsidRPr="009B3409">
        <w:rPr>
          <w:rFonts w:ascii="Avenir LT Std 55 Roman" w:hAnsi="Avenir LT Std 55 Roman" w:cs="Arial"/>
        </w:rPr>
        <w:tab/>
      </w:r>
      <w:r w:rsidRPr="009B3409">
        <w:rPr>
          <w:rFonts w:ascii="Avenir LT Std 55 Roman" w:hAnsi="Avenir LT Std 55 Roman" w:cs="Arial"/>
          <w:b/>
        </w:rPr>
        <w:t>Treatment of ZEVs.</w:t>
      </w:r>
      <w:r w:rsidRPr="009B3409">
        <w:rPr>
          <w:rFonts w:ascii="Avenir LT Std 55 Roman" w:hAnsi="Avenir LT Std 55 Roman" w:cs="Arial"/>
        </w:rPr>
        <w:t xml:space="preserve">  ZEVs classified as LDTs (&gt;3750 lbs. LVW) that have been counted toward the ZEV requirement for PCs and LDTs (0-3750 lbs. LVW) as specified in section C of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Hybrid Electric Vehicles, in the Passenger Car, Light-Duty Truck and Medium-Duty Vehicle Classes” and the “California Exhaust Emission Standards and Test Procedures for 2018 </w:t>
      </w:r>
      <w:del w:id="345" w:author="Sahni, Shobna@ARB" w:date="2022-04-06T18:38:00Z">
        <w:r w:rsidR="0098600F" w:rsidRPr="009B3409">
          <w:rPr>
            <w:rFonts w:ascii="Avenir LT Std 55 Roman" w:hAnsi="Avenir LT Std 55 Roman" w:cs="Arial"/>
            <w:szCs w:val="24"/>
          </w:rPr>
          <w:delText>and Subsequent</w:delText>
        </w:r>
      </w:del>
      <w:ins w:id="346"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 xml:space="preserve">Model Zero-Emission Vehicles and Hybrid Electric Vehicles, in the Passenger Car, Light-Duty Truck and Medium-Duty Vehicle Classes,” shall be included as LDT1s in the calculation of a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w:t>
      </w:r>
    </w:p>
    <w:p w14:paraId="5373F03D" w14:textId="77777777" w:rsidR="009C1E26" w:rsidRPr="009B3409" w:rsidRDefault="009C1E26" w:rsidP="009C1E26">
      <w:pPr>
        <w:rPr>
          <w:rFonts w:ascii="Avenir LT Std 55 Roman" w:hAnsi="Avenir LT Std 55 Roman" w:cs="Arial"/>
        </w:rPr>
      </w:pPr>
    </w:p>
    <w:p w14:paraId="21D43E56" w14:textId="77777777" w:rsidR="009C1E26" w:rsidRPr="009B3409" w:rsidRDefault="009C1E26" w:rsidP="009C1E26">
      <w:pPr>
        <w:pStyle w:val="Heading4"/>
        <w:ind w:left="0" w:firstLine="720"/>
        <w:rPr>
          <w:rFonts w:ascii="Avenir LT Std 55 Roman" w:hAnsi="Avenir LT Std 55 Roman" w:cs="Arial"/>
          <w:b/>
        </w:rPr>
      </w:pPr>
      <w:bookmarkStart w:id="347" w:name="_Toc75920244"/>
      <w:bookmarkStart w:id="348" w:name="_Toc75920443"/>
      <w:bookmarkStart w:id="349" w:name="_Toc292873972"/>
      <w:r w:rsidRPr="009B3409">
        <w:rPr>
          <w:rFonts w:ascii="Avenir LT Std 55 Roman" w:hAnsi="Avenir LT Std 55 Roman" w:cs="Arial"/>
          <w:b/>
        </w:rPr>
        <w:t>2.2</w:t>
      </w:r>
      <w:r w:rsidRPr="009B3409">
        <w:rPr>
          <w:rFonts w:ascii="Avenir LT Std 55 Roman" w:hAnsi="Avenir LT Std 55 Roman" w:cs="Arial"/>
          <w:b/>
        </w:rPr>
        <w:tab/>
        <w:t>LEV III Phase-In Requirement for Light-Duty Vehicles and Medium-Duty Passenger Vehicles.</w:t>
      </w:r>
      <w:bookmarkEnd w:id="347"/>
      <w:bookmarkEnd w:id="348"/>
      <w:bookmarkEnd w:id="349"/>
    </w:p>
    <w:p w14:paraId="66682B7A" w14:textId="7CF1D341" w:rsidR="009C1E26" w:rsidRPr="009B3409" w:rsidRDefault="009C1E26" w:rsidP="009C1E26">
      <w:pPr>
        <w:ind w:left="360" w:firstLine="1080"/>
        <w:rPr>
          <w:rFonts w:ascii="Avenir LT Std 55 Roman" w:hAnsi="Avenir LT Std 55 Roman" w:cs="Arial"/>
        </w:rPr>
      </w:pP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350" w:name="_Toc20636884"/>
      <w:r w:rsidRPr="009B3409">
        <w:rPr>
          <w:rFonts w:ascii="Avenir LT Std 55 Roman" w:hAnsi="Avenir LT Std 55 Roman" w:cs="Arial"/>
        </w:rPr>
        <w:instrText xml:space="preserve">2.2 </w:instrText>
      </w:r>
      <w:r w:rsidRPr="009B3409">
        <w:rPr>
          <w:rFonts w:ascii="Avenir LT Std 55 Roman" w:hAnsi="Avenir LT Std 55 Roman" w:cs="Arial"/>
        </w:rPr>
        <w:tab/>
        <w:instrText>LEV II Phase-In Requirement.</w:instrText>
      </w:r>
      <w:bookmarkEnd w:id="350"/>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For the 2015 and 2016 model years, the LEV II SULEV emission standards set forth in section E.1.1.1 that are applicable to PCs, LDTs, and MDPVs shall only apply to those PCs, LDT1s, LDT2s, and MDPVs that certify to SULEV emission standards using “carryover” of emission test data from a previous model year in accordance with U.S. EPA OMS Advisory Circular A/C No. 17F, issued November 16, 1982, and last amended January 21, 1988, incorporated by reference in section 1961.2, title 13, CCR.  </w:t>
      </w:r>
      <w:r w:rsidRPr="009B3409">
        <w:rPr>
          <w:rFonts w:ascii="Avenir LT Std 55 Roman" w:hAnsi="Avenir LT Std 55 Roman" w:cs="Arial"/>
        </w:rPr>
        <w:fldChar w:fldCharType="begin"/>
      </w:r>
      <w:r w:rsidRPr="009B3409">
        <w:rPr>
          <w:rFonts w:ascii="Avenir LT Std 55 Roman" w:hAnsi="Avenir LT Std 55 Roman" w:cs="Arial"/>
        </w:rPr>
        <w:instrText>tc "2.2 LEV II Phase-In Requirement." \l 3</w:instrText>
      </w:r>
      <w:r w:rsidRPr="009B3409">
        <w:rPr>
          <w:rFonts w:ascii="Avenir LT Std 55 Roman" w:hAnsi="Avenir LT Std 55 Roman" w:cs="Arial"/>
        </w:rPr>
        <w:fldChar w:fldCharType="end"/>
      </w:r>
      <w:r w:rsidRPr="009B3409">
        <w:rPr>
          <w:rFonts w:ascii="Avenir LT Std 55 Roman" w:hAnsi="Avenir LT Std 55 Roman" w:cs="Arial"/>
        </w:rPr>
        <w:t xml:space="preserve">Beginning in the 2017 model year, the LEV II SULEV emission standards set forth in section E.1.1.1 that are applicable to PCs, LDTs, and MDPVs shall only apply to those PCs, LDT1s, LDT2s, and MDPVs that receive partial ZEV allowances in accordance with the “California Exhaust Emission Standards and Test Procedures for 2009 through 2017 Model Zero-Emission Vehicles and Hybrid Electric Vehicles, in the Passenger Car, Light-Duty Truck and Medium-Duty Vehicle Classes.”  A manufacturer, other than a small volume manufacturer, must certify 100 percent of its PC, LDT, and MDPV fleet to the LEV III standards in section E.1.1.2 in 2020 </w:t>
      </w:r>
      <w:del w:id="351" w:author="Sahni, Shobna@ARB" w:date="2022-04-06T18:38:00Z">
        <w:r w:rsidR="00AA5794" w:rsidRPr="009B3409">
          <w:rPr>
            <w:rFonts w:ascii="Avenir LT Std 55 Roman" w:hAnsi="Avenir LT Std 55 Roman" w:cs="Arial"/>
          </w:rPr>
          <w:delText>and subsequent</w:delText>
        </w:r>
      </w:del>
      <w:ins w:id="352"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must certify 100 percent of its PC, LDT, and MDPV fleet to the LEV III standards in section E.1.1.2 in 2022 </w:t>
      </w:r>
      <w:del w:id="353" w:author="Sahni, Shobna@ARB" w:date="2022-04-06T18:38:00Z">
        <w:r w:rsidR="00AA5794" w:rsidRPr="009B3409">
          <w:rPr>
            <w:rFonts w:ascii="Avenir LT Std 55 Roman" w:hAnsi="Avenir LT Std 55 Roman" w:cs="Arial"/>
          </w:rPr>
          <w:delText>and subsequent</w:delText>
        </w:r>
      </w:del>
      <w:ins w:id="35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w:t>
      </w:r>
    </w:p>
    <w:p w14:paraId="4558D70A" w14:textId="77777777" w:rsidR="009C1E26" w:rsidRPr="009B3409" w:rsidRDefault="009C1E26" w:rsidP="009C1E26">
      <w:pPr>
        <w:rPr>
          <w:rFonts w:ascii="Avenir LT Std 55 Roman" w:hAnsi="Avenir LT Std 55 Roman" w:cs="Arial"/>
        </w:rPr>
      </w:pPr>
    </w:p>
    <w:p w14:paraId="7C3E6DCD" w14:textId="77777777" w:rsidR="009C1E26" w:rsidRPr="009B3409" w:rsidRDefault="009C1E26" w:rsidP="009C1E26">
      <w:pPr>
        <w:pStyle w:val="Heading4"/>
        <w:ind w:left="0" w:firstLine="720"/>
        <w:rPr>
          <w:rFonts w:ascii="Avenir LT Std 55 Roman" w:hAnsi="Avenir LT Std 55 Roman" w:cs="Arial"/>
          <w:b/>
        </w:rPr>
      </w:pPr>
      <w:bookmarkStart w:id="355" w:name="_Toc75920245"/>
      <w:bookmarkStart w:id="356" w:name="_Toc75920444"/>
      <w:bookmarkStart w:id="357" w:name="_Toc292873973"/>
      <w:r w:rsidRPr="009B3409">
        <w:rPr>
          <w:rFonts w:ascii="Avenir LT Std 55 Roman" w:hAnsi="Avenir LT Std 55 Roman" w:cs="Arial"/>
          <w:b/>
        </w:rPr>
        <w:t>2.3</w:t>
      </w:r>
      <w:r w:rsidRPr="009B3409">
        <w:rPr>
          <w:rFonts w:ascii="Avenir LT Std 55 Roman" w:hAnsi="Avenir LT Std 55 Roman" w:cs="Arial"/>
          <w:b/>
        </w:rPr>
        <w:tab/>
        <w:t>LEV III Phase-In Requirements for Medium-Duty Vehicles Other than Medium-Duty Passenger Vehicles.</w:t>
      </w:r>
      <w:bookmarkEnd w:id="355"/>
      <w:bookmarkEnd w:id="356"/>
      <w:bookmarkEnd w:id="357"/>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358" w:name="_Toc20636885"/>
      <w:r w:rsidRPr="009B3409">
        <w:rPr>
          <w:rFonts w:ascii="Avenir LT Std 55 Roman" w:hAnsi="Avenir LT Std 55 Roman" w:cs="Arial"/>
          <w:b/>
        </w:rPr>
        <w:instrText>2.3</w:instrText>
      </w:r>
      <w:r w:rsidRPr="009B3409">
        <w:rPr>
          <w:rFonts w:ascii="Avenir LT Std 55 Roman" w:hAnsi="Avenir LT Std 55 Roman" w:cs="Arial"/>
          <w:b/>
        </w:rPr>
        <w:tab/>
        <w:instrText>Medium-Duty Vehicle Phase-In Requirements.</w:instrText>
      </w:r>
      <w:bookmarkEnd w:id="358"/>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02074325" w14:textId="77777777" w:rsidR="009C1E26" w:rsidRPr="009B3409" w:rsidRDefault="009C1E26" w:rsidP="009C1E26">
      <w:pPr>
        <w:ind w:left="720" w:firstLine="720"/>
        <w:rPr>
          <w:rFonts w:ascii="Avenir LT Std 55 Roman" w:hAnsi="Avenir LT Std 55 Roman" w:cs="Arial"/>
        </w:rPr>
      </w:pPr>
    </w:p>
    <w:p w14:paraId="6BA784AE" w14:textId="77777777" w:rsidR="009C1E26" w:rsidRPr="009B3409" w:rsidRDefault="009C1E26" w:rsidP="009C1E26">
      <w:pPr>
        <w:ind w:left="360" w:firstLine="720"/>
        <w:rPr>
          <w:rFonts w:ascii="Avenir LT Std 55 Roman" w:hAnsi="Avenir LT Std 55 Roman" w:cs="Arial"/>
        </w:rPr>
      </w:pPr>
      <w:proofErr w:type="gramStart"/>
      <w:r w:rsidRPr="009B3409">
        <w:rPr>
          <w:rFonts w:ascii="Avenir LT Std 55 Roman" w:hAnsi="Avenir LT Std 55 Roman" w:cs="Arial"/>
        </w:rPr>
        <w:t xml:space="preserve">2.3.1  </w:t>
      </w:r>
      <w:r w:rsidRPr="009B3409">
        <w:rPr>
          <w:rFonts w:ascii="Avenir LT Std 55 Roman" w:hAnsi="Avenir LT Std 55 Roman" w:cs="Arial"/>
          <w:b/>
        </w:rPr>
        <w:t>Requirements</w:t>
      </w:r>
      <w:proofErr w:type="gramEnd"/>
      <w:r w:rsidRPr="009B3409">
        <w:rPr>
          <w:rFonts w:ascii="Avenir LT Std 55 Roman" w:hAnsi="Avenir LT Std 55 Roman" w:cs="Arial"/>
          <w:b/>
        </w:rPr>
        <w:t xml:space="preserve"> for Manufacturers Other Than Small Volume Manufacturers.</w:t>
      </w:r>
      <w:r w:rsidRPr="009B3409">
        <w:rPr>
          <w:rFonts w:ascii="Avenir LT Std 55 Roman" w:hAnsi="Avenir LT Std 55 Roman" w:cs="Arial"/>
        </w:rPr>
        <w:t xml:space="preserve">  A manufacturer of MDVs, other than a small volume manufacturer, shall certify its MDV fleet according to the following phase-in schedule:</w:t>
      </w:r>
    </w:p>
    <w:p w14:paraId="149A07CB" w14:textId="77777777" w:rsidR="009C1E26" w:rsidRPr="009B3409" w:rsidRDefault="009C1E26" w:rsidP="009C1E26">
      <w:pPr>
        <w:ind w:left="360" w:firstLine="720"/>
        <w:rPr>
          <w:rFonts w:ascii="Avenir LT Std 55 Roman" w:hAnsi="Avenir LT Std 55 Roman" w:cs="Arial"/>
        </w:rPr>
      </w:pPr>
    </w:p>
    <w:p w14:paraId="7429B59C" w14:textId="77777777"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2.3.1.1 LEV III Phase-in Requirements for Medium-Duty Vehicles Certified to Section E.1.1. </w:t>
      </w:r>
    </w:p>
    <w:p w14:paraId="7F290AB8" w14:textId="77777777" w:rsidR="009C1E26" w:rsidRPr="009B3409" w:rsidRDefault="009C1E26" w:rsidP="009C1E26">
      <w:pPr>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ection E.1.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777"/>
        <w:gridCol w:w="1440"/>
        <w:gridCol w:w="1728"/>
        <w:gridCol w:w="1503"/>
        <w:gridCol w:w="1530"/>
      </w:tblGrid>
      <w:tr w:rsidR="009C1E26" w:rsidRPr="009B3409" w14:paraId="1E452BDA" w14:textId="77777777" w:rsidTr="00BF6C4E">
        <w:trPr>
          <w:trHeight w:val="942"/>
          <w:tblHeader/>
          <w:jc w:val="center"/>
        </w:trPr>
        <w:tc>
          <w:tcPr>
            <w:tcW w:w="1777" w:type="dxa"/>
            <w:vMerge w:val="restart"/>
            <w:vAlign w:val="center"/>
          </w:tcPr>
          <w:p w14:paraId="648D2828" w14:textId="77777777" w:rsidR="009C1E26" w:rsidRPr="009B3409" w:rsidRDefault="009C1E26" w:rsidP="00BF6C4E">
            <w:pPr>
              <w:pStyle w:val="Header"/>
              <w:keepNext/>
              <w:keepLines/>
              <w:tabs>
                <w:tab w:val="clear" w:pos="4320"/>
                <w:tab w:val="clear" w:pos="8640"/>
              </w:tabs>
              <w:jc w:val="center"/>
              <w:rPr>
                <w:rFonts w:ascii="Avenir LT Std 55 Roman" w:hAnsi="Avenir LT Std 55 Roman" w:cs="Arial"/>
                <w:b/>
                <w:sz w:val="22"/>
                <w:szCs w:val="22"/>
              </w:rPr>
            </w:pPr>
            <w:r w:rsidRPr="009B3409">
              <w:rPr>
                <w:rFonts w:ascii="Avenir LT Std 55 Roman" w:hAnsi="Avenir LT Std 55 Roman" w:cs="Arial"/>
                <w:b/>
                <w:sz w:val="22"/>
                <w:szCs w:val="22"/>
              </w:rPr>
              <w:lastRenderedPageBreak/>
              <w:t>Model Year</w:t>
            </w:r>
          </w:p>
        </w:tc>
        <w:tc>
          <w:tcPr>
            <w:tcW w:w="6201" w:type="dxa"/>
            <w:gridSpan w:val="4"/>
            <w:vAlign w:val="center"/>
          </w:tcPr>
          <w:p w14:paraId="164A755A" w14:textId="77777777" w:rsidR="009C1E26" w:rsidRPr="009B3409" w:rsidRDefault="009C1E26" w:rsidP="00BF6C4E">
            <w:pPr>
              <w:keepNext/>
              <w:keepLines/>
              <w:jc w:val="center"/>
              <w:rPr>
                <w:rFonts w:ascii="Avenir LT Std 55 Roman" w:hAnsi="Avenir LT Std 55 Roman" w:cs="Arial"/>
                <w:b/>
                <w:sz w:val="22"/>
                <w:szCs w:val="22"/>
              </w:rPr>
            </w:pPr>
            <w:r w:rsidRPr="009B3409">
              <w:rPr>
                <w:rFonts w:ascii="Avenir LT Std 55 Roman" w:hAnsi="Avenir LT Std 55 Roman" w:cs="Arial"/>
                <w:b/>
                <w:sz w:val="22"/>
                <w:szCs w:val="22"/>
              </w:rPr>
              <w:t>Vehicles Certified to Section E.1.1</w:t>
            </w:r>
            <w:r w:rsidRPr="009B3409">
              <w:rPr>
                <w:rFonts w:ascii="Avenir LT Std 55 Roman" w:hAnsi="Avenir LT Std 55 Roman" w:cs="Arial"/>
                <w:b/>
                <w:sz w:val="22"/>
                <w:szCs w:val="22"/>
                <w:vertAlign w:val="superscript"/>
              </w:rPr>
              <w:t>1</w:t>
            </w:r>
          </w:p>
          <w:p w14:paraId="4184C9F9" w14:textId="77777777" w:rsidR="009C1E26" w:rsidRPr="009B3409" w:rsidRDefault="009C1E26" w:rsidP="00BF6C4E">
            <w:pPr>
              <w:keepNext/>
              <w:keepLines/>
              <w:jc w:val="center"/>
              <w:rPr>
                <w:rFonts w:ascii="Avenir LT Std 55 Roman" w:hAnsi="Avenir LT Std 55 Roman" w:cs="Arial"/>
                <w:b/>
                <w:sz w:val="22"/>
                <w:szCs w:val="22"/>
              </w:rPr>
            </w:pPr>
            <w:r w:rsidRPr="009B3409">
              <w:rPr>
                <w:rFonts w:ascii="Avenir LT Std 55 Roman" w:hAnsi="Avenir LT Std 55 Roman" w:cs="Arial"/>
                <w:b/>
                <w:sz w:val="22"/>
                <w:szCs w:val="22"/>
              </w:rPr>
              <w:t>(%)</w:t>
            </w:r>
          </w:p>
        </w:tc>
      </w:tr>
      <w:tr w:rsidR="009C1E26" w:rsidRPr="009B3409" w14:paraId="0C61A670" w14:textId="77777777" w:rsidTr="00BF6C4E">
        <w:trPr>
          <w:trHeight w:val="438"/>
          <w:tblHeader/>
          <w:jc w:val="center"/>
        </w:trPr>
        <w:tc>
          <w:tcPr>
            <w:tcW w:w="1777" w:type="dxa"/>
            <w:vMerge/>
          </w:tcPr>
          <w:p w14:paraId="5EB00E3B" w14:textId="77777777" w:rsidR="009C1E26" w:rsidRPr="009B3409" w:rsidRDefault="009C1E26" w:rsidP="00BF6C4E">
            <w:pPr>
              <w:keepNext/>
              <w:keepLines/>
              <w:rPr>
                <w:rFonts w:ascii="Avenir LT Std 55 Roman" w:hAnsi="Avenir LT Std 55 Roman" w:cs="Arial"/>
                <w:sz w:val="22"/>
                <w:szCs w:val="22"/>
              </w:rPr>
            </w:pPr>
          </w:p>
        </w:tc>
        <w:tc>
          <w:tcPr>
            <w:tcW w:w="1440" w:type="dxa"/>
          </w:tcPr>
          <w:p w14:paraId="231EC49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6E681EC1"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tcPr>
          <w:p w14:paraId="2B70CCC6"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216C88B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tcPr>
          <w:p w14:paraId="5BC6BF6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tcPr>
          <w:p w14:paraId="72AADA11"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1F7CA8B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64557C44" w14:textId="77777777" w:rsidTr="00BF6C4E">
        <w:trPr>
          <w:trHeight w:val="438"/>
          <w:jc w:val="center"/>
        </w:trPr>
        <w:tc>
          <w:tcPr>
            <w:tcW w:w="1777" w:type="dxa"/>
          </w:tcPr>
          <w:p w14:paraId="193AD960"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2015</w:t>
            </w:r>
          </w:p>
        </w:tc>
        <w:tc>
          <w:tcPr>
            <w:tcW w:w="1440" w:type="dxa"/>
          </w:tcPr>
          <w:p w14:paraId="01B204A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728" w:type="dxa"/>
          </w:tcPr>
          <w:p w14:paraId="256A41A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60</w:t>
            </w:r>
          </w:p>
        </w:tc>
        <w:tc>
          <w:tcPr>
            <w:tcW w:w="1503" w:type="dxa"/>
          </w:tcPr>
          <w:p w14:paraId="7865979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6C751FE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0D8BE706" w14:textId="77777777" w:rsidTr="00BF6C4E">
        <w:trPr>
          <w:trHeight w:val="438"/>
          <w:jc w:val="center"/>
        </w:trPr>
        <w:tc>
          <w:tcPr>
            <w:tcW w:w="1777" w:type="dxa"/>
          </w:tcPr>
          <w:p w14:paraId="3E8D221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1440" w:type="dxa"/>
          </w:tcPr>
          <w:p w14:paraId="4761504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728" w:type="dxa"/>
          </w:tcPr>
          <w:p w14:paraId="7B50922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60</w:t>
            </w:r>
          </w:p>
        </w:tc>
        <w:tc>
          <w:tcPr>
            <w:tcW w:w="1503" w:type="dxa"/>
          </w:tcPr>
          <w:p w14:paraId="5D04838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530" w:type="dxa"/>
          </w:tcPr>
          <w:p w14:paraId="1137322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3317B39" w14:textId="77777777" w:rsidTr="00BF6C4E">
        <w:trPr>
          <w:trHeight w:val="438"/>
          <w:jc w:val="center"/>
        </w:trPr>
        <w:tc>
          <w:tcPr>
            <w:tcW w:w="1777" w:type="dxa"/>
          </w:tcPr>
          <w:p w14:paraId="4B2A976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w:t>
            </w:r>
          </w:p>
        </w:tc>
        <w:tc>
          <w:tcPr>
            <w:tcW w:w="1440" w:type="dxa"/>
          </w:tcPr>
          <w:p w14:paraId="3BFE925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c>
          <w:tcPr>
            <w:tcW w:w="1728" w:type="dxa"/>
          </w:tcPr>
          <w:p w14:paraId="3042257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50</w:t>
            </w:r>
          </w:p>
        </w:tc>
        <w:tc>
          <w:tcPr>
            <w:tcW w:w="1503" w:type="dxa"/>
          </w:tcPr>
          <w:p w14:paraId="74A3659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530" w:type="dxa"/>
          </w:tcPr>
          <w:p w14:paraId="3B7C861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472A11B" w14:textId="77777777" w:rsidTr="00BF6C4E">
        <w:trPr>
          <w:trHeight w:val="438"/>
          <w:jc w:val="center"/>
        </w:trPr>
        <w:tc>
          <w:tcPr>
            <w:tcW w:w="1777" w:type="dxa"/>
          </w:tcPr>
          <w:p w14:paraId="0C51032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1440" w:type="dxa"/>
          </w:tcPr>
          <w:p w14:paraId="1AF22FD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822ABB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503" w:type="dxa"/>
          </w:tcPr>
          <w:p w14:paraId="452360E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50</w:t>
            </w:r>
          </w:p>
        </w:tc>
        <w:tc>
          <w:tcPr>
            <w:tcW w:w="1530" w:type="dxa"/>
          </w:tcPr>
          <w:p w14:paraId="794A5A2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r>
      <w:tr w:rsidR="009C1E26" w:rsidRPr="009B3409" w14:paraId="70A03D02" w14:textId="77777777" w:rsidTr="00BF6C4E">
        <w:trPr>
          <w:trHeight w:val="438"/>
          <w:jc w:val="center"/>
        </w:trPr>
        <w:tc>
          <w:tcPr>
            <w:tcW w:w="1777" w:type="dxa"/>
          </w:tcPr>
          <w:p w14:paraId="2C9B4F2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w:t>
            </w:r>
          </w:p>
        </w:tc>
        <w:tc>
          <w:tcPr>
            <w:tcW w:w="1440" w:type="dxa"/>
          </w:tcPr>
          <w:p w14:paraId="5D38ED9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6C0003A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30</w:t>
            </w:r>
          </w:p>
        </w:tc>
        <w:tc>
          <w:tcPr>
            <w:tcW w:w="1503" w:type="dxa"/>
          </w:tcPr>
          <w:p w14:paraId="5798641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40</w:t>
            </w:r>
          </w:p>
        </w:tc>
        <w:tc>
          <w:tcPr>
            <w:tcW w:w="1530" w:type="dxa"/>
          </w:tcPr>
          <w:p w14:paraId="0C45E64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30</w:t>
            </w:r>
          </w:p>
        </w:tc>
      </w:tr>
      <w:tr w:rsidR="009C1E26" w:rsidRPr="009B3409" w14:paraId="351D485F" w14:textId="77777777" w:rsidTr="00BF6C4E">
        <w:trPr>
          <w:trHeight w:val="438"/>
          <w:jc w:val="center"/>
        </w:trPr>
        <w:tc>
          <w:tcPr>
            <w:tcW w:w="1777" w:type="dxa"/>
          </w:tcPr>
          <w:p w14:paraId="4E51624C"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w:t>
            </w:r>
          </w:p>
        </w:tc>
        <w:tc>
          <w:tcPr>
            <w:tcW w:w="1440" w:type="dxa"/>
          </w:tcPr>
          <w:p w14:paraId="2334DF1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E5F5B4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503" w:type="dxa"/>
          </w:tcPr>
          <w:p w14:paraId="6B3CCE0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30</w:t>
            </w:r>
          </w:p>
        </w:tc>
        <w:tc>
          <w:tcPr>
            <w:tcW w:w="1530" w:type="dxa"/>
          </w:tcPr>
          <w:p w14:paraId="16B83D8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50</w:t>
            </w:r>
          </w:p>
        </w:tc>
      </w:tr>
      <w:tr w:rsidR="009C1E26" w:rsidRPr="009B3409" w14:paraId="2BB8C8F1" w14:textId="77777777" w:rsidTr="00BF6C4E">
        <w:trPr>
          <w:trHeight w:val="438"/>
          <w:jc w:val="center"/>
        </w:trPr>
        <w:tc>
          <w:tcPr>
            <w:tcW w:w="1777" w:type="dxa"/>
          </w:tcPr>
          <w:p w14:paraId="3F6E46A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1440" w:type="dxa"/>
          </w:tcPr>
          <w:p w14:paraId="0499E60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1F19DD6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c>
          <w:tcPr>
            <w:tcW w:w="1503" w:type="dxa"/>
          </w:tcPr>
          <w:p w14:paraId="3E4F89D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20</w:t>
            </w:r>
          </w:p>
        </w:tc>
        <w:tc>
          <w:tcPr>
            <w:tcW w:w="1530" w:type="dxa"/>
          </w:tcPr>
          <w:p w14:paraId="0C68CE2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70</w:t>
            </w:r>
          </w:p>
        </w:tc>
      </w:tr>
      <w:tr w:rsidR="009C1E26" w:rsidRPr="009B3409" w14:paraId="731CF684" w14:textId="77777777" w:rsidTr="00BF6C4E">
        <w:trPr>
          <w:trHeight w:val="498"/>
          <w:jc w:val="center"/>
        </w:trPr>
        <w:tc>
          <w:tcPr>
            <w:tcW w:w="1777" w:type="dxa"/>
          </w:tcPr>
          <w:p w14:paraId="6B01902D" w14:textId="64424FAF"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 xml:space="preserve">2022 </w:t>
            </w:r>
            <w:del w:id="359" w:author="Sahni, Shobna@ARB" w:date="2022-04-06T18:38:00Z">
              <w:r w:rsidR="0056632B" w:rsidRPr="009B3409">
                <w:rPr>
                  <w:rFonts w:ascii="Avenir LT Std 55 Roman" w:hAnsi="Avenir LT Std 55 Roman" w:cs="Arial"/>
                </w:rPr>
                <w:delText>+</w:delText>
              </w:r>
            </w:del>
            <w:ins w:id="360" w:author="Sahni, Shobna@ARB" w:date="2022-04-06T18:38:00Z">
              <w:r w:rsidRPr="009B3409">
                <w:rPr>
                  <w:rFonts w:ascii="Avenir LT Std 55 Roman" w:hAnsi="Avenir LT Std 55 Roman" w:cs="Arial"/>
                </w:rPr>
                <w:t>- 2025</w:t>
              </w:r>
            </w:ins>
          </w:p>
        </w:tc>
        <w:tc>
          <w:tcPr>
            <w:tcW w:w="1440" w:type="dxa"/>
          </w:tcPr>
          <w:p w14:paraId="36050B4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7A8D8EA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23A6BF4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10</w:t>
            </w:r>
          </w:p>
        </w:tc>
        <w:tc>
          <w:tcPr>
            <w:tcW w:w="1530" w:type="dxa"/>
          </w:tcPr>
          <w:p w14:paraId="4F044D7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90</w:t>
            </w:r>
          </w:p>
        </w:tc>
      </w:tr>
    </w:tbl>
    <w:p w14:paraId="392A24CF" w14:textId="77777777" w:rsidR="009C1E26" w:rsidRPr="009B3409" w:rsidRDefault="009C1E26" w:rsidP="009C1E26">
      <w:pPr>
        <w:tabs>
          <w:tab w:val="left" w:pos="360"/>
        </w:tabs>
        <w:ind w:left="360" w:firstLine="720"/>
        <w:rPr>
          <w:rFonts w:ascii="Avenir LT Std 55 Roman" w:hAnsi="Avenir LT Std 55 Roman" w:cs="Arial"/>
          <w:sz w:val="18"/>
        </w:rPr>
      </w:pPr>
      <w:r w:rsidRPr="009B3409">
        <w:rPr>
          <w:rFonts w:ascii="Avenir LT Std 55 Roman" w:hAnsi="Avenir LT Std 55 Roman" w:cs="Arial"/>
          <w:vertAlign w:val="superscript"/>
        </w:rPr>
        <w:t>1</w:t>
      </w:r>
      <w:r w:rsidRPr="009B3409">
        <w:rPr>
          <w:rFonts w:ascii="Avenir LT Std 55 Roman" w:hAnsi="Avenir LT Std 55 Roman" w:cs="Arial"/>
          <w:sz w:val="18"/>
        </w:rPr>
        <w:tab/>
      </w:r>
      <w:r w:rsidRPr="009B3409">
        <w:rPr>
          <w:rFonts w:ascii="Avenir LT Std 55 Roman" w:hAnsi="Avenir LT Std 55 Roman" w:cs="Arial"/>
          <w:sz w:val="18"/>
          <w:szCs w:val="18"/>
        </w:rPr>
        <w:t>The LEV II LEV and LEV II ULEV, emission categories are only applicable for the 2015 through 2019 model years. The LEV III LEV395, LEV630, ULEV340, and ULEV570 emission categories are only applicable for the 2015 through 2021 model years.</w:t>
      </w:r>
    </w:p>
    <w:p w14:paraId="20D2E09C" w14:textId="77777777" w:rsidR="009C1E26" w:rsidRPr="009B3409" w:rsidRDefault="009C1E26" w:rsidP="009C1E26">
      <w:pPr>
        <w:rPr>
          <w:rFonts w:ascii="Avenir LT Std 55 Roman" w:hAnsi="Avenir LT Std 55 Roman" w:cs="Arial"/>
        </w:rPr>
      </w:pPr>
    </w:p>
    <w:p w14:paraId="54FF781E" w14:textId="77777777" w:rsidR="009C1E26" w:rsidRPr="009B3409" w:rsidRDefault="009C1E26" w:rsidP="009C1E26">
      <w:pPr>
        <w:keepNext/>
        <w:keepLines/>
        <w:ind w:left="720" w:firstLine="720"/>
        <w:rPr>
          <w:rFonts w:ascii="Avenir LT Std 55 Roman" w:hAnsi="Avenir LT Std 55 Roman" w:cs="Arial"/>
        </w:rPr>
      </w:pPr>
      <w:r w:rsidRPr="009B3409">
        <w:rPr>
          <w:rFonts w:ascii="Avenir LT Std 55 Roman" w:hAnsi="Avenir LT Std 55 Roman" w:cs="Arial"/>
        </w:rPr>
        <w:t>2.3.1.2 LEV III Phase-in Requirements for Incomplete and Diesel Medium-Duty Vehicles Using Engines Certified to Title 13 CCR, Section 1956.8.</w:t>
      </w:r>
    </w:p>
    <w:p w14:paraId="67B0009F" w14:textId="77777777" w:rsidR="009C1E26" w:rsidRPr="009B3409" w:rsidRDefault="009C1E26" w:rsidP="009C1E26">
      <w:pPr>
        <w:keepNext/>
        <w:keepLines/>
        <w:ind w:left="360" w:firstLine="720"/>
        <w:rPr>
          <w:rFonts w:ascii="Avenir LT Std 55 Roman" w:hAnsi="Avenir LT Std 55 Roman" w:cs="Arial"/>
        </w:rPr>
      </w:pP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2448"/>
        <w:gridCol w:w="3002"/>
        <w:gridCol w:w="3003"/>
      </w:tblGrid>
      <w:tr w:rsidR="009C1E26" w:rsidRPr="009B3409" w14:paraId="5AFB3B72" w14:textId="77777777" w:rsidTr="00BF6C4E">
        <w:trPr>
          <w:tblHeader/>
        </w:trPr>
        <w:tc>
          <w:tcPr>
            <w:tcW w:w="2448" w:type="dxa"/>
            <w:vAlign w:val="center"/>
          </w:tcPr>
          <w:p w14:paraId="6614B8EA" w14:textId="77777777" w:rsidR="009C1E26" w:rsidRPr="009B3409" w:rsidRDefault="009C1E26" w:rsidP="00BF6C4E">
            <w:pPr>
              <w:rPr>
                <w:rFonts w:ascii="Avenir LT Std 55 Roman" w:hAnsi="Avenir LT Std 55 Roman" w:cs="Arial"/>
                <w:b/>
                <w:bCs/>
              </w:rPr>
            </w:pPr>
            <w:r w:rsidRPr="009B3409">
              <w:rPr>
                <w:rFonts w:ascii="Avenir LT Std 55 Roman" w:hAnsi="Avenir LT Std 55 Roman" w:cs="Arial"/>
                <w:b/>
                <w:bCs/>
              </w:rPr>
              <w:t>Model Year</w:t>
            </w:r>
          </w:p>
        </w:tc>
        <w:tc>
          <w:tcPr>
            <w:tcW w:w="3002" w:type="dxa"/>
          </w:tcPr>
          <w:p w14:paraId="4406CB17"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Vehicles Certified to title</w:t>
            </w:r>
          </w:p>
          <w:p w14:paraId="53AA024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b/>
                <w:bCs/>
              </w:rPr>
              <w:t>13 CCR Subsection 1956.8(c)(1)(B) or (h)(2) (%)</w:t>
            </w:r>
          </w:p>
        </w:tc>
        <w:tc>
          <w:tcPr>
            <w:tcW w:w="3003" w:type="dxa"/>
          </w:tcPr>
          <w:p w14:paraId="3C263E3A"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Vehicles Certified to title</w:t>
            </w:r>
          </w:p>
          <w:p w14:paraId="222E082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b/>
                <w:bCs/>
              </w:rPr>
              <w:t>13 CCR Subsection 1956.8(c)(1)(C) or (h)(7) (%)</w:t>
            </w:r>
          </w:p>
        </w:tc>
      </w:tr>
      <w:tr w:rsidR="009C1E26" w:rsidRPr="009B3409" w14:paraId="67110487" w14:textId="77777777" w:rsidTr="00BF6C4E">
        <w:trPr>
          <w:trHeight w:val="360"/>
        </w:trPr>
        <w:tc>
          <w:tcPr>
            <w:tcW w:w="2448" w:type="dxa"/>
          </w:tcPr>
          <w:p w14:paraId="7324739B"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2015 - 2023</w:t>
            </w:r>
          </w:p>
        </w:tc>
        <w:tc>
          <w:tcPr>
            <w:tcW w:w="3002" w:type="dxa"/>
          </w:tcPr>
          <w:p w14:paraId="5873F06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 ULEV</w:t>
            </w:r>
          </w:p>
        </w:tc>
        <w:tc>
          <w:tcPr>
            <w:tcW w:w="3003" w:type="dxa"/>
          </w:tcPr>
          <w:p w14:paraId="72DB6DD2"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r>
      <w:tr w:rsidR="009C1E26" w:rsidRPr="009B3409" w14:paraId="6DF45E22" w14:textId="77777777" w:rsidTr="00BF6C4E">
        <w:tc>
          <w:tcPr>
            <w:tcW w:w="2448" w:type="dxa"/>
          </w:tcPr>
          <w:p w14:paraId="12E796F9" w14:textId="5EF7EA87" w:rsidR="009C1E26" w:rsidRPr="009B3409" w:rsidRDefault="009C1E26" w:rsidP="00BF6C4E">
            <w:pPr>
              <w:rPr>
                <w:rFonts w:ascii="Avenir LT Std 55 Roman" w:hAnsi="Avenir LT Std 55 Roman" w:cs="Arial"/>
              </w:rPr>
            </w:pPr>
            <w:r w:rsidRPr="009B3409">
              <w:rPr>
                <w:rFonts w:ascii="Avenir LT Std 55 Roman" w:hAnsi="Avenir LT Std 55 Roman" w:cs="Arial"/>
              </w:rPr>
              <w:t>2024</w:t>
            </w:r>
            <w:del w:id="361" w:author="Sahni, Shobna@ARB" w:date="2022-04-06T18:38:00Z">
              <w:r w:rsidR="00C24D95" w:rsidRPr="009B3409">
                <w:rPr>
                  <w:rFonts w:ascii="Avenir LT Std 55 Roman" w:hAnsi="Avenir LT Std 55 Roman" w:cs="Arial"/>
                </w:rPr>
                <w:delText>+</w:delText>
              </w:r>
            </w:del>
            <w:ins w:id="362"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3002" w:type="dxa"/>
          </w:tcPr>
          <w:p w14:paraId="59977F75"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w:t>
            </w:r>
          </w:p>
        </w:tc>
        <w:tc>
          <w:tcPr>
            <w:tcW w:w="3003" w:type="dxa"/>
          </w:tcPr>
          <w:p w14:paraId="2401A3C4"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100%</w:t>
            </w:r>
          </w:p>
        </w:tc>
      </w:tr>
    </w:tbl>
    <w:p w14:paraId="52CC2693" w14:textId="77777777" w:rsidR="009C1E26" w:rsidRPr="009B3409" w:rsidRDefault="009C1E26" w:rsidP="009C1E26">
      <w:pPr>
        <w:ind w:left="360" w:firstLine="720"/>
        <w:rPr>
          <w:rFonts w:ascii="Avenir LT Std 55 Roman" w:hAnsi="Avenir LT Std 55 Roman" w:cs="Arial"/>
        </w:rPr>
      </w:pPr>
    </w:p>
    <w:p w14:paraId="7CF0C8B7" w14:textId="67ED23D8"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2.3.2</w:t>
      </w:r>
      <w:r w:rsidRPr="009B3409">
        <w:rPr>
          <w:rFonts w:ascii="Avenir LT Std 55 Roman" w:hAnsi="Avenir LT Std 55 Roman" w:cs="Arial"/>
        </w:rPr>
        <w:tab/>
      </w:r>
      <w:r w:rsidRPr="009B3409">
        <w:rPr>
          <w:rFonts w:ascii="Avenir LT Std 55 Roman" w:hAnsi="Avenir LT Std 55 Roman" w:cs="Arial"/>
          <w:b/>
        </w:rPr>
        <w:t>Requirements for Small Volume Manufacturers.</w:t>
      </w:r>
      <w:r w:rsidRPr="009B3409">
        <w:rPr>
          <w:rFonts w:ascii="Avenir LT Std 55 Roman" w:hAnsi="Avenir LT Std 55 Roman" w:cs="Arial"/>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ULEV570 standards, as applicable, in a quantity equivalent to 100% of its MDV fleet.  In the 2022 </w:t>
      </w:r>
      <w:del w:id="363" w:author="Sahni, Shobna@ARB" w:date="2022-04-06T18:38:00Z">
        <w:r w:rsidR="008E6274" w:rsidRPr="009B3409">
          <w:rPr>
            <w:rFonts w:ascii="Avenir LT Std 55 Roman" w:hAnsi="Avenir LT Std 55 Roman" w:cs="Arial"/>
          </w:rPr>
          <w:delText>and subsequent</w:delText>
        </w:r>
      </w:del>
      <w:ins w:id="36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small volume manufacturer shall certify, produce, and deliver for </w:t>
      </w:r>
      <w:r w:rsidRPr="009B3409">
        <w:rPr>
          <w:rFonts w:ascii="Avenir LT Std 55 Roman" w:hAnsi="Avenir LT Std 55 Roman" w:cs="Arial"/>
        </w:rPr>
        <w:lastRenderedPageBreak/>
        <w:t>sale in California vehicles or engines certified to the MDV LEV III ULEV250 or LEV III ULEV400 standards, as applicable, in a quantity equivalent to 100% of its MDV fleet.  Engines certified to these MDV standards are not eligible for emissions averaging.</w:t>
      </w:r>
    </w:p>
    <w:p w14:paraId="3C51033A" w14:textId="77777777" w:rsidR="009C1E26" w:rsidRPr="009B3409" w:rsidRDefault="009C1E26" w:rsidP="009C1E26">
      <w:pPr>
        <w:rPr>
          <w:rFonts w:ascii="Avenir LT Std 55 Roman" w:hAnsi="Avenir LT Std 55 Roman" w:cs="Arial"/>
        </w:rPr>
      </w:pPr>
    </w:p>
    <w:p w14:paraId="0AF58D88" w14:textId="77777777" w:rsidR="009C1E26" w:rsidRPr="009B3409" w:rsidRDefault="009C1E26" w:rsidP="009C1E26">
      <w:pPr>
        <w:keepNext/>
        <w:tabs>
          <w:tab w:val="left" w:pos="1800"/>
        </w:tabs>
        <w:ind w:left="360" w:firstLine="720"/>
        <w:rPr>
          <w:rFonts w:ascii="Avenir LT Std 55 Roman" w:hAnsi="Avenir LT Std 55 Roman" w:cs="Arial"/>
        </w:rPr>
      </w:pPr>
      <w:r w:rsidRPr="009B3409">
        <w:rPr>
          <w:rFonts w:ascii="Avenir LT Std 55 Roman" w:hAnsi="Avenir LT Std 55 Roman" w:cs="Arial"/>
        </w:rPr>
        <w:t>2.3.3</w:t>
      </w:r>
      <w:r w:rsidRPr="009B3409">
        <w:rPr>
          <w:rFonts w:ascii="Avenir LT Std 55 Roman" w:hAnsi="Avenir LT Std 55 Roman" w:cs="Arial"/>
        </w:rPr>
        <w:tab/>
      </w:r>
      <w:r w:rsidRPr="009B3409">
        <w:rPr>
          <w:rFonts w:ascii="Avenir LT Std 55 Roman" w:hAnsi="Avenir LT Std 55 Roman" w:cs="Arial"/>
          <w:b/>
        </w:rPr>
        <w:t>Alternate Phase-In Schedules for LEV III MDVs.</w:t>
      </w:r>
    </w:p>
    <w:p w14:paraId="09435C7F" w14:textId="77777777" w:rsidR="009C1E26" w:rsidRPr="009B3409" w:rsidRDefault="009C1E26" w:rsidP="009C1E26">
      <w:pPr>
        <w:keepNext/>
        <w:tabs>
          <w:tab w:val="left" w:pos="1800"/>
        </w:tabs>
        <w:ind w:firstLine="1080"/>
        <w:rPr>
          <w:rFonts w:ascii="Avenir LT Std 55 Roman" w:hAnsi="Avenir LT Std 55 Roman" w:cs="Arial"/>
        </w:rPr>
      </w:pPr>
    </w:p>
    <w:p w14:paraId="78402F8D" w14:textId="77777777" w:rsidR="009C1E26" w:rsidRPr="009B3409" w:rsidRDefault="009C1E26" w:rsidP="009C1E26">
      <w:pPr>
        <w:keepNext/>
        <w:tabs>
          <w:tab w:val="left" w:pos="2520"/>
        </w:tabs>
        <w:ind w:left="720" w:firstLine="720"/>
        <w:rPr>
          <w:rFonts w:ascii="Avenir LT Std 55 Roman" w:hAnsi="Avenir LT Std 55 Roman" w:cs="Arial"/>
          <w:b/>
        </w:rPr>
      </w:pPr>
      <w:r w:rsidRPr="009B3409">
        <w:rPr>
          <w:rFonts w:ascii="Avenir LT Std 55 Roman" w:hAnsi="Avenir LT Std 55 Roman" w:cs="Arial"/>
        </w:rPr>
        <w:t xml:space="preserve"> 2.3.3.1</w:t>
      </w:r>
      <w:r w:rsidRPr="009B3409">
        <w:rPr>
          <w:rFonts w:ascii="Avenir LT Std 55 Roman" w:hAnsi="Avenir LT Std 55 Roman" w:cs="Arial"/>
        </w:rPr>
        <w:tab/>
      </w:r>
      <w:r w:rsidRPr="009B3409">
        <w:rPr>
          <w:rFonts w:ascii="Avenir LT Std 55 Roman" w:hAnsi="Avenir LT Std 55 Roman" w:cs="Arial"/>
          <w:b/>
        </w:rPr>
        <w:t>Alternate Phase-In Schedules for LEV III MDVs for All Manufacturers.</w:t>
      </w:r>
    </w:p>
    <w:p w14:paraId="516D35FF" w14:textId="77777777" w:rsidR="009C1E26" w:rsidRPr="009B3409" w:rsidRDefault="009C1E26" w:rsidP="009C1E26">
      <w:pPr>
        <w:keepNext/>
        <w:ind w:left="720" w:firstLine="720"/>
        <w:rPr>
          <w:rFonts w:ascii="Avenir LT Std 55 Roman" w:hAnsi="Avenir LT Std 55 Roman" w:cs="Arial"/>
        </w:rPr>
      </w:pPr>
    </w:p>
    <w:p w14:paraId="65BD688D" w14:textId="0F84F767" w:rsidR="009C1E26" w:rsidRPr="009B3409" w:rsidRDefault="009C1E26" w:rsidP="009C1E26">
      <w:pPr>
        <w:ind w:left="1080" w:firstLine="720"/>
        <w:rPr>
          <w:rFonts w:ascii="Avenir LT Std 55 Roman" w:hAnsi="Avenir LT Std 55 Roman" w:cs="Arial"/>
        </w:rPr>
      </w:pPr>
      <w:proofErr w:type="gramStart"/>
      <w:r w:rsidRPr="009B3409">
        <w:rPr>
          <w:rFonts w:ascii="Avenir LT Std 55 Roman" w:hAnsi="Avenir LT Std 55 Roman" w:cs="Arial"/>
        </w:rPr>
        <w:t>2.3.3.1.1  For</w:t>
      </w:r>
      <w:proofErr w:type="gramEnd"/>
      <w:r w:rsidRPr="009B3409">
        <w:rPr>
          <w:rFonts w:ascii="Avenir LT Std 55 Roman" w:hAnsi="Avenir LT Std 55 Roman" w:cs="Arial"/>
        </w:rPr>
        <w:t xml:space="preserve"> the 2016 </w:t>
      </w:r>
      <w:del w:id="365" w:author="Sahni, Shobna@ARB" w:date="2022-04-06T18:38:00Z">
        <w:r w:rsidR="00D93AD7" w:rsidRPr="009B3409">
          <w:rPr>
            <w:rFonts w:ascii="Avenir LT Std 55 Roman" w:hAnsi="Avenir LT Std 55 Roman" w:cs="Arial"/>
          </w:rPr>
          <w:delText>and subsequent</w:delText>
        </w:r>
      </w:del>
      <w:ins w:id="366"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the fleet average non methane organic gas plus oxides of nitrogen exhaust mass emission values from the medium-duty vehicles produced and delivered for sale in California each model year shall not exceed:</w:t>
      </w:r>
    </w:p>
    <w:p w14:paraId="2E60DF29" w14:textId="77777777" w:rsidR="009C1E26" w:rsidRPr="009B3409" w:rsidRDefault="009C1E26" w:rsidP="009C1E26">
      <w:pPr>
        <w:ind w:left="720" w:firstLine="720"/>
        <w:rPr>
          <w:rFonts w:ascii="Avenir LT Std 55 Roman" w:hAnsi="Avenir LT Std 55 Roman" w:cs="Arial"/>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9C1E26" w:rsidRPr="009B3409" w14:paraId="0B6A7A23" w14:textId="77777777" w:rsidTr="00BF6C4E">
        <w:trPr>
          <w:tblHeader/>
          <w:jc w:val="center"/>
        </w:trPr>
        <w:tc>
          <w:tcPr>
            <w:tcW w:w="5952" w:type="dxa"/>
            <w:gridSpan w:val="3"/>
          </w:tcPr>
          <w:p w14:paraId="555DFDFC" w14:textId="77777777" w:rsidR="009C1E26" w:rsidRPr="009B3409" w:rsidRDefault="009C1E26" w:rsidP="00BF6C4E">
            <w:pPr>
              <w:keepNext/>
              <w:jc w:val="center"/>
              <w:rPr>
                <w:rFonts w:ascii="Avenir LT Std 55 Roman" w:hAnsi="Avenir LT Std 55 Roman" w:cs="Arial"/>
                <w:b/>
              </w:rPr>
            </w:pPr>
            <w:r w:rsidRPr="009B3409">
              <w:rPr>
                <w:rFonts w:ascii="Avenir LT Std 55 Roman" w:hAnsi="Avenir LT Std 55 Roman" w:cs="Arial"/>
                <w:b/>
              </w:rPr>
              <w:t xml:space="preserve">FLEET AVERAGE NON-METHANE ORGANIC GAS PLUS OXIDES OF NITROGEN EXHAUST MASS EMISSION REQUIREMENTS FOR </w:t>
            </w:r>
          </w:p>
          <w:p w14:paraId="11E5A170"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b/>
              </w:rPr>
              <w:t>MEDIUM-DUTY VEHICLES</w:t>
            </w:r>
          </w:p>
          <w:p w14:paraId="316F06F4"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w:t>
            </w:r>
            <w:proofErr w:type="gramStart"/>
            <w:r w:rsidRPr="009B3409">
              <w:rPr>
                <w:rFonts w:ascii="Avenir LT Std 55 Roman" w:hAnsi="Avenir LT Std 55 Roman" w:cs="Arial"/>
              </w:rPr>
              <w:t>150,000 mile</w:t>
            </w:r>
            <w:proofErr w:type="gramEnd"/>
            <w:r w:rsidRPr="009B3409">
              <w:rPr>
                <w:rFonts w:ascii="Avenir LT Std 55 Roman" w:hAnsi="Avenir LT Std 55 Roman" w:cs="Arial"/>
              </w:rPr>
              <w:t xml:space="preserve"> Durability Vehicle Basis)</w:t>
            </w:r>
          </w:p>
        </w:tc>
      </w:tr>
      <w:tr w:rsidR="009C1E26" w:rsidRPr="009B3409" w14:paraId="2E1F8FAD" w14:textId="77777777" w:rsidTr="00BF6C4E">
        <w:trPr>
          <w:tblHeader/>
          <w:jc w:val="center"/>
        </w:trPr>
        <w:tc>
          <w:tcPr>
            <w:tcW w:w="1632" w:type="dxa"/>
            <w:vMerge w:val="restart"/>
            <w:vAlign w:val="center"/>
          </w:tcPr>
          <w:p w14:paraId="0EDC4CBC"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Model Year </w:t>
            </w:r>
          </w:p>
        </w:tc>
        <w:tc>
          <w:tcPr>
            <w:tcW w:w="4320" w:type="dxa"/>
            <w:gridSpan w:val="2"/>
          </w:tcPr>
          <w:p w14:paraId="34788EBB"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Fleet Average NMOG + NOx</w:t>
            </w:r>
          </w:p>
          <w:p w14:paraId="10086BE3" w14:textId="77777777" w:rsidR="009C1E26" w:rsidRPr="009B3409" w:rsidRDefault="009C1E26" w:rsidP="00BF6C4E">
            <w:pPr>
              <w:keepNext/>
              <w:jc w:val="center"/>
              <w:rPr>
                <w:rFonts w:ascii="Avenir LT Std 55 Roman" w:hAnsi="Avenir LT Std 55 Roman" w:cs="Arial"/>
              </w:rPr>
            </w:pPr>
            <w:r w:rsidRPr="009B3409">
              <w:rPr>
                <w:rFonts w:ascii="Avenir LT Std 55 Roman" w:hAnsi="Avenir LT Std 55 Roman" w:cs="Arial"/>
              </w:rPr>
              <w:t>(g/mi)</w:t>
            </w:r>
          </w:p>
        </w:tc>
      </w:tr>
      <w:tr w:rsidR="009C1E26" w:rsidRPr="009B3409" w14:paraId="2BE4C6CD" w14:textId="77777777" w:rsidTr="00BF6C4E">
        <w:trPr>
          <w:tblHeader/>
          <w:jc w:val="center"/>
        </w:trPr>
        <w:tc>
          <w:tcPr>
            <w:tcW w:w="1632" w:type="dxa"/>
            <w:vMerge/>
          </w:tcPr>
          <w:p w14:paraId="0BD799C5" w14:textId="77777777" w:rsidR="009C1E26" w:rsidRPr="009B3409" w:rsidRDefault="009C1E26" w:rsidP="00BF6C4E">
            <w:pPr>
              <w:keepNext/>
              <w:rPr>
                <w:rFonts w:ascii="Avenir LT Std 55 Roman" w:hAnsi="Avenir LT Std 55 Roman" w:cs="Arial"/>
              </w:rPr>
            </w:pPr>
          </w:p>
        </w:tc>
        <w:tc>
          <w:tcPr>
            <w:tcW w:w="2160" w:type="dxa"/>
          </w:tcPr>
          <w:p w14:paraId="6932DDB3"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MDVs</w:t>
            </w:r>
          </w:p>
          <w:p w14:paraId="5F7012A3"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8,501 - 10,000 lbs. GVWR</w:t>
            </w:r>
          </w:p>
        </w:tc>
        <w:tc>
          <w:tcPr>
            <w:tcW w:w="2160" w:type="dxa"/>
          </w:tcPr>
          <w:p w14:paraId="6987E5A8"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 xml:space="preserve">MDVs </w:t>
            </w:r>
          </w:p>
          <w:p w14:paraId="1D825432"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 xml:space="preserve"> 10,001-14,000 lbs. GVWR</w:t>
            </w:r>
          </w:p>
        </w:tc>
      </w:tr>
      <w:tr w:rsidR="009C1E26" w:rsidRPr="009B3409" w14:paraId="4F825415" w14:textId="77777777" w:rsidTr="00BF6C4E">
        <w:trPr>
          <w:jc w:val="center"/>
        </w:trPr>
        <w:tc>
          <w:tcPr>
            <w:tcW w:w="1632" w:type="dxa"/>
          </w:tcPr>
          <w:p w14:paraId="02AB68A3"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2016</w:t>
            </w:r>
          </w:p>
        </w:tc>
        <w:tc>
          <w:tcPr>
            <w:tcW w:w="2160" w:type="dxa"/>
          </w:tcPr>
          <w:p w14:paraId="04D9F79B"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0.333</w:t>
            </w:r>
          </w:p>
        </w:tc>
        <w:tc>
          <w:tcPr>
            <w:tcW w:w="2160" w:type="dxa"/>
          </w:tcPr>
          <w:p w14:paraId="38FCA63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0.548</w:t>
            </w:r>
          </w:p>
        </w:tc>
      </w:tr>
      <w:tr w:rsidR="009C1E26" w:rsidRPr="009B3409" w14:paraId="70127D8D" w14:textId="77777777" w:rsidTr="00BF6C4E">
        <w:trPr>
          <w:jc w:val="center"/>
        </w:trPr>
        <w:tc>
          <w:tcPr>
            <w:tcW w:w="1632" w:type="dxa"/>
          </w:tcPr>
          <w:p w14:paraId="55E083B1"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2017</w:t>
            </w:r>
          </w:p>
        </w:tc>
        <w:tc>
          <w:tcPr>
            <w:tcW w:w="2160" w:type="dxa"/>
          </w:tcPr>
          <w:p w14:paraId="212903E1"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0.310</w:t>
            </w:r>
          </w:p>
        </w:tc>
        <w:tc>
          <w:tcPr>
            <w:tcW w:w="2160" w:type="dxa"/>
          </w:tcPr>
          <w:p w14:paraId="3D869BC4"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0.508</w:t>
            </w:r>
          </w:p>
        </w:tc>
      </w:tr>
      <w:tr w:rsidR="009C1E26" w:rsidRPr="009B3409" w14:paraId="5FA8D8F3" w14:textId="77777777" w:rsidTr="00BF6C4E">
        <w:trPr>
          <w:jc w:val="center"/>
        </w:trPr>
        <w:tc>
          <w:tcPr>
            <w:tcW w:w="1632" w:type="dxa"/>
          </w:tcPr>
          <w:p w14:paraId="106771C7"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2018</w:t>
            </w:r>
          </w:p>
        </w:tc>
        <w:tc>
          <w:tcPr>
            <w:tcW w:w="2160" w:type="dxa"/>
          </w:tcPr>
          <w:p w14:paraId="6B8493F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0.278</w:t>
            </w:r>
          </w:p>
        </w:tc>
        <w:tc>
          <w:tcPr>
            <w:tcW w:w="2160" w:type="dxa"/>
          </w:tcPr>
          <w:p w14:paraId="582D5F2B"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0.451</w:t>
            </w:r>
          </w:p>
        </w:tc>
      </w:tr>
      <w:tr w:rsidR="009C1E26" w:rsidRPr="009B3409" w14:paraId="5DEEFE90" w14:textId="77777777" w:rsidTr="00BF6C4E">
        <w:trPr>
          <w:jc w:val="center"/>
        </w:trPr>
        <w:tc>
          <w:tcPr>
            <w:tcW w:w="1632" w:type="dxa"/>
          </w:tcPr>
          <w:p w14:paraId="6B97C46E"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2019</w:t>
            </w:r>
          </w:p>
        </w:tc>
        <w:tc>
          <w:tcPr>
            <w:tcW w:w="2160" w:type="dxa"/>
          </w:tcPr>
          <w:p w14:paraId="3857AE3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0.253</w:t>
            </w:r>
          </w:p>
        </w:tc>
        <w:tc>
          <w:tcPr>
            <w:tcW w:w="2160" w:type="dxa"/>
          </w:tcPr>
          <w:p w14:paraId="16C3505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0.400</w:t>
            </w:r>
          </w:p>
        </w:tc>
      </w:tr>
      <w:tr w:rsidR="009C1E26" w:rsidRPr="009B3409" w14:paraId="31A21B3D" w14:textId="77777777" w:rsidTr="00BF6C4E">
        <w:trPr>
          <w:jc w:val="center"/>
        </w:trPr>
        <w:tc>
          <w:tcPr>
            <w:tcW w:w="1632" w:type="dxa"/>
          </w:tcPr>
          <w:p w14:paraId="34A8C10A"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2020</w:t>
            </w:r>
          </w:p>
        </w:tc>
        <w:tc>
          <w:tcPr>
            <w:tcW w:w="2160" w:type="dxa"/>
          </w:tcPr>
          <w:p w14:paraId="49027798"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0.228</w:t>
            </w:r>
          </w:p>
        </w:tc>
        <w:tc>
          <w:tcPr>
            <w:tcW w:w="2160" w:type="dxa"/>
          </w:tcPr>
          <w:p w14:paraId="7EB2EFA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0.349</w:t>
            </w:r>
          </w:p>
        </w:tc>
      </w:tr>
      <w:tr w:rsidR="009C1E26" w:rsidRPr="009B3409" w14:paraId="7C672C60" w14:textId="77777777" w:rsidTr="00BF6C4E">
        <w:trPr>
          <w:jc w:val="center"/>
        </w:trPr>
        <w:tc>
          <w:tcPr>
            <w:tcW w:w="1632" w:type="dxa"/>
          </w:tcPr>
          <w:p w14:paraId="32FBC702" w14:textId="77777777" w:rsidR="009C1E26" w:rsidRPr="009B3409" w:rsidRDefault="009C1E26" w:rsidP="00BF6C4E">
            <w:pPr>
              <w:rPr>
                <w:rFonts w:ascii="Avenir LT Std 55 Roman" w:hAnsi="Avenir LT Std 55 Roman" w:cs="Arial"/>
              </w:rPr>
            </w:pPr>
            <w:r w:rsidRPr="009B3409">
              <w:rPr>
                <w:rFonts w:ascii="Avenir LT Std 55 Roman" w:hAnsi="Avenir LT Std 55 Roman" w:cs="Arial"/>
              </w:rPr>
              <w:t>2021</w:t>
            </w:r>
          </w:p>
        </w:tc>
        <w:tc>
          <w:tcPr>
            <w:tcW w:w="2160" w:type="dxa"/>
          </w:tcPr>
          <w:p w14:paraId="000E5506"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0.203</w:t>
            </w:r>
          </w:p>
        </w:tc>
        <w:tc>
          <w:tcPr>
            <w:tcW w:w="2160" w:type="dxa"/>
          </w:tcPr>
          <w:p w14:paraId="40E06A9F"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0.298</w:t>
            </w:r>
          </w:p>
        </w:tc>
      </w:tr>
      <w:tr w:rsidR="009C1E26" w:rsidRPr="009B3409" w14:paraId="0E7C635B" w14:textId="77777777" w:rsidTr="00BF6C4E">
        <w:trPr>
          <w:jc w:val="center"/>
        </w:trPr>
        <w:tc>
          <w:tcPr>
            <w:tcW w:w="1632" w:type="dxa"/>
          </w:tcPr>
          <w:p w14:paraId="1D1E6BD1" w14:textId="7B13ED67" w:rsidR="009C1E26" w:rsidRPr="009B3409" w:rsidRDefault="009C1E26" w:rsidP="00BF6C4E">
            <w:pPr>
              <w:rPr>
                <w:rFonts w:ascii="Avenir LT Std 55 Roman" w:hAnsi="Avenir LT Std 55 Roman" w:cs="Arial"/>
              </w:rPr>
            </w:pPr>
            <w:r w:rsidRPr="009B3409">
              <w:rPr>
                <w:rFonts w:ascii="Avenir LT Std 55 Roman" w:hAnsi="Avenir LT Std 55 Roman" w:cs="Arial"/>
              </w:rPr>
              <w:t>2022</w:t>
            </w:r>
            <w:del w:id="367" w:author="Sahni, Shobna@ARB" w:date="2022-04-06T18:38:00Z">
              <w:r w:rsidR="00D93AD7" w:rsidRPr="009B3409">
                <w:rPr>
                  <w:rFonts w:ascii="Avenir LT Std 55 Roman" w:hAnsi="Avenir LT Std 55 Roman" w:cs="Arial"/>
                </w:rPr>
                <w:delText>+</w:delText>
              </w:r>
            </w:del>
            <w:ins w:id="368" w:author="Sahni, Shobna@ARB" w:date="2022-04-06T18:38:00Z">
              <w:r w:rsidRPr="009B3409">
                <w:rPr>
                  <w:rFonts w:ascii="Avenir LT Std 55 Roman" w:hAnsi="Avenir LT Std 55 Roman" w:cs="Arial"/>
                </w:rPr>
                <w:t>-2025</w:t>
              </w:r>
            </w:ins>
          </w:p>
        </w:tc>
        <w:tc>
          <w:tcPr>
            <w:tcW w:w="2160" w:type="dxa"/>
          </w:tcPr>
          <w:p w14:paraId="331AFE07"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0.178</w:t>
            </w:r>
          </w:p>
        </w:tc>
        <w:tc>
          <w:tcPr>
            <w:tcW w:w="2160" w:type="dxa"/>
          </w:tcPr>
          <w:p w14:paraId="2D9028DD" w14:textId="77777777" w:rsidR="009C1E26" w:rsidRPr="009B3409" w:rsidRDefault="009C1E26" w:rsidP="00BF6C4E">
            <w:pPr>
              <w:jc w:val="center"/>
              <w:rPr>
                <w:rFonts w:ascii="Avenir LT Std 55 Roman" w:hAnsi="Avenir LT Std 55 Roman" w:cs="Arial"/>
              </w:rPr>
            </w:pPr>
            <w:r w:rsidRPr="009B3409">
              <w:rPr>
                <w:rFonts w:ascii="Avenir LT Std 55 Roman" w:hAnsi="Avenir LT Std 55 Roman" w:cs="Arial"/>
              </w:rPr>
              <w:t>0.247</w:t>
            </w:r>
          </w:p>
        </w:tc>
      </w:tr>
    </w:tbl>
    <w:p w14:paraId="54FC4EF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E6DEFFB"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A9C6E5E" w14:textId="77777777" w:rsidR="009C1E26" w:rsidRPr="009B3409" w:rsidRDefault="009C1E26" w:rsidP="009C1E26">
      <w:pPr>
        <w:ind w:left="720" w:firstLine="720"/>
        <w:rPr>
          <w:rFonts w:ascii="Avenir LT Std 55 Roman" w:hAnsi="Avenir LT Std 55 Roman" w:cs="Arial"/>
        </w:rPr>
      </w:pPr>
    </w:p>
    <w:p w14:paraId="2E42BB21" w14:textId="77777777" w:rsidR="009C1E26" w:rsidRPr="009B3409" w:rsidRDefault="009C1E26" w:rsidP="009C1E26">
      <w:pPr>
        <w:ind w:left="1080" w:firstLine="720"/>
        <w:rPr>
          <w:rFonts w:ascii="Avenir LT Std 55 Roman" w:hAnsi="Avenir LT Std 55 Roman" w:cs="Arial"/>
        </w:rPr>
      </w:pPr>
      <w:proofErr w:type="gramStart"/>
      <w:r w:rsidRPr="009B3409">
        <w:rPr>
          <w:rFonts w:ascii="Avenir LT Std 55 Roman" w:hAnsi="Avenir LT Std 55 Roman" w:cs="Arial"/>
        </w:rPr>
        <w:t>2.3.3.1.4  The</w:t>
      </w:r>
      <w:proofErr w:type="gramEnd"/>
      <w:r w:rsidRPr="009B3409">
        <w:rPr>
          <w:rFonts w:ascii="Avenir LT Std 55 Roman" w:hAnsi="Avenir LT Std 55 Roman" w:cs="Arial"/>
        </w:rPr>
        <w:t xml:space="preserve"> applicable emission standards to be used in the above equations are as follows:</w:t>
      </w:r>
    </w:p>
    <w:p w14:paraId="5111B68E" w14:textId="77777777" w:rsidR="009C1E26" w:rsidRPr="009B3409" w:rsidRDefault="009C1E26" w:rsidP="009C1E26">
      <w:pPr>
        <w:ind w:left="720"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3045"/>
        <w:gridCol w:w="1185"/>
        <w:gridCol w:w="3495"/>
      </w:tblGrid>
      <w:tr w:rsidR="009C1E26" w:rsidRPr="009B3409" w14:paraId="214CB5C1" w14:textId="77777777" w:rsidTr="00BF6C4E">
        <w:trPr>
          <w:trHeight w:val="720"/>
          <w:tblHeader/>
          <w:jc w:val="center"/>
        </w:trPr>
        <w:tc>
          <w:tcPr>
            <w:tcW w:w="3045" w:type="dxa"/>
            <w:vAlign w:val="center"/>
          </w:tcPr>
          <w:p w14:paraId="2F95500F" w14:textId="77777777" w:rsidR="009C1E26" w:rsidRPr="009B3409" w:rsidRDefault="009C1E26" w:rsidP="00BF6C4E">
            <w:pPr>
              <w:keepNext/>
              <w:jc w:val="center"/>
              <w:rPr>
                <w:rFonts w:ascii="Avenir LT Std 55 Roman" w:hAnsi="Avenir LT Std 55 Roman" w:cs="Arial"/>
                <w:b/>
                <w:sz w:val="22"/>
                <w:szCs w:val="22"/>
              </w:rPr>
            </w:pPr>
            <w:r w:rsidRPr="009B3409">
              <w:rPr>
                <w:rFonts w:ascii="Avenir LT Std 55 Roman" w:hAnsi="Avenir LT Std 55 Roman" w:cs="Arial"/>
                <w:b/>
                <w:sz w:val="22"/>
                <w:szCs w:val="22"/>
              </w:rPr>
              <w:lastRenderedPageBreak/>
              <w:t>Model Year</w:t>
            </w:r>
          </w:p>
        </w:tc>
        <w:tc>
          <w:tcPr>
            <w:tcW w:w="1185" w:type="dxa"/>
            <w:vAlign w:val="center"/>
          </w:tcPr>
          <w:p w14:paraId="0E2D2D90" w14:textId="77777777" w:rsidR="009C1E26" w:rsidRPr="009B3409" w:rsidRDefault="009C1E26" w:rsidP="00BF6C4E">
            <w:pPr>
              <w:keepNext/>
              <w:jc w:val="center"/>
              <w:rPr>
                <w:rFonts w:ascii="Avenir LT Std 55 Roman" w:hAnsi="Avenir LT Std 55 Roman" w:cs="Arial"/>
                <w:b/>
                <w:sz w:val="22"/>
                <w:szCs w:val="22"/>
              </w:rPr>
            </w:pPr>
            <w:r w:rsidRPr="009B3409">
              <w:rPr>
                <w:rFonts w:ascii="Avenir LT Std 55 Roman" w:hAnsi="Avenir LT Std 55 Roman" w:cs="Arial"/>
                <w:b/>
                <w:sz w:val="22"/>
                <w:szCs w:val="22"/>
              </w:rPr>
              <w:t>Emission Category</w:t>
            </w:r>
          </w:p>
        </w:tc>
        <w:tc>
          <w:tcPr>
            <w:tcW w:w="3495" w:type="dxa"/>
            <w:vAlign w:val="center"/>
          </w:tcPr>
          <w:p w14:paraId="7639A62E" w14:textId="77777777" w:rsidR="009C1E26" w:rsidRPr="009B3409" w:rsidRDefault="009C1E26" w:rsidP="00BF6C4E">
            <w:pPr>
              <w:keepNext/>
              <w:ind w:right="-76"/>
              <w:jc w:val="center"/>
              <w:rPr>
                <w:rFonts w:ascii="Avenir LT Std 55 Roman" w:hAnsi="Avenir LT Std 55 Roman" w:cs="Arial"/>
                <w:b/>
                <w:sz w:val="22"/>
                <w:szCs w:val="22"/>
              </w:rPr>
            </w:pPr>
            <w:r w:rsidRPr="009B3409">
              <w:rPr>
                <w:rFonts w:ascii="Avenir LT Std 55 Roman" w:hAnsi="Avenir LT Std 55 Roman" w:cs="Arial"/>
                <w:b/>
                <w:sz w:val="22"/>
                <w:szCs w:val="22"/>
              </w:rPr>
              <w:t>Emission Standard Value</w:t>
            </w:r>
          </w:p>
          <w:p w14:paraId="1CA92DBF" w14:textId="77777777" w:rsidR="009C1E26" w:rsidRPr="009B3409" w:rsidRDefault="009C1E26" w:rsidP="00BF6C4E">
            <w:pPr>
              <w:keepNext/>
              <w:ind w:right="-76"/>
              <w:jc w:val="center"/>
              <w:rPr>
                <w:rFonts w:ascii="Avenir LT Std 55 Roman" w:hAnsi="Avenir LT Std 55 Roman" w:cs="Arial"/>
                <w:b/>
                <w:sz w:val="22"/>
                <w:szCs w:val="22"/>
              </w:rPr>
            </w:pPr>
            <w:r w:rsidRPr="009B3409">
              <w:rPr>
                <w:rFonts w:ascii="Avenir LT Std 55 Roman" w:hAnsi="Avenir LT Std 55 Roman" w:cs="Arial"/>
                <w:b/>
                <w:sz w:val="22"/>
                <w:szCs w:val="22"/>
              </w:rPr>
              <w:t>(g/mi)</w:t>
            </w:r>
          </w:p>
        </w:tc>
      </w:tr>
      <w:tr w:rsidR="009C1E26" w:rsidRPr="009B3409" w14:paraId="362195D5" w14:textId="77777777" w:rsidTr="00BF6C4E">
        <w:trPr>
          <w:trHeight w:val="402"/>
          <w:jc w:val="center"/>
        </w:trPr>
        <w:tc>
          <w:tcPr>
            <w:tcW w:w="3045" w:type="dxa"/>
            <w:vAlign w:val="center"/>
          </w:tcPr>
          <w:p w14:paraId="16E57DE4" w14:textId="46877118" w:rsidR="009C1E26" w:rsidRPr="009B3409" w:rsidRDefault="009C1E26" w:rsidP="00BF6C4E">
            <w:pPr>
              <w:keepNext/>
              <w:rPr>
                <w:rFonts w:ascii="Avenir LT Std 55 Roman" w:hAnsi="Avenir LT Std 55 Roman" w:cs="Arial"/>
                <w:sz w:val="22"/>
                <w:szCs w:val="22"/>
              </w:rPr>
            </w:pPr>
            <w:r w:rsidRPr="009B3409">
              <w:rPr>
                <w:rFonts w:ascii="Avenir LT Std 55 Roman" w:hAnsi="Avenir LT Std 55 Roman" w:cs="Arial"/>
                <w:sz w:val="22"/>
                <w:szCs w:val="22"/>
              </w:rPr>
              <w:t xml:space="preserve">2016 </w:t>
            </w:r>
            <w:del w:id="369" w:author="Sahni, Shobna@ARB" w:date="2022-04-06T18:38:00Z">
              <w:r w:rsidR="00D93AD7" w:rsidRPr="009B3409">
                <w:rPr>
                  <w:rFonts w:ascii="Avenir LT Std 55 Roman" w:hAnsi="Avenir LT Std 55 Roman" w:cs="Arial"/>
                  <w:sz w:val="22"/>
                  <w:szCs w:val="22"/>
                </w:rPr>
                <w:delText>and subsequent</w:delText>
              </w:r>
            </w:del>
            <w:ins w:id="370" w:author="Sahni, Shobna@ARB" w:date="2022-04-06T18:38:00Z">
              <w:r w:rsidRPr="009B3409">
                <w:rPr>
                  <w:rFonts w:ascii="Avenir LT Std 55 Roman" w:hAnsi="Avenir LT Std 55 Roman" w:cs="Arial"/>
                  <w:sz w:val="22"/>
                  <w:szCs w:val="22"/>
                </w:rPr>
                <w:t>through 2025</w:t>
              </w:r>
            </w:ins>
            <w:r w:rsidRPr="009B3409">
              <w:rPr>
                <w:rFonts w:ascii="Avenir LT Std 55 Roman" w:hAnsi="Avenir LT Std 55 Roman" w:cs="Arial"/>
                <w:sz w:val="22"/>
                <w:szCs w:val="22"/>
              </w:rPr>
              <w:t xml:space="preserve"> model year </w:t>
            </w:r>
            <w:proofErr w:type="gramStart"/>
            <w:r w:rsidRPr="009B3409">
              <w:rPr>
                <w:rFonts w:ascii="Avenir LT Std 55 Roman" w:hAnsi="Avenir LT Std 55 Roman" w:cs="Arial"/>
                <w:sz w:val="22"/>
                <w:szCs w:val="22"/>
              </w:rPr>
              <w:t>federally-certified</w:t>
            </w:r>
            <w:proofErr w:type="gramEnd"/>
            <w:r w:rsidRPr="009B3409">
              <w:rPr>
                <w:rFonts w:ascii="Avenir LT Std 55 Roman" w:hAnsi="Avenir LT Std 55 Roman" w:cs="Arial"/>
                <w:sz w:val="22"/>
                <w:szCs w:val="22"/>
              </w:rPr>
              <w:t xml:space="preserve"> vehicles </w:t>
            </w:r>
          </w:p>
        </w:tc>
        <w:tc>
          <w:tcPr>
            <w:tcW w:w="1185" w:type="dxa"/>
            <w:vAlign w:val="center"/>
          </w:tcPr>
          <w:p w14:paraId="7D1B3FF5" w14:textId="77777777" w:rsidR="009C1E26" w:rsidRPr="009B3409" w:rsidRDefault="009C1E26" w:rsidP="00BF6C4E">
            <w:pPr>
              <w:pStyle w:val="Header"/>
              <w:keepNext/>
              <w:tabs>
                <w:tab w:val="clear" w:pos="4320"/>
                <w:tab w:val="clear" w:pos="8640"/>
              </w:tabs>
              <w:jc w:val="center"/>
              <w:rPr>
                <w:rFonts w:ascii="Avenir LT Std 55 Roman" w:hAnsi="Avenir LT Std 55 Roman" w:cs="Arial"/>
                <w:sz w:val="22"/>
                <w:szCs w:val="22"/>
              </w:rPr>
            </w:pPr>
            <w:r w:rsidRPr="009B3409">
              <w:rPr>
                <w:rFonts w:ascii="Avenir LT Std 55 Roman" w:hAnsi="Avenir LT Std 55 Roman" w:cs="Arial"/>
                <w:sz w:val="22"/>
                <w:szCs w:val="22"/>
              </w:rPr>
              <w:t>All</w:t>
            </w:r>
          </w:p>
        </w:tc>
        <w:tc>
          <w:tcPr>
            <w:tcW w:w="3495" w:type="dxa"/>
            <w:vAlign w:val="center"/>
          </w:tcPr>
          <w:p w14:paraId="197199AF" w14:textId="77777777" w:rsidR="009C1E26" w:rsidRPr="009B3409" w:rsidRDefault="009C1E26" w:rsidP="00BF6C4E">
            <w:pPr>
              <w:keepNext/>
              <w:jc w:val="center"/>
              <w:rPr>
                <w:rFonts w:ascii="Avenir LT Std 55 Roman" w:hAnsi="Avenir LT Std 55 Roman" w:cs="Arial"/>
                <w:strike/>
                <w:sz w:val="22"/>
                <w:szCs w:val="22"/>
              </w:rPr>
            </w:pPr>
            <w:r w:rsidRPr="009B3409">
              <w:rPr>
                <w:rFonts w:ascii="Avenir LT Std 55 Roman" w:hAnsi="Avenir LT Std 55 Roman" w:cs="Arial"/>
                <w:sz w:val="22"/>
                <w:szCs w:val="22"/>
              </w:rPr>
              <w:t xml:space="preserve">Sum of the full useful life NMOG and NOx Federal Emission Standards or full useful life </w:t>
            </w:r>
            <w:proofErr w:type="spellStart"/>
            <w:r w:rsidRPr="009B3409">
              <w:rPr>
                <w:rFonts w:ascii="Avenir LT Std 55 Roman" w:hAnsi="Avenir LT Std 55 Roman" w:cs="Arial"/>
                <w:sz w:val="22"/>
                <w:szCs w:val="22"/>
              </w:rPr>
              <w:t>NMOG+NOx</w:t>
            </w:r>
            <w:proofErr w:type="spellEnd"/>
            <w:r w:rsidRPr="009B3409">
              <w:rPr>
                <w:rFonts w:ascii="Avenir LT Std 55 Roman" w:hAnsi="Avenir LT Std 55 Roman" w:cs="Arial"/>
                <w:sz w:val="22"/>
                <w:szCs w:val="22"/>
              </w:rPr>
              <w:t xml:space="preserve"> Federal Emission Standard to which Vehicle is Certified</w:t>
            </w:r>
          </w:p>
        </w:tc>
      </w:tr>
      <w:tr w:rsidR="009C1E26" w:rsidRPr="009B3409" w14:paraId="2300CFBA" w14:textId="77777777" w:rsidTr="00BF6C4E">
        <w:trPr>
          <w:trHeight w:val="402"/>
          <w:jc w:val="center"/>
        </w:trPr>
        <w:tc>
          <w:tcPr>
            <w:tcW w:w="3045" w:type="dxa"/>
            <w:vAlign w:val="center"/>
          </w:tcPr>
          <w:p w14:paraId="417DDC41" w14:textId="77777777" w:rsidR="009C1E26" w:rsidRPr="009B3409" w:rsidRDefault="009C1E26" w:rsidP="00BF6C4E">
            <w:pPr>
              <w:keepNext/>
              <w:rPr>
                <w:rFonts w:ascii="Avenir LT Std 55 Roman" w:hAnsi="Avenir LT Std 55 Roman" w:cs="Arial"/>
                <w:sz w:val="22"/>
                <w:szCs w:val="22"/>
              </w:rPr>
            </w:pPr>
            <w:r w:rsidRPr="009B3409">
              <w:rPr>
                <w:rFonts w:ascii="Avenir LT Std 55 Roman" w:hAnsi="Avenir LT Std 55 Roman" w:cs="Arial"/>
                <w:sz w:val="22"/>
                <w:szCs w:val="22"/>
              </w:rPr>
              <w:t xml:space="preserve">2016 through 2019 model year vehicles certified to the “LEV II” standards in E.1.1.1 </w:t>
            </w:r>
          </w:p>
        </w:tc>
        <w:tc>
          <w:tcPr>
            <w:tcW w:w="1185" w:type="dxa"/>
            <w:vAlign w:val="center"/>
          </w:tcPr>
          <w:p w14:paraId="14777538" w14:textId="77777777" w:rsidR="009C1E26" w:rsidRPr="009B3409" w:rsidRDefault="009C1E26" w:rsidP="00BF6C4E">
            <w:pPr>
              <w:pStyle w:val="Header"/>
              <w:keepNext/>
              <w:tabs>
                <w:tab w:val="clear" w:pos="4320"/>
                <w:tab w:val="clear" w:pos="8640"/>
              </w:tabs>
              <w:jc w:val="center"/>
              <w:rPr>
                <w:rFonts w:ascii="Avenir LT Std 55 Roman" w:hAnsi="Avenir LT Std 55 Roman" w:cs="Arial"/>
                <w:sz w:val="22"/>
                <w:szCs w:val="22"/>
              </w:rPr>
            </w:pPr>
            <w:r w:rsidRPr="009B3409">
              <w:rPr>
                <w:rFonts w:ascii="Avenir LT Std 55 Roman" w:hAnsi="Avenir LT Std 55 Roman" w:cs="Arial"/>
                <w:sz w:val="22"/>
                <w:szCs w:val="22"/>
              </w:rPr>
              <w:t>All</w:t>
            </w:r>
          </w:p>
        </w:tc>
        <w:tc>
          <w:tcPr>
            <w:tcW w:w="3495" w:type="dxa"/>
            <w:vAlign w:val="center"/>
          </w:tcPr>
          <w:p w14:paraId="45D8A362" w14:textId="77777777" w:rsidR="009C1E26" w:rsidRPr="009B3409" w:rsidRDefault="009C1E26" w:rsidP="00BF6C4E">
            <w:pPr>
              <w:keepNext/>
              <w:jc w:val="center"/>
              <w:rPr>
                <w:rFonts w:ascii="Avenir LT Std 55 Roman" w:hAnsi="Avenir LT Std 55 Roman" w:cs="Arial"/>
                <w:strike/>
                <w:sz w:val="22"/>
                <w:szCs w:val="22"/>
              </w:rPr>
            </w:pPr>
            <w:r w:rsidRPr="009B3409">
              <w:rPr>
                <w:rFonts w:ascii="Avenir LT Std 55 Roman" w:hAnsi="Avenir LT Std 55 Roman" w:cs="Arial"/>
                <w:sz w:val="22"/>
                <w:szCs w:val="22"/>
              </w:rPr>
              <w:t>Sum of the full useful life NMOG and NOx LEV II Emission Standards to which Vehicle is Certified</w:t>
            </w:r>
          </w:p>
        </w:tc>
      </w:tr>
      <w:tr w:rsidR="009C1E26" w:rsidRPr="009B3409" w14:paraId="282D6119" w14:textId="77777777" w:rsidTr="00BF6C4E">
        <w:trPr>
          <w:trHeight w:val="402"/>
          <w:jc w:val="center"/>
        </w:trPr>
        <w:tc>
          <w:tcPr>
            <w:tcW w:w="3045" w:type="dxa"/>
            <w:vAlign w:val="center"/>
          </w:tcPr>
          <w:p w14:paraId="712DE656" w14:textId="550A761E" w:rsidR="009C1E26" w:rsidRPr="009B3409" w:rsidRDefault="009C1E26" w:rsidP="00BF6C4E">
            <w:pPr>
              <w:keepNext/>
              <w:rPr>
                <w:rFonts w:ascii="Avenir LT Std 55 Roman" w:hAnsi="Avenir LT Std 55 Roman" w:cs="Arial"/>
                <w:sz w:val="22"/>
                <w:szCs w:val="22"/>
              </w:rPr>
            </w:pPr>
            <w:r w:rsidRPr="009B3409">
              <w:rPr>
                <w:rFonts w:ascii="Avenir LT Std 55 Roman" w:hAnsi="Avenir LT Std 55 Roman" w:cs="Arial"/>
                <w:sz w:val="22"/>
                <w:szCs w:val="22"/>
              </w:rPr>
              <w:t xml:space="preserve">2016 </w:t>
            </w:r>
            <w:del w:id="371" w:author="Sahni, Shobna@ARB" w:date="2022-04-06T18:38:00Z">
              <w:r w:rsidR="00D93AD7" w:rsidRPr="009B3409">
                <w:rPr>
                  <w:rFonts w:ascii="Avenir LT Std 55 Roman" w:hAnsi="Avenir LT Std 55 Roman" w:cs="Arial"/>
                  <w:sz w:val="22"/>
                  <w:szCs w:val="22"/>
                </w:rPr>
                <w:delText>and subsequent</w:delText>
              </w:r>
            </w:del>
            <w:ins w:id="372" w:author="Sahni, Shobna@ARB" w:date="2022-04-06T18:38:00Z">
              <w:r w:rsidRPr="009B3409">
                <w:rPr>
                  <w:rFonts w:ascii="Avenir LT Std 55 Roman" w:hAnsi="Avenir LT Std 55 Roman" w:cs="Arial"/>
                  <w:sz w:val="22"/>
                  <w:szCs w:val="22"/>
                </w:rPr>
                <w:t>through 2025</w:t>
              </w:r>
            </w:ins>
            <w:r w:rsidRPr="009B3409">
              <w:rPr>
                <w:rFonts w:ascii="Avenir LT Std 55 Roman" w:hAnsi="Avenir LT Std 55 Roman" w:cs="Arial"/>
                <w:sz w:val="22"/>
                <w:szCs w:val="22"/>
              </w:rPr>
              <w:t xml:space="preserve"> model year vehicles certified to the “LEV III” standards in E.1.1.2</w:t>
            </w:r>
          </w:p>
        </w:tc>
        <w:tc>
          <w:tcPr>
            <w:tcW w:w="1185" w:type="dxa"/>
            <w:vAlign w:val="center"/>
          </w:tcPr>
          <w:p w14:paraId="08EA744C"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All</w:t>
            </w:r>
          </w:p>
        </w:tc>
        <w:tc>
          <w:tcPr>
            <w:tcW w:w="3495" w:type="dxa"/>
            <w:vAlign w:val="center"/>
          </w:tcPr>
          <w:p w14:paraId="257C2F40" w14:textId="77777777" w:rsidR="009C1E26" w:rsidRPr="009B3409" w:rsidRDefault="009C1E26" w:rsidP="00BF6C4E">
            <w:pPr>
              <w:keepNext/>
              <w:jc w:val="center"/>
              <w:rPr>
                <w:rFonts w:ascii="Avenir LT Std 55 Roman" w:hAnsi="Avenir LT Std 55 Roman" w:cs="Arial"/>
                <w:sz w:val="22"/>
                <w:szCs w:val="22"/>
              </w:rPr>
            </w:pPr>
            <w:r w:rsidRPr="009B3409">
              <w:rPr>
                <w:rFonts w:ascii="Avenir LT Std 55 Roman" w:hAnsi="Avenir LT Std 55 Roman" w:cs="Arial"/>
                <w:sz w:val="22"/>
                <w:szCs w:val="22"/>
              </w:rPr>
              <w:t xml:space="preserve">Full useful life </w:t>
            </w:r>
            <w:proofErr w:type="spellStart"/>
            <w:r w:rsidRPr="009B3409">
              <w:rPr>
                <w:rFonts w:ascii="Avenir LT Std 55 Roman" w:hAnsi="Avenir LT Std 55 Roman" w:cs="Arial"/>
                <w:sz w:val="22"/>
                <w:szCs w:val="22"/>
              </w:rPr>
              <w:t>NMOG+NOx</w:t>
            </w:r>
            <w:proofErr w:type="spellEnd"/>
            <w:r w:rsidRPr="009B3409">
              <w:rPr>
                <w:rFonts w:ascii="Avenir LT Std 55 Roman" w:hAnsi="Avenir LT Std 55 Roman" w:cs="Arial"/>
                <w:sz w:val="22"/>
                <w:szCs w:val="22"/>
              </w:rPr>
              <w:t xml:space="preserve"> LEV III Emission Standards to which Vehicle is Certified</w:t>
            </w:r>
          </w:p>
        </w:tc>
      </w:tr>
    </w:tbl>
    <w:p w14:paraId="6FF2D46B" w14:textId="77777777" w:rsidR="009C1E26" w:rsidRPr="009B3409" w:rsidRDefault="009C1E26" w:rsidP="009C1E26">
      <w:pPr>
        <w:ind w:left="720" w:firstLine="720"/>
        <w:rPr>
          <w:rFonts w:ascii="Avenir LT Std 55 Roman" w:hAnsi="Avenir LT Std 55 Roman" w:cs="Arial"/>
        </w:rPr>
      </w:pPr>
    </w:p>
    <w:p w14:paraId="51CC12FE" w14:textId="77777777" w:rsidR="009C1E26" w:rsidRPr="009B3409" w:rsidRDefault="009C1E26" w:rsidP="009C1E26">
      <w:pPr>
        <w:ind w:left="1080" w:firstLine="720"/>
        <w:rPr>
          <w:rFonts w:ascii="Avenir LT Std 55 Roman" w:hAnsi="Avenir LT Std 55 Roman" w:cs="Arial"/>
        </w:rPr>
      </w:pPr>
      <w:proofErr w:type="gramStart"/>
      <w:r w:rsidRPr="009B3409">
        <w:rPr>
          <w:rFonts w:ascii="Avenir LT Std 55 Roman" w:hAnsi="Avenir LT Std 55 Roman" w:cs="Arial"/>
        </w:rPr>
        <w:t xml:space="preserve">2.3.3.1.5  </w:t>
      </w:r>
      <w:proofErr w:type="spellStart"/>
      <w:r w:rsidRPr="009B3409">
        <w:rPr>
          <w:rFonts w:ascii="Avenir LT Std 55 Roman" w:hAnsi="Avenir LT Std 55 Roman" w:cs="Arial"/>
          <w:b/>
        </w:rPr>
        <w:t>NMOG</w:t>
      </w:r>
      <w:proofErr w:type="gramEnd"/>
      <w:r w:rsidRPr="009B3409">
        <w:rPr>
          <w:rFonts w:ascii="Avenir LT Std 55 Roman" w:hAnsi="Avenir LT Std 55 Roman" w:cs="Arial"/>
          <w:b/>
        </w:rPr>
        <w:t>+NOx</w:t>
      </w:r>
      <w:proofErr w:type="spellEnd"/>
      <w:r w:rsidRPr="009B3409">
        <w:rPr>
          <w:rFonts w:ascii="Avenir LT Std 55 Roman" w:hAnsi="Avenir LT Std 55 Roman" w:cs="Arial"/>
          <w:b/>
        </w:rPr>
        <w:t xml:space="preserve"> Contribution Factor for Off-vehicle Charge Capable HEVs.</w:t>
      </w:r>
      <w:r w:rsidRPr="009B3409">
        <w:rPr>
          <w:rFonts w:ascii="Avenir LT Std 55 Roman" w:hAnsi="Avenir LT Std 55 Roman" w:cs="Arial"/>
        </w:rPr>
        <w:t xml:space="preserve">  The HEV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contribution factors for medium-duty off-vehicle charge capable hybrid electric vehicles are calculated as follows. </w:t>
      </w:r>
    </w:p>
    <w:p w14:paraId="1D017982" w14:textId="77777777" w:rsidR="009C1E26" w:rsidRPr="009B3409" w:rsidRDefault="009C1E26" w:rsidP="009C1E26">
      <w:pPr>
        <w:ind w:left="720" w:firstLine="720"/>
        <w:rPr>
          <w:rFonts w:ascii="Avenir LT Std 55 Roman" w:hAnsi="Avenir LT Std 55 Roman" w:cs="Arial"/>
        </w:rPr>
      </w:pPr>
    </w:p>
    <w:p w14:paraId="5C9F44E5" w14:textId="0B4828EE" w:rsidR="009C1E26" w:rsidRPr="009B3409" w:rsidRDefault="009C1E26" w:rsidP="009C1E26">
      <w:pPr>
        <w:ind w:left="1080"/>
        <w:rPr>
          <w:rFonts w:ascii="Avenir LT Std 55 Roman" w:hAnsi="Avenir LT Std 55 Roman" w:cs="Arial"/>
        </w:rPr>
      </w:pPr>
      <w:r w:rsidRPr="009B3409">
        <w:rPr>
          <w:rFonts w:ascii="Avenir LT Std 55 Roman" w:hAnsi="Avenir LT Std 55 Roman" w:cs="Arial"/>
        </w:rPr>
        <w:t xml:space="preserve">The Zero-emission VMT </w:t>
      </w:r>
      <w:r w:rsidRPr="009B3409">
        <w:rPr>
          <w:rFonts w:ascii="Avenir LT Std 55 Roman" w:hAnsi="Avenir LT Std 55 Roman" w:cs="Arial"/>
          <w:sz w:val="22"/>
          <w:lang w:val="sv-SE"/>
        </w:rPr>
        <w:t>Allowance</w:t>
      </w:r>
      <w:r w:rsidRPr="009B3409">
        <w:rPr>
          <w:rFonts w:ascii="Avenir LT Std 55 Roman" w:hAnsi="Avenir LT Std 55 Roman" w:cs="Arial"/>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373" w:author="Sahni, Shobna@ARB" w:date="2022-04-06T18:38:00Z">
        <w:r w:rsidR="00A0588A" w:rsidRPr="009B3409">
          <w:rPr>
            <w:rFonts w:ascii="Avenir LT Std 55 Roman" w:hAnsi="Avenir LT Std 55 Roman" w:cs="Arial"/>
          </w:rPr>
          <w:delText>and subsequent</w:delText>
        </w:r>
      </w:del>
      <w:ins w:id="37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375" w:author="Sahni, Shobna@ARB" w:date="2022-04-06T18:38:00Z">
        <w:r w:rsidR="0098600F" w:rsidRPr="009B3409">
          <w:rPr>
            <w:rFonts w:ascii="Avenir LT Std 55 Roman" w:hAnsi="Avenir LT Std 55 Roman" w:cs="Arial"/>
            <w:szCs w:val="24"/>
          </w:rPr>
          <w:delText>and Subsequent</w:delText>
        </w:r>
      </w:del>
      <w:ins w:id="376"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  For the purposes of this section E.2.3.3.1.5, the maximum allowable Zero-emission VMT Allowance that may be used in these equations is 1.0.</w:t>
      </w:r>
    </w:p>
    <w:p w14:paraId="6522E8C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748B6C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B9857F2" w14:textId="77777777" w:rsidR="009C1E26" w:rsidRPr="009B3409" w:rsidRDefault="009C1E26" w:rsidP="009C1E26">
      <w:pPr>
        <w:rPr>
          <w:rFonts w:ascii="Avenir LT Std 55 Roman" w:hAnsi="Avenir LT Std 55 Roman" w:cs="Arial"/>
        </w:rPr>
      </w:pPr>
    </w:p>
    <w:p w14:paraId="6E72911D" w14:textId="6A56F7D8"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2.3.3.2</w:t>
      </w:r>
      <w:r w:rsidRPr="009B3409">
        <w:rPr>
          <w:rFonts w:ascii="Avenir LT Std 55 Roman" w:hAnsi="Avenir LT Std 55 Roman" w:cs="Arial"/>
        </w:rPr>
        <w:tab/>
      </w:r>
      <w:r w:rsidRPr="009B3409">
        <w:rPr>
          <w:rFonts w:ascii="Avenir LT Std 55 Roman" w:hAnsi="Avenir LT Std 55 Roman" w:cs="Arial"/>
          <w:b/>
        </w:rPr>
        <w:t>Alternate Phase-In Schedules for LEV III MDVs Certified to Section E.1.1 for Manufacturers with a Limited Number of Test Groups.</w:t>
      </w:r>
      <w:r w:rsidRPr="009B3409">
        <w:rPr>
          <w:rFonts w:ascii="Avenir LT Std 55 Roman" w:hAnsi="Avenir LT Std 55 Roman" w:cs="Arial"/>
        </w:rPr>
        <w:t xml:space="preserve">  For the 2016 </w:t>
      </w:r>
      <w:del w:id="377" w:author="Sahni, Shobna@ARB" w:date="2022-04-06T18:38:00Z">
        <w:r w:rsidR="00B7140A" w:rsidRPr="009B3409">
          <w:rPr>
            <w:rFonts w:ascii="Avenir LT Std 55 Roman" w:hAnsi="Avenir LT Std 55 Roman" w:cs="Arial"/>
          </w:rPr>
          <w:delText>and subsequent</w:delText>
        </w:r>
      </w:del>
      <w:ins w:id="378"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produces and delivers for sale in California four or fewer medium-duty test groups may comply with the following alternate phase-in schedule for LEV III medium-duty vehicles.</w:t>
      </w:r>
    </w:p>
    <w:p w14:paraId="3C35FA33" w14:textId="77777777" w:rsidR="009C1E26" w:rsidRPr="009B3409" w:rsidRDefault="009C1E26" w:rsidP="009C1E26">
      <w:pPr>
        <w:rPr>
          <w:rFonts w:ascii="Avenir LT Std 55 Roman" w:hAnsi="Avenir LT Std 55 Roman" w:cs="Arial"/>
          <w:b/>
        </w:rPr>
      </w:pPr>
    </w:p>
    <w:p w14:paraId="7DCC4952"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2.3.3.2.1</w:t>
      </w:r>
      <w:r w:rsidRPr="009B3409">
        <w:rPr>
          <w:rFonts w:ascii="Avenir LT Std 55 Roman" w:hAnsi="Avenir LT Std 55 Roman" w:cs="Arial"/>
        </w:rPr>
        <w:tab/>
        <w:t>A manufacturer that produces and delivers for sale in California four medium-duty test groups certified to section E.1.1 may comply with the following alternate phase-in schedule for LEV III medium-duty vehicles instead of section E.2.3.1.1.</w:t>
      </w:r>
    </w:p>
    <w:p w14:paraId="2125C3FB" w14:textId="77777777" w:rsidR="009C1E26" w:rsidRPr="009B3409" w:rsidRDefault="009C1E26" w:rsidP="009C1E26">
      <w:pPr>
        <w:tabs>
          <w:tab w:val="left" w:pos="1800"/>
        </w:tabs>
        <w:ind w:left="360" w:firstLine="1080"/>
        <w:rPr>
          <w:rFonts w:ascii="Avenir LT Std 55 Roman" w:hAnsi="Avenir LT Std 55 Roman" w:cs="Arial"/>
        </w:rPr>
      </w:pPr>
    </w:p>
    <w:tbl>
      <w:tblPr>
        <w:tblW w:w="788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687"/>
        <w:gridCol w:w="1440"/>
        <w:gridCol w:w="1728"/>
        <w:gridCol w:w="1503"/>
        <w:gridCol w:w="1530"/>
      </w:tblGrid>
      <w:tr w:rsidR="009C1E26" w:rsidRPr="009B3409" w14:paraId="2428A8C2" w14:textId="77777777" w:rsidTr="00BF6C4E">
        <w:trPr>
          <w:trHeight w:val="942"/>
          <w:tblHeader/>
          <w:jc w:val="center"/>
        </w:trPr>
        <w:tc>
          <w:tcPr>
            <w:tcW w:w="1687" w:type="dxa"/>
            <w:vMerge w:val="restart"/>
            <w:vAlign w:val="center"/>
          </w:tcPr>
          <w:p w14:paraId="40DC2AF5"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t>Model Year</w:t>
            </w:r>
          </w:p>
        </w:tc>
        <w:tc>
          <w:tcPr>
            <w:tcW w:w="6201" w:type="dxa"/>
            <w:gridSpan w:val="4"/>
            <w:vAlign w:val="center"/>
          </w:tcPr>
          <w:p w14:paraId="5968CA60"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6427098C" w14:textId="77777777" w:rsidTr="00BF6C4E">
        <w:trPr>
          <w:trHeight w:val="438"/>
          <w:tblHeader/>
          <w:jc w:val="center"/>
        </w:trPr>
        <w:tc>
          <w:tcPr>
            <w:tcW w:w="1687" w:type="dxa"/>
            <w:vMerge/>
          </w:tcPr>
          <w:p w14:paraId="46DED2D3" w14:textId="77777777" w:rsidR="009C1E26" w:rsidRPr="009B3409" w:rsidRDefault="009C1E26" w:rsidP="00BF6C4E">
            <w:pPr>
              <w:keepNext/>
              <w:keepLines/>
              <w:rPr>
                <w:rFonts w:ascii="Avenir LT Std 55 Roman" w:hAnsi="Avenir LT Std 55 Roman" w:cs="Arial"/>
                <w:sz w:val="22"/>
                <w:szCs w:val="22"/>
              </w:rPr>
            </w:pPr>
          </w:p>
        </w:tc>
        <w:tc>
          <w:tcPr>
            <w:tcW w:w="1440" w:type="dxa"/>
          </w:tcPr>
          <w:p w14:paraId="6D4AB2E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65BE485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tcPr>
          <w:p w14:paraId="4FEA3EB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68740DA0"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tcPr>
          <w:p w14:paraId="473BA098"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tcPr>
          <w:p w14:paraId="558CCF85"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1601F52A"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4BB515EA" w14:textId="77777777" w:rsidTr="00BF6C4E">
        <w:trPr>
          <w:trHeight w:val="438"/>
          <w:jc w:val="center"/>
        </w:trPr>
        <w:tc>
          <w:tcPr>
            <w:tcW w:w="1687" w:type="dxa"/>
          </w:tcPr>
          <w:p w14:paraId="48A63007"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2016-2017</w:t>
            </w:r>
          </w:p>
        </w:tc>
        <w:tc>
          <w:tcPr>
            <w:tcW w:w="1440" w:type="dxa"/>
          </w:tcPr>
          <w:p w14:paraId="2A8D532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728" w:type="dxa"/>
          </w:tcPr>
          <w:p w14:paraId="0ABC24D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6EDDF08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536102C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A8BDC20" w14:textId="77777777" w:rsidTr="00BF6C4E">
        <w:trPr>
          <w:trHeight w:val="438"/>
          <w:jc w:val="center"/>
        </w:trPr>
        <w:tc>
          <w:tcPr>
            <w:tcW w:w="1687" w:type="dxa"/>
          </w:tcPr>
          <w:p w14:paraId="7D16889F"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1440" w:type="dxa"/>
          </w:tcPr>
          <w:p w14:paraId="64843B1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FDAC60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46EBE5F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30" w:type="dxa"/>
          </w:tcPr>
          <w:p w14:paraId="62E306E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032D6271" w14:textId="77777777" w:rsidTr="00BF6C4E">
        <w:trPr>
          <w:trHeight w:val="438"/>
          <w:jc w:val="center"/>
        </w:trPr>
        <w:tc>
          <w:tcPr>
            <w:tcW w:w="1687" w:type="dxa"/>
          </w:tcPr>
          <w:p w14:paraId="2288912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w:t>
            </w:r>
          </w:p>
        </w:tc>
        <w:tc>
          <w:tcPr>
            <w:tcW w:w="1440" w:type="dxa"/>
          </w:tcPr>
          <w:p w14:paraId="6C35D46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6822F6B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2060CA3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30" w:type="dxa"/>
          </w:tcPr>
          <w:p w14:paraId="3C39743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r w:rsidR="009C1E26" w:rsidRPr="009B3409" w14:paraId="2D5B7738" w14:textId="77777777" w:rsidTr="00BF6C4E">
        <w:trPr>
          <w:trHeight w:val="438"/>
          <w:jc w:val="center"/>
        </w:trPr>
        <w:tc>
          <w:tcPr>
            <w:tcW w:w="1687" w:type="dxa"/>
          </w:tcPr>
          <w:p w14:paraId="7F263C7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w:t>
            </w:r>
          </w:p>
        </w:tc>
        <w:tc>
          <w:tcPr>
            <w:tcW w:w="1440" w:type="dxa"/>
          </w:tcPr>
          <w:p w14:paraId="78E9F8D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42FC6AF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68A10A6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05190ED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r>
      <w:tr w:rsidR="009C1E26" w:rsidRPr="009B3409" w14:paraId="6EAAB24B" w14:textId="77777777" w:rsidTr="00BF6C4E">
        <w:trPr>
          <w:trHeight w:val="438"/>
          <w:jc w:val="center"/>
        </w:trPr>
        <w:tc>
          <w:tcPr>
            <w:tcW w:w="1687" w:type="dxa"/>
          </w:tcPr>
          <w:p w14:paraId="28F977C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1440" w:type="dxa"/>
          </w:tcPr>
          <w:p w14:paraId="0574343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60389D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60CC5DA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1B322B1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w:t>
            </w:r>
          </w:p>
        </w:tc>
      </w:tr>
      <w:tr w:rsidR="009C1E26" w:rsidRPr="009B3409" w14:paraId="7D72C9DA" w14:textId="77777777" w:rsidTr="00BF6C4E">
        <w:trPr>
          <w:trHeight w:val="498"/>
          <w:jc w:val="center"/>
        </w:trPr>
        <w:tc>
          <w:tcPr>
            <w:tcW w:w="1687" w:type="dxa"/>
          </w:tcPr>
          <w:p w14:paraId="2586CAE7" w14:textId="256EFAF4"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79" w:author="Sahni, Shobna@ARB" w:date="2022-04-06T18:38:00Z">
              <w:r w:rsidR="00713ACE" w:rsidRPr="009B3409">
                <w:rPr>
                  <w:rFonts w:ascii="Avenir LT Std 55 Roman" w:hAnsi="Avenir LT Std 55 Roman" w:cs="Arial"/>
                </w:rPr>
                <w:delText>+</w:delText>
              </w:r>
            </w:del>
            <w:ins w:id="380" w:author="Sahni, Shobna@ARB" w:date="2022-04-06T18:38:00Z">
              <w:r w:rsidRPr="009B3409">
                <w:rPr>
                  <w:rFonts w:ascii="Avenir LT Std 55 Roman" w:hAnsi="Avenir LT Std 55 Roman" w:cs="Arial"/>
                </w:rPr>
                <w:t>- 2025</w:t>
              </w:r>
            </w:ins>
          </w:p>
        </w:tc>
        <w:tc>
          <w:tcPr>
            <w:tcW w:w="1440" w:type="dxa"/>
          </w:tcPr>
          <w:p w14:paraId="3F22C9D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4A7549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12640F6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23AEA16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4</w:t>
            </w:r>
          </w:p>
        </w:tc>
      </w:tr>
    </w:tbl>
    <w:p w14:paraId="37B69D71" w14:textId="77777777" w:rsidR="009C1E26" w:rsidRPr="009B3409" w:rsidRDefault="009C1E26" w:rsidP="009C1E26">
      <w:pPr>
        <w:tabs>
          <w:tab w:val="left" w:pos="1800"/>
        </w:tabs>
        <w:ind w:firstLine="1080"/>
        <w:rPr>
          <w:rFonts w:ascii="Avenir LT Std 55 Roman" w:hAnsi="Avenir LT Std 55 Roman" w:cs="Arial"/>
        </w:rPr>
      </w:pPr>
    </w:p>
    <w:p w14:paraId="73C2CB98"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2.3.3.2.2</w:t>
      </w:r>
      <w:r w:rsidRPr="009B3409">
        <w:rPr>
          <w:rFonts w:ascii="Avenir LT Std 55 Roman" w:hAnsi="Avenir LT Std 55 Roman" w:cs="Arial"/>
        </w:rPr>
        <w:tab/>
        <w:t>A manufacturer that produces and delivers for sale in California three medium-duty test groups certified to section E.1.1 may comply with the following alternate phase-in schedule for LEV III medium-duty vehicles instead of section E.2.3.1.1.</w:t>
      </w:r>
    </w:p>
    <w:p w14:paraId="1309745E" w14:textId="77777777" w:rsidR="009C1E26" w:rsidRPr="009B3409"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40"/>
        <w:gridCol w:w="1728"/>
        <w:gridCol w:w="1503"/>
        <w:gridCol w:w="1530"/>
        <w:gridCol w:w="18"/>
      </w:tblGrid>
      <w:tr w:rsidR="009C1E26" w:rsidRPr="009B3409" w14:paraId="431A8EC6" w14:textId="77777777" w:rsidTr="00BF6C4E">
        <w:trPr>
          <w:trHeight w:val="942"/>
          <w:tblHeader/>
          <w:jc w:val="center"/>
        </w:trPr>
        <w:tc>
          <w:tcPr>
            <w:tcW w:w="1597" w:type="dxa"/>
            <w:vMerge w:val="restart"/>
            <w:vAlign w:val="center"/>
          </w:tcPr>
          <w:p w14:paraId="6CC1EE39"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lastRenderedPageBreak/>
              <w:t>Model Year</w:t>
            </w:r>
          </w:p>
        </w:tc>
        <w:tc>
          <w:tcPr>
            <w:tcW w:w="6219" w:type="dxa"/>
            <w:gridSpan w:val="5"/>
            <w:vAlign w:val="center"/>
          </w:tcPr>
          <w:p w14:paraId="66DCE3C3"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2043EF1F" w14:textId="77777777" w:rsidTr="00BF6C4E">
        <w:trPr>
          <w:gridAfter w:val="1"/>
          <w:wAfter w:w="18" w:type="dxa"/>
          <w:trHeight w:val="438"/>
          <w:tblHeader/>
          <w:jc w:val="center"/>
        </w:trPr>
        <w:tc>
          <w:tcPr>
            <w:tcW w:w="1597" w:type="dxa"/>
            <w:vMerge/>
          </w:tcPr>
          <w:p w14:paraId="6CE42116" w14:textId="77777777" w:rsidR="009C1E26" w:rsidRPr="009B3409" w:rsidRDefault="009C1E26" w:rsidP="00BF6C4E">
            <w:pPr>
              <w:keepNext/>
              <w:keepLines/>
              <w:rPr>
                <w:rFonts w:ascii="Avenir LT Std 55 Roman" w:hAnsi="Avenir LT Std 55 Roman" w:cs="Arial"/>
                <w:sz w:val="22"/>
                <w:szCs w:val="22"/>
              </w:rPr>
            </w:pPr>
          </w:p>
        </w:tc>
        <w:tc>
          <w:tcPr>
            <w:tcW w:w="1440" w:type="dxa"/>
          </w:tcPr>
          <w:p w14:paraId="06D63D0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63F129D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tcPr>
          <w:p w14:paraId="35DFCCB7"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65BD629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tcPr>
          <w:p w14:paraId="2D7D34F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tcPr>
          <w:p w14:paraId="3764F0D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3677780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7721D87E" w14:textId="77777777" w:rsidTr="00BF6C4E">
        <w:trPr>
          <w:gridAfter w:val="1"/>
          <w:wAfter w:w="18" w:type="dxa"/>
          <w:trHeight w:val="438"/>
          <w:jc w:val="center"/>
        </w:trPr>
        <w:tc>
          <w:tcPr>
            <w:tcW w:w="1597" w:type="dxa"/>
          </w:tcPr>
          <w:p w14:paraId="69393E8B"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1440" w:type="dxa"/>
          </w:tcPr>
          <w:p w14:paraId="542142D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728" w:type="dxa"/>
          </w:tcPr>
          <w:p w14:paraId="1B0F3FD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3310613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166D389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24E8D74E" w14:textId="77777777" w:rsidTr="00BF6C4E">
        <w:trPr>
          <w:gridAfter w:val="1"/>
          <w:wAfter w:w="18" w:type="dxa"/>
          <w:trHeight w:val="438"/>
          <w:jc w:val="center"/>
        </w:trPr>
        <w:tc>
          <w:tcPr>
            <w:tcW w:w="1597" w:type="dxa"/>
          </w:tcPr>
          <w:p w14:paraId="687B4478"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w:t>
            </w:r>
          </w:p>
        </w:tc>
        <w:tc>
          <w:tcPr>
            <w:tcW w:w="1440" w:type="dxa"/>
          </w:tcPr>
          <w:p w14:paraId="5BFEA29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2B10D8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03" w:type="dxa"/>
          </w:tcPr>
          <w:p w14:paraId="6D61634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4C2AE6E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1ACDB84D" w14:textId="77777777" w:rsidTr="00BF6C4E">
        <w:trPr>
          <w:gridAfter w:val="1"/>
          <w:wAfter w:w="18" w:type="dxa"/>
          <w:trHeight w:val="438"/>
          <w:jc w:val="center"/>
        </w:trPr>
        <w:tc>
          <w:tcPr>
            <w:tcW w:w="1597" w:type="dxa"/>
          </w:tcPr>
          <w:p w14:paraId="13988555"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2018</w:t>
            </w:r>
          </w:p>
        </w:tc>
        <w:tc>
          <w:tcPr>
            <w:tcW w:w="1440" w:type="dxa"/>
          </w:tcPr>
          <w:p w14:paraId="5D3FD7F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754DAAA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3F99774E"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c>
          <w:tcPr>
            <w:tcW w:w="1530" w:type="dxa"/>
          </w:tcPr>
          <w:p w14:paraId="7D82B7A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15CA2CC1" w14:textId="77777777" w:rsidTr="00BF6C4E">
        <w:trPr>
          <w:gridAfter w:val="1"/>
          <w:wAfter w:w="18" w:type="dxa"/>
          <w:trHeight w:val="438"/>
          <w:jc w:val="center"/>
        </w:trPr>
        <w:tc>
          <w:tcPr>
            <w:tcW w:w="1597" w:type="dxa"/>
          </w:tcPr>
          <w:p w14:paraId="61242209"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2019-2020</w:t>
            </w:r>
          </w:p>
        </w:tc>
        <w:tc>
          <w:tcPr>
            <w:tcW w:w="1440" w:type="dxa"/>
          </w:tcPr>
          <w:p w14:paraId="423A98B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5D01C8C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288120E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7CD86C9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r w:rsidR="009C1E26" w:rsidRPr="009B3409" w14:paraId="341C2916" w14:textId="77777777" w:rsidTr="00BF6C4E">
        <w:trPr>
          <w:gridAfter w:val="1"/>
          <w:wAfter w:w="18" w:type="dxa"/>
          <w:trHeight w:val="438"/>
          <w:jc w:val="center"/>
        </w:trPr>
        <w:tc>
          <w:tcPr>
            <w:tcW w:w="1597" w:type="dxa"/>
          </w:tcPr>
          <w:p w14:paraId="0823AA9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2021</w:t>
            </w:r>
          </w:p>
        </w:tc>
        <w:tc>
          <w:tcPr>
            <w:tcW w:w="1440" w:type="dxa"/>
          </w:tcPr>
          <w:p w14:paraId="5B53A7A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3353EB9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3580E61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2D0857C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r>
      <w:tr w:rsidR="009C1E26" w:rsidRPr="009B3409" w14:paraId="7D8AA817" w14:textId="77777777" w:rsidTr="00BF6C4E">
        <w:trPr>
          <w:gridAfter w:val="1"/>
          <w:wAfter w:w="18" w:type="dxa"/>
          <w:trHeight w:val="498"/>
          <w:jc w:val="center"/>
        </w:trPr>
        <w:tc>
          <w:tcPr>
            <w:tcW w:w="1597" w:type="dxa"/>
          </w:tcPr>
          <w:p w14:paraId="376108E2" w14:textId="2D9E222E"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1" w:author="Sahni, Shobna@ARB" w:date="2022-04-06T18:38:00Z">
              <w:r w:rsidR="00713ACE" w:rsidRPr="009B3409">
                <w:rPr>
                  <w:rFonts w:ascii="Avenir LT Std 55 Roman" w:hAnsi="Avenir LT Std 55 Roman" w:cs="Arial"/>
                </w:rPr>
                <w:delText>+</w:delText>
              </w:r>
            </w:del>
            <w:ins w:id="382"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1440" w:type="dxa"/>
          </w:tcPr>
          <w:p w14:paraId="209EA26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00C98DF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tcPr>
          <w:p w14:paraId="4F57B47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tcPr>
          <w:p w14:paraId="72B3F9F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3</w:t>
            </w:r>
          </w:p>
        </w:tc>
      </w:tr>
    </w:tbl>
    <w:p w14:paraId="4B5F6F51" w14:textId="77777777" w:rsidR="009C1E26" w:rsidRPr="009B3409" w:rsidRDefault="009C1E26" w:rsidP="009C1E26">
      <w:pPr>
        <w:tabs>
          <w:tab w:val="left" w:pos="1800"/>
        </w:tabs>
        <w:ind w:firstLine="1080"/>
        <w:rPr>
          <w:rFonts w:ascii="Avenir LT Std 55 Roman" w:hAnsi="Avenir LT Std 55 Roman" w:cs="Arial"/>
        </w:rPr>
      </w:pPr>
    </w:p>
    <w:p w14:paraId="273E6519"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2.3.3.2.3</w:t>
      </w:r>
      <w:r w:rsidRPr="009B3409">
        <w:rPr>
          <w:rFonts w:ascii="Avenir LT Std 55 Roman" w:hAnsi="Avenir LT Std 55 Roman" w:cs="Arial"/>
        </w:rPr>
        <w:tab/>
        <w:t>A manufacturer that produces and delivers for sale in California two medium-duty test groups certified to section E.1.1 may comply with the following alternate phase-in schedule for LEV III medium-duty vehicles instead of section E.2.3.1.1.</w:t>
      </w:r>
    </w:p>
    <w:p w14:paraId="1FB92E6D" w14:textId="77777777" w:rsidR="009C1E26" w:rsidRPr="009B3409"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00"/>
        <w:gridCol w:w="1728"/>
        <w:gridCol w:w="1503"/>
        <w:gridCol w:w="1530"/>
      </w:tblGrid>
      <w:tr w:rsidR="009C1E26" w:rsidRPr="009B3409" w14:paraId="79A912CB" w14:textId="77777777" w:rsidTr="00BF6C4E">
        <w:trPr>
          <w:trHeight w:val="942"/>
          <w:tblHeader/>
          <w:jc w:val="center"/>
        </w:trPr>
        <w:tc>
          <w:tcPr>
            <w:tcW w:w="1597" w:type="dxa"/>
            <w:vMerge w:val="restart"/>
            <w:vAlign w:val="center"/>
            <w:hideMark/>
          </w:tcPr>
          <w:p w14:paraId="1E36C3DF"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t>Model Year</w:t>
            </w:r>
          </w:p>
        </w:tc>
        <w:tc>
          <w:tcPr>
            <w:tcW w:w="6161" w:type="dxa"/>
            <w:gridSpan w:val="4"/>
            <w:vAlign w:val="center"/>
            <w:hideMark/>
          </w:tcPr>
          <w:p w14:paraId="3605054C"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2641BE25" w14:textId="77777777" w:rsidTr="00BF6C4E">
        <w:trPr>
          <w:trHeight w:val="438"/>
          <w:tblHeader/>
          <w:jc w:val="center"/>
        </w:trPr>
        <w:tc>
          <w:tcPr>
            <w:tcW w:w="1597" w:type="dxa"/>
            <w:vMerge/>
            <w:vAlign w:val="center"/>
            <w:hideMark/>
          </w:tcPr>
          <w:p w14:paraId="6642DBF2" w14:textId="77777777" w:rsidR="009C1E26" w:rsidRPr="009B3409" w:rsidRDefault="009C1E26" w:rsidP="00BF6C4E">
            <w:pPr>
              <w:rPr>
                <w:rFonts w:ascii="Avenir LT Std 55 Roman" w:hAnsi="Avenir LT Std 55 Roman" w:cs="Arial"/>
                <w:i/>
              </w:rPr>
            </w:pPr>
          </w:p>
        </w:tc>
        <w:tc>
          <w:tcPr>
            <w:tcW w:w="1400" w:type="dxa"/>
            <w:hideMark/>
          </w:tcPr>
          <w:p w14:paraId="2DFCC9D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55D7879B"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728" w:type="dxa"/>
            <w:hideMark/>
          </w:tcPr>
          <w:p w14:paraId="487A2AF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11CFF20C"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503" w:type="dxa"/>
            <w:hideMark/>
          </w:tcPr>
          <w:p w14:paraId="71856A6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hideMark/>
          </w:tcPr>
          <w:p w14:paraId="26510762"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0D94F32D"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091039DD" w14:textId="77777777" w:rsidTr="00BF6C4E">
        <w:trPr>
          <w:trHeight w:val="438"/>
          <w:jc w:val="center"/>
        </w:trPr>
        <w:tc>
          <w:tcPr>
            <w:tcW w:w="1597" w:type="dxa"/>
            <w:hideMark/>
          </w:tcPr>
          <w:p w14:paraId="43285F24"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w:t>
            </w:r>
          </w:p>
        </w:tc>
        <w:tc>
          <w:tcPr>
            <w:tcW w:w="1400" w:type="dxa"/>
            <w:hideMark/>
          </w:tcPr>
          <w:p w14:paraId="7ED6CFC6"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728" w:type="dxa"/>
            <w:hideMark/>
          </w:tcPr>
          <w:p w14:paraId="11EDEE1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hideMark/>
          </w:tcPr>
          <w:p w14:paraId="6FD4D33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52B8729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FF49D77" w14:textId="77777777" w:rsidTr="00BF6C4E">
        <w:trPr>
          <w:trHeight w:val="438"/>
          <w:jc w:val="center"/>
        </w:trPr>
        <w:tc>
          <w:tcPr>
            <w:tcW w:w="1597" w:type="dxa"/>
          </w:tcPr>
          <w:p w14:paraId="4E887933"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2017-2019</w:t>
            </w:r>
          </w:p>
        </w:tc>
        <w:tc>
          <w:tcPr>
            <w:tcW w:w="1400" w:type="dxa"/>
          </w:tcPr>
          <w:p w14:paraId="649E6FE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tcPr>
          <w:p w14:paraId="2D3874C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03" w:type="dxa"/>
          </w:tcPr>
          <w:p w14:paraId="69E480B5"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7E2A831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666584E7" w14:textId="77777777" w:rsidTr="00BF6C4E">
        <w:trPr>
          <w:trHeight w:val="438"/>
          <w:jc w:val="center"/>
        </w:trPr>
        <w:tc>
          <w:tcPr>
            <w:tcW w:w="1597" w:type="dxa"/>
            <w:hideMark/>
          </w:tcPr>
          <w:p w14:paraId="2649C569"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2020-2021</w:t>
            </w:r>
          </w:p>
        </w:tc>
        <w:tc>
          <w:tcPr>
            <w:tcW w:w="1400" w:type="dxa"/>
            <w:hideMark/>
          </w:tcPr>
          <w:p w14:paraId="7727053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hideMark/>
          </w:tcPr>
          <w:p w14:paraId="2EFEFD8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hideMark/>
          </w:tcPr>
          <w:p w14:paraId="0751A81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hideMark/>
          </w:tcPr>
          <w:p w14:paraId="62AB72F1"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r w:rsidR="009C1E26" w:rsidRPr="009B3409" w14:paraId="383A943A" w14:textId="77777777" w:rsidTr="00BF6C4E">
        <w:trPr>
          <w:trHeight w:val="498"/>
          <w:jc w:val="center"/>
        </w:trPr>
        <w:tc>
          <w:tcPr>
            <w:tcW w:w="1597" w:type="dxa"/>
            <w:hideMark/>
          </w:tcPr>
          <w:p w14:paraId="5FA88DB3" w14:textId="269219C0"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3" w:author="Sahni, Shobna@ARB" w:date="2022-04-06T18:38:00Z">
              <w:r w:rsidR="00713ACE" w:rsidRPr="009B3409">
                <w:rPr>
                  <w:rFonts w:ascii="Avenir LT Std 55 Roman" w:hAnsi="Avenir LT Std 55 Roman" w:cs="Arial"/>
                </w:rPr>
                <w:delText>+</w:delText>
              </w:r>
            </w:del>
            <w:ins w:id="384"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1400" w:type="dxa"/>
            <w:hideMark/>
          </w:tcPr>
          <w:p w14:paraId="6050E890"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728" w:type="dxa"/>
            <w:hideMark/>
          </w:tcPr>
          <w:p w14:paraId="1AF6C2A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03" w:type="dxa"/>
            <w:hideMark/>
          </w:tcPr>
          <w:p w14:paraId="0796D23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400C703C"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2</w:t>
            </w:r>
          </w:p>
        </w:tc>
      </w:tr>
    </w:tbl>
    <w:p w14:paraId="3A553429" w14:textId="77777777" w:rsidR="009C1E26" w:rsidRPr="009B3409" w:rsidRDefault="009C1E26" w:rsidP="009C1E26">
      <w:pPr>
        <w:tabs>
          <w:tab w:val="left" w:pos="1800"/>
        </w:tabs>
        <w:ind w:firstLine="1080"/>
        <w:rPr>
          <w:rFonts w:ascii="Avenir LT Std 55 Roman" w:hAnsi="Avenir LT Std 55 Roman" w:cs="Arial"/>
        </w:rPr>
      </w:pPr>
    </w:p>
    <w:p w14:paraId="71BEE07C" w14:textId="77777777" w:rsidR="009C1E26" w:rsidRPr="009B3409" w:rsidRDefault="009C1E26" w:rsidP="009C1E26">
      <w:pPr>
        <w:tabs>
          <w:tab w:val="left" w:pos="1800"/>
        </w:tabs>
        <w:ind w:left="1080" w:firstLine="720"/>
        <w:rPr>
          <w:rFonts w:ascii="Avenir LT Std 55 Roman" w:hAnsi="Avenir LT Std 55 Roman" w:cs="Arial"/>
        </w:rPr>
      </w:pPr>
      <w:r w:rsidRPr="009B3409">
        <w:rPr>
          <w:rFonts w:ascii="Avenir LT Std 55 Roman" w:hAnsi="Avenir LT Std 55 Roman" w:cs="Arial"/>
        </w:rPr>
        <w:t>2.3.3.2.4</w:t>
      </w:r>
      <w:r w:rsidRPr="009B3409">
        <w:rPr>
          <w:rFonts w:ascii="Avenir LT Std 55 Roman" w:hAnsi="Avenir LT Std 55 Roman" w:cs="Arial"/>
        </w:rPr>
        <w:tab/>
        <w:t>A manufacturer that produces and delivers for sale in California one medium-duty test group</w:t>
      </w:r>
      <w:r w:rsidRPr="009B3409">
        <w:rPr>
          <w:rFonts w:ascii="Avenir LT Std 55 Roman" w:hAnsi="Avenir LT Std 55 Roman" w:cs="Arial"/>
          <w:dstrike/>
        </w:rPr>
        <w:t>s</w:t>
      </w:r>
      <w:r w:rsidRPr="009B3409">
        <w:rPr>
          <w:rFonts w:ascii="Avenir LT Std 55 Roman" w:hAnsi="Avenir LT Std 55 Roman" w:cs="Arial"/>
        </w:rPr>
        <w:t xml:space="preserve"> certified to section E.1.1 may comply with the following alternate phase-in schedule for LEV III medium-duty vehicles instead of section E.2.3.1.1.</w:t>
      </w:r>
    </w:p>
    <w:p w14:paraId="42B6DBD9" w14:textId="77777777" w:rsidR="009C1E26" w:rsidRPr="009B3409" w:rsidRDefault="009C1E26" w:rsidP="009C1E26">
      <w:pPr>
        <w:tabs>
          <w:tab w:val="left" w:pos="1800"/>
        </w:tabs>
        <w:ind w:left="360" w:firstLine="1080"/>
        <w:rPr>
          <w:rFonts w:ascii="Avenir LT Std 55 Roman" w:hAnsi="Avenir LT Std 55 Roman"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E.1.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440"/>
        <w:gridCol w:w="1620"/>
        <w:gridCol w:w="1358"/>
        <w:gridCol w:w="1530"/>
      </w:tblGrid>
      <w:tr w:rsidR="009C1E26" w:rsidRPr="009B3409" w14:paraId="590BD143" w14:textId="77777777" w:rsidTr="00BF6C4E">
        <w:trPr>
          <w:trHeight w:val="942"/>
          <w:tblHeader/>
          <w:jc w:val="center"/>
        </w:trPr>
        <w:tc>
          <w:tcPr>
            <w:tcW w:w="1597" w:type="dxa"/>
            <w:vMerge w:val="restart"/>
            <w:vAlign w:val="center"/>
            <w:hideMark/>
          </w:tcPr>
          <w:p w14:paraId="7C1CF5C3" w14:textId="77777777" w:rsidR="009C1E26" w:rsidRPr="009B3409" w:rsidRDefault="009C1E26" w:rsidP="00BF6C4E">
            <w:pPr>
              <w:keepNext/>
              <w:keepLines/>
              <w:jc w:val="center"/>
              <w:rPr>
                <w:rFonts w:ascii="Avenir LT Std 55 Roman" w:hAnsi="Avenir LT Std 55 Roman" w:cs="Arial"/>
                <w:b/>
              </w:rPr>
            </w:pPr>
            <w:r w:rsidRPr="009B3409">
              <w:rPr>
                <w:rFonts w:ascii="Avenir LT Std 55 Roman" w:hAnsi="Avenir LT Std 55 Roman" w:cs="Arial"/>
                <w:b/>
              </w:rPr>
              <w:lastRenderedPageBreak/>
              <w:t>Model Year</w:t>
            </w:r>
          </w:p>
        </w:tc>
        <w:tc>
          <w:tcPr>
            <w:tcW w:w="5948" w:type="dxa"/>
            <w:gridSpan w:val="4"/>
            <w:vAlign w:val="center"/>
            <w:hideMark/>
          </w:tcPr>
          <w:p w14:paraId="7E0D2330" w14:textId="77777777" w:rsidR="009C1E26" w:rsidRPr="009B3409" w:rsidRDefault="009C1E26" w:rsidP="00BF6C4E">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9B3409">
              <w:rPr>
                <w:rFonts w:ascii="Avenir LT Std 55 Roman" w:hAnsi="Avenir LT Std 55 Roman" w:cs="Arial"/>
                <w:b/>
              </w:rPr>
              <w:t>Number of Test Groups Certified to Section E.1.1</w:t>
            </w:r>
          </w:p>
        </w:tc>
      </w:tr>
      <w:tr w:rsidR="009C1E26" w:rsidRPr="009B3409" w14:paraId="65FE4134" w14:textId="77777777" w:rsidTr="00BF6C4E">
        <w:trPr>
          <w:trHeight w:val="438"/>
          <w:tblHeader/>
          <w:jc w:val="center"/>
        </w:trPr>
        <w:tc>
          <w:tcPr>
            <w:tcW w:w="1597" w:type="dxa"/>
            <w:vMerge/>
            <w:vAlign w:val="center"/>
            <w:hideMark/>
          </w:tcPr>
          <w:p w14:paraId="3567D5AD" w14:textId="77777777" w:rsidR="009C1E26" w:rsidRPr="009B3409" w:rsidRDefault="009C1E26" w:rsidP="00BF6C4E">
            <w:pPr>
              <w:rPr>
                <w:rFonts w:ascii="Avenir LT Std 55 Roman" w:hAnsi="Avenir LT Std 55 Roman" w:cs="Arial"/>
                <w:i/>
              </w:rPr>
            </w:pPr>
          </w:p>
        </w:tc>
        <w:tc>
          <w:tcPr>
            <w:tcW w:w="1440" w:type="dxa"/>
            <w:hideMark/>
          </w:tcPr>
          <w:p w14:paraId="6B7D1B9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 LEV; LEV III</w:t>
            </w:r>
          </w:p>
          <w:p w14:paraId="3999916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LEV395 or LEV630</w:t>
            </w:r>
          </w:p>
        </w:tc>
        <w:tc>
          <w:tcPr>
            <w:tcW w:w="1620" w:type="dxa"/>
            <w:hideMark/>
          </w:tcPr>
          <w:p w14:paraId="536D0DBD"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 xml:space="preserve">LEV II </w:t>
            </w:r>
            <w:proofErr w:type="gramStart"/>
            <w:r w:rsidRPr="009B3409">
              <w:rPr>
                <w:rFonts w:ascii="Avenir LT Std 55 Roman" w:hAnsi="Avenir LT Std 55 Roman" w:cs="Arial"/>
                <w:sz w:val="22"/>
                <w:szCs w:val="22"/>
              </w:rPr>
              <w:t>ULEV;</w:t>
            </w:r>
            <w:proofErr w:type="gramEnd"/>
          </w:p>
          <w:p w14:paraId="19B4F144"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ULEV340 or ULEV570</w:t>
            </w:r>
          </w:p>
        </w:tc>
        <w:tc>
          <w:tcPr>
            <w:tcW w:w="1358" w:type="dxa"/>
            <w:hideMark/>
          </w:tcPr>
          <w:p w14:paraId="4D987CDE"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 ULEV250 or ULEV400</w:t>
            </w:r>
          </w:p>
        </w:tc>
        <w:tc>
          <w:tcPr>
            <w:tcW w:w="1530" w:type="dxa"/>
            <w:hideMark/>
          </w:tcPr>
          <w:p w14:paraId="6DFB2F35"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LEV III</w:t>
            </w:r>
          </w:p>
          <w:p w14:paraId="584EE6EF" w14:textId="77777777" w:rsidR="009C1E26" w:rsidRPr="009B3409" w:rsidRDefault="009C1E26" w:rsidP="00BF6C4E">
            <w:pPr>
              <w:keepNext/>
              <w:keepLines/>
              <w:jc w:val="center"/>
              <w:rPr>
                <w:rFonts w:ascii="Avenir LT Std 55 Roman" w:hAnsi="Avenir LT Std 55 Roman" w:cs="Arial"/>
                <w:sz w:val="22"/>
                <w:szCs w:val="22"/>
              </w:rPr>
            </w:pPr>
            <w:r w:rsidRPr="009B3409">
              <w:rPr>
                <w:rFonts w:ascii="Avenir LT Std 55 Roman" w:hAnsi="Avenir LT Std 55 Roman" w:cs="Arial"/>
                <w:sz w:val="22"/>
                <w:szCs w:val="22"/>
              </w:rPr>
              <w:t>SULEV170 or SULEV230</w:t>
            </w:r>
          </w:p>
        </w:tc>
      </w:tr>
      <w:tr w:rsidR="009C1E26" w:rsidRPr="009B3409" w14:paraId="67404274" w14:textId="77777777" w:rsidTr="00BF6C4E">
        <w:trPr>
          <w:trHeight w:val="438"/>
          <w:jc w:val="center"/>
        </w:trPr>
        <w:tc>
          <w:tcPr>
            <w:tcW w:w="1597" w:type="dxa"/>
            <w:hideMark/>
          </w:tcPr>
          <w:p w14:paraId="661854AF"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2016-2018</w:t>
            </w:r>
          </w:p>
        </w:tc>
        <w:tc>
          <w:tcPr>
            <w:tcW w:w="1440" w:type="dxa"/>
            <w:hideMark/>
          </w:tcPr>
          <w:p w14:paraId="4E75B3E3"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620" w:type="dxa"/>
            <w:hideMark/>
          </w:tcPr>
          <w:p w14:paraId="1482DE0A"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358" w:type="dxa"/>
            <w:hideMark/>
          </w:tcPr>
          <w:p w14:paraId="7B8CDF8D"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66690DB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06C021A7" w14:textId="77777777" w:rsidTr="00BF6C4E">
        <w:trPr>
          <w:trHeight w:val="438"/>
          <w:jc w:val="center"/>
        </w:trPr>
        <w:tc>
          <w:tcPr>
            <w:tcW w:w="1597" w:type="dxa"/>
          </w:tcPr>
          <w:p w14:paraId="27424A96" w14:textId="77777777"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2019-2021</w:t>
            </w:r>
          </w:p>
        </w:tc>
        <w:tc>
          <w:tcPr>
            <w:tcW w:w="1440" w:type="dxa"/>
          </w:tcPr>
          <w:p w14:paraId="35342C4B"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620" w:type="dxa"/>
          </w:tcPr>
          <w:p w14:paraId="2D93FDE2"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358" w:type="dxa"/>
          </w:tcPr>
          <w:p w14:paraId="217F8944"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c>
          <w:tcPr>
            <w:tcW w:w="1530" w:type="dxa"/>
          </w:tcPr>
          <w:p w14:paraId="34C1B817"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r>
      <w:tr w:rsidR="009C1E26" w:rsidRPr="009B3409" w14:paraId="3F37ABE1" w14:textId="77777777" w:rsidTr="00BF6C4E">
        <w:trPr>
          <w:trHeight w:val="498"/>
          <w:jc w:val="center"/>
        </w:trPr>
        <w:tc>
          <w:tcPr>
            <w:tcW w:w="1597" w:type="dxa"/>
            <w:hideMark/>
          </w:tcPr>
          <w:p w14:paraId="13D7A83C" w14:textId="4DF2A8D3" w:rsidR="009C1E26" w:rsidRPr="009B3409" w:rsidRDefault="009C1E26" w:rsidP="00BF6C4E">
            <w:pPr>
              <w:keepNext/>
              <w:keepLines/>
              <w:rPr>
                <w:rFonts w:ascii="Avenir LT Std 55 Roman" w:hAnsi="Avenir LT Std 55 Roman" w:cs="Arial"/>
              </w:rPr>
            </w:pPr>
            <w:r w:rsidRPr="009B3409">
              <w:rPr>
                <w:rFonts w:ascii="Avenir LT Std 55 Roman" w:hAnsi="Avenir LT Std 55 Roman" w:cs="Arial"/>
              </w:rPr>
              <w:t>2022</w:t>
            </w:r>
            <w:del w:id="385" w:author="Sahni, Shobna@ARB" w:date="2022-04-06T18:38:00Z">
              <w:r w:rsidR="00713ACE" w:rsidRPr="009B3409">
                <w:rPr>
                  <w:rFonts w:ascii="Avenir LT Std 55 Roman" w:hAnsi="Avenir LT Std 55 Roman" w:cs="Arial"/>
                </w:rPr>
                <w:delText>+</w:delText>
              </w:r>
            </w:del>
            <w:ins w:id="386"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- 2025</w:t>
              </w:r>
            </w:ins>
          </w:p>
        </w:tc>
        <w:tc>
          <w:tcPr>
            <w:tcW w:w="1440" w:type="dxa"/>
            <w:hideMark/>
          </w:tcPr>
          <w:p w14:paraId="535DD1D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620" w:type="dxa"/>
            <w:hideMark/>
          </w:tcPr>
          <w:p w14:paraId="514859AF"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358" w:type="dxa"/>
            <w:hideMark/>
          </w:tcPr>
          <w:p w14:paraId="5FA55EF8"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0</w:t>
            </w:r>
          </w:p>
        </w:tc>
        <w:tc>
          <w:tcPr>
            <w:tcW w:w="1530" w:type="dxa"/>
            <w:hideMark/>
          </w:tcPr>
          <w:p w14:paraId="66394C79" w14:textId="77777777" w:rsidR="009C1E26" w:rsidRPr="009B3409" w:rsidRDefault="009C1E26" w:rsidP="00BF6C4E">
            <w:pPr>
              <w:keepNext/>
              <w:keepLines/>
              <w:jc w:val="center"/>
              <w:rPr>
                <w:rFonts w:ascii="Avenir LT Std 55 Roman" w:hAnsi="Avenir LT Std 55 Roman" w:cs="Arial"/>
              </w:rPr>
            </w:pPr>
            <w:r w:rsidRPr="009B3409">
              <w:rPr>
                <w:rFonts w:ascii="Avenir LT Std 55 Roman" w:hAnsi="Avenir LT Std 55 Roman" w:cs="Arial"/>
              </w:rPr>
              <w:t>1</w:t>
            </w:r>
          </w:p>
        </w:tc>
      </w:tr>
    </w:tbl>
    <w:p w14:paraId="55C99C1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27732B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1E288EE" w14:textId="77777777" w:rsidR="009C1E26" w:rsidRPr="009B3409" w:rsidRDefault="009C1E26" w:rsidP="009C1E26">
      <w:pPr>
        <w:ind w:left="720" w:firstLine="720"/>
        <w:rPr>
          <w:rFonts w:ascii="Avenir LT Std 55 Roman" w:hAnsi="Avenir LT Std 55 Roman" w:cs="Arial"/>
        </w:rPr>
      </w:pPr>
    </w:p>
    <w:p w14:paraId="0AABC724" w14:textId="77777777" w:rsidR="009C1E26" w:rsidRPr="009B3409" w:rsidRDefault="009C1E26" w:rsidP="009C1E26">
      <w:pPr>
        <w:pStyle w:val="Heading4"/>
        <w:keepLines/>
        <w:ind w:firstLine="0"/>
        <w:rPr>
          <w:rFonts w:ascii="Avenir LT Std 55 Roman" w:hAnsi="Avenir LT Std 55 Roman" w:cs="Arial"/>
          <w:b/>
        </w:rPr>
      </w:pPr>
      <w:bookmarkStart w:id="387" w:name="_Toc75920246"/>
      <w:bookmarkStart w:id="388" w:name="_Toc75920445"/>
      <w:bookmarkStart w:id="389" w:name="_Toc292873974"/>
      <w:r w:rsidRPr="009B3409">
        <w:rPr>
          <w:rFonts w:ascii="Avenir LT Std 55 Roman" w:hAnsi="Avenir LT Std 55 Roman" w:cs="Arial"/>
          <w:b/>
        </w:rPr>
        <w:t>2.4</w:t>
      </w:r>
      <w:r w:rsidRPr="009B3409">
        <w:rPr>
          <w:rFonts w:ascii="Avenir LT Std 55 Roman" w:hAnsi="Avenir LT Std 55 Roman" w:cs="Arial"/>
          <w:b/>
        </w:rPr>
        <w:tab/>
        <w:t>Implementation Schedules for SFTP Emission Standards</w:t>
      </w:r>
      <w:bookmarkEnd w:id="387"/>
      <w:bookmarkEnd w:id="388"/>
      <w:bookmarkEnd w:id="389"/>
      <w:r w:rsidRPr="009B3409">
        <w:rPr>
          <w:rFonts w:ascii="Avenir LT Std 55 Roman" w:hAnsi="Avenir LT Std 55 Roman" w:cs="Arial"/>
          <w:b/>
        </w:rPr>
        <w:t>.</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390" w:name="_Toc20636886"/>
      <w:r w:rsidRPr="009B3409">
        <w:rPr>
          <w:rFonts w:ascii="Avenir LT Std 55 Roman" w:hAnsi="Avenir LT Std 55 Roman" w:cs="Arial"/>
          <w:b/>
        </w:rPr>
        <w:instrText>2.4</w:instrText>
      </w:r>
      <w:r w:rsidRPr="009B3409">
        <w:rPr>
          <w:rFonts w:ascii="Avenir LT Std 55 Roman" w:hAnsi="Avenir LT Std 55 Roman" w:cs="Arial"/>
          <w:b/>
        </w:rPr>
        <w:tab/>
        <w:instrText>Implementation Schedules for SFTP Emission Standards</w:instrText>
      </w:r>
      <w:bookmarkEnd w:id="390"/>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7B0357C9" w14:textId="77777777" w:rsidR="009C1E26" w:rsidRPr="009B3409" w:rsidRDefault="009C1E26" w:rsidP="009C1E26">
      <w:pPr>
        <w:keepNext/>
        <w:keepLines/>
        <w:rPr>
          <w:rFonts w:ascii="Avenir LT Std 55 Roman" w:hAnsi="Avenir LT Std 55 Roman" w:cs="Arial"/>
        </w:rPr>
      </w:pPr>
    </w:p>
    <w:p w14:paraId="4A4BC490" w14:textId="77777777" w:rsidR="009C1E26" w:rsidRPr="009B3409" w:rsidRDefault="009C1E26" w:rsidP="009C1E26">
      <w:pPr>
        <w:keepNext/>
        <w:keepLines/>
        <w:ind w:left="360" w:firstLine="720"/>
        <w:rPr>
          <w:rFonts w:ascii="Avenir LT Std 55 Roman" w:hAnsi="Avenir LT Std 55 Roman" w:cs="Arial"/>
        </w:rPr>
      </w:pPr>
      <w:r w:rsidRPr="009B3409">
        <w:rPr>
          <w:rFonts w:ascii="Avenir LT Std 55 Roman" w:hAnsi="Avenir LT Std 55 Roman" w:cs="Arial"/>
        </w:rPr>
        <w:t>2.4.1</w:t>
      </w:r>
      <w:r w:rsidRPr="009B3409">
        <w:rPr>
          <w:rFonts w:ascii="Avenir LT Std 55 Roman" w:hAnsi="Avenir LT Std 55 Roman" w:cs="Arial"/>
        </w:rPr>
        <w:tab/>
      </w:r>
      <w:r w:rsidRPr="009B3409">
        <w:rPr>
          <w:rFonts w:ascii="Avenir LT Std 55 Roman" w:hAnsi="Avenir LT Std 55 Roman" w:cs="Arial"/>
          <w:b/>
        </w:rPr>
        <w:t>Phase-In Requirement for PC, LDT, and MDPV Manufacturers</w:t>
      </w:r>
      <w:r w:rsidRPr="009B3409">
        <w:rPr>
          <w:rFonts w:ascii="Avenir LT Std 55 Roman" w:hAnsi="Avenir LT Std 55 Roman" w:cs="Arial"/>
        </w:rPr>
        <w:t>.  A test group certifying to LEV III FTP emission categories on a 150,000-mile durability basis shall also certify to SFTP requirements on a 150,000-mile durability basis.</w:t>
      </w:r>
    </w:p>
    <w:p w14:paraId="57C09C9B" w14:textId="77777777" w:rsidR="009C1E26" w:rsidRPr="009B3409" w:rsidRDefault="009C1E26" w:rsidP="009C1E26">
      <w:pPr>
        <w:ind w:left="720" w:firstLine="720"/>
        <w:rPr>
          <w:rFonts w:ascii="Avenir LT Std 55 Roman" w:hAnsi="Avenir LT Std 55 Roman" w:cs="Arial"/>
        </w:rPr>
      </w:pPr>
    </w:p>
    <w:p w14:paraId="1344CD6A" w14:textId="77777777" w:rsidR="009C1E26" w:rsidRPr="009B3409" w:rsidRDefault="009C1E26" w:rsidP="009C1E26">
      <w:pPr>
        <w:ind w:left="360"/>
        <w:rPr>
          <w:rFonts w:ascii="Avenir LT Std 55 Roman" w:hAnsi="Avenir LT Std 55 Roman" w:cs="Arial"/>
        </w:rPr>
      </w:pPr>
      <w:r w:rsidRPr="009B3409">
        <w:rPr>
          <w:rFonts w:ascii="Avenir LT Std 55 Roman" w:hAnsi="Avenir LT Std 55 Roman" w:cs="Arial"/>
        </w:rPr>
        <w:t xml:space="preserve">Manufacturers shall have two options for phase in to the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emission standards.</w:t>
      </w:r>
    </w:p>
    <w:p w14:paraId="51890C96" w14:textId="77777777" w:rsidR="009C1E26" w:rsidRPr="009B3409" w:rsidRDefault="009C1E26" w:rsidP="009C1E26">
      <w:pPr>
        <w:ind w:left="990"/>
        <w:rPr>
          <w:rFonts w:ascii="Avenir LT Std 55 Roman" w:hAnsi="Avenir LT Std 55 Roman" w:cs="Arial"/>
        </w:rPr>
      </w:pPr>
    </w:p>
    <w:p w14:paraId="11B4AF5C" w14:textId="71438AD4" w:rsidR="009C1E26" w:rsidRPr="009B3409" w:rsidRDefault="009C1E26" w:rsidP="009C1E26">
      <w:pPr>
        <w:numPr>
          <w:ilvl w:val="0"/>
          <w:numId w:val="37"/>
        </w:numPr>
        <w:ind w:left="720" w:firstLine="720"/>
        <w:rPr>
          <w:rFonts w:ascii="Avenir LT Std 55 Roman" w:hAnsi="Avenir LT Std 55 Roman" w:cs="Arial"/>
        </w:rPr>
      </w:pPr>
      <w:r w:rsidRPr="009B3409">
        <w:rPr>
          <w:rFonts w:ascii="Avenir LT Std 55 Roman" w:hAnsi="Avenir LT Std 55 Roman" w:cs="Arial"/>
        </w:rPr>
        <w:t xml:space="preserve">Under Option 1, </w:t>
      </w:r>
      <w:del w:id="391" w:author="Sahni, Shobna@ARB" w:date="2022-04-06T18:38:00Z">
        <w:r w:rsidR="0024545A" w:rsidRPr="009B3409">
          <w:rPr>
            <w:rFonts w:ascii="Avenir LT Std 55 Roman" w:hAnsi="Avenir LT Std 55 Roman" w:cs="Arial"/>
          </w:rPr>
          <w:delText>beginning with the</w:delText>
        </w:r>
      </w:del>
      <w:ins w:id="392" w:author="Sahni, Shobna@ARB" w:date="2022-04-06T18:38:00Z">
        <w:r w:rsidRPr="009B3409">
          <w:rPr>
            <w:rFonts w:ascii="Avenir LT Std 55 Roman" w:hAnsi="Avenir LT Std 55 Roman" w:cs="Arial"/>
          </w:rPr>
          <w:t>for</w:t>
        </w:r>
      </w:ins>
      <w:r w:rsidRPr="009B3409">
        <w:rPr>
          <w:rFonts w:ascii="Avenir LT Std 55 Roman" w:hAnsi="Avenir LT Std 55 Roman" w:cs="Arial"/>
        </w:rPr>
        <w:t xml:space="preserve"> 2015</w:t>
      </w:r>
      <w:ins w:id="393" w:author="Sahni, Shobna@ARB" w:date="2022-04-06T18:38:00Z">
        <w:r w:rsidRPr="009B3409">
          <w:rPr>
            <w:rFonts w:ascii="Avenir LT Std 55 Roman" w:hAnsi="Avenir LT Std 55 Roman" w:cs="Arial"/>
          </w:rPr>
          <w:t xml:space="preserve"> through 2025</w:t>
        </w:r>
      </w:ins>
      <w:r w:rsidRPr="009B3409">
        <w:rPr>
          <w:rFonts w:ascii="Avenir LT Std 55 Roman" w:hAnsi="Avenir LT Std 55 Roman" w:cs="Arial"/>
        </w:rPr>
        <w:t xml:space="preserve"> model years, a manufacturer shall certify its PCs, LDTs, and MDPVs to the SFTP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emission standards in section E.1.2.2.1.1 when the vehicles are also certifying to a LEV III FTP emission category at 150,000-mile durability.</w:t>
      </w:r>
    </w:p>
    <w:p w14:paraId="5BB8203B" w14:textId="77777777" w:rsidR="009C1E26" w:rsidRPr="009B3409" w:rsidRDefault="009C1E26" w:rsidP="009C1E26">
      <w:pPr>
        <w:ind w:left="2070"/>
        <w:rPr>
          <w:rFonts w:ascii="Avenir LT Std 55 Roman" w:hAnsi="Avenir LT Std 55 Roman" w:cs="Arial"/>
        </w:rPr>
      </w:pPr>
    </w:p>
    <w:p w14:paraId="41B96009" w14:textId="4731E199" w:rsidR="009C1E26" w:rsidRPr="009B3409" w:rsidRDefault="009C1E26" w:rsidP="009C1E26">
      <w:pPr>
        <w:ind w:left="720" w:firstLine="720"/>
        <w:rPr>
          <w:rFonts w:ascii="Avenir LT Std 55 Roman" w:hAnsi="Avenir LT Std 55 Roman" w:cs="Arial"/>
        </w:rPr>
      </w:pPr>
      <w:r w:rsidRPr="009B3409">
        <w:rPr>
          <w:rFonts w:ascii="Avenir LT Std 55 Roman" w:hAnsi="Avenir LT Std 55 Roman" w:cs="Arial"/>
        </w:rPr>
        <w:t xml:space="preserve">(b) </w:t>
      </w:r>
      <w:r w:rsidRPr="009B3409">
        <w:rPr>
          <w:rFonts w:ascii="Avenir LT Std 55 Roman" w:hAnsi="Avenir LT Std 55 Roman" w:cs="Arial"/>
        </w:rPr>
        <w:tab/>
        <w:t xml:space="preserve">Under Option 2, for 2015 </w:t>
      </w:r>
      <w:del w:id="394" w:author="Sahni, Shobna@ARB" w:date="2022-04-06T18:38:00Z">
        <w:r w:rsidR="00B30647" w:rsidRPr="009B3409">
          <w:rPr>
            <w:rFonts w:ascii="Avenir LT Std 55 Roman" w:hAnsi="Avenir LT Std 55 Roman" w:cs="Arial"/>
          </w:rPr>
          <w:delText>and subsequent</w:delText>
        </w:r>
      </w:del>
      <w:ins w:id="395"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shall certify its fleet of PCs, LDTs, and MDPVs such that the manufacturer’s sales-weighted fleet-average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composite emission value and each test group’s CO composite emission value do not exceed the applicable composite emission standards in effect for that model year in accordance with section E.1.2.2.1.2.</w:t>
      </w:r>
    </w:p>
    <w:p w14:paraId="7FA6029F" w14:textId="77777777" w:rsidR="009C1E26" w:rsidRPr="009B3409" w:rsidRDefault="009C1E26" w:rsidP="009C1E26">
      <w:pPr>
        <w:ind w:firstLine="1440"/>
        <w:rPr>
          <w:rFonts w:ascii="Avenir LT Std 55 Roman" w:hAnsi="Avenir LT Std 55 Roman" w:cs="Arial"/>
        </w:rPr>
      </w:pPr>
    </w:p>
    <w:p w14:paraId="1EBF874C" w14:textId="77777777" w:rsidR="009C1E26" w:rsidRPr="009B3409" w:rsidRDefault="009C1E26" w:rsidP="009C1E26">
      <w:pPr>
        <w:ind w:left="720"/>
        <w:rPr>
          <w:rFonts w:ascii="Avenir LT Std 55 Roman" w:hAnsi="Avenir LT Std 55 Roman" w:cs="Arial"/>
        </w:rPr>
      </w:pPr>
      <w:r w:rsidRPr="009B3409">
        <w:rPr>
          <w:rFonts w:ascii="Avenir LT Std 55 Roman" w:hAnsi="Avenir LT Std 55 Roman" w:cs="Arial"/>
        </w:rPr>
        <w:t>Beginning with the 2017 model year, a manufacturer shall certify its PCs, LDTs, and MDPVs certifying to LEV III FTP PM emission standards on a 150,000-mile durability basis to the SFTP PM emission standards in section E.1.2.2.2.</w:t>
      </w:r>
    </w:p>
    <w:p w14:paraId="34B63A10" w14:textId="77777777" w:rsidR="009C1E26" w:rsidRPr="009B3409" w:rsidRDefault="009C1E26" w:rsidP="009C1E26">
      <w:pPr>
        <w:ind w:firstLine="1440"/>
        <w:rPr>
          <w:rFonts w:ascii="Avenir LT Std 55 Roman" w:hAnsi="Avenir LT Std 55 Roman" w:cs="Arial"/>
        </w:rPr>
      </w:pPr>
    </w:p>
    <w:p w14:paraId="4DDE4E47" w14:textId="77777777"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2.4.2</w:t>
      </w:r>
      <w:r w:rsidRPr="009B3409">
        <w:rPr>
          <w:rFonts w:ascii="Avenir LT Std 55 Roman" w:hAnsi="Avenir LT Std 55 Roman" w:cs="Arial"/>
        </w:rPr>
        <w:tab/>
      </w:r>
      <w:r w:rsidRPr="009B3409">
        <w:rPr>
          <w:rFonts w:ascii="Avenir LT Std 55 Roman" w:hAnsi="Avenir LT Std 55 Roman" w:cs="Arial"/>
          <w:b/>
        </w:rPr>
        <w:t>Phase-In Requirements for MDV Manufacturers</w:t>
      </w:r>
      <w:r w:rsidRPr="009B3409">
        <w:rPr>
          <w:rFonts w:ascii="Avenir LT Std 55 Roman" w:hAnsi="Avenir LT Std 55 Roman" w:cs="Arial"/>
        </w:rPr>
        <w:t xml:space="preserve">.  Phase-in for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and CO emission standards begins with the 2016 model year.  For MDVs 8,501-10,000 lbs. GVWR, for each model year, the percentage of MDVs </w:t>
      </w:r>
      <w:r w:rsidRPr="009B3409">
        <w:rPr>
          <w:rFonts w:ascii="Avenir LT Std 55 Roman" w:hAnsi="Avenir LT Std 55 Roman" w:cs="Arial"/>
        </w:rPr>
        <w:lastRenderedPageBreak/>
        <w:t>certified to 150,000-mile SFTP exhaust emission standards shall be equal to or greater than the total percentage certified the FTP ULEV250, ULEV200, SULEV170, and SULEV150 emission categories; of these vehicles, the percentage of MDVs certified to 150,000-mile SFTP SULEV emission standards shall be equal to or greater than the total percentage certified to both the FTP SULEV170 and SULEV150 emission categories.  For MDVs 10,001-14,000 lbs. GVWR, for each model year, the percentage of MDVs certified to 150,000-mile SFTP exhaust emission standards shall be equal to or greater than the percentage certified to the FTP ULEV400, ULEV270, SULEV230, and SULEV200 emission categories, and the percentage of MDVs certified to 150,000-mile SFTP SULEV exhaust emission standards shall be equal to or greater than the total percentage certified to both the FTP SULEV230 and SULEV200 emission categories.</w:t>
      </w:r>
    </w:p>
    <w:p w14:paraId="646DEB28" w14:textId="77777777" w:rsidR="009C1E26" w:rsidRPr="009B3409" w:rsidRDefault="009C1E26" w:rsidP="009C1E26">
      <w:pPr>
        <w:ind w:left="720" w:firstLine="720"/>
        <w:rPr>
          <w:rFonts w:ascii="Avenir LT Std 55 Roman" w:hAnsi="Avenir LT Std 55 Roman" w:cs="Arial"/>
        </w:rPr>
      </w:pPr>
    </w:p>
    <w:p w14:paraId="67E356EA" w14:textId="5FA88AB7" w:rsidR="009C1E26" w:rsidRPr="009B3409" w:rsidRDefault="009C1E26" w:rsidP="009C1E26">
      <w:pPr>
        <w:ind w:left="360"/>
        <w:rPr>
          <w:rFonts w:ascii="Avenir LT Std 55 Roman" w:hAnsi="Avenir LT Std 55 Roman" w:cs="Arial"/>
        </w:rPr>
      </w:pPr>
      <w:r w:rsidRPr="009B3409">
        <w:rPr>
          <w:rFonts w:ascii="Avenir LT Std 55 Roman" w:hAnsi="Avenir LT Std 55 Roman" w:cs="Arial"/>
        </w:rPr>
        <w:t xml:space="preserve">In addition, 2017 </w:t>
      </w:r>
      <w:del w:id="396" w:author="Sahni, Shobna@ARB" w:date="2022-04-06T18:38:00Z">
        <w:r w:rsidR="00A60AA1" w:rsidRPr="009B3409">
          <w:rPr>
            <w:rFonts w:ascii="Avenir LT Std 55 Roman" w:hAnsi="Avenir LT Std 55 Roman" w:cs="Arial"/>
          </w:rPr>
          <w:delText>and subsequent</w:delText>
        </w:r>
      </w:del>
      <w:ins w:id="397"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MDVs certifying to LEV III FTP PM emission standards on a 150,000-mile durability basis must also certify to the SFTP emission standards set forth in section E.1.2.2.4. </w:t>
      </w:r>
    </w:p>
    <w:p w14:paraId="178A32BD" w14:textId="77777777" w:rsidR="009C1E26" w:rsidRPr="009B3409" w:rsidRDefault="009C1E26" w:rsidP="009C1E26">
      <w:pPr>
        <w:ind w:left="720" w:firstLine="720"/>
        <w:rPr>
          <w:rFonts w:ascii="Avenir LT Std 55 Roman" w:hAnsi="Avenir LT Std 55 Roman" w:cs="Arial"/>
        </w:rPr>
      </w:pPr>
    </w:p>
    <w:p w14:paraId="2BC94D6F" w14:textId="7297007C"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2.4.3</w:t>
      </w:r>
      <w:r w:rsidRPr="009B3409">
        <w:rPr>
          <w:rFonts w:ascii="Avenir LT Std 55 Roman" w:hAnsi="Avenir LT Std 55 Roman" w:cs="Arial"/>
        </w:rPr>
        <w:tab/>
      </w:r>
      <w:r w:rsidRPr="009B3409">
        <w:rPr>
          <w:rFonts w:ascii="Avenir LT Std 55 Roman" w:hAnsi="Avenir LT Std 55 Roman" w:cs="Arial"/>
          <w:b/>
        </w:rPr>
        <w:t>Identifying a Manufacturer's MDV Fleet</w:t>
      </w:r>
      <w:r w:rsidRPr="009B3409">
        <w:rPr>
          <w:rFonts w:ascii="Avenir LT Std 55 Roman" w:hAnsi="Avenir LT Std 55 Roman" w:cs="Arial"/>
        </w:rPr>
        <w:t xml:space="preserve">.  For the 2016 </w:t>
      </w:r>
      <w:del w:id="398" w:author="Sahni, Shobna@ARB" w:date="2022-04-06T18:38:00Z">
        <w:r w:rsidR="00530229" w:rsidRPr="009B3409">
          <w:rPr>
            <w:rFonts w:ascii="Avenir LT Std 55 Roman" w:hAnsi="Avenir LT Std 55 Roman" w:cs="Arial"/>
          </w:rPr>
          <w:delText>and subsequent</w:delText>
        </w:r>
      </w:del>
      <w:ins w:id="399"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each manufacturer's MDV fleet shall be defined as the total number of California-certified MDVs, other than MDPVs, produced and delivered for sale in California.  For 2016 </w:t>
      </w:r>
      <w:del w:id="400" w:author="Sahni, Shobna@ARB" w:date="2022-04-06T18:38:00Z">
        <w:r w:rsidR="007B7331" w:rsidRPr="009B3409">
          <w:rPr>
            <w:rFonts w:ascii="Avenir LT Std 55 Roman" w:hAnsi="Avenir LT Std 55 Roman" w:cs="Arial"/>
          </w:rPr>
          <w:delText>and subsequent</w:delText>
        </w:r>
      </w:del>
      <w:ins w:id="401"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elects to certify engines to the optional medium-duty engine emission standards in title 13, CCR, §1956.8 shall not count those engines in the manufacturer’s total production of California-certified medium-duty vehicles for purposes of this subparagraph.</w:t>
      </w:r>
    </w:p>
    <w:p w14:paraId="64AC6DD1" w14:textId="77777777" w:rsidR="009C1E26" w:rsidRPr="009B3409" w:rsidRDefault="009C1E26" w:rsidP="009C1E26">
      <w:pPr>
        <w:ind w:left="720" w:firstLine="720"/>
        <w:rPr>
          <w:rFonts w:ascii="Avenir LT Std 55 Roman" w:hAnsi="Avenir LT Std 55 Roman" w:cs="Arial"/>
        </w:rPr>
      </w:pPr>
    </w:p>
    <w:p w14:paraId="7EEC6BE3" w14:textId="77777777" w:rsidR="009C1E26" w:rsidRPr="009B3409" w:rsidRDefault="009C1E26" w:rsidP="009C1E26">
      <w:pPr>
        <w:jc w:val="center"/>
        <w:rPr>
          <w:rFonts w:ascii="Avenir LT Std 55 Roman" w:hAnsi="Avenir LT Std 55 Roman" w:cs="Arial"/>
        </w:rPr>
      </w:pPr>
      <w:bookmarkStart w:id="402" w:name="_Toc75920248"/>
      <w:bookmarkStart w:id="403" w:name="_Toc75920447"/>
      <w:bookmarkStart w:id="404" w:name="_Toc78703868"/>
      <w:bookmarkStart w:id="405" w:name="_Toc292873976"/>
      <w:bookmarkStart w:id="406" w:name="_Toc432424448"/>
      <w:r w:rsidRPr="009B3409">
        <w:rPr>
          <w:rFonts w:ascii="Avenir LT Std 55 Roman" w:hAnsi="Avenir LT Std 55 Roman" w:cs="Arial"/>
        </w:rPr>
        <w:t>*       *       *       *       *</w:t>
      </w:r>
    </w:p>
    <w:p w14:paraId="4EF3F18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F85B0DD" w14:textId="77777777" w:rsidR="009C1E26" w:rsidRPr="009B3409" w:rsidRDefault="009C1E26" w:rsidP="009C1E26">
      <w:pPr>
        <w:pStyle w:val="Heading3"/>
        <w:ind w:left="360"/>
        <w:rPr>
          <w:rFonts w:ascii="Avenir LT Std 55 Roman" w:hAnsi="Avenir LT Std 55 Roman" w:cs="Arial"/>
        </w:rPr>
      </w:pPr>
      <w:r w:rsidRPr="009B3409">
        <w:rPr>
          <w:rFonts w:ascii="Avenir LT Std 55 Roman" w:hAnsi="Avenir LT Std 55 Roman" w:cs="Arial"/>
        </w:rPr>
        <w:t>3.</w:t>
      </w:r>
      <w:r w:rsidRPr="009B3409">
        <w:rPr>
          <w:rFonts w:ascii="Avenir LT Std 55 Roman" w:hAnsi="Avenir LT Std 55 Roman" w:cs="Arial"/>
        </w:rPr>
        <w:tab/>
        <w:t>Calculation of Credits/Debits</w:t>
      </w:r>
      <w:bookmarkEnd w:id="402"/>
      <w:bookmarkEnd w:id="403"/>
      <w:bookmarkEnd w:id="404"/>
      <w:bookmarkEnd w:id="405"/>
      <w:bookmarkEnd w:id="406"/>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07" w:name="_Toc20636887"/>
      <w:r w:rsidRPr="009B3409">
        <w:rPr>
          <w:rFonts w:ascii="Avenir LT Std 55 Roman" w:hAnsi="Avenir LT Std 55 Roman" w:cs="Arial"/>
        </w:rPr>
        <w:instrText>3.</w:instrText>
      </w:r>
      <w:r w:rsidRPr="009B3409">
        <w:rPr>
          <w:rFonts w:ascii="Avenir LT Std 55 Roman" w:hAnsi="Avenir LT Std 55 Roman" w:cs="Arial"/>
        </w:rPr>
        <w:tab/>
        <w:instrText>Calculation of NMOG Credits/Debits</w:instrText>
      </w:r>
      <w:bookmarkEnd w:id="407"/>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46DF12E8" w14:textId="77777777" w:rsidR="009C1E26" w:rsidRPr="009B3409" w:rsidRDefault="009C1E26" w:rsidP="009C1E26">
      <w:pPr>
        <w:keepNext/>
        <w:rPr>
          <w:rFonts w:ascii="Avenir LT Std 55 Roman" w:hAnsi="Avenir LT Std 55 Roman" w:cs="Arial"/>
          <w:b/>
        </w:rPr>
      </w:pPr>
    </w:p>
    <w:p w14:paraId="76E53B99" w14:textId="77777777" w:rsidR="009C1E26" w:rsidRPr="009B3409" w:rsidRDefault="009C1E26" w:rsidP="009C1E26">
      <w:pPr>
        <w:pStyle w:val="Heading4"/>
        <w:ind w:firstLine="0"/>
        <w:rPr>
          <w:rFonts w:ascii="Avenir LT Std 55 Roman" w:hAnsi="Avenir LT Std 55 Roman" w:cs="Arial"/>
          <w:b/>
        </w:rPr>
      </w:pPr>
      <w:bookmarkStart w:id="408" w:name="_Toc75920249"/>
      <w:bookmarkStart w:id="409" w:name="_Toc75920448"/>
      <w:bookmarkStart w:id="410" w:name="_Toc292873977"/>
      <w:r w:rsidRPr="009B3409">
        <w:rPr>
          <w:rFonts w:ascii="Avenir LT Std 55 Roman" w:hAnsi="Avenir LT Std 55 Roman" w:cs="Arial"/>
          <w:bCs/>
        </w:rPr>
        <w:t>3.1</w:t>
      </w:r>
      <w:r w:rsidRPr="009B3409">
        <w:rPr>
          <w:rFonts w:ascii="Avenir LT Std 55 Roman" w:hAnsi="Avenir LT Std 55 Roman" w:cs="Arial"/>
          <w:bCs/>
        </w:rPr>
        <w:tab/>
      </w:r>
      <w:r w:rsidRPr="009B3409">
        <w:rPr>
          <w:rFonts w:ascii="Avenir LT Std 55 Roman" w:hAnsi="Avenir LT Std 55 Roman" w:cs="Arial"/>
          <w:b/>
        </w:rPr>
        <w:t xml:space="preserve">Calculation of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Credits/Debits</w:t>
      </w:r>
      <w:bookmarkEnd w:id="408"/>
      <w:bookmarkEnd w:id="409"/>
      <w:bookmarkEnd w:id="410"/>
      <w:r w:rsidRPr="009B3409">
        <w:rPr>
          <w:rFonts w:ascii="Avenir LT Std 55 Roman" w:hAnsi="Avenir LT Std 55 Roman" w:cs="Arial"/>
          <w:b/>
        </w:rPr>
        <w:fldChar w:fldCharType="begin"/>
      </w:r>
      <w:r w:rsidRPr="009B3409">
        <w:rPr>
          <w:rFonts w:ascii="Avenir LT Std 55 Roman" w:hAnsi="Avenir LT Std 55 Roman" w:cs="Arial"/>
          <w:b/>
        </w:rPr>
        <w:instrText>tc "3.</w:instrText>
      </w:r>
      <w:r w:rsidRPr="009B3409">
        <w:rPr>
          <w:rFonts w:ascii="Avenir LT Std 55 Roman" w:hAnsi="Avenir LT Std 55 Roman" w:cs="Arial"/>
          <w:b/>
        </w:rPr>
        <w:tab/>
        <w:instrText>Calculation of NMOG Credits/Debits" \l 2</w:instrText>
      </w:r>
      <w:r w:rsidRPr="009B3409">
        <w:rPr>
          <w:rFonts w:ascii="Avenir LT Std 55 Roman" w:hAnsi="Avenir LT Std 55 Roman" w:cs="Arial"/>
          <w:b/>
        </w:rPr>
        <w:fldChar w:fldCharType="end"/>
      </w:r>
    </w:p>
    <w:p w14:paraId="532C5D4F" w14:textId="77777777" w:rsidR="009C1E26" w:rsidRPr="009B3409" w:rsidRDefault="009C1E26" w:rsidP="009C1E26">
      <w:pPr>
        <w:keepNext/>
        <w:rPr>
          <w:rFonts w:ascii="Avenir LT Std 55 Roman" w:hAnsi="Avenir LT Std 55 Roman" w:cs="Arial"/>
          <w:b/>
        </w:rPr>
      </w:pPr>
    </w:p>
    <w:p w14:paraId="68047BEF" w14:textId="77777777" w:rsidR="009C1E26" w:rsidRPr="009B3409" w:rsidRDefault="009C1E26" w:rsidP="009C1E26">
      <w:pPr>
        <w:keepNext/>
        <w:tabs>
          <w:tab w:val="left" w:pos="1800"/>
        </w:tabs>
        <w:ind w:left="360" w:firstLine="720"/>
        <w:rPr>
          <w:rFonts w:ascii="Avenir LT Std 55 Roman" w:hAnsi="Avenir LT Std 55 Roman" w:cs="Arial"/>
        </w:rPr>
      </w:pPr>
      <w:r w:rsidRPr="009B3409">
        <w:rPr>
          <w:rFonts w:ascii="Avenir LT Std 55 Roman" w:hAnsi="Avenir LT Std 55 Roman" w:cs="Arial"/>
        </w:rPr>
        <w:t>3.1.1</w:t>
      </w:r>
      <w:r w:rsidRPr="009B3409">
        <w:rPr>
          <w:rFonts w:ascii="Avenir LT Std 55 Roman" w:hAnsi="Avenir LT Std 55 Roman" w:cs="Arial"/>
        </w:rPr>
        <w:tab/>
      </w:r>
      <w:r w:rsidRPr="009B3409">
        <w:rPr>
          <w:rFonts w:ascii="Avenir LT Std 55 Roman" w:hAnsi="Avenir LT Std 55 Roman" w:cs="Arial"/>
          <w:b/>
        </w:rPr>
        <w:t xml:space="preserve">Calculation of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and Debits for Passenger Cars, Light-Duty Trucks, and Medium-Duty Passenger Vehicles.</w:t>
      </w:r>
    </w:p>
    <w:p w14:paraId="0F1370AB" w14:textId="77777777" w:rsidR="009C1E26" w:rsidRPr="009B3409" w:rsidRDefault="009C1E26" w:rsidP="009C1E26">
      <w:pPr>
        <w:keepNext/>
        <w:ind w:left="720" w:firstLine="720"/>
        <w:rPr>
          <w:rFonts w:ascii="Avenir LT Std 55 Roman" w:hAnsi="Avenir LT Std 55 Roman" w:cs="Arial"/>
        </w:rPr>
      </w:pPr>
    </w:p>
    <w:p w14:paraId="77D618B9" w14:textId="25FA82BE" w:rsidR="009C1E26" w:rsidRPr="009B3409" w:rsidRDefault="009C1E26" w:rsidP="009C1E26">
      <w:pPr>
        <w:keepNext/>
        <w:tabs>
          <w:tab w:val="left" w:pos="2520"/>
        </w:tabs>
        <w:ind w:left="720" w:firstLine="720"/>
        <w:rPr>
          <w:rFonts w:ascii="Avenir LT Std 55 Roman" w:hAnsi="Avenir LT Std 55 Roman" w:cs="Arial"/>
        </w:rPr>
      </w:pPr>
      <w:r w:rsidRPr="009B3409">
        <w:rPr>
          <w:rFonts w:ascii="Avenir LT Std 55 Roman" w:hAnsi="Avenir LT Std 55 Roman" w:cs="Arial"/>
        </w:rPr>
        <w:t>3.1.1.1</w:t>
      </w:r>
      <w:r w:rsidRPr="009B3409">
        <w:rPr>
          <w:rFonts w:ascii="Avenir LT Std 55 Roman" w:hAnsi="Avenir LT Std 55 Roman" w:cs="Arial"/>
        </w:rPr>
        <w:tab/>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11" w:name="_Toc20636888"/>
      <w:r w:rsidRPr="009B3409">
        <w:rPr>
          <w:rFonts w:ascii="Avenir LT Std 55 Roman" w:hAnsi="Avenir LT Std 55 Roman" w:cs="Arial"/>
        </w:rPr>
        <w:instrText>3.1</w:instrText>
      </w:r>
      <w:r w:rsidRPr="009B3409">
        <w:rPr>
          <w:rFonts w:ascii="Avenir LT Std 55 Roman" w:hAnsi="Avenir LT Std 55 Roman" w:cs="Arial"/>
        </w:rPr>
        <w:tab/>
        <w:instrText>Calculation of NMOG Credits for Passenger Cars and Light-Duty Trucks.</w:instrText>
      </w:r>
      <w:bookmarkEnd w:id="411"/>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In 2015 </w:t>
      </w:r>
      <w:del w:id="412" w:author="Sahni, Shobna@ARB" w:date="2022-04-06T18:38:00Z">
        <w:r w:rsidR="00E84B9C" w:rsidRPr="009B3409">
          <w:rPr>
            <w:rFonts w:ascii="Avenir LT Std 55 Roman" w:hAnsi="Avenir LT Std 55 Roman" w:cs="Arial"/>
          </w:rPr>
          <w:delText>and subsequent</w:delText>
        </w:r>
      </w:del>
      <w:ins w:id="413"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shall calculate its credits or debits using the following equation.</w:t>
      </w:r>
    </w:p>
    <w:p w14:paraId="6B7F71C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33CFA2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5562ED8" w14:textId="77777777" w:rsidR="009C1E26" w:rsidRPr="009B3409" w:rsidRDefault="009C1E26" w:rsidP="009C1E26">
      <w:pPr>
        <w:rPr>
          <w:rFonts w:ascii="Avenir LT Std 55 Roman" w:hAnsi="Avenir LT Std 55 Roman" w:cs="Arial"/>
        </w:rPr>
      </w:pPr>
    </w:p>
    <w:p w14:paraId="764FEB88" w14:textId="5C93D121" w:rsidR="009C1E26" w:rsidRPr="009B3409" w:rsidRDefault="009C1E26" w:rsidP="009C1E26">
      <w:pPr>
        <w:tabs>
          <w:tab w:val="left" w:pos="2520"/>
        </w:tabs>
        <w:ind w:left="720" w:firstLine="720"/>
        <w:rPr>
          <w:rFonts w:ascii="Avenir LT Std 55 Roman" w:hAnsi="Avenir LT Std 55 Roman" w:cs="Arial"/>
        </w:rPr>
      </w:pPr>
      <w:r w:rsidRPr="009B3409">
        <w:rPr>
          <w:rFonts w:ascii="Avenir LT Std 55 Roman" w:hAnsi="Avenir LT Std 55 Roman" w:cs="Arial"/>
        </w:rPr>
        <w:t>3.1.1.2</w:t>
      </w:r>
      <w:r w:rsidRPr="009B3409">
        <w:rPr>
          <w:rFonts w:ascii="Avenir LT Std 55 Roman" w:hAnsi="Avenir LT Std 55 Roman" w:cs="Arial"/>
        </w:rPr>
        <w:tab/>
        <w:t xml:space="preserve">In 2015 </w:t>
      </w:r>
      <w:del w:id="414" w:author="Sahni, Shobna@ARB" w:date="2022-04-06T18:38:00Z">
        <w:r w:rsidR="00D80E77" w:rsidRPr="009B3409">
          <w:rPr>
            <w:rFonts w:ascii="Avenir LT Std 55 Roman" w:hAnsi="Avenir LT Std 55 Roman" w:cs="Arial"/>
          </w:rPr>
          <w:delText>and subsequent</w:delText>
        </w:r>
      </w:del>
      <w:ins w:id="415"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achieves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lower than the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requirement for the corresponding model year shall receive credits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 manufacturer with 2015 </w:t>
      </w:r>
      <w:del w:id="416" w:author="Sahni, Shobna@ARB" w:date="2022-04-06T18:38:00Z">
        <w:r w:rsidR="00B03F3F" w:rsidRPr="009B3409">
          <w:rPr>
            <w:rFonts w:ascii="Avenir LT Std 55 Roman" w:hAnsi="Avenir LT Std 55 Roman" w:cs="Arial"/>
          </w:rPr>
          <w:delText>and subsequent</w:delText>
        </w:r>
      </w:del>
      <w:ins w:id="417"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greater </w:t>
      </w:r>
      <w:r w:rsidRPr="009B3409">
        <w:rPr>
          <w:rFonts w:ascii="Avenir LT Std 55 Roman" w:hAnsi="Avenir LT Std 55 Roman" w:cs="Arial"/>
        </w:rPr>
        <w:lastRenderedPageBreak/>
        <w:t xml:space="preserve">than the fleet average requirement for the corresponding model year shall receive debits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equal to the </w:t>
      </w:r>
      <w:proofErr w:type="gramStart"/>
      <w:r w:rsidRPr="009B3409">
        <w:rPr>
          <w:rFonts w:ascii="Avenir LT Std 55 Roman" w:hAnsi="Avenir LT Std 55 Roman" w:cs="Arial"/>
        </w:rPr>
        <w:t>amount</w:t>
      </w:r>
      <w:proofErr w:type="gramEnd"/>
      <w:r w:rsidRPr="009B3409">
        <w:rPr>
          <w:rFonts w:ascii="Avenir LT Std 55 Roman" w:hAnsi="Avenir LT Std 55 Roman" w:cs="Arial"/>
        </w:rPr>
        <w:t xml:space="preserve"> of negative credits determined by the aforementioned equation.  The total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credits or debits earned for PCs and LDTs 0-3750 lbs. LVW, and for LDTs 3751 lbs. LVW - 8500 lbs. GVWR, and MDPVs shall be summed together.  The resulting amount shall constitute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credits or debits accrued by the manufacturer for the model year.</w:t>
      </w:r>
    </w:p>
    <w:p w14:paraId="730BC327" w14:textId="77777777" w:rsidR="009C1E26" w:rsidRPr="009B3409" w:rsidRDefault="009C1E26" w:rsidP="009C1E26">
      <w:pPr>
        <w:keepNext/>
        <w:ind w:left="360" w:firstLine="720"/>
        <w:rPr>
          <w:rFonts w:ascii="Avenir LT Std 55 Roman" w:hAnsi="Avenir LT Std 55 Roman" w:cs="Arial"/>
        </w:rPr>
      </w:pPr>
    </w:p>
    <w:p w14:paraId="254AAE06" w14:textId="77777777" w:rsidR="009C1E26" w:rsidRPr="009B3409" w:rsidRDefault="009C1E26" w:rsidP="009C1E26">
      <w:pPr>
        <w:keepNext/>
        <w:ind w:left="360" w:firstLine="720"/>
        <w:rPr>
          <w:rFonts w:ascii="Avenir LT Std 55 Roman" w:hAnsi="Avenir LT Std 55 Roman" w:cs="Arial"/>
        </w:rPr>
      </w:pPr>
      <w:r w:rsidRPr="009B3409">
        <w:rPr>
          <w:rFonts w:ascii="Avenir LT Std 55 Roman" w:hAnsi="Avenir LT Std 55 Roman" w:cs="Arial"/>
        </w:rPr>
        <w:t>3.1.2</w:t>
      </w:r>
      <w:r w:rsidRPr="009B3409">
        <w:rPr>
          <w:rFonts w:ascii="Avenir LT Std 55 Roman" w:hAnsi="Avenir LT Std 55 Roman" w:cs="Arial"/>
        </w:rPr>
        <w:tab/>
      </w:r>
      <w:r w:rsidRPr="009B3409">
        <w:rPr>
          <w:rFonts w:ascii="Avenir LT Std 55 Roman" w:hAnsi="Avenir LT Std 55 Roman" w:cs="Arial"/>
          <w:b/>
        </w:rPr>
        <w:t xml:space="preserve">Calculation of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and Debits for Medium-Duty Vehicles Other than MDPVs.</w:t>
      </w:r>
      <w:r w:rsidRPr="009B3409">
        <w:rPr>
          <w:rFonts w:ascii="Avenir LT Std 55 Roman" w:hAnsi="Avenir LT Std 55 Roman" w:cs="Arial"/>
        </w:rPr>
        <w:fldChar w:fldCharType="begin"/>
      </w:r>
      <w:r w:rsidRPr="009B3409">
        <w:rPr>
          <w:rFonts w:ascii="Avenir LT Std 55 Roman" w:hAnsi="Avenir LT Std 55 Roman" w:cs="Arial"/>
        </w:rPr>
        <w:instrText>tc "3.2</w:instrText>
      </w:r>
      <w:r w:rsidRPr="009B3409">
        <w:rPr>
          <w:rFonts w:ascii="Avenir LT Std 55 Roman" w:hAnsi="Avenir LT Std 55 Roman" w:cs="Arial"/>
        </w:rPr>
        <w:tab/>
        <w:instrText>Calculation of Vehicle Equivalent NMOG Credits for Medium-Duty Vehicles." \l 3</w:instrText>
      </w:r>
      <w:r w:rsidRPr="009B3409">
        <w:rPr>
          <w:rFonts w:ascii="Avenir LT Std 55 Roman" w:hAnsi="Avenir LT Std 55 Roman" w:cs="Arial"/>
        </w:rPr>
        <w:fldChar w:fldCharType="end"/>
      </w:r>
    </w:p>
    <w:p w14:paraId="3D02E39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2E1CF4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BDAA6B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E39DFD2" w14:textId="77777777" w:rsidR="009C1E26" w:rsidRPr="009B3409" w:rsidRDefault="009C1E26" w:rsidP="009C1E26">
      <w:pPr>
        <w:keepNext/>
        <w:ind w:left="720" w:firstLine="720"/>
        <w:rPr>
          <w:rFonts w:ascii="Avenir LT Std 55 Roman" w:hAnsi="Avenir LT Std 55 Roman" w:cs="Arial"/>
        </w:rPr>
      </w:pPr>
      <w:r w:rsidRPr="009B3409">
        <w:rPr>
          <w:rFonts w:ascii="Avenir LT Std 55 Roman" w:hAnsi="Avenir LT Std 55 Roman" w:cs="Arial"/>
        </w:rPr>
        <w:t>3.1.2.1</w:t>
      </w:r>
      <w:r w:rsidRPr="009B3409">
        <w:rPr>
          <w:rFonts w:ascii="Avenir LT Std 55 Roman" w:hAnsi="Avenir LT Std 55 Roman" w:cs="Arial"/>
        </w:rPr>
        <w:tab/>
      </w:r>
      <w:r w:rsidRPr="009B3409">
        <w:rPr>
          <w:rFonts w:ascii="Avenir LT Std 55 Roman" w:hAnsi="Avenir LT Std 55 Roman" w:cs="Arial"/>
          <w:b/>
        </w:rPr>
        <w:t xml:space="preserve">Calculation of Vehicle-Equivalent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for Medium-Duty Vehicles Other than MDPVs.</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18" w:name="_Toc20636889"/>
      <w:r w:rsidRPr="009B3409">
        <w:rPr>
          <w:rFonts w:ascii="Avenir LT Std 55 Roman" w:hAnsi="Avenir LT Std 55 Roman" w:cs="Arial"/>
        </w:rPr>
        <w:instrText>3.2</w:instrText>
      </w:r>
      <w:r w:rsidRPr="009B3409">
        <w:rPr>
          <w:rFonts w:ascii="Avenir LT Std 55 Roman" w:hAnsi="Avenir LT Std 55 Roman" w:cs="Arial"/>
        </w:rPr>
        <w:tab/>
        <w:instrText>Calculation of Vehicle Equivalent NMOG Credits for Medium-Duty Vehicles.</w:instrText>
      </w:r>
      <w:bookmarkEnd w:id="418"/>
      <w:r w:rsidRPr="009B3409">
        <w:rPr>
          <w:rFonts w:ascii="Avenir LT Std 55 Roman" w:hAnsi="Avenir LT Std 55 Roman" w:cs="Arial"/>
        </w:rPr>
        <w:instrText>" \l 3</w:instrText>
      </w:r>
      <w:r w:rsidRPr="009B3409">
        <w:rPr>
          <w:rFonts w:ascii="Avenir LT Std 55 Roman" w:hAnsi="Avenir LT Std 55 Roman" w:cs="Arial"/>
        </w:rPr>
        <w:fldChar w:fldCharType="end"/>
      </w:r>
    </w:p>
    <w:p w14:paraId="7D4C3701" w14:textId="77777777" w:rsidR="009C1E26" w:rsidRPr="009B3409" w:rsidRDefault="009C1E26" w:rsidP="009C1E26">
      <w:pPr>
        <w:keepNext/>
        <w:ind w:left="720" w:firstLine="720"/>
        <w:rPr>
          <w:rFonts w:ascii="Avenir LT Std 55 Roman" w:hAnsi="Avenir LT Std 55 Roman" w:cs="Arial"/>
        </w:rPr>
      </w:pPr>
    </w:p>
    <w:p w14:paraId="6FE718A6" w14:textId="2DCAC3C5" w:rsidR="009C1E26" w:rsidRPr="009B3409" w:rsidRDefault="009C1E26" w:rsidP="009C1E26">
      <w:pPr>
        <w:tabs>
          <w:tab w:val="left" w:pos="2880"/>
        </w:tabs>
        <w:ind w:left="720" w:firstLine="1080"/>
        <w:rPr>
          <w:rFonts w:ascii="Avenir LT Std 55 Roman" w:hAnsi="Avenir LT Std 55 Roman" w:cs="Arial"/>
        </w:rPr>
      </w:pPr>
      <w:r w:rsidRPr="009B3409">
        <w:rPr>
          <w:rFonts w:ascii="Avenir LT Std 55 Roman" w:hAnsi="Avenir LT Std 55 Roman" w:cs="Arial"/>
        </w:rPr>
        <w:t>3.1.2.1.1</w:t>
      </w:r>
      <w:r w:rsidRPr="009B3409">
        <w:rPr>
          <w:rFonts w:ascii="Avenir LT Std 55 Roman" w:hAnsi="Avenir LT Std 55 Roman" w:cs="Arial"/>
        </w:rPr>
        <w:tab/>
        <w:t xml:space="preserve">In 2016 </w:t>
      </w:r>
      <w:del w:id="419" w:author="Sahni, Shobna@ARB" w:date="2022-04-06T18:38:00Z">
        <w:r w:rsidR="00E07EFA" w:rsidRPr="009B3409">
          <w:rPr>
            <w:rFonts w:ascii="Avenir LT Std 55 Roman" w:hAnsi="Avenir LT Std 55 Roman" w:cs="Arial"/>
          </w:rPr>
          <w:delText>and subsequent</w:delText>
        </w:r>
      </w:del>
      <w:ins w:id="420"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produces and delivers for sale in California MDVs, other than MDPVs, in excess of the equivalent requirements for LEV III vehicles certified to the exhaust emission standards set forth in section E.1 of these test procedures shall receive “Vehicle</w:t>
      </w:r>
      <w:r w:rsidRPr="009B3409">
        <w:rPr>
          <w:rFonts w:ascii="Avenir LT Std 55 Roman" w:hAnsi="Avenir LT Std 55 Roman" w:cs="Arial"/>
        </w:rPr>
        <w:noBreakHyphen/>
        <w:t>Equivalent Credits” (or “VECs”) calculated in accordance with the following equation, where the term “produced” means produced and delivered for sale in California:</w:t>
      </w:r>
    </w:p>
    <w:p w14:paraId="0FA978B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389BBC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5F6C32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6AA5A34" w14:textId="77777777" w:rsidR="009C1E26" w:rsidRPr="009B3409" w:rsidRDefault="009C1E26" w:rsidP="009C1E26">
      <w:pPr>
        <w:pStyle w:val="BodyTextIndent2"/>
        <w:tabs>
          <w:tab w:val="left" w:pos="-1080"/>
          <w:tab w:val="left" w:pos="-720"/>
          <w:tab w:val="left" w:pos="2520"/>
        </w:tabs>
        <w:ind w:left="1080"/>
        <w:rPr>
          <w:rFonts w:ascii="Avenir LT Std 55 Roman" w:hAnsi="Avenir LT Std 55 Roman" w:cs="Arial"/>
        </w:rPr>
      </w:pPr>
      <w:r w:rsidRPr="009B3409">
        <w:rPr>
          <w:rFonts w:ascii="Avenir LT Std 55 Roman" w:hAnsi="Avenir LT Std 55 Roman" w:cs="Arial"/>
        </w:rPr>
        <w:t>3.1.2.1.2</w:t>
      </w:r>
      <w:r w:rsidRPr="009B3409">
        <w:rPr>
          <w:rFonts w:ascii="Avenir LT Std 55 Roman" w:hAnsi="Avenir LT Std 55 Roman" w:cs="Arial"/>
        </w:rPr>
        <w:tab/>
        <w:t xml:space="preserve"> The MDV HEV VEC factor is calculated as follows:</w:t>
      </w:r>
    </w:p>
    <w:p w14:paraId="30537A5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D88782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7772EC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249D591" w14:textId="56C51BCE"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r w:rsidRPr="009B3409">
        <w:rPr>
          <w:rFonts w:ascii="Avenir LT Std 55 Roman" w:hAnsi="Avenir LT Std 55 Roman" w:cs="Arial"/>
        </w:rPr>
        <w:t xml:space="preserve">where “Zero-emission VMT Allowance” for an HEV is determined in accordance with section C of the </w:t>
      </w:r>
      <w:r w:rsidRPr="009B3409">
        <w:rPr>
          <w:rFonts w:ascii="Avenir LT Std 55 Roman" w:hAnsi="Avenir LT Std 55 Roman" w:cs="Arial"/>
          <w:szCs w:val="24"/>
        </w:rPr>
        <w:t>“</w:t>
      </w:r>
      <w:r w:rsidRPr="009B3409">
        <w:rPr>
          <w:rFonts w:ascii="Avenir LT Std 55 Roman" w:hAnsi="Avenir LT Std 55 Roman" w:cs="Arial"/>
        </w:rPr>
        <w:t>California</w:t>
      </w:r>
      <w:r w:rsidRPr="009B3409">
        <w:rPr>
          <w:rFonts w:ascii="Avenir LT Std 55 Roman" w:hAnsi="Avenir LT Std 55 Roman" w:cs="Arial"/>
          <w:b/>
          <w:i/>
        </w:rPr>
        <w:t xml:space="preserve"> </w:t>
      </w:r>
      <w:r w:rsidRPr="009B3409">
        <w:rPr>
          <w:rFonts w:ascii="Avenir LT Std 55 Roman" w:hAnsi="Avenir LT Std 55 Roman" w:cs="Arial"/>
        </w:rPr>
        <w:t xml:space="preserve">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or the “California Exhaust Emission Standards and Test Procedures for 2018 </w:t>
      </w:r>
      <w:del w:id="421" w:author="Sahni, Shobna@ARB" w:date="2022-04-06T18:38:00Z">
        <w:r w:rsidR="00A76D17" w:rsidRPr="009B3409">
          <w:rPr>
            <w:rFonts w:ascii="Avenir LT Std 55 Roman" w:hAnsi="Avenir LT Std 55 Roman" w:cs="Arial"/>
            <w:szCs w:val="24"/>
          </w:rPr>
          <w:delText>and Subsequent</w:delText>
        </w:r>
      </w:del>
      <w:ins w:id="422"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applicable, except that for the purposes of this section E.3.1.2.2, the maximum allowable Zero-emission VMT Allowance that may be used in these equations is 1.0.</w:t>
      </w:r>
    </w:p>
    <w:p w14:paraId="2592F6A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0CB8B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D15F9E1" w14:textId="77777777" w:rsidR="009C1E26" w:rsidRPr="009B3409" w:rsidRDefault="009C1E26" w:rsidP="009C1E26">
      <w:pPr>
        <w:keepNext/>
        <w:rPr>
          <w:rFonts w:ascii="Avenir LT Std 55 Roman" w:hAnsi="Avenir LT Std 55 Roman" w:cs="Arial"/>
          <w:b/>
        </w:rPr>
      </w:pPr>
    </w:p>
    <w:p w14:paraId="1F1FDA39" w14:textId="77777777" w:rsidR="009C1E26" w:rsidRPr="009B3409" w:rsidRDefault="009C1E26" w:rsidP="009C1E26">
      <w:pPr>
        <w:keepNext/>
        <w:tabs>
          <w:tab w:val="left" w:pos="2340"/>
        </w:tabs>
        <w:ind w:left="720" w:firstLine="720"/>
        <w:rPr>
          <w:rFonts w:ascii="Avenir LT Std 55 Roman" w:hAnsi="Avenir LT Std 55 Roman" w:cs="Arial"/>
        </w:rPr>
      </w:pPr>
      <w:r w:rsidRPr="009B3409">
        <w:rPr>
          <w:rFonts w:ascii="Avenir LT Std 55 Roman" w:hAnsi="Avenir LT Std 55 Roman" w:cs="Arial"/>
        </w:rPr>
        <w:t>3.1.2.2</w:t>
      </w:r>
      <w:r w:rsidRPr="009B3409">
        <w:rPr>
          <w:rFonts w:ascii="Avenir LT Std 55 Roman" w:hAnsi="Avenir LT Std 55 Roman" w:cs="Arial"/>
        </w:rPr>
        <w:tab/>
      </w:r>
      <w:r w:rsidRPr="009B3409">
        <w:rPr>
          <w:rFonts w:ascii="Avenir LT Std 55 Roman" w:hAnsi="Avenir LT Std 55 Roman" w:cs="Arial"/>
          <w:b/>
        </w:rPr>
        <w:t xml:space="preserve">Calculation of Fleet Average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Credits and Debits for Medium-Duty Vehicles Other than MDPVs.</w:t>
      </w:r>
    </w:p>
    <w:p w14:paraId="24037A00" w14:textId="77777777" w:rsidR="009C1E26" w:rsidRPr="009B3409" w:rsidRDefault="009C1E26" w:rsidP="009C1E26">
      <w:pPr>
        <w:keepNext/>
        <w:ind w:left="720" w:firstLine="720"/>
        <w:rPr>
          <w:rFonts w:ascii="Avenir LT Std 55 Roman" w:hAnsi="Avenir LT Std 55 Roman" w:cs="Arial"/>
        </w:rPr>
      </w:pPr>
    </w:p>
    <w:p w14:paraId="346C1BCE" w14:textId="62C8935D" w:rsidR="009C1E26" w:rsidRPr="009B3409" w:rsidRDefault="009C1E26" w:rsidP="009C1E26">
      <w:pPr>
        <w:keepNext/>
        <w:tabs>
          <w:tab w:val="left" w:pos="2520"/>
        </w:tabs>
        <w:ind w:left="1080" w:firstLine="720"/>
        <w:rPr>
          <w:rFonts w:ascii="Avenir LT Std 55 Roman" w:hAnsi="Avenir LT Std 55 Roman" w:cs="Arial"/>
        </w:rPr>
      </w:pPr>
      <w:r w:rsidRPr="009B3409">
        <w:rPr>
          <w:rFonts w:ascii="Avenir LT Std 55 Roman" w:hAnsi="Avenir LT Std 55 Roman" w:cs="Arial"/>
        </w:rPr>
        <w:t>3.1.2.2.1</w:t>
      </w:r>
      <w:r w:rsidRPr="009B3409">
        <w:rPr>
          <w:rFonts w:ascii="Avenir LT Std 55 Roman" w:hAnsi="Avenir LT Std 55 Roman" w:cs="Arial"/>
        </w:rPr>
        <w:tab/>
      </w:r>
      <w:r w:rsidRPr="009B3409">
        <w:rPr>
          <w:rFonts w:ascii="Avenir LT Std 55 Roman" w:hAnsi="Avenir LT Std 55 Roman" w:cs="Arial"/>
        </w:rPr>
        <w:fldChar w:fldCharType="begin"/>
      </w:r>
      <w:r w:rsidRPr="009B3409">
        <w:rPr>
          <w:rFonts w:ascii="Avenir LT Std 55 Roman" w:hAnsi="Avenir LT Std 55 Roman" w:cs="Arial"/>
        </w:rPr>
        <w:instrText>tc "3.1</w:instrText>
      </w:r>
      <w:r w:rsidRPr="009B3409">
        <w:rPr>
          <w:rFonts w:ascii="Avenir LT Std 55 Roman" w:hAnsi="Avenir LT Std 55 Roman" w:cs="Arial"/>
        </w:rPr>
        <w:tab/>
        <w:instrText>Calculation of NMOG Credits for Passenger Cars and Light-Duty Trucks." \l 3</w:instrText>
      </w:r>
      <w:r w:rsidRPr="009B3409">
        <w:rPr>
          <w:rFonts w:ascii="Avenir LT Std 55 Roman" w:hAnsi="Avenir LT Std 55 Roman" w:cs="Arial"/>
        </w:rPr>
        <w:fldChar w:fldCharType="end"/>
      </w:r>
      <w:r w:rsidRPr="009B3409">
        <w:rPr>
          <w:rFonts w:ascii="Avenir LT Std 55 Roman" w:hAnsi="Avenir LT Std 55 Roman" w:cs="Arial"/>
        </w:rPr>
        <w:t xml:space="preserve"> In 2016 </w:t>
      </w:r>
      <w:del w:id="423" w:author="Sahni, Shobna@ARB" w:date="2022-04-06T18:38:00Z">
        <w:r w:rsidR="002E02FB" w:rsidRPr="009B3409">
          <w:rPr>
            <w:rFonts w:ascii="Avenir LT Std 55 Roman" w:hAnsi="Avenir LT Std 55 Roman" w:cs="Arial"/>
          </w:rPr>
          <w:delText>and subsequent</w:delText>
        </w:r>
      </w:del>
      <w:ins w:id="42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shall calculate its medium-duty vehicle fleet average credits or debits using the following equation.</w:t>
      </w:r>
    </w:p>
    <w:p w14:paraId="3273847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AD2F1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F40368" w14:textId="77777777" w:rsidR="009C1E26" w:rsidRPr="009B3409" w:rsidRDefault="009C1E26" w:rsidP="009C1E26">
      <w:pPr>
        <w:rPr>
          <w:rFonts w:ascii="Avenir LT Std 55 Roman" w:hAnsi="Avenir LT Std 55 Roman" w:cs="Arial"/>
        </w:rPr>
      </w:pPr>
    </w:p>
    <w:p w14:paraId="76339142" w14:textId="3F6D53A6" w:rsidR="009C1E26" w:rsidRPr="009B3409" w:rsidRDefault="009C1E26" w:rsidP="009C1E26">
      <w:pPr>
        <w:tabs>
          <w:tab w:val="left" w:pos="2520"/>
        </w:tabs>
        <w:ind w:left="1080" w:firstLine="720"/>
        <w:rPr>
          <w:rFonts w:ascii="Avenir LT Std 55 Roman" w:hAnsi="Avenir LT Std 55 Roman" w:cs="Arial"/>
        </w:rPr>
      </w:pPr>
      <w:r w:rsidRPr="009B3409">
        <w:rPr>
          <w:rFonts w:ascii="Avenir LT Std 55 Roman" w:hAnsi="Avenir LT Std 55 Roman" w:cs="Arial"/>
        </w:rPr>
        <w:t>3.1.2.2.2</w:t>
      </w:r>
      <w:r w:rsidRPr="009B3409">
        <w:rPr>
          <w:rFonts w:ascii="Avenir LT Std 55 Roman" w:hAnsi="Avenir LT Std 55 Roman" w:cs="Arial"/>
        </w:rPr>
        <w:tab/>
        <w:t xml:space="preserve">In 2016 </w:t>
      </w:r>
      <w:del w:id="425" w:author="Sahni, Shobna@ARB" w:date="2022-04-06T18:38:00Z">
        <w:r w:rsidR="002D33F2" w:rsidRPr="009B3409">
          <w:rPr>
            <w:rFonts w:ascii="Avenir LT Std 55 Roman" w:hAnsi="Avenir LT Std 55 Roman" w:cs="Arial"/>
          </w:rPr>
          <w:delText>and subsequent</w:delText>
        </w:r>
      </w:del>
      <w:ins w:id="426"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that achieves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lower than the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requirement for the corresponding model year shall receive credits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A manufacturer with 2016 </w:t>
      </w:r>
      <w:del w:id="427" w:author="Sahni, Shobna@ARB" w:date="2022-04-06T18:38:00Z">
        <w:r w:rsidR="00F76DA0" w:rsidRPr="009B3409">
          <w:rPr>
            <w:rFonts w:ascii="Avenir LT Std 55 Roman" w:hAnsi="Avenir LT Std 55 Roman" w:cs="Arial"/>
          </w:rPr>
          <w:delText>and subsequent</w:delText>
        </w:r>
      </w:del>
      <w:ins w:id="428"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 fleet average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values greater than the fleet average requirement for the corresponding model year shall receive debits in units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equal to the </w:t>
      </w:r>
      <w:proofErr w:type="gramStart"/>
      <w:r w:rsidRPr="009B3409">
        <w:rPr>
          <w:rFonts w:ascii="Avenir LT Std 55 Roman" w:hAnsi="Avenir LT Std 55 Roman" w:cs="Arial"/>
        </w:rPr>
        <w:t>amount</w:t>
      </w:r>
      <w:proofErr w:type="gramEnd"/>
      <w:r w:rsidRPr="009B3409">
        <w:rPr>
          <w:rFonts w:ascii="Avenir LT Std 55 Roman" w:hAnsi="Avenir LT Std 55 Roman" w:cs="Arial"/>
        </w:rPr>
        <w:t xml:space="preserve"> of negative credits determined by the aforementioned equation.  </w:t>
      </w:r>
      <w:r w:rsidRPr="009B3409">
        <w:rPr>
          <w:rFonts w:ascii="Avenir LT Std 55 Roman" w:hAnsi="Avenir LT Std 55 Roman" w:cs="Arial"/>
          <w:szCs w:val="24"/>
        </w:rPr>
        <w:t xml:space="preserve">The total g/mi </w:t>
      </w:r>
      <w:proofErr w:type="spellStart"/>
      <w:r w:rsidRPr="009B3409">
        <w:rPr>
          <w:rFonts w:ascii="Avenir LT Std 55 Roman" w:hAnsi="Avenir LT Std 55 Roman" w:cs="Arial"/>
          <w:szCs w:val="24"/>
        </w:rPr>
        <w:t>NMOG+NOx</w:t>
      </w:r>
      <w:proofErr w:type="spellEnd"/>
      <w:r w:rsidRPr="009B3409">
        <w:rPr>
          <w:rFonts w:ascii="Avenir LT Std 55 Roman" w:hAnsi="Avenir LT Std 55 Roman" w:cs="Arial"/>
          <w:szCs w:val="24"/>
        </w:rPr>
        <w:t xml:space="preserve"> credits or debits earned for MDVs 8,501-10,000 lbs. GVWR excluding MDPVs, and for MDVs 10,001-14,000 lbs. GVWR shall be summed together.  The resulting amount shall constitute the g/mi </w:t>
      </w:r>
      <w:proofErr w:type="spellStart"/>
      <w:r w:rsidRPr="009B3409">
        <w:rPr>
          <w:rFonts w:ascii="Avenir LT Std 55 Roman" w:hAnsi="Avenir LT Std 55 Roman" w:cs="Arial"/>
          <w:szCs w:val="24"/>
        </w:rPr>
        <w:t>NMOG+NOx</w:t>
      </w:r>
      <w:proofErr w:type="spellEnd"/>
      <w:r w:rsidRPr="009B3409">
        <w:rPr>
          <w:rFonts w:ascii="Avenir LT Std 55 Roman" w:hAnsi="Avenir LT Std 55 Roman" w:cs="Arial"/>
          <w:szCs w:val="24"/>
        </w:rPr>
        <w:t xml:space="preserve"> credits or debits accrued by the manufacturer for the model year.  </w:t>
      </w:r>
      <w:r w:rsidRPr="009B3409">
        <w:rPr>
          <w:rFonts w:ascii="Avenir LT Std 55 Roman" w:hAnsi="Avenir LT Std 55 Roman" w:cs="Arial"/>
        </w:rPr>
        <w:t>Medium-duty fleet average credits and debits earned in accordance with section E.3.1.2.2 may not be summed together with fleet average credits and debits earned for passenger cars, light-duty trucks, and medium-duty passenger vehicles in accordance with section E.3.1.1.</w:t>
      </w:r>
    </w:p>
    <w:p w14:paraId="3358811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55C5F3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3BC918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1426A5E8" w14:textId="77777777" w:rsidR="009C1E26" w:rsidRPr="009B3409" w:rsidRDefault="009C1E26" w:rsidP="009C1E26">
      <w:pPr>
        <w:keepNext/>
        <w:keepLines/>
        <w:ind w:left="1080"/>
        <w:rPr>
          <w:rFonts w:ascii="Avenir LT Std 55 Roman" w:hAnsi="Avenir LT Std 55 Roman" w:cs="Arial"/>
        </w:rPr>
      </w:pPr>
      <w:r w:rsidRPr="009B3409">
        <w:rPr>
          <w:rFonts w:ascii="Avenir LT Std 55 Roman" w:hAnsi="Avenir LT Std 55 Roman" w:cs="Arial"/>
        </w:rPr>
        <w:t>3.1.3</w:t>
      </w:r>
      <w:r w:rsidRPr="009B3409">
        <w:rPr>
          <w:rFonts w:ascii="Avenir LT Std 55 Roman" w:hAnsi="Avenir LT Std 55 Roman" w:cs="Arial"/>
        </w:rPr>
        <w:tab/>
      </w:r>
      <w:r w:rsidRPr="009B3409">
        <w:rPr>
          <w:rFonts w:ascii="Avenir LT Std 55 Roman" w:hAnsi="Avenir LT Std 55 Roman" w:cs="Arial"/>
          <w:b/>
        </w:rPr>
        <w:t xml:space="preserve">Procedure for Offsetting </w:t>
      </w:r>
      <w:proofErr w:type="spellStart"/>
      <w:r w:rsidRPr="009B3409">
        <w:rPr>
          <w:rFonts w:ascii="Avenir LT Std 55 Roman" w:hAnsi="Avenir LT Std 55 Roman" w:cs="Arial"/>
          <w:b/>
        </w:rPr>
        <w:t>NMOG+NOx</w:t>
      </w:r>
      <w:proofErr w:type="spellEnd"/>
      <w:r w:rsidRPr="009B3409">
        <w:rPr>
          <w:rFonts w:ascii="Avenir LT Std 55 Roman" w:hAnsi="Avenir LT Std 55 Roman" w:cs="Arial"/>
          <w:b/>
        </w:rPr>
        <w:t xml:space="preserve"> Debits.</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29" w:name="_Toc20636890"/>
      <w:r w:rsidRPr="009B3409">
        <w:rPr>
          <w:rFonts w:ascii="Avenir LT Std 55 Roman" w:hAnsi="Avenir LT Std 55 Roman" w:cs="Arial"/>
        </w:rPr>
        <w:instrText>3.3</w:instrText>
      </w:r>
      <w:r w:rsidRPr="009B3409">
        <w:rPr>
          <w:rFonts w:ascii="Avenir LT Std 55 Roman" w:hAnsi="Avenir LT Std 55 Roman" w:cs="Arial"/>
        </w:rPr>
        <w:tab/>
        <w:instrText>Procedure for Offsetting Debits.</w:instrText>
      </w:r>
      <w:bookmarkEnd w:id="429"/>
      <w:r w:rsidRPr="009B3409">
        <w:rPr>
          <w:rFonts w:ascii="Avenir LT Std 55 Roman" w:hAnsi="Avenir LT Std 55 Roman" w:cs="Arial"/>
        </w:rPr>
        <w:instrText>" \l 3</w:instrText>
      </w:r>
      <w:r w:rsidRPr="009B3409">
        <w:rPr>
          <w:rFonts w:ascii="Avenir LT Std 55 Roman" w:hAnsi="Avenir LT Std 55 Roman" w:cs="Arial"/>
        </w:rPr>
        <w:fldChar w:fldCharType="end"/>
      </w:r>
    </w:p>
    <w:p w14:paraId="29B776EC"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E59F3B4" w14:textId="02C4EB81" w:rsidR="009C1E26" w:rsidRPr="009B3409"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3.1.3.1</w:t>
      </w:r>
      <w:r w:rsidRPr="009B3409">
        <w:rPr>
          <w:rFonts w:ascii="Avenir LT Std 55 Roman" w:hAnsi="Avenir LT Std 55 Roman" w:cs="Arial"/>
        </w:rPr>
        <w:tab/>
        <w:t xml:space="preserve"> A manufacturer shall equalize emission debits by earning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credits or VECs in an amount equal to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debits or VEDs, or by submitting a commensurate amount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credits or VECs to the Executive Officer that were earned previously or acquired from another manufacturer.  A manufacturer shall equalize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debits for PCs, LDTs, and MDPVs and VEC debits or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debits, as applicable, for MDVs within three model years.  If emission debits are not equalized within the specified </w:t>
      </w:r>
      <w:proofErr w:type="gramStart"/>
      <w:r w:rsidRPr="009B3409">
        <w:rPr>
          <w:rFonts w:ascii="Avenir LT Std 55 Roman" w:hAnsi="Avenir LT Std 55 Roman" w:cs="Arial"/>
        </w:rPr>
        <w:t>time period</w:t>
      </w:r>
      <w:proofErr w:type="gramEnd"/>
      <w:r w:rsidRPr="009B3409">
        <w:rPr>
          <w:rFonts w:ascii="Avenir LT Std 55 Roman" w:hAnsi="Avenir LT Std 55 Roman" w:cs="Arial"/>
        </w:rPr>
        <w:t xml:space="preserve">, the manufacturer shall be subject to the Health and Safety Code </w:t>
      </w:r>
      <w:del w:id="430" w:author="Sahni, Shobna@ARB" w:date="2022-04-06T18:38:00Z">
        <w:r w:rsidR="00256A7E" w:rsidRPr="009B3409">
          <w:rPr>
            <w:rFonts w:ascii="Avenir LT Std 55 Roman" w:hAnsi="Avenir LT Std 55 Roman" w:cs="Arial"/>
          </w:rPr>
          <w:delText>§</w:delText>
        </w:r>
      </w:del>
      <w:ins w:id="431" w:author="Sahni, Shobna@ARB" w:date="2022-04-06T18:38:00Z">
        <w:r w:rsidRPr="009B3409">
          <w:rPr>
            <w:rFonts w:ascii="Avenir LT Std 55 Roman" w:hAnsi="Avenir LT Std 55 Roman" w:cs="Arial"/>
          </w:rPr>
          <w:t xml:space="preserve">section </w:t>
        </w:r>
      </w:ins>
      <w:r w:rsidRPr="009B3409">
        <w:rPr>
          <w:rFonts w:ascii="Avenir LT Std 55 Roman" w:hAnsi="Avenir LT Std 55 Roman" w:cs="Arial"/>
        </w:rPr>
        <w:t xml:space="preserve">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9B3409">
        <w:rPr>
          <w:rFonts w:ascii="Avenir LT Std 55 Roman" w:hAnsi="Avenir LT Std 55 Roman" w:cs="Arial"/>
        </w:rPr>
        <w:t>time period</w:t>
      </w:r>
      <w:proofErr w:type="gramEnd"/>
      <w:r w:rsidRPr="009B3409">
        <w:rPr>
          <w:rFonts w:ascii="Avenir LT Std 55 Roman" w:hAnsi="Avenir LT Std 55 Roman" w:cs="Arial"/>
        </w:rPr>
        <w:t xml:space="preserve">.  A manufacturer demonstrating compliance under Option 2 in section E.2.1.1.1.a, must calculate </w:t>
      </w:r>
      <w:r w:rsidRPr="009B3409">
        <w:rPr>
          <w:rFonts w:ascii="Avenir LT Std 55 Roman" w:hAnsi="Avenir LT Std 55 Roman" w:cs="Arial"/>
        </w:rPr>
        <w:lastRenderedPageBreak/>
        <w:t xml:space="preserve">the emission debits that are subject to a civil penalty under Health and Safety Code section 43211 separately for California, the District of Columbia, and for each individual state that is included in the fleet average </w:t>
      </w:r>
      <w:del w:id="432" w:author="Sahni, Shobna@ARB" w:date="2022-04-06T18:38:00Z">
        <w:r w:rsidR="00256A7E" w:rsidRPr="009B3409">
          <w:rPr>
            <w:rFonts w:ascii="Avenir LT Std 55 Roman" w:hAnsi="Avenir LT Std 55 Roman" w:cs="Arial"/>
          </w:rPr>
          <w:delText>greenhouse gas</w:delText>
        </w:r>
      </w:del>
      <w:proofErr w:type="spellStart"/>
      <w:ins w:id="433" w:author="Sahni, Shobna@ARB" w:date="2022-04-06T18:38:00Z">
        <w:r w:rsidRPr="009B3409">
          <w:rPr>
            <w:rFonts w:ascii="Avenir LT Std 55 Roman" w:hAnsi="Avenir LT Std 55 Roman" w:cs="Arial"/>
          </w:rPr>
          <w:t>NMOG+NOx</w:t>
        </w:r>
      </w:ins>
      <w:proofErr w:type="spellEnd"/>
      <w:r w:rsidRPr="009B3409">
        <w:rPr>
          <w:rFonts w:ascii="Avenir LT Std 55 Roman" w:hAnsi="Avenir LT Std 55 Roman" w:cs="Arial"/>
        </w:rPr>
        <w:t xml:space="preserve"> requirements in section E.2.1.1.1.a.  The manufacturer must calculate these emission debits separately for California, the District of Columbia, and each individual state using the formula in sections E.3.1.1 and E.3.1.2, except that the “Total No. of Vehicles Produced and Delivered for Sale in California, Including ZEVs and HEVs” shall be calculated separately for the District of Columbia and each individual state.</w:t>
      </w:r>
    </w:p>
    <w:p w14:paraId="5BE73487" w14:textId="77777777" w:rsidR="009C1E26" w:rsidRPr="009B3409"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FD70DDC" w14:textId="578B6192" w:rsidR="009C1E26" w:rsidRPr="009B3409" w:rsidRDefault="009C1E26" w:rsidP="009C1E26">
      <w:pPr>
        <w:pStyle w:val="BodyTextIndent2"/>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For the purposes of Health and Safety Code </w:t>
      </w:r>
      <w:del w:id="434" w:author="Sahni, Shobna@ARB" w:date="2022-04-06T18:38:00Z">
        <w:r w:rsidR="00256A7E" w:rsidRPr="009B3409">
          <w:rPr>
            <w:rFonts w:ascii="Avenir LT Std 55 Roman" w:hAnsi="Avenir LT Std 55 Roman" w:cs="Arial"/>
          </w:rPr>
          <w:delText>§</w:delText>
        </w:r>
      </w:del>
      <w:ins w:id="435" w:author="Sahni, Shobna@ARB" w:date="2022-04-06T18:38:00Z">
        <w:r w:rsidRPr="009B3409">
          <w:rPr>
            <w:rFonts w:ascii="Avenir LT Std 55 Roman" w:hAnsi="Avenir LT Std 55 Roman" w:cs="Arial"/>
          </w:rPr>
          <w:t xml:space="preserve">section </w:t>
        </w:r>
      </w:ins>
      <w:r w:rsidRPr="009B3409">
        <w:rPr>
          <w:rFonts w:ascii="Avenir LT Std 55 Roman" w:hAnsi="Avenir LT Std 55 Roman" w:cs="Arial"/>
        </w:rPr>
        <w:t xml:space="preserve">43211, the number of passenger cars, light-duty trucks, and medium-duty passenger vehicles not meeting the state board's emission standards shall be determined by dividing the total amount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debits for the model year by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fleet average requirement for PCs and LDTs 0</w:t>
      </w:r>
      <w:r w:rsidRPr="009B3409">
        <w:rPr>
          <w:rFonts w:ascii="Avenir LT Std 55 Roman" w:hAnsi="Avenir LT Std 55 Roman" w:cs="Arial"/>
        </w:rPr>
        <w:noBreakHyphen/>
        <w:t xml:space="preserve">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emission debits for the model year by the g/mi </w:t>
      </w:r>
      <w:proofErr w:type="spellStart"/>
      <w:r w:rsidRPr="009B3409">
        <w:rPr>
          <w:rFonts w:ascii="Avenir LT Std 55 Roman" w:hAnsi="Avenir LT Std 55 Roman" w:cs="Arial"/>
        </w:rPr>
        <w:t>NMOG+NOx</w:t>
      </w:r>
      <w:proofErr w:type="spellEnd"/>
      <w:r w:rsidRPr="009B3409">
        <w:rPr>
          <w:rFonts w:ascii="Avenir LT Std 55 Roman" w:hAnsi="Avenir LT Std 55 Roman" w:cs="Arial"/>
        </w:rPr>
        <w:t xml:space="preserve"> fleet average requirement for MDVs 8,501</w:t>
      </w:r>
      <w:r w:rsidRPr="009B3409">
        <w:rPr>
          <w:rFonts w:ascii="Avenir LT Std 55 Roman" w:hAnsi="Avenir LT Std 55 Roman" w:cs="Arial"/>
        </w:rPr>
        <w:noBreakHyphen/>
        <w:t>10,000 lbs. GVW and for MDVs 10,001 lbs. – 14,000 lbs. GVW applicable for the model year in which the debits were first incurred.</w:t>
      </w:r>
    </w:p>
    <w:p w14:paraId="083BA391" w14:textId="77777777"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rPr>
      </w:pPr>
    </w:p>
    <w:p w14:paraId="72FEA1B4" w14:textId="192AF03E"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rPr>
      </w:pPr>
      <w:r w:rsidRPr="009B3409">
        <w:rPr>
          <w:rFonts w:ascii="Avenir LT Std 55 Roman" w:hAnsi="Avenir LT Std 55 Roman" w:cs="Arial"/>
        </w:rPr>
        <w:t>3.1.3.2</w:t>
      </w:r>
      <w:r w:rsidRPr="009B3409">
        <w:rPr>
          <w:rFonts w:ascii="Avenir LT Std 55 Roman" w:hAnsi="Avenir LT Std 55 Roman" w:cs="Arial"/>
        </w:rPr>
        <w:tab/>
        <w:t xml:space="preserve"> For the 2015 </w:t>
      </w:r>
      <w:del w:id="436" w:author="Sahni, Shobna@ARB" w:date="2022-04-06T18:38:00Z">
        <w:r w:rsidR="00F76DA0" w:rsidRPr="009B3409">
          <w:rPr>
            <w:rFonts w:ascii="Avenir LT Std 55 Roman" w:hAnsi="Avenir LT Std 55 Roman" w:cs="Arial"/>
          </w:rPr>
          <w:delText>and subsequent</w:delText>
        </w:r>
      </w:del>
      <w:ins w:id="437"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the emission credits earned in any given model year shall retain full value through five subsequent model years.  Credits will have no value if not used by the beginning of the sixth model year after being earned.</w:t>
      </w:r>
    </w:p>
    <w:p w14:paraId="2D8E60C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A23FC8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19B8408" w14:textId="77777777" w:rsidR="009C1E26" w:rsidRPr="009B3409" w:rsidRDefault="009C1E26" w:rsidP="009C1E26">
      <w:pPr>
        <w:rPr>
          <w:rFonts w:ascii="Avenir LT Std 55 Roman" w:hAnsi="Avenir LT Std 55 Roman" w:cs="Arial"/>
        </w:rPr>
      </w:pPr>
    </w:p>
    <w:p w14:paraId="26252191" w14:textId="77777777" w:rsidR="009C1E26" w:rsidRPr="009B3409" w:rsidRDefault="009C1E26" w:rsidP="009C1E26">
      <w:pPr>
        <w:pStyle w:val="Heading4"/>
        <w:ind w:left="0" w:firstLine="720"/>
        <w:rPr>
          <w:rFonts w:ascii="Avenir LT Std 55 Roman" w:hAnsi="Avenir LT Std 55 Roman" w:cs="Arial"/>
          <w:b/>
          <w:bCs/>
        </w:rPr>
      </w:pPr>
      <w:bookmarkStart w:id="438" w:name="_Toc75920250"/>
      <w:bookmarkStart w:id="439" w:name="_Toc75920449"/>
      <w:bookmarkStart w:id="440" w:name="_Toc292873978"/>
      <w:r w:rsidRPr="009B3409">
        <w:rPr>
          <w:rFonts w:ascii="Avenir LT Std 55 Roman" w:hAnsi="Avenir LT Std 55 Roman" w:cs="Arial"/>
        </w:rPr>
        <w:t>3.2</w:t>
      </w:r>
      <w:r w:rsidRPr="009B3409">
        <w:rPr>
          <w:rFonts w:ascii="Avenir LT Std 55 Roman" w:hAnsi="Avenir LT Std 55 Roman" w:cs="Arial"/>
        </w:rPr>
        <w:tab/>
      </w:r>
      <w:r w:rsidRPr="009B3409">
        <w:rPr>
          <w:rFonts w:ascii="Avenir LT Std 55 Roman" w:hAnsi="Avenir LT Std 55 Roman" w:cs="Arial"/>
          <w:b/>
          <w:bCs/>
        </w:rPr>
        <w:t>Calculation of Greenhouse Gas Credits/Debits.</w:t>
      </w:r>
      <w:bookmarkEnd w:id="438"/>
      <w:bookmarkEnd w:id="439"/>
      <w:bookmarkEnd w:id="440"/>
      <w:r w:rsidRPr="009B3409">
        <w:rPr>
          <w:rFonts w:ascii="Avenir LT Std 55 Roman" w:hAnsi="Avenir LT Std 55 Roman" w:cs="Arial"/>
          <w:b/>
          <w:bCs/>
        </w:rPr>
        <w:t xml:space="preserve">  </w:t>
      </w:r>
    </w:p>
    <w:p w14:paraId="79857869" w14:textId="77777777" w:rsidR="009C1E26" w:rsidRPr="009B3409" w:rsidRDefault="009C1E26" w:rsidP="009C1E26">
      <w:pPr>
        <w:ind w:firstLine="1440"/>
        <w:rPr>
          <w:rFonts w:ascii="Avenir LT Std 55 Roman" w:hAnsi="Avenir LT Std 55 Roman" w:cs="Arial"/>
          <w:b/>
        </w:rPr>
      </w:pPr>
      <w:r w:rsidRPr="009B3409">
        <w:rPr>
          <w:rFonts w:ascii="Avenir LT Std 55 Roman" w:hAnsi="Avenir LT Std 55 Roman" w:cs="Arial"/>
        </w:rPr>
        <w:t>Credits and debits that are earned as part of the 2012 through 2016 MY National greenhouse gas program shall not be applicable to California’s greenhouse gas program.</w:t>
      </w:r>
      <w:r w:rsidRPr="009B3409">
        <w:rPr>
          <w:rFonts w:ascii="Avenir LT Std 55 Roman" w:hAnsi="Avenir LT Std 55 Roman" w:cs="Arial"/>
          <w:b/>
        </w:rPr>
        <w:t xml:space="preserve"> </w:t>
      </w:r>
      <w:r w:rsidRPr="009B3409">
        <w:rPr>
          <w:rFonts w:ascii="Avenir LT Std 55 Roman" w:hAnsi="Avenir LT Std 55 Roman" w:cs="Arial"/>
          <w:b/>
        </w:rPr>
        <w:fldChar w:fldCharType="begin"/>
      </w:r>
      <w:r w:rsidRPr="009B3409">
        <w:rPr>
          <w:rFonts w:ascii="Avenir LT Std 55 Roman" w:hAnsi="Avenir LT Std 55 Roman" w:cs="Arial"/>
          <w:b/>
        </w:rPr>
        <w:instrText>tc "3.</w:instrText>
      </w:r>
      <w:r w:rsidRPr="009B3409">
        <w:rPr>
          <w:rFonts w:ascii="Avenir LT Std 55 Roman" w:hAnsi="Avenir LT Std 55 Roman" w:cs="Arial"/>
          <w:b/>
        </w:rPr>
        <w:tab/>
        <w:instrText>Calculation of NMOG Credits/Debits" \l 2</w:instrText>
      </w:r>
      <w:r w:rsidRPr="009B3409">
        <w:rPr>
          <w:rFonts w:ascii="Avenir LT Std 55 Roman" w:hAnsi="Avenir LT Std 55 Roman" w:cs="Arial"/>
          <w:b/>
        </w:rPr>
        <w:fldChar w:fldCharType="end"/>
      </w:r>
    </w:p>
    <w:p w14:paraId="106951F4" w14:textId="77777777" w:rsidR="009C1E26" w:rsidRPr="009B3409" w:rsidRDefault="009C1E26" w:rsidP="009C1E26">
      <w:pPr>
        <w:keepNext/>
        <w:rPr>
          <w:rFonts w:ascii="Avenir LT Std 55 Roman" w:hAnsi="Avenir LT Std 55 Roman" w:cs="Arial"/>
          <w:b/>
        </w:rPr>
      </w:pPr>
    </w:p>
    <w:p w14:paraId="3379B03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E6A1F1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838CCBE" w14:textId="77777777" w:rsidR="009C1E26" w:rsidRPr="009B3409" w:rsidRDefault="009C1E26" w:rsidP="009C1E26">
      <w:pPr>
        <w:keepNext/>
        <w:keepLines/>
        <w:tabs>
          <w:tab w:val="left" w:pos="-1080"/>
          <w:tab w:val="left" w:pos="-720"/>
          <w:tab w:val="left" w:pos="720"/>
          <w:tab w:val="left" w:pos="180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9B3409">
        <w:rPr>
          <w:rFonts w:ascii="Avenir LT Std 55 Roman" w:hAnsi="Avenir LT Std 55 Roman" w:cs="Arial"/>
          <w:szCs w:val="24"/>
        </w:rPr>
        <w:lastRenderedPageBreak/>
        <w:t>3.2.4</w:t>
      </w:r>
      <w:r w:rsidRPr="009B3409">
        <w:rPr>
          <w:rFonts w:ascii="Avenir LT Std 55 Roman" w:hAnsi="Avenir LT Std 55 Roman" w:cs="Arial"/>
          <w:szCs w:val="24"/>
        </w:rPr>
        <w:tab/>
      </w:r>
      <w:r w:rsidRPr="009B3409">
        <w:rPr>
          <w:rFonts w:ascii="Avenir LT Std 55 Roman" w:hAnsi="Avenir LT Std 55 Roman" w:cs="Arial"/>
          <w:b/>
          <w:szCs w:val="24"/>
        </w:rPr>
        <w:t>Use of Greenhouse Gas Emission Credits to Offset a Manufacturer’s ZEV Obligations</w:t>
      </w:r>
      <w:r w:rsidRPr="009B3409">
        <w:rPr>
          <w:rFonts w:ascii="Avenir LT Std 55 Roman" w:hAnsi="Avenir LT Std 55 Roman" w:cs="Arial"/>
          <w:i/>
          <w:szCs w:val="24"/>
        </w:rPr>
        <w:t>.</w:t>
      </w:r>
    </w:p>
    <w:p w14:paraId="26135EC1"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5026E1C3" w14:textId="1F4F289B" w:rsidR="009C1E26" w:rsidRPr="009B3409" w:rsidRDefault="009C1E26" w:rsidP="009C1E26">
      <w:pPr>
        <w:keepNext/>
        <w:keepLines/>
        <w:tabs>
          <w:tab w:val="left" w:pos="-1080"/>
          <w:tab w:val="left" w:pos="-720"/>
          <w:tab w:val="left" w:pos="720"/>
          <w:tab w:val="left" w:pos="252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9B3409">
        <w:rPr>
          <w:rFonts w:ascii="Avenir LT Std 55 Roman" w:hAnsi="Avenir LT Std 55 Roman" w:cs="Arial"/>
          <w:szCs w:val="24"/>
        </w:rPr>
        <w:t>3.2.4.1</w:t>
      </w:r>
      <w:r w:rsidRPr="009B3409">
        <w:rPr>
          <w:rFonts w:ascii="Avenir LT Std 55 Roman" w:hAnsi="Avenir LT Std 55 Roman" w:cs="Arial"/>
          <w:szCs w:val="24"/>
        </w:rPr>
        <w:tab/>
        <w:t xml:space="preserve">For a given model year, a manufacturer that has Greenhouse Gas credits remaining after equalizing all of its Greenhouse Gas debits may use those Greenhouse Gas credits to comply with its ZEV obligations for that model year, in accordance with the provisions set forth in the “California Exhaust Emission Standards and Test Procedures for 2018 </w:t>
      </w:r>
      <w:del w:id="441" w:author="Sahni, Shobna@ARB" w:date="2022-04-06T18:38:00Z">
        <w:r w:rsidR="00A76D17" w:rsidRPr="009B3409">
          <w:rPr>
            <w:rFonts w:ascii="Avenir LT Std 55 Roman" w:hAnsi="Avenir LT Std 55 Roman" w:cs="Arial"/>
            <w:szCs w:val="24"/>
          </w:rPr>
          <w:delText>and Subsequent</w:delText>
        </w:r>
      </w:del>
      <w:ins w:id="442"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Model Zero-Emission Vehicles and Hybrid Electric Vehicles, in the Passenger Car, Light-Duty Truck and Medium-Duty Vehicle Classes,” incorporated by reference in section 1962.2, title 13, CCR.</w:t>
      </w:r>
    </w:p>
    <w:p w14:paraId="7EAFD2E6" w14:textId="77777777" w:rsidR="009C1E26" w:rsidRPr="009B3409" w:rsidRDefault="009C1E26" w:rsidP="009C1E26">
      <w:pPr>
        <w:pStyle w:val="BodyTextIndent"/>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rPr>
      </w:pPr>
    </w:p>
    <w:p w14:paraId="3A3AB25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8D7DBD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C1A9297" w14:textId="77777777" w:rsidR="009C1E26" w:rsidRPr="009B3409" w:rsidRDefault="009C1E26" w:rsidP="009C1E26">
      <w:pPr>
        <w:pStyle w:val="Heading2"/>
        <w:rPr>
          <w:rFonts w:ascii="Avenir LT Std 55 Roman" w:hAnsi="Avenir LT Std 55 Roman" w:cs="Arial"/>
        </w:rPr>
      </w:pPr>
      <w:bookmarkStart w:id="443" w:name="_Toc75920255"/>
      <w:bookmarkStart w:id="444" w:name="_Toc75920454"/>
      <w:bookmarkStart w:id="445" w:name="_Toc292873983"/>
      <w:bookmarkStart w:id="446" w:name="_Toc432424452"/>
      <w:r w:rsidRPr="009B3409">
        <w:rPr>
          <w:rFonts w:ascii="Avenir LT Std 55 Roman" w:hAnsi="Avenir LT Std 55 Roman" w:cs="Arial"/>
        </w:rPr>
        <w:t>F.</w:t>
      </w:r>
      <w:r w:rsidRPr="009B3409">
        <w:rPr>
          <w:rFonts w:ascii="Avenir LT Std 55 Roman" w:hAnsi="Avenir LT Std 55 Roman" w:cs="Arial"/>
        </w:rPr>
        <w:tab/>
        <w:t>Requirements and Procedures for Durability Demonstration</w:t>
      </w:r>
      <w:bookmarkEnd w:id="443"/>
      <w:bookmarkEnd w:id="444"/>
      <w:bookmarkEnd w:id="445"/>
      <w:bookmarkEnd w:id="446"/>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47" w:name="_Toc20636893"/>
      <w:r w:rsidRPr="009B3409">
        <w:rPr>
          <w:rFonts w:ascii="Avenir LT Std 55 Roman" w:hAnsi="Avenir LT Std 55 Roman" w:cs="Arial"/>
        </w:rPr>
        <w:instrText>F.</w:instrText>
      </w:r>
      <w:r w:rsidRPr="009B3409">
        <w:rPr>
          <w:rFonts w:ascii="Avenir LT Std 55 Roman" w:hAnsi="Avenir LT Std 55 Roman" w:cs="Arial"/>
        </w:rPr>
        <w:tab/>
        <w:instrText>Requirements and Procedures for Durability Demonstration</w:instrText>
      </w:r>
      <w:bookmarkEnd w:id="447"/>
      <w:r w:rsidRPr="009B3409">
        <w:rPr>
          <w:rFonts w:ascii="Avenir LT Std 55 Roman" w:hAnsi="Avenir LT Std 55 Roman" w:cs="Arial"/>
        </w:rPr>
        <w:instrText>"</w:instrText>
      </w:r>
      <w:r w:rsidRPr="009B3409">
        <w:rPr>
          <w:rFonts w:ascii="Avenir LT Std 55 Roman" w:hAnsi="Avenir LT Std 55 Roman" w:cs="Arial"/>
        </w:rPr>
        <w:fldChar w:fldCharType="end"/>
      </w:r>
    </w:p>
    <w:p w14:paraId="7276748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608E4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43ECE6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1880F706" w14:textId="77777777" w:rsidR="009C1E26" w:rsidRPr="009B3409" w:rsidRDefault="009C1E26" w:rsidP="009C1E26">
      <w:pPr>
        <w:pStyle w:val="Heading3"/>
        <w:ind w:firstLine="360"/>
        <w:rPr>
          <w:rFonts w:ascii="Avenir LT Std 55 Roman" w:hAnsi="Avenir LT Std 55 Roman" w:cs="Arial"/>
        </w:rPr>
      </w:pPr>
      <w:bookmarkStart w:id="448" w:name="_Toc75920258"/>
      <w:bookmarkStart w:id="449" w:name="_Toc75920457"/>
      <w:bookmarkStart w:id="450" w:name="_Toc292873986"/>
      <w:bookmarkStart w:id="451" w:name="_Toc432424454"/>
      <w:r w:rsidRPr="009B3409">
        <w:rPr>
          <w:rFonts w:ascii="Avenir LT Std 55 Roman" w:hAnsi="Avenir LT Std 55 Roman" w:cs="Arial"/>
        </w:rPr>
        <w:t>2.</w:t>
      </w:r>
      <w:r w:rsidRPr="009B3409">
        <w:rPr>
          <w:rFonts w:ascii="Avenir LT Std 55 Roman" w:hAnsi="Avenir LT Std 55 Roman" w:cs="Arial"/>
        </w:rPr>
        <w:tab/>
        <w:t>§86.1821 Evaporative/refueling emission family determination.</w:t>
      </w:r>
      <w:bookmarkEnd w:id="448"/>
      <w:bookmarkEnd w:id="449"/>
      <w:bookmarkEnd w:id="450"/>
      <w:bookmarkEnd w:id="451"/>
    </w:p>
    <w:p w14:paraId="26915E19" w14:textId="4B329300" w:rsidR="009C1E26" w:rsidRPr="009B3409" w:rsidRDefault="009C1E26" w:rsidP="009C1E26">
      <w:pPr>
        <w:tabs>
          <w:tab w:val="left" w:pos="-1080"/>
          <w:tab w:val="left" w:pos="-720"/>
          <w:tab w:val="left" w:pos="-9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52" w:name="_Toc20636896"/>
      <w:r w:rsidRPr="009B3409">
        <w:rPr>
          <w:rFonts w:ascii="Avenir LT Std 55 Roman" w:hAnsi="Avenir LT Std 55 Roman" w:cs="Arial"/>
        </w:rPr>
        <w:instrText>2.</w:instrText>
      </w:r>
      <w:r w:rsidRPr="009B3409">
        <w:rPr>
          <w:rFonts w:ascii="Avenir LT Std 55 Roman" w:hAnsi="Avenir LT Std 55 Roman" w:cs="Arial"/>
        </w:rPr>
        <w:tab/>
        <w:instrText>§86.1821 Evaporative/refueling emission family determination.</w:instrText>
      </w:r>
      <w:bookmarkEnd w:id="452"/>
      <w:r w:rsidRPr="009B3409">
        <w:rPr>
          <w:rFonts w:ascii="Avenir LT Std 55 Roman" w:hAnsi="Avenir LT Std 55 Roman" w:cs="Arial"/>
        </w:rPr>
        <w:instrText>" \l 2</w:instrText>
      </w:r>
      <w:r w:rsidRPr="009B3409">
        <w:rPr>
          <w:rFonts w:ascii="Avenir LT Std 55 Roman" w:hAnsi="Avenir LT Std 55 Roman" w:cs="Arial"/>
        </w:rPr>
        <w:fldChar w:fldCharType="end"/>
      </w:r>
      <w:r w:rsidRPr="009B3409">
        <w:rPr>
          <w:rFonts w:ascii="Avenir LT Std 55 Roman" w:hAnsi="Avenir LT Std 55 Roman" w:cs="Arial"/>
        </w:rPr>
        <w:t xml:space="preserve">[Delete.  (The provisions of this section are set forth in the “California Evaporative Emission Standards and Test Procedures for 2001 </w:t>
      </w:r>
      <w:del w:id="453" w:author="Sahni, Shobna@ARB" w:date="2022-04-06T18:38:00Z">
        <w:r w:rsidR="000F05B2" w:rsidRPr="009B3409">
          <w:rPr>
            <w:rFonts w:ascii="Avenir LT Std 55 Roman" w:hAnsi="Avenir LT Std 55 Roman" w:cs="Arial"/>
          </w:rPr>
          <w:delText>and Subsequent Model Passenger</w:delText>
        </w:r>
      </w:del>
      <w:ins w:id="454"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w:t>
        </w:r>
      </w:ins>
      <w:r w:rsidRPr="009B3409">
        <w:rPr>
          <w:rFonts w:ascii="Avenir LT Std 55 Roman" w:hAnsi="Avenir LT Std 55 Roman" w:cs="Arial"/>
        </w:rPr>
        <w:t xml:space="preserve"> Cars, Light-Duty Trucks, Medium-</w:t>
      </w:r>
      <w:del w:id="455" w:author="Sahni, Shobna@ARB" w:date="2022-04-06T18:38:00Z">
        <w:r w:rsidR="000F05B2" w:rsidRPr="009B3409">
          <w:rPr>
            <w:rFonts w:ascii="Avenir LT Std 55 Roman" w:hAnsi="Avenir LT Std 55 Roman" w:cs="Arial"/>
          </w:rPr>
          <w:delText>Duty Vehicles</w:delText>
        </w:r>
      </w:del>
      <w:ins w:id="456" w:author="Sahni, Shobna@ARB" w:date="2022-04-06T18:38:00Z">
        <w:r w:rsidRPr="009B3409">
          <w:rPr>
            <w:rFonts w:ascii="Avenir LT Std 55 Roman" w:hAnsi="Avenir LT Std 55 Roman" w:cs="Arial"/>
          </w:rPr>
          <w:t>Duty</w:t>
        </w:r>
        <w:r w:rsidRPr="009B3409">
          <w:rPr>
            <w:rFonts w:ascii="Arial" w:hAnsi="Arial" w:cs="Arial"/>
          </w:rPr>
          <w:t> </w:t>
        </w:r>
        <w:r w:rsidRPr="009B3409">
          <w:rPr>
            <w:rFonts w:ascii="Avenir LT Std 55 Roman" w:hAnsi="Avenir LT Std 55 Roman" w:cs="Arial"/>
          </w:rPr>
          <w:t>Vehicles</w:t>
        </w:r>
      </w:ins>
      <w:r w:rsidRPr="009B3409">
        <w:rPr>
          <w:rFonts w:ascii="Avenir LT Std 55 Roman" w:hAnsi="Avenir LT Std 55 Roman" w:cs="Arial"/>
        </w:rPr>
        <w:t xml:space="preserve">, </w:t>
      </w:r>
      <w:ins w:id="457" w:author="Sahni, Shobna@ARB" w:date="2022-04-06T18:38:00Z">
        <w:r w:rsidRPr="009B3409">
          <w:rPr>
            <w:rFonts w:ascii="Avenir LT Std 55 Roman" w:hAnsi="Avenir LT Std 55 Roman" w:cs="Arial"/>
          </w:rPr>
          <w:t xml:space="preserve">and </w:t>
        </w:r>
      </w:ins>
      <w:r w:rsidRPr="009B3409">
        <w:rPr>
          <w:rFonts w:ascii="Avenir LT Std 55 Roman" w:hAnsi="Avenir LT Std 55 Roman" w:cs="Arial"/>
        </w:rPr>
        <w:t xml:space="preserve">Heavy-Duty Vehicles and </w:t>
      </w:r>
      <w:ins w:id="458" w:author="Sahni, Shobna@ARB" w:date="2022-04-06T18:38:00Z">
        <w:r w:rsidRPr="009B3409">
          <w:rPr>
            <w:rFonts w:ascii="Avenir LT Std 55 Roman" w:hAnsi="Avenir LT Std 55 Roman" w:cs="Arial"/>
          </w:rPr>
          <w:t xml:space="preserve">2001 and Subsequent Model </w:t>
        </w:r>
      </w:ins>
      <w:r w:rsidRPr="009B3409">
        <w:rPr>
          <w:rFonts w:ascii="Avenir LT Std 55 Roman" w:hAnsi="Avenir LT Std 55 Roman" w:cs="Arial"/>
        </w:rPr>
        <w:t>Motorcycles</w:t>
      </w:r>
      <w:del w:id="459" w:author="Sahni, Shobna@ARB" w:date="2022-04-06T18:38:00Z">
        <w:r w:rsidR="00EB4065" w:rsidRPr="009B3409">
          <w:rPr>
            <w:rFonts w:ascii="Avenir LT Std 55 Roman" w:hAnsi="Avenir LT Std 55 Roman" w:cs="Arial"/>
          </w:rPr>
          <w:delText>”</w:delText>
        </w:r>
      </w:del>
      <w:ins w:id="460" w:author="Sahni, Shobna@ARB" w:date="2022-04-06T18:38:00Z">
        <w:r w:rsidRPr="009B3409">
          <w:rPr>
            <w:rFonts w:ascii="Avenir LT Std 55 Roman" w:hAnsi="Avenir LT Std 55 Roman" w:cs="Arial"/>
          </w:rPr>
          <w:t>,”</w:t>
        </w:r>
      </w:ins>
      <w:r w:rsidRPr="009B3409">
        <w:rPr>
          <w:rFonts w:ascii="Avenir LT Std 55 Roman" w:hAnsi="Avenir LT Std 55 Roman" w:cs="Arial"/>
        </w:rPr>
        <w:t xml:space="preserve"> and “California Refueling Emission Standards and Test Procedures for 2001 and Subsequent Model Motor Vehicles.”)] </w:t>
      </w:r>
    </w:p>
    <w:p w14:paraId="31D3B26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702B0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72E9C6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234045A" w14:textId="77777777" w:rsidR="009C1E26" w:rsidRPr="009B3409" w:rsidRDefault="009C1E26" w:rsidP="009C1E26">
      <w:pPr>
        <w:pStyle w:val="Heading3"/>
        <w:ind w:firstLine="360"/>
        <w:rPr>
          <w:rFonts w:ascii="Avenir LT Std 55 Roman" w:hAnsi="Avenir LT Std 55 Roman" w:cs="Arial"/>
        </w:rPr>
      </w:pPr>
      <w:bookmarkStart w:id="461" w:name="_Toc75920261"/>
      <w:bookmarkStart w:id="462" w:name="_Toc75920460"/>
      <w:bookmarkStart w:id="463" w:name="_Toc292873989"/>
      <w:bookmarkStart w:id="464" w:name="_Toc432424457"/>
      <w:r w:rsidRPr="009B3409">
        <w:rPr>
          <w:rFonts w:ascii="Avenir LT Std 55 Roman" w:hAnsi="Avenir LT Std 55 Roman" w:cs="Arial"/>
        </w:rPr>
        <w:t>5.</w:t>
      </w:r>
      <w:r w:rsidRPr="009B3409">
        <w:rPr>
          <w:rFonts w:ascii="Avenir LT Std 55 Roman" w:hAnsi="Avenir LT Std 55 Roman" w:cs="Arial"/>
        </w:rPr>
        <w:tab/>
        <w:t>§86.1824 Durability demonstration procedures for evaporative emissions</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65" w:name="_Toc20636899"/>
      <w:r w:rsidRPr="009B3409">
        <w:rPr>
          <w:rFonts w:ascii="Avenir LT Std 55 Roman" w:hAnsi="Avenir LT Std 55 Roman" w:cs="Arial"/>
        </w:rPr>
        <w:instrText>5.</w:instrText>
      </w:r>
      <w:r w:rsidRPr="009B3409">
        <w:rPr>
          <w:rFonts w:ascii="Avenir LT Std 55 Roman" w:hAnsi="Avenir LT Std 55 Roman" w:cs="Arial"/>
        </w:rPr>
        <w:tab/>
        <w:instrText>§86.1824 Durability demonstration procedures for evaporative emissions</w:instrText>
      </w:r>
      <w:bookmarkEnd w:id="465"/>
      <w:r w:rsidRPr="009B3409">
        <w:rPr>
          <w:rFonts w:ascii="Avenir LT Std 55 Roman" w:hAnsi="Avenir LT Std 55 Roman" w:cs="Arial"/>
        </w:rPr>
        <w:instrText>" \l 2</w:instrText>
      </w:r>
      <w:r w:rsidRPr="009B3409">
        <w:rPr>
          <w:rFonts w:ascii="Avenir LT Std 55 Roman" w:hAnsi="Avenir LT Std 55 Roman" w:cs="Arial"/>
        </w:rPr>
        <w:fldChar w:fldCharType="end"/>
      </w:r>
      <w:r w:rsidRPr="009B3409">
        <w:rPr>
          <w:rFonts w:ascii="Avenir LT Std 55 Roman" w:hAnsi="Avenir LT Std 55 Roman" w:cs="Arial"/>
        </w:rPr>
        <w:t>.</w:t>
      </w:r>
      <w:bookmarkEnd w:id="461"/>
      <w:bookmarkEnd w:id="462"/>
      <w:bookmarkEnd w:id="463"/>
      <w:bookmarkEnd w:id="464"/>
    </w:p>
    <w:p w14:paraId="2097A2C0" w14:textId="66AEB9BD"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[Delete.  (The provisions of this section are set forth in the “California Evaporative Emission Standards and Test Procedures for 2001 </w:t>
      </w:r>
      <w:del w:id="466" w:author="Sahni, Shobna@ARB" w:date="2022-04-06T18:38:00Z">
        <w:r w:rsidR="000F05B2" w:rsidRPr="009B3409">
          <w:rPr>
            <w:rFonts w:ascii="Avenir LT Std 55 Roman" w:hAnsi="Avenir LT Std 55 Roman" w:cs="Arial"/>
          </w:rPr>
          <w:delText>and Subsequent Model Passenger</w:delText>
        </w:r>
      </w:del>
      <w:ins w:id="467"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w:t>
        </w:r>
      </w:ins>
      <w:r w:rsidRPr="009B3409">
        <w:rPr>
          <w:rFonts w:ascii="Avenir LT Std 55 Roman" w:hAnsi="Avenir LT Std 55 Roman" w:cs="Arial"/>
        </w:rPr>
        <w:t xml:space="preserve"> Cars, Light-Duty Trucks, Medium-</w:t>
      </w:r>
      <w:del w:id="468" w:author="Sahni, Shobna@ARB" w:date="2022-04-06T18:38:00Z">
        <w:r w:rsidR="000F05B2" w:rsidRPr="009B3409">
          <w:rPr>
            <w:rFonts w:ascii="Avenir LT Std 55 Roman" w:hAnsi="Avenir LT Std 55 Roman" w:cs="Arial"/>
          </w:rPr>
          <w:delText>Duty Vehicles</w:delText>
        </w:r>
      </w:del>
      <w:ins w:id="469" w:author="Sahni, Shobna@ARB" w:date="2022-04-06T18:38:00Z">
        <w:r w:rsidRPr="009B3409">
          <w:rPr>
            <w:rFonts w:ascii="Avenir LT Std 55 Roman" w:hAnsi="Avenir LT Std 55 Roman" w:cs="Arial"/>
          </w:rPr>
          <w:t>Duty</w:t>
        </w:r>
        <w:r w:rsidRPr="009B3409">
          <w:rPr>
            <w:rFonts w:ascii="Arial" w:hAnsi="Arial" w:cs="Arial"/>
          </w:rPr>
          <w:t> </w:t>
        </w:r>
        <w:r w:rsidRPr="009B3409">
          <w:rPr>
            <w:rFonts w:ascii="Avenir LT Std 55 Roman" w:hAnsi="Avenir LT Std 55 Roman" w:cs="Arial"/>
          </w:rPr>
          <w:t>Vehicles</w:t>
        </w:r>
      </w:ins>
      <w:r w:rsidRPr="009B3409">
        <w:rPr>
          <w:rFonts w:ascii="Avenir LT Std 55 Roman" w:hAnsi="Avenir LT Std 55 Roman" w:cs="Arial"/>
        </w:rPr>
        <w:t xml:space="preserve">, </w:t>
      </w:r>
      <w:ins w:id="470" w:author="Sahni, Shobna@ARB" w:date="2022-04-06T18:38:00Z">
        <w:r w:rsidRPr="009B3409">
          <w:rPr>
            <w:rFonts w:ascii="Avenir LT Std 55 Roman" w:hAnsi="Avenir LT Std 55 Roman" w:cs="Arial"/>
          </w:rPr>
          <w:t xml:space="preserve">and </w:t>
        </w:r>
      </w:ins>
      <w:r w:rsidRPr="009B3409">
        <w:rPr>
          <w:rFonts w:ascii="Avenir LT Std 55 Roman" w:hAnsi="Avenir LT Std 55 Roman" w:cs="Arial"/>
        </w:rPr>
        <w:t>Heavy-Duty Vehicles and</w:t>
      </w:r>
      <w:ins w:id="471" w:author="Sahni, Shobna@ARB" w:date="2022-04-06T18:38:00Z">
        <w:r w:rsidRPr="009B3409">
          <w:rPr>
            <w:rFonts w:ascii="Avenir LT Std 55 Roman" w:hAnsi="Avenir LT Std 55 Roman" w:cs="Arial"/>
          </w:rPr>
          <w:t xml:space="preserve"> 2001 and Subsequent Model</w:t>
        </w:r>
      </w:ins>
      <w:r w:rsidRPr="009B3409">
        <w:rPr>
          <w:rFonts w:ascii="Avenir LT Std 55 Roman" w:hAnsi="Avenir LT Std 55 Roman" w:cs="Arial"/>
        </w:rPr>
        <w:t xml:space="preserve"> Motorcycles.”)]</w:t>
      </w:r>
    </w:p>
    <w:p w14:paraId="744B601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B32A8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67254F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B32EAEA" w14:textId="77777777" w:rsidR="009C1E26" w:rsidRPr="009B3409" w:rsidRDefault="009C1E26" w:rsidP="009C1E26">
      <w:pPr>
        <w:pStyle w:val="Heading2"/>
        <w:rPr>
          <w:rFonts w:ascii="Avenir LT Std 55 Roman" w:hAnsi="Avenir LT Std 55 Roman" w:cs="Arial"/>
        </w:rPr>
      </w:pPr>
      <w:bookmarkStart w:id="472" w:name="_Toc75920265"/>
      <w:bookmarkStart w:id="473" w:name="_Toc75920464"/>
      <w:bookmarkStart w:id="474" w:name="_Toc292873992"/>
      <w:bookmarkStart w:id="475" w:name="_Toc432424460"/>
      <w:r w:rsidRPr="009B3409">
        <w:rPr>
          <w:rFonts w:ascii="Avenir LT Std 55 Roman" w:hAnsi="Avenir LT Std 55 Roman" w:cs="Arial"/>
        </w:rPr>
        <w:t>G.</w:t>
      </w:r>
      <w:r w:rsidRPr="009B3409">
        <w:rPr>
          <w:rFonts w:ascii="Avenir LT Std 55 Roman" w:hAnsi="Avenir LT Std 55 Roman" w:cs="Arial"/>
        </w:rPr>
        <w:tab/>
        <w:t>Procedures for Demonstration of Compliance with Emission Standards</w:t>
      </w:r>
      <w:bookmarkEnd w:id="472"/>
      <w:bookmarkEnd w:id="473"/>
      <w:bookmarkEnd w:id="474"/>
      <w:bookmarkEnd w:id="475"/>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76" w:name="_Toc20636902"/>
      <w:r w:rsidRPr="009B3409">
        <w:rPr>
          <w:rFonts w:ascii="Avenir LT Std 55 Roman" w:hAnsi="Avenir LT Std 55 Roman" w:cs="Arial"/>
        </w:rPr>
        <w:instrText>G.</w:instrText>
      </w:r>
      <w:r w:rsidRPr="009B3409">
        <w:rPr>
          <w:rFonts w:ascii="Avenir LT Std 55 Roman" w:hAnsi="Avenir LT Std 55 Roman" w:cs="Arial"/>
        </w:rPr>
        <w:tab/>
        <w:instrText>Procedures for Demonstration of Compliance with Emission Standards</w:instrText>
      </w:r>
      <w:bookmarkEnd w:id="476"/>
      <w:r w:rsidRPr="009B3409">
        <w:rPr>
          <w:rFonts w:ascii="Avenir LT Std 55 Roman" w:hAnsi="Avenir LT Std 55 Roman" w:cs="Arial"/>
        </w:rPr>
        <w:instrText xml:space="preserve"> "</w:instrText>
      </w:r>
      <w:r w:rsidRPr="009B3409">
        <w:rPr>
          <w:rFonts w:ascii="Avenir LT Std 55 Roman" w:hAnsi="Avenir LT Std 55 Roman" w:cs="Arial"/>
        </w:rPr>
        <w:fldChar w:fldCharType="end"/>
      </w:r>
    </w:p>
    <w:p w14:paraId="2B6AE2A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477" w:name="_Toc75920268"/>
      <w:bookmarkStart w:id="478" w:name="_Toc75920467"/>
      <w:bookmarkStart w:id="479" w:name="_Toc292873995"/>
      <w:bookmarkStart w:id="480" w:name="_Toc432424462"/>
    </w:p>
    <w:p w14:paraId="3E86241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B23772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A9DC843"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2.</w:t>
      </w:r>
      <w:r w:rsidRPr="009B3409">
        <w:rPr>
          <w:rFonts w:ascii="Avenir LT Std 55 Roman" w:hAnsi="Avenir LT Std 55 Roman" w:cs="Arial"/>
        </w:rPr>
        <w:tab/>
        <w:t>§86.1828 Emission data vehicle selection</w:t>
      </w:r>
      <w:bookmarkEnd w:id="477"/>
      <w:bookmarkEnd w:id="478"/>
      <w:bookmarkEnd w:id="479"/>
      <w:bookmarkEnd w:id="480"/>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81" w:name="_Toc20636905"/>
      <w:r w:rsidRPr="009B3409">
        <w:rPr>
          <w:rFonts w:ascii="Avenir LT Std 55 Roman" w:hAnsi="Avenir LT Std 55 Roman" w:cs="Arial"/>
        </w:rPr>
        <w:instrText>2.</w:instrText>
      </w:r>
      <w:r w:rsidRPr="009B3409">
        <w:rPr>
          <w:rFonts w:ascii="Avenir LT Std 55 Roman" w:hAnsi="Avenir LT Std 55 Roman" w:cs="Arial"/>
        </w:rPr>
        <w:tab/>
        <w:instrText>§86.1828 Emission data vehicle selection</w:instrText>
      </w:r>
      <w:bookmarkEnd w:id="481"/>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721890AC" w14:textId="77777777" w:rsidR="009C1E26" w:rsidRPr="009B3409" w:rsidRDefault="009C1E26" w:rsidP="009C1E26">
      <w:pPr>
        <w:rPr>
          <w:rFonts w:ascii="Avenir LT Std 55 Roman" w:hAnsi="Avenir LT Std 55 Roman"/>
        </w:rPr>
      </w:pPr>
    </w:p>
    <w:p w14:paraId="33730AA0" w14:textId="58187B46" w:rsidR="009C1E26" w:rsidRPr="009B3409" w:rsidRDefault="009C1E26" w:rsidP="009C1E26">
      <w:pPr>
        <w:pStyle w:val="Heading4"/>
        <w:ind w:firstLine="0"/>
        <w:rPr>
          <w:rFonts w:ascii="Avenir LT Std 55 Roman" w:hAnsi="Avenir LT Std 55 Roman" w:cs="Arial"/>
        </w:rPr>
      </w:pPr>
      <w:bookmarkStart w:id="482" w:name="_Toc292873996"/>
      <w:r w:rsidRPr="009B3409">
        <w:rPr>
          <w:rFonts w:ascii="Avenir LT Std 55 Roman" w:hAnsi="Avenir LT Std 55 Roman" w:cs="Arial"/>
        </w:rPr>
        <w:lastRenderedPageBreak/>
        <w:t>2.1</w:t>
      </w:r>
      <w:r w:rsidRPr="009B3409">
        <w:rPr>
          <w:rFonts w:ascii="Avenir LT Std 55 Roman" w:hAnsi="Avenir LT Std 55 Roman" w:cs="Arial"/>
        </w:rPr>
        <w:tab/>
        <w:t>§86.1828-01</w:t>
      </w:r>
      <w:r w:rsidRPr="009B3409">
        <w:rPr>
          <w:rFonts w:ascii="Avenir LT Std 55 Roman" w:hAnsi="Avenir LT Std 55 Roman" w:cs="Arial"/>
        </w:rPr>
        <w:fldChar w:fldCharType="begin"/>
      </w:r>
      <w:r w:rsidRPr="009B3409">
        <w:rPr>
          <w:rFonts w:ascii="Avenir LT Std 55 Roman" w:hAnsi="Avenir LT Std 55 Roman" w:cs="Arial"/>
        </w:rPr>
        <w:instrText>tc "2.1</w:instrText>
      </w:r>
      <w:r w:rsidRPr="009B3409">
        <w:rPr>
          <w:rFonts w:ascii="Avenir LT Std 55 Roman" w:hAnsi="Avenir LT Std 55 Roman" w:cs="Arial"/>
        </w:rPr>
        <w:tab/>
        <w:instrText>§86.1828-01"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moveToRangeStart w:id="483" w:author="Sahni, Shobna@ARB" w:date="2022-04-06T18:38:00Z" w:name="move100162709"/>
      <w:moveTo w:id="484" w:author="Sahni, Shobna@ARB" w:date="2022-04-06T18:38:00Z">
        <w:r w:rsidRPr="009B3409">
          <w:rPr>
            <w:rFonts w:ascii="Avenir LT Std 55 Roman" w:hAnsi="Avenir LT Std 55 Roman" w:cs="Arial"/>
          </w:rPr>
          <w:t>April 28, 2014.</w:t>
        </w:r>
      </w:moveTo>
      <w:moveToRangeEnd w:id="483"/>
      <w:del w:id="485" w:author="Sahni, Shobna@ARB" w:date="2022-04-06T18:38:00Z">
        <w:r w:rsidR="00CE242D" w:rsidRPr="009B3409">
          <w:rPr>
            <w:rFonts w:ascii="Avenir LT Std 55 Roman" w:hAnsi="Avenir LT Std 55 Roman" w:cs="Arial"/>
          </w:rPr>
          <w:delText>October 25, 2016</w:delText>
        </w:r>
        <w:r w:rsidR="00092A01" w:rsidRPr="009B3409">
          <w:rPr>
            <w:rFonts w:ascii="Avenir LT Std 55 Roman" w:hAnsi="Avenir LT Std 55 Roman" w:cs="Arial"/>
          </w:rPr>
          <w:delText>.</w:delText>
        </w:r>
      </w:del>
      <w:r w:rsidRPr="009B3409">
        <w:rPr>
          <w:rFonts w:ascii="Avenir LT Std 55 Roman" w:hAnsi="Avenir LT Std 55 Roman" w:cs="Arial"/>
        </w:rPr>
        <w:t xml:space="preserve">  </w:t>
      </w:r>
      <w:bookmarkEnd w:id="482"/>
      <w:r w:rsidRPr="009B3409">
        <w:rPr>
          <w:rFonts w:ascii="Avenir LT Std 55 Roman" w:hAnsi="Avenir LT Std 55 Roman" w:cs="Arial"/>
        </w:rPr>
        <w:t>Amend as follows:</w:t>
      </w:r>
    </w:p>
    <w:p w14:paraId="5F6B649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5FE746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DC4902C" w14:textId="77777777"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b/>
        </w:rPr>
      </w:pPr>
    </w:p>
    <w:p w14:paraId="78DBD261" w14:textId="77777777" w:rsidR="009C1E26" w:rsidRPr="009B3409" w:rsidRDefault="009C1E26" w:rsidP="009C1E26">
      <w:pPr>
        <w:pStyle w:val="Heading3"/>
        <w:ind w:firstLine="360"/>
        <w:rPr>
          <w:rFonts w:ascii="Avenir LT Std 55 Roman" w:hAnsi="Avenir LT Std 55 Roman" w:cs="Arial"/>
        </w:rPr>
      </w:pPr>
      <w:bookmarkStart w:id="486" w:name="_Toc75920271"/>
      <w:bookmarkStart w:id="487" w:name="_Toc75920470"/>
      <w:bookmarkStart w:id="488" w:name="_Toc292873999"/>
      <w:bookmarkStart w:id="489" w:name="_Toc432424463"/>
      <w:r w:rsidRPr="009B3409">
        <w:rPr>
          <w:rFonts w:ascii="Avenir LT Std 55 Roman" w:hAnsi="Avenir LT Std 55 Roman" w:cs="Arial"/>
        </w:rPr>
        <w:t>3.</w:t>
      </w:r>
      <w:r w:rsidRPr="009B3409">
        <w:rPr>
          <w:rFonts w:ascii="Avenir LT Std 55 Roman" w:hAnsi="Avenir LT Std 55 Roman" w:cs="Arial"/>
        </w:rPr>
        <w:tab/>
        <w:t>§86.1829 Durability data and emission data testing requirements; waivers.</w:t>
      </w:r>
      <w:bookmarkEnd w:id="486"/>
      <w:bookmarkEnd w:id="487"/>
      <w:bookmarkEnd w:id="488"/>
      <w:bookmarkEnd w:id="48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490" w:name="_Toc20636908"/>
      <w:r w:rsidRPr="009B3409">
        <w:rPr>
          <w:rFonts w:ascii="Avenir LT Std 55 Roman" w:hAnsi="Avenir LT Std 55 Roman" w:cs="Arial"/>
        </w:rPr>
        <w:instrText>3.</w:instrText>
      </w:r>
      <w:r w:rsidRPr="009B3409">
        <w:rPr>
          <w:rFonts w:ascii="Avenir LT Std 55 Roman" w:hAnsi="Avenir LT Std 55 Roman" w:cs="Arial"/>
        </w:rPr>
        <w:tab/>
        <w:instrText>§86.1829 Durability data and emission data testing requirements; waivers</w:instrText>
      </w:r>
      <w:bookmarkEnd w:id="490"/>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422D0B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491" w:name="_Toc75920273"/>
      <w:bookmarkStart w:id="492" w:name="_Toc75920472"/>
    </w:p>
    <w:p w14:paraId="66AEEC7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FB1F96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9B9C766" w14:textId="77777777" w:rsidR="009C1E26" w:rsidRPr="009B3409" w:rsidRDefault="009C1E26" w:rsidP="009C1E26">
      <w:pPr>
        <w:pStyle w:val="Heading4"/>
        <w:ind w:left="0" w:firstLine="720"/>
        <w:rPr>
          <w:rFonts w:ascii="Avenir LT Std 55 Roman" w:hAnsi="Avenir LT Std 55 Roman" w:cs="Arial"/>
        </w:rPr>
      </w:pPr>
      <w:r w:rsidRPr="009B3409">
        <w:rPr>
          <w:rFonts w:ascii="Avenir LT Std 55 Roman" w:hAnsi="Avenir LT Std 55 Roman" w:cs="Arial"/>
        </w:rPr>
        <w:t>3.2</w:t>
      </w:r>
      <w:r w:rsidRPr="009B3409">
        <w:rPr>
          <w:rFonts w:ascii="Avenir LT Std 55 Roman" w:hAnsi="Avenir LT Std 55 Roman" w:cs="Arial"/>
        </w:rPr>
        <w:tab/>
        <w:t>§86.1829-15</w:t>
      </w:r>
      <w:r w:rsidRPr="009B3409">
        <w:rPr>
          <w:rFonts w:ascii="Avenir LT Std 55 Roman" w:hAnsi="Avenir LT Std 55 Roman" w:cs="Arial"/>
        </w:rPr>
        <w:fldChar w:fldCharType="begin"/>
      </w:r>
      <w:r w:rsidRPr="009B3409">
        <w:rPr>
          <w:rFonts w:ascii="Avenir LT Std 55 Roman" w:hAnsi="Avenir LT Std 55 Roman" w:cs="Arial"/>
        </w:rPr>
        <w:instrText>tc "3.1</w:instrText>
      </w:r>
      <w:r w:rsidRPr="009B3409">
        <w:rPr>
          <w:rFonts w:ascii="Avenir LT Std 55 Roman" w:hAnsi="Avenir LT Std 55 Roman" w:cs="Arial"/>
        </w:rPr>
        <w:tab/>
        <w:instrText>§86.1829-01"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r w:rsidRPr="009B3409">
        <w:rPr>
          <w:rFonts w:ascii="Avenir LT Std 55 Roman" w:hAnsi="Avenir LT Std 55 Roman" w:cs="Arial"/>
          <w:color w:val="000000"/>
          <w:szCs w:val="24"/>
        </w:rPr>
        <w:t>February 19, 2015</w:t>
      </w:r>
      <w:r w:rsidRPr="009B3409">
        <w:rPr>
          <w:rFonts w:ascii="Avenir LT Std 55 Roman" w:hAnsi="Avenir LT Std 55 Roman" w:cs="Arial"/>
        </w:rPr>
        <w:t>. Amend as follows:</w:t>
      </w:r>
    </w:p>
    <w:p w14:paraId="77236BD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4EE1F5B"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E35BBB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6EB378" w14:textId="77777777" w:rsidR="009C1E26" w:rsidRPr="009B3409"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9B3409">
        <w:rPr>
          <w:rFonts w:ascii="Avenir LT Std 55 Roman" w:hAnsi="Avenir LT Std 55 Roman" w:cs="Arial"/>
        </w:rPr>
        <w:t>3.2.3</w:t>
      </w:r>
      <w:r w:rsidRPr="009B3409">
        <w:rPr>
          <w:rFonts w:ascii="Avenir LT Std 55 Roman" w:hAnsi="Avenir LT Std 55 Roman" w:cs="Arial"/>
        </w:rPr>
        <w:tab/>
        <w:t>Subparagraph (d) [Delete; see G.3.6 below</w:t>
      </w:r>
      <w:ins w:id="493" w:author="Sahni, Shobna@ARB" w:date="2022-04-06T18:38:00Z">
        <w:r w:rsidRPr="009B3409">
          <w:rPr>
            <w:rFonts w:ascii="Avenir LT Std 55 Roman" w:hAnsi="Avenir LT Std 55 Roman" w:cs="Arial"/>
          </w:rPr>
          <w:t>, except as follows</w:t>
        </w:r>
      </w:ins>
      <w:r w:rsidRPr="009B3409">
        <w:rPr>
          <w:rFonts w:ascii="Avenir LT Std 55 Roman" w:hAnsi="Avenir LT Std 55 Roman" w:cs="Arial"/>
        </w:rPr>
        <w:t>.]</w:t>
      </w:r>
    </w:p>
    <w:p w14:paraId="07E7DC96" w14:textId="77777777" w:rsidR="009C1E26" w:rsidRPr="009B3409" w:rsidRDefault="009C1E26" w:rsidP="009C1E26">
      <w:pPr>
        <w:pStyle w:val="BodyTextIndent2"/>
        <w:tabs>
          <w:tab w:val="left" w:pos="2520"/>
        </w:tabs>
        <w:rPr>
          <w:ins w:id="494" w:author="Sahni, Shobna@ARB" w:date="2022-04-06T18:38:00Z"/>
          <w:rFonts w:ascii="Avenir LT Std 55 Roman" w:hAnsi="Avenir LT Std 55 Roman" w:cs="Arial"/>
        </w:rPr>
      </w:pPr>
      <w:ins w:id="495" w:author="Sahni, Shobna@ARB" w:date="2022-04-06T18:38:00Z">
        <w:r w:rsidRPr="009B3409">
          <w:rPr>
            <w:rFonts w:ascii="Avenir LT Std 55 Roman" w:hAnsi="Avenir LT Std 55 Roman" w:cs="Arial"/>
          </w:rPr>
          <w:t>3.2.3.1</w:t>
        </w:r>
        <w:r w:rsidRPr="009B3409">
          <w:rPr>
            <w:rFonts w:ascii="Avenir LT Std 55 Roman" w:hAnsi="Avenir LT Std 55 Roman" w:cs="Arial"/>
          </w:rPr>
          <w:tab/>
          <w:t>Subparagraph (d)(4) [No change.]</w:t>
        </w:r>
      </w:ins>
    </w:p>
    <w:p w14:paraId="65061FBC" w14:textId="3E3E10AF" w:rsidR="009C1E26" w:rsidRPr="009B3409"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9B3409">
        <w:rPr>
          <w:rFonts w:ascii="Avenir LT Std 55 Roman" w:hAnsi="Avenir LT Std 55 Roman" w:cs="Arial"/>
        </w:rPr>
        <w:t>3.2.4</w:t>
      </w:r>
      <w:r w:rsidRPr="009B3409">
        <w:rPr>
          <w:rFonts w:ascii="Avenir LT Std 55 Roman" w:hAnsi="Avenir LT Std 55 Roman" w:cs="Arial"/>
        </w:rPr>
        <w:tab/>
        <w:t xml:space="preserve">Subparagraph (e) [Delete.  (The provisions of this section that pertain to evaporative testing are contained the “California Evaporative Emission Standards and Test Procedures for 2001 </w:t>
      </w:r>
      <w:ins w:id="496"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497" w:author="Sahni, Shobna@ARB" w:date="2022-04-06T18:38:00Z">
        <w:r w:rsidR="000F05B2" w:rsidRPr="009B3409">
          <w:rPr>
            <w:rFonts w:ascii="Avenir LT Std 55 Roman" w:hAnsi="Avenir LT Std 55 Roman" w:cs="Arial"/>
          </w:rPr>
          <w:delText>Motor Vehicles</w:delText>
        </w:r>
      </w:del>
      <w:ins w:id="498" w:author="Sahni, Shobna@ARB" w:date="2022-04-06T18:38:00Z">
        <w:r w:rsidRPr="009B3409">
          <w:rPr>
            <w:rFonts w:ascii="Avenir LT Std 55 Roman" w:hAnsi="Avenir LT Std 55 Roman" w:cs="Arial"/>
          </w:rPr>
          <w:t>Motorcycles</w:t>
        </w:r>
      </w:ins>
      <w:r w:rsidRPr="009B3409">
        <w:rPr>
          <w:rFonts w:ascii="Avenir LT Std 55 Roman" w:hAnsi="Avenir LT Std 55 Roman" w:cs="Arial"/>
        </w:rPr>
        <w:t>.”  The provisions of this section that pertain to refueling testing are contained the “California Refueling Emission Standards and Test Procedures for 2001 and Subsequent Model Motor Vehicles.”)]</w:t>
      </w:r>
    </w:p>
    <w:p w14:paraId="36FC66CF" w14:textId="77777777" w:rsidR="009C1E26" w:rsidRPr="009B3409" w:rsidRDefault="009C1E26" w:rsidP="009C1E26">
      <w:pPr>
        <w:pStyle w:val="BodyTextIndent2"/>
        <w:tabs>
          <w:tab w:val="left" w:pos="-1080"/>
          <w:tab w:val="left" w:pos="-720"/>
          <w:tab w:val="left" w:pos="1"/>
          <w:tab w:val="left" w:pos="1440"/>
          <w:tab w:val="left" w:pos="180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rPr>
      </w:pPr>
      <w:r w:rsidRPr="009B3409">
        <w:rPr>
          <w:rFonts w:ascii="Avenir LT Std 55 Roman" w:hAnsi="Avenir LT Std 55 Roman" w:cs="Arial"/>
        </w:rPr>
        <w:t>3.2.5</w:t>
      </w:r>
      <w:r w:rsidRPr="009B3409">
        <w:rPr>
          <w:rFonts w:ascii="Avenir LT Std 55 Roman" w:hAnsi="Avenir LT Std 55 Roman" w:cs="Arial"/>
        </w:rPr>
        <w:tab/>
        <w:t>Subparagraph (f) [No change.]</w:t>
      </w:r>
    </w:p>
    <w:bookmarkEnd w:id="491"/>
    <w:bookmarkEnd w:id="492"/>
    <w:p w14:paraId="0C00E22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F19D0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8231195" w14:textId="77777777" w:rsidR="009C1E26" w:rsidRPr="009B3409" w:rsidRDefault="009C1E26" w:rsidP="009C1E26">
      <w:pPr>
        <w:rPr>
          <w:rFonts w:ascii="Avenir LT Std 55 Roman" w:hAnsi="Avenir LT Std 55 Roman" w:cs="Arial"/>
        </w:rPr>
      </w:pPr>
    </w:p>
    <w:p w14:paraId="44663F65" w14:textId="77777777" w:rsidR="009C1E26" w:rsidRPr="009B3409" w:rsidRDefault="009C1E26" w:rsidP="009C1E26">
      <w:pPr>
        <w:pStyle w:val="Heading4"/>
        <w:ind w:left="0" w:firstLine="720"/>
        <w:rPr>
          <w:rFonts w:ascii="Avenir LT Std 55 Roman" w:hAnsi="Avenir LT Std 55 Roman" w:cs="Arial"/>
        </w:rPr>
      </w:pPr>
      <w:r w:rsidRPr="009B3409">
        <w:rPr>
          <w:rFonts w:ascii="Avenir LT Std 55 Roman" w:hAnsi="Avenir LT Std 55 Roman" w:cs="Arial"/>
        </w:rPr>
        <w:t>3.6</w:t>
      </w:r>
      <w:r w:rsidRPr="009B3409">
        <w:rPr>
          <w:rFonts w:ascii="Avenir LT Std 55 Roman" w:hAnsi="Avenir LT Std 55 Roman" w:cs="Arial"/>
        </w:rPr>
        <w:tab/>
      </w:r>
      <w:r w:rsidRPr="009B3409">
        <w:rPr>
          <w:rFonts w:ascii="Avenir LT Std 55 Roman" w:hAnsi="Avenir LT Std 55 Roman" w:cs="Arial"/>
          <w:b/>
          <w:bCs/>
        </w:rPr>
        <w:t>LEV III PM Testing Requirements.</w:t>
      </w:r>
    </w:p>
    <w:p w14:paraId="219ADD5C" w14:textId="6E12E4C2"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rPr>
        <w:t xml:space="preserve">For the 2017 </w:t>
      </w:r>
      <w:del w:id="499" w:author="Sahni, Shobna@ARB" w:date="2022-04-06T18:38:00Z">
        <w:r w:rsidR="004E69EE" w:rsidRPr="009B3409">
          <w:rPr>
            <w:rFonts w:ascii="Avenir LT Std 55 Roman" w:hAnsi="Avenir LT Std 55 Roman" w:cs="Arial"/>
          </w:rPr>
          <w:delText>and subsequent</w:delText>
        </w:r>
      </w:del>
      <w:ins w:id="500"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a manufacturer must submit test data for test groups certifying to the LEV III PM standards in section E.1.1.2.1 according to the following table.  Once a test group has been used to meet the requirements of this section G.3.6 for a model year, that same test group shall not be selected in the succeeding two model years unless the manufacturer produces fewer than four test groups that are certified to LEV III PM standards.  For all test groups that are certified to LEV III PM standards for which test data is not submitted, the manufacturer must, in accordance with good engineering practices, attest that such test groups will comply with the applicable LEV III PM standards.</w:t>
      </w:r>
    </w:p>
    <w:p w14:paraId="4D2AD9D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FF377D3"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A48C360" w14:textId="77777777" w:rsidR="009C1E26" w:rsidRPr="009B3409" w:rsidRDefault="009C1E26" w:rsidP="009C1E26">
      <w:pPr>
        <w:rPr>
          <w:rFonts w:ascii="Avenir LT Std 55 Roman" w:hAnsi="Avenir LT Std 55 Roman" w:cs="Arial"/>
        </w:rPr>
      </w:pPr>
    </w:p>
    <w:p w14:paraId="147C1F1B" w14:textId="77777777" w:rsidR="009C1E26" w:rsidRPr="009B3409" w:rsidRDefault="009C1E26" w:rsidP="009C1E26">
      <w:pPr>
        <w:pStyle w:val="Heading3"/>
        <w:ind w:firstLine="360"/>
        <w:rPr>
          <w:rFonts w:ascii="Avenir LT Std 55 Roman" w:hAnsi="Avenir LT Std 55 Roman" w:cs="Arial"/>
        </w:rPr>
      </w:pPr>
      <w:bookmarkStart w:id="501" w:name="_Toc75920280"/>
      <w:bookmarkStart w:id="502" w:name="_Toc75920479"/>
      <w:bookmarkStart w:id="503" w:name="_Toc292874008"/>
      <w:bookmarkStart w:id="504" w:name="_Toc432424468"/>
      <w:r w:rsidRPr="009B3409">
        <w:rPr>
          <w:rFonts w:ascii="Avenir LT Std 55 Roman" w:hAnsi="Avenir LT Std 55 Roman" w:cs="Arial"/>
        </w:rPr>
        <w:t>8.</w:t>
      </w:r>
      <w:r w:rsidRPr="009B3409">
        <w:rPr>
          <w:rFonts w:ascii="Avenir LT Std 55 Roman" w:hAnsi="Avenir LT Std 55 Roman" w:cs="Arial"/>
        </w:rPr>
        <w:tab/>
        <w:t>§86.1834 Allowable maintenance.</w:t>
      </w:r>
      <w:bookmarkEnd w:id="501"/>
      <w:bookmarkEnd w:id="502"/>
      <w:bookmarkEnd w:id="503"/>
      <w:bookmarkEnd w:id="504"/>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05" w:name="_Toc20636916"/>
      <w:r w:rsidRPr="009B3409">
        <w:rPr>
          <w:rFonts w:ascii="Avenir LT Std 55 Roman" w:hAnsi="Avenir LT Std 55 Roman" w:cs="Arial"/>
        </w:rPr>
        <w:instrText>8.</w:instrText>
      </w:r>
      <w:r w:rsidRPr="009B3409">
        <w:rPr>
          <w:rFonts w:ascii="Avenir LT Std 55 Roman" w:hAnsi="Avenir LT Std 55 Roman" w:cs="Arial"/>
        </w:rPr>
        <w:tab/>
        <w:instrText>§86.1834 Allowable maintenance.</w:instrText>
      </w:r>
      <w:bookmarkEnd w:id="505"/>
      <w:r w:rsidRPr="009B3409">
        <w:rPr>
          <w:rFonts w:ascii="Avenir LT Std 55 Roman" w:hAnsi="Avenir LT Std 55 Roman" w:cs="Arial"/>
        </w:rPr>
        <w:instrText>" \l 2</w:instrText>
      </w:r>
      <w:r w:rsidRPr="009B3409">
        <w:rPr>
          <w:rFonts w:ascii="Avenir LT Std 55 Roman" w:hAnsi="Avenir LT Std 55 Roman" w:cs="Arial"/>
        </w:rPr>
        <w:fldChar w:fldCharType="end"/>
      </w:r>
      <w:r w:rsidRPr="009B3409">
        <w:rPr>
          <w:rFonts w:ascii="Avenir LT Std 55 Roman" w:hAnsi="Avenir LT Std 55 Roman" w:cs="Arial"/>
        </w:rPr>
        <w:t xml:space="preserve">  </w:t>
      </w:r>
    </w:p>
    <w:p w14:paraId="78C2117E" w14:textId="65DEE8DA" w:rsidR="009C1E26" w:rsidRPr="009B3409" w:rsidRDefault="009C1E26" w:rsidP="009C1E26">
      <w:pPr>
        <w:pStyle w:val="Heading4"/>
        <w:ind w:left="0" w:firstLine="720"/>
        <w:rPr>
          <w:rFonts w:ascii="Avenir LT Std 55 Roman" w:hAnsi="Avenir LT Std 55 Roman" w:cs="Arial"/>
        </w:rPr>
      </w:pPr>
      <w:bookmarkStart w:id="506" w:name="_Toc75920281"/>
      <w:bookmarkStart w:id="507" w:name="_Toc75920480"/>
      <w:bookmarkStart w:id="508" w:name="_Toc292874009"/>
      <w:r w:rsidRPr="009B3409">
        <w:rPr>
          <w:rFonts w:ascii="Avenir LT Std 55 Roman" w:hAnsi="Avenir LT Std 55 Roman" w:cs="Arial"/>
        </w:rPr>
        <w:t>8.1</w:t>
      </w:r>
      <w:r w:rsidRPr="009B3409">
        <w:rPr>
          <w:rFonts w:ascii="Avenir LT Std 55 Roman" w:hAnsi="Avenir LT Std 55 Roman" w:cs="Arial"/>
        </w:rPr>
        <w:tab/>
        <w:t>§86.1834-01</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09" w:name="_Toc20636917"/>
      <w:r w:rsidRPr="009B3409">
        <w:rPr>
          <w:rFonts w:ascii="Avenir LT Std 55 Roman" w:hAnsi="Avenir LT Std 55 Roman" w:cs="Arial"/>
        </w:rPr>
        <w:instrText>8.1</w:instrText>
      </w:r>
      <w:r w:rsidRPr="009B3409">
        <w:rPr>
          <w:rFonts w:ascii="Avenir LT Std 55 Roman" w:hAnsi="Avenir LT Std 55 Roman" w:cs="Arial"/>
        </w:rPr>
        <w:tab/>
        <w:instrText>§86.1834-01</w:instrText>
      </w:r>
      <w:bookmarkEnd w:id="509"/>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del w:id="510" w:author="Sahni, Shobna@ARB" w:date="2022-04-06T18:38:00Z">
        <w:r w:rsidR="00FD1FA0" w:rsidRPr="009B3409">
          <w:rPr>
            <w:rFonts w:ascii="Avenir LT Std 55 Roman" w:hAnsi="Avenir LT Std 55 Roman" w:cs="Arial"/>
          </w:rPr>
          <w:delText>July 13, 2005</w:delText>
        </w:r>
        <w:r w:rsidR="00EB4065" w:rsidRPr="009B3409">
          <w:rPr>
            <w:rFonts w:ascii="Avenir LT Std 55 Roman" w:hAnsi="Avenir LT Std 55 Roman" w:cs="Arial"/>
          </w:rPr>
          <w:delText>.</w:delText>
        </w:r>
      </w:del>
      <w:ins w:id="511" w:author="Sahni, Shobna@ARB" w:date="2022-04-06T18:38:00Z">
        <w:r w:rsidRPr="009B3409">
          <w:rPr>
            <w:rFonts w:ascii="Avenir LT Std 55 Roman" w:hAnsi="Avenir LT Std 55 Roman" w:cs="Arial"/>
          </w:rPr>
          <w:t>August 8, 2014.</w:t>
        </w:r>
      </w:ins>
      <w:r w:rsidRPr="009B3409">
        <w:rPr>
          <w:rFonts w:ascii="Avenir LT Std 55 Roman" w:hAnsi="Avenir LT Std 55 Roman" w:cs="Arial"/>
        </w:rPr>
        <w:t xml:space="preserve">  [No change except that the first allowable maintenance interval under subparagraphs (b)(3)(v) and (b)(4)(ii) shall be at the full useful life of the vehicle.]</w:t>
      </w:r>
      <w:bookmarkEnd w:id="506"/>
      <w:bookmarkEnd w:id="507"/>
      <w:bookmarkEnd w:id="508"/>
    </w:p>
    <w:p w14:paraId="482601F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25351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F71C80F"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B14BD18" w14:textId="77777777" w:rsidR="009C1E26" w:rsidRPr="009B3409" w:rsidRDefault="009C1E26" w:rsidP="009C1E26">
      <w:pPr>
        <w:pStyle w:val="Heading3"/>
        <w:ind w:firstLine="360"/>
        <w:rPr>
          <w:rFonts w:ascii="Avenir LT Std 55 Roman" w:hAnsi="Avenir LT Std 55 Roman" w:cs="Arial"/>
        </w:rPr>
      </w:pPr>
      <w:bookmarkStart w:id="512" w:name="_Toc75920286"/>
      <w:bookmarkStart w:id="513" w:name="_Toc75920485"/>
      <w:bookmarkStart w:id="514" w:name="_Toc292874014"/>
      <w:bookmarkStart w:id="515" w:name="_Toc432424472"/>
      <w:r w:rsidRPr="009B3409">
        <w:rPr>
          <w:rFonts w:ascii="Avenir LT Std 55 Roman" w:hAnsi="Avenir LT Std 55 Roman" w:cs="Arial"/>
        </w:rPr>
        <w:lastRenderedPageBreak/>
        <w:t>12.</w:t>
      </w:r>
      <w:r w:rsidRPr="009B3409">
        <w:rPr>
          <w:rFonts w:ascii="Avenir LT Std 55 Roman" w:hAnsi="Avenir LT Std 55 Roman" w:cs="Arial"/>
        </w:rPr>
        <w:tab/>
        <w:t>§86.1838 Small volume manufacturers certification procedures.</w:t>
      </w:r>
      <w:bookmarkEnd w:id="512"/>
      <w:bookmarkEnd w:id="513"/>
      <w:bookmarkEnd w:id="514"/>
      <w:bookmarkEnd w:id="51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16" w:name="_Toc20636922"/>
      <w:r w:rsidRPr="009B3409">
        <w:rPr>
          <w:rFonts w:ascii="Avenir LT Std 55 Roman" w:hAnsi="Avenir LT Std 55 Roman" w:cs="Arial"/>
        </w:rPr>
        <w:instrText>12.</w:instrText>
      </w:r>
      <w:r w:rsidRPr="009B3409">
        <w:rPr>
          <w:rFonts w:ascii="Avenir LT Std 55 Roman" w:hAnsi="Avenir LT Std 55 Roman" w:cs="Arial"/>
        </w:rPr>
        <w:tab/>
        <w:instrText>§86.1838 Small volume manufacturers certification procedures</w:instrText>
      </w:r>
      <w:bookmarkEnd w:id="516"/>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25A70CCD" w14:textId="3397CF22" w:rsidR="009C1E26" w:rsidRPr="009B3409" w:rsidRDefault="009C1E26" w:rsidP="009C1E26">
      <w:pPr>
        <w:pStyle w:val="Heading4"/>
        <w:ind w:left="0" w:firstLine="720"/>
        <w:rPr>
          <w:rFonts w:ascii="Avenir LT Std 55 Roman" w:hAnsi="Avenir LT Std 55 Roman" w:cs="Arial"/>
        </w:rPr>
      </w:pPr>
      <w:bookmarkStart w:id="517" w:name="_Toc75920287"/>
      <w:bookmarkStart w:id="518" w:name="_Toc75920486"/>
      <w:bookmarkStart w:id="519" w:name="_Toc292874015"/>
      <w:r w:rsidRPr="009B3409">
        <w:rPr>
          <w:rFonts w:ascii="Avenir LT Std 55 Roman" w:hAnsi="Avenir LT Std 55 Roman" w:cs="Arial"/>
        </w:rPr>
        <w:t>12.1</w:t>
      </w:r>
      <w:r w:rsidRPr="009B3409">
        <w:rPr>
          <w:rFonts w:ascii="Avenir LT Std 55 Roman" w:hAnsi="Avenir LT Std 55 Roman" w:cs="Arial"/>
        </w:rPr>
        <w:tab/>
        <w:t>§86.1838-01.</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20" w:name="_Toc20636923"/>
      <w:r w:rsidRPr="009B3409">
        <w:rPr>
          <w:rFonts w:ascii="Avenir LT Std 55 Roman" w:hAnsi="Avenir LT Std 55 Roman" w:cs="Arial"/>
        </w:rPr>
        <w:instrText>12.1</w:instrText>
      </w:r>
      <w:r w:rsidRPr="009B3409">
        <w:rPr>
          <w:rFonts w:ascii="Avenir LT Std 55 Roman" w:hAnsi="Avenir LT Std 55 Roman" w:cs="Arial"/>
        </w:rPr>
        <w:tab/>
        <w:instrText>§86.1838-01</w:instrText>
      </w:r>
      <w:bookmarkEnd w:id="520"/>
      <w:r w:rsidRPr="009B3409">
        <w:rPr>
          <w:rFonts w:ascii="Avenir LT Std 55 Roman" w:hAnsi="Avenir LT Std 55 Roman" w:cs="Arial"/>
        </w:rPr>
        <w:instrText>" \l 3</w:instrText>
      </w:r>
      <w:r w:rsidRPr="009B3409">
        <w:rPr>
          <w:rFonts w:ascii="Avenir LT Std 55 Roman" w:hAnsi="Avenir LT Std 55 Roman" w:cs="Arial"/>
        </w:rPr>
        <w:fldChar w:fldCharType="end"/>
      </w:r>
      <w:r w:rsidRPr="009B3409">
        <w:rPr>
          <w:rFonts w:ascii="Avenir LT Std 55 Roman" w:hAnsi="Avenir LT Std 55 Roman" w:cs="Arial"/>
        </w:rPr>
        <w:t xml:space="preserve">  </w:t>
      </w:r>
      <w:del w:id="521" w:author="Sahni, Shobna@ARB" w:date="2022-04-06T18:38:00Z">
        <w:r w:rsidR="0049030A" w:rsidRPr="009B3409">
          <w:rPr>
            <w:rFonts w:ascii="Avenir LT Std 55 Roman" w:hAnsi="Avenir LT Std 55 Roman" w:cs="Arial"/>
          </w:rPr>
          <w:delText>October 25, 2016</w:delText>
        </w:r>
        <w:r w:rsidR="00EB4065" w:rsidRPr="009B3409">
          <w:rPr>
            <w:rFonts w:ascii="Avenir LT Std 55 Roman" w:hAnsi="Avenir LT Std 55 Roman" w:cs="Arial"/>
          </w:rPr>
          <w:delText>.</w:delText>
        </w:r>
      </w:del>
      <w:ins w:id="522"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 xml:space="preserve">  [No change, except that the reference to 15,000 units shall mean 4,500 units in </w:t>
      </w:r>
      <w:smartTag w:uri="urn:schemas-microsoft-com:office:smarttags" w:element="State">
        <w:r w:rsidRPr="009B3409">
          <w:rPr>
            <w:rFonts w:ascii="Avenir LT Std 55 Roman" w:hAnsi="Avenir LT Std 55 Roman" w:cs="Arial"/>
          </w:rPr>
          <w:t>California</w:t>
        </w:r>
      </w:smartTag>
      <w:r w:rsidRPr="009B3409">
        <w:rPr>
          <w:rFonts w:ascii="Avenir LT Std 55 Roman" w:hAnsi="Avenir LT Std 55 Roman" w:cs="Arial"/>
        </w:rPr>
        <w:t xml:space="preserve"> and the reference to 14,999 units shall mean 4,499 units in </w:t>
      </w:r>
      <w:smartTag w:uri="urn:schemas-microsoft-com:office:smarttags" w:element="State">
        <w:smartTag w:uri="urn:schemas-microsoft-com:office:smarttags" w:element="place">
          <w:r w:rsidRPr="009B3409">
            <w:rPr>
              <w:rFonts w:ascii="Avenir LT Std 55 Roman" w:hAnsi="Avenir LT Std 55 Roman" w:cs="Arial"/>
            </w:rPr>
            <w:t>California</w:t>
          </w:r>
        </w:smartTag>
      </w:smartTag>
      <w:r w:rsidRPr="009B3409">
        <w:rPr>
          <w:rFonts w:ascii="Avenir LT Std 55 Roman" w:hAnsi="Avenir LT Std 55 Roman" w:cs="Arial"/>
        </w:rPr>
        <w:t>.]</w:t>
      </w:r>
      <w:bookmarkEnd w:id="517"/>
      <w:bookmarkEnd w:id="518"/>
      <w:bookmarkEnd w:id="519"/>
    </w:p>
    <w:p w14:paraId="14A2C81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E346B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11BC57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729BC1" w14:textId="77777777" w:rsidR="009C1E26" w:rsidRPr="009B3409" w:rsidRDefault="009C1E26" w:rsidP="009C1E26">
      <w:pPr>
        <w:pStyle w:val="Heading2"/>
        <w:rPr>
          <w:rFonts w:ascii="Avenir LT Std 55 Roman" w:hAnsi="Avenir LT Std 55 Roman" w:cs="Arial"/>
        </w:rPr>
      </w:pPr>
      <w:bookmarkStart w:id="523" w:name="_Toc75920290"/>
      <w:bookmarkStart w:id="524" w:name="_Toc75920489"/>
      <w:bookmarkStart w:id="525" w:name="_Toc292874020"/>
      <w:bookmarkStart w:id="526" w:name="_Toc432424475"/>
      <w:r w:rsidRPr="009B3409">
        <w:rPr>
          <w:rFonts w:ascii="Avenir LT Std 55 Roman" w:hAnsi="Avenir LT Std 55 Roman" w:cs="Arial"/>
        </w:rPr>
        <w:t>H.</w:t>
      </w:r>
      <w:r w:rsidRPr="009B3409">
        <w:rPr>
          <w:rFonts w:ascii="Avenir LT Std 55 Roman" w:hAnsi="Avenir LT Std 55 Roman" w:cs="Arial"/>
        </w:rPr>
        <w:tab/>
        <w:t>Certification, Information and Reporting Requirements.</w:t>
      </w:r>
      <w:bookmarkEnd w:id="523"/>
      <w:bookmarkEnd w:id="524"/>
      <w:bookmarkEnd w:id="525"/>
      <w:bookmarkEnd w:id="526"/>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27" w:name="_Toc20636926"/>
      <w:r w:rsidRPr="009B3409">
        <w:rPr>
          <w:rFonts w:ascii="Avenir LT Std 55 Roman" w:hAnsi="Avenir LT Std 55 Roman" w:cs="Arial"/>
        </w:rPr>
        <w:instrText>H.</w:instrText>
      </w:r>
      <w:r w:rsidRPr="009B3409">
        <w:rPr>
          <w:rFonts w:ascii="Avenir LT Std 55 Roman" w:hAnsi="Avenir LT Std 55 Roman" w:cs="Arial"/>
        </w:rPr>
        <w:tab/>
        <w:instrText>Certification, Information and Reporting Requirements</w:instrText>
      </w:r>
      <w:bookmarkEnd w:id="527"/>
      <w:r w:rsidRPr="009B3409">
        <w:rPr>
          <w:rFonts w:ascii="Avenir LT Std 55 Roman" w:hAnsi="Avenir LT Std 55 Roman" w:cs="Arial"/>
        </w:rPr>
        <w:instrText>"</w:instrText>
      </w:r>
      <w:r w:rsidRPr="009B3409">
        <w:rPr>
          <w:rFonts w:ascii="Avenir LT Std 55 Roman" w:hAnsi="Avenir LT Std 55 Roman" w:cs="Arial"/>
        </w:rPr>
        <w:fldChar w:fldCharType="end"/>
      </w:r>
    </w:p>
    <w:p w14:paraId="44CDFFD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DDC164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F4FBB6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0D4F977" w14:textId="77777777" w:rsidR="009C1E26" w:rsidRPr="009B3409" w:rsidRDefault="009C1E26" w:rsidP="009C1E26">
      <w:pPr>
        <w:pStyle w:val="Heading3"/>
        <w:ind w:firstLine="360"/>
        <w:rPr>
          <w:rFonts w:ascii="Avenir LT Std 55 Roman" w:hAnsi="Avenir LT Std 55 Roman" w:cs="Arial"/>
        </w:rPr>
      </w:pPr>
      <w:bookmarkStart w:id="528" w:name="_Toc75920300"/>
      <w:bookmarkStart w:id="529" w:name="_Toc75920500"/>
      <w:bookmarkStart w:id="530" w:name="_Toc292874032"/>
      <w:bookmarkStart w:id="531" w:name="_Toc432424479"/>
      <w:r w:rsidRPr="009B3409">
        <w:rPr>
          <w:rFonts w:ascii="Avenir LT Std 55 Roman" w:hAnsi="Avenir LT Std 55 Roman" w:cs="Arial"/>
        </w:rPr>
        <w:t>4.</w:t>
      </w:r>
      <w:r w:rsidRPr="009B3409">
        <w:rPr>
          <w:rFonts w:ascii="Avenir LT Std 55 Roman" w:hAnsi="Avenir LT Std 55 Roman" w:cs="Arial"/>
        </w:rPr>
        <w:tab/>
        <w:t>§86.1844 Information Requirements: Application for Certification and Submittal of Information Upon Request.</w:t>
      </w:r>
      <w:bookmarkEnd w:id="528"/>
      <w:bookmarkEnd w:id="529"/>
      <w:bookmarkEnd w:id="530"/>
      <w:bookmarkEnd w:id="531"/>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32" w:name="_Toc20636938"/>
      <w:r w:rsidRPr="009B3409">
        <w:rPr>
          <w:rFonts w:ascii="Avenir LT Std 55 Roman" w:hAnsi="Avenir LT Std 55 Roman" w:cs="Arial"/>
        </w:rPr>
        <w:instrText>4.</w:instrText>
      </w:r>
      <w:r w:rsidRPr="009B3409">
        <w:rPr>
          <w:rFonts w:ascii="Avenir LT Std 55 Roman" w:hAnsi="Avenir LT Std 55 Roman" w:cs="Arial"/>
        </w:rPr>
        <w:tab/>
        <w:instrText>§86.1844 Information Requirements: Application for Certification and Submittal of Information Upon Request</w:instrText>
      </w:r>
      <w:bookmarkEnd w:id="532"/>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65733A1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33" w:name="_Toc75920303"/>
      <w:bookmarkStart w:id="534" w:name="_Toc75920503"/>
      <w:bookmarkStart w:id="535" w:name="_Toc292874035"/>
    </w:p>
    <w:p w14:paraId="1088B23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728C4D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2151B91" w14:textId="77777777" w:rsidR="009C1E26" w:rsidRPr="009B3409" w:rsidRDefault="009C1E26" w:rsidP="009C1E26">
      <w:pPr>
        <w:pStyle w:val="Heading4"/>
        <w:keepLines/>
        <w:ind w:firstLine="0"/>
        <w:rPr>
          <w:rFonts w:ascii="Avenir LT Std 55 Roman" w:hAnsi="Avenir LT Std 55 Roman" w:cs="Arial"/>
        </w:rPr>
      </w:pPr>
      <w:r w:rsidRPr="009B3409">
        <w:rPr>
          <w:rFonts w:ascii="Avenir LT Std 55 Roman" w:hAnsi="Avenir LT Std 55 Roman" w:cs="Arial"/>
        </w:rPr>
        <w:t>4.3</w:t>
      </w:r>
      <w:r w:rsidRPr="009B3409">
        <w:rPr>
          <w:rFonts w:ascii="Avenir LT Std 55 Roman" w:hAnsi="Avenir LT Std 55 Roman" w:cs="Arial"/>
        </w:rPr>
        <w:tab/>
      </w:r>
      <w:r w:rsidRPr="009B3409">
        <w:rPr>
          <w:rFonts w:ascii="Avenir LT Std 55 Roman" w:hAnsi="Avenir LT Std 55 Roman" w:cs="Arial"/>
          <w:b/>
        </w:rPr>
        <w:t>HEVs.</w:t>
      </w:r>
      <w:bookmarkEnd w:id="533"/>
      <w:bookmarkEnd w:id="534"/>
      <w:bookmarkEnd w:id="535"/>
    </w:p>
    <w:p w14:paraId="1ECF55E1" w14:textId="61F22052" w:rsidR="009C1E26" w:rsidRPr="009B3409" w:rsidRDefault="009C1E26" w:rsidP="009C1E26">
      <w:pPr>
        <w:keepNext/>
        <w:keepLines/>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36" w:name="_Toc20636941"/>
      <w:r w:rsidRPr="009B3409">
        <w:rPr>
          <w:rFonts w:ascii="Avenir LT Std 55 Roman" w:hAnsi="Avenir LT Std 55 Roman" w:cs="Arial"/>
        </w:rPr>
        <w:instrText>4.3</w:instrText>
      </w:r>
      <w:r w:rsidRPr="009B3409">
        <w:rPr>
          <w:rFonts w:ascii="Avenir LT Std 55 Roman" w:hAnsi="Avenir LT Std 55 Roman" w:cs="Arial"/>
        </w:rPr>
        <w:tab/>
        <w:instrText>HEVs.</w:instrText>
      </w:r>
      <w:bookmarkEnd w:id="536"/>
      <w:r w:rsidRPr="009B3409">
        <w:rPr>
          <w:rFonts w:ascii="Avenir LT Std 55 Roman" w:hAnsi="Avenir LT Std 55 Roman" w:cs="Arial"/>
        </w:rPr>
        <w:instrText xml:space="preserve">  " \l 3</w:instrText>
      </w:r>
      <w:r w:rsidRPr="009B3409">
        <w:rPr>
          <w:rFonts w:ascii="Avenir LT Std 55 Roman" w:hAnsi="Avenir LT Std 55 Roman" w:cs="Arial"/>
        </w:rPr>
        <w:fldChar w:fldCharType="end"/>
      </w:r>
      <w:r w:rsidRPr="009B3409">
        <w:rPr>
          <w:rFonts w:ascii="Avenir LT Std 55 Roman" w:hAnsi="Avenir LT Std 55 Roman" w:cs="Arial"/>
        </w:rPr>
        <w:t xml:space="preserve"> For HEVs, the information required in the “California Exhaust Emission Standards and Test Procedures for 2009 </w:t>
      </w:r>
      <w:r w:rsidRPr="009B3409">
        <w:rPr>
          <w:rFonts w:ascii="Avenir LT Std 55 Roman" w:hAnsi="Avenir LT Std 55 Roman" w:cs="Arial"/>
          <w:szCs w:val="24"/>
        </w:rPr>
        <w:t>through 2017</w:t>
      </w:r>
      <w:r w:rsidRPr="009B3409">
        <w:rPr>
          <w:rFonts w:ascii="Avenir LT Std 55 Roman" w:hAnsi="Avenir LT Std 55 Roman" w:cs="Arial"/>
        </w:rPr>
        <w:t xml:space="preserve"> Model Zero-Emission Vehicles and Hybrid Electric Vehicles, in the Passenger Car, Light-Duty Truck and Medium-Duty Vehicle Classes” and the “California Exhaust Emission Standards and Test Procedures for 2018 </w:t>
      </w:r>
      <w:del w:id="537" w:author="Sahni, Shobna@ARB" w:date="2022-04-06T18:38:00Z">
        <w:r w:rsidR="00A76D17" w:rsidRPr="009B3409">
          <w:rPr>
            <w:rFonts w:ascii="Avenir LT Std 55 Roman" w:hAnsi="Avenir LT Std 55 Roman" w:cs="Arial"/>
            <w:szCs w:val="24"/>
          </w:rPr>
          <w:delText>and Subsequent</w:delText>
        </w:r>
      </w:del>
      <w:ins w:id="538"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must be supplied with the Part I application for certification.</w:t>
      </w:r>
    </w:p>
    <w:p w14:paraId="131E682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08EDB6B"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384484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D58C4F" w14:textId="77777777" w:rsidR="009C1E26" w:rsidRPr="009B3409" w:rsidRDefault="009C1E26" w:rsidP="009C1E26">
      <w:pPr>
        <w:pStyle w:val="Heading2"/>
        <w:rPr>
          <w:rFonts w:ascii="Avenir LT Std 55 Roman" w:hAnsi="Avenir LT Std 55 Roman" w:cs="Arial"/>
        </w:rPr>
      </w:pPr>
      <w:bookmarkStart w:id="539" w:name="_Toc75920305"/>
      <w:bookmarkStart w:id="540" w:name="_Toc75920505"/>
      <w:bookmarkStart w:id="541" w:name="_Toc292874038"/>
      <w:bookmarkStart w:id="542" w:name="_Toc432424480"/>
      <w:r w:rsidRPr="009B3409">
        <w:rPr>
          <w:rFonts w:ascii="Avenir LT Std 55 Roman" w:hAnsi="Avenir LT Std 55 Roman" w:cs="Arial"/>
        </w:rPr>
        <w:t>I.</w:t>
      </w:r>
      <w:r w:rsidRPr="009B3409">
        <w:rPr>
          <w:rFonts w:ascii="Avenir LT Std 55 Roman" w:hAnsi="Avenir LT Std 55 Roman" w:cs="Arial"/>
        </w:rPr>
        <w:tab/>
        <w:t>In-Use Compliance Requirements and Procedures</w:t>
      </w:r>
      <w:bookmarkEnd w:id="539"/>
      <w:bookmarkEnd w:id="540"/>
      <w:bookmarkEnd w:id="541"/>
      <w:bookmarkEnd w:id="542"/>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43" w:name="_Toc20636942"/>
      <w:r w:rsidRPr="009B3409">
        <w:rPr>
          <w:rFonts w:ascii="Avenir LT Std 55 Roman" w:hAnsi="Avenir LT Std 55 Roman" w:cs="Arial"/>
        </w:rPr>
        <w:instrText>I.</w:instrText>
      </w:r>
      <w:r w:rsidRPr="009B3409">
        <w:rPr>
          <w:rFonts w:ascii="Avenir LT Std 55 Roman" w:hAnsi="Avenir LT Std 55 Roman" w:cs="Arial"/>
        </w:rPr>
        <w:tab/>
        <w:instrText>In-Use Compliance Requirements and Procedures</w:instrText>
      </w:r>
      <w:bookmarkEnd w:id="543"/>
      <w:r w:rsidRPr="009B3409">
        <w:rPr>
          <w:rFonts w:ascii="Avenir LT Std 55 Roman" w:hAnsi="Avenir LT Std 55 Roman" w:cs="Arial"/>
        </w:rPr>
        <w:instrText>"</w:instrText>
      </w:r>
      <w:r w:rsidRPr="009B3409">
        <w:rPr>
          <w:rFonts w:ascii="Avenir LT Std 55 Roman" w:hAnsi="Avenir LT Std 55 Roman" w:cs="Arial"/>
        </w:rPr>
        <w:fldChar w:fldCharType="end"/>
      </w:r>
    </w:p>
    <w:p w14:paraId="5F74753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C2640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984233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D485B3D" w14:textId="20CEC2E2" w:rsidR="009C1E26" w:rsidRPr="009B3409" w:rsidRDefault="009C1E26" w:rsidP="009C1E26">
      <w:pPr>
        <w:pStyle w:val="Heading3"/>
        <w:rPr>
          <w:rFonts w:ascii="Avenir LT Std 55 Roman" w:hAnsi="Avenir LT Std 55 Roman" w:cs="Arial"/>
          <w:b w:val="0"/>
        </w:rPr>
      </w:pPr>
      <w:bookmarkStart w:id="544" w:name="_Toc75920314"/>
      <w:bookmarkStart w:id="545" w:name="_Toc75920514"/>
      <w:bookmarkStart w:id="546" w:name="_Toc292874046"/>
      <w:bookmarkStart w:id="547" w:name="_Toc432424484"/>
      <w:r w:rsidRPr="009B3409">
        <w:rPr>
          <w:rFonts w:ascii="Avenir LT Std 55 Roman" w:hAnsi="Avenir LT Std 55 Roman" w:cs="Arial"/>
          <w:b w:val="0"/>
        </w:rPr>
        <w:t xml:space="preserve">Appendices I, II, and III to </w:t>
      </w:r>
      <w:del w:id="548" w:author="Sahni, Shobna@ARB" w:date="2022-04-06T18:38:00Z">
        <w:r w:rsidR="00EB4065" w:rsidRPr="009B3409">
          <w:rPr>
            <w:rFonts w:ascii="Avenir LT Std 55 Roman" w:hAnsi="Avenir LT Std 55 Roman" w:cs="Arial"/>
            <w:b w:val="0"/>
          </w:rPr>
          <w:delText>§86.1845-01</w:delText>
        </w:r>
        <w:r w:rsidR="00D5055B" w:rsidRPr="009B3409">
          <w:rPr>
            <w:rFonts w:ascii="Avenir LT Std 55 Roman" w:hAnsi="Avenir LT Std 55 Roman" w:cs="Arial"/>
            <w:b w:val="0"/>
          </w:rPr>
          <w:delText xml:space="preserve"> </w:delText>
        </w:r>
      </w:del>
      <w:ins w:id="549" w:author="Sahni, Shobna@ARB" w:date="2022-04-06T18:38:00Z">
        <w:r w:rsidRPr="009B3409">
          <w:rPr>
            <w:rFonts w:ascii="Avenir LT Std 55 Roman" w:hAnsi="Avenir LT Std 55 Roman" w:cs="Arial"/>
            <w:b w:val="0"/>
          </w:rPr>
          <w:t>Subpart S</w:t>
        </w:r>
      </w:ins>
      <w:r w:rsidRPr="009B3409">
        <w:rPr>
          <w:rFonts w:ascii="Avenir LT Std 55 Roman" w:hAnsi="Avenir LT Std 55 Roman" w:cs="Arial"/>
          <w:b w:val="0"/>
        </w:rPr>
        <w:fldChar w:fldCharType="begin"/>
      </w:r>
      <w:r w:rsidRPr="009B3409">
        <w:rPr>
          <w:rFonts w:ascii="Avenir LT Std 55 Roman" w:hAnsi="Avenir LT Std 55 Roman" w:cs="Arial"/>
          <w:b w:val="0"/>
        </w:rPr>
        <w:instrText>tc "</w:instrText>
      </w:r>
      <w:bookmarkStart w:id="550" w:name="_Toc20636951"/>
      <w:r w:rsidRPr="009B3409">
        <w:rPr>
          <w:rFonts w:ascii="Avenir LT Std 55 Roman" w:hAnsi="Avenir LT Std 55 Roman" w:cs="Arial"/>
          <w:b w:val="0"/>
        </w:rPr>
        <w:instrText>Appendices I, II, and III to §86.1845-01</w:instrText>
      </w:r>
      <w:bookmarkEnd w:id="550"/>
      <w:r w:rsidRPr="009B3409">
        <w:rPr>
          <w:rFonts w:ascii="Avenir LT Std 55 Roman" w:hAnsi="Avenir LT Std 55 Roman" w:cs="Arial"/>
          <w:b w:val="0"/>
        </w:rPr>
        <w:instrText>" \l 2</w:instrText>
      </w:r>
      <w:r w:rsidRPr="009B3409">
        <w:rPr>
          <w:rFonts w:ascii="Avenir LT Std 55 Roman" w:hAnsi="Avenir LT Std 55 Roman" w:cs="Arial"/>
          <w:b w:val="0"/>
        </w:rPr>
        <w:fldChar w:fldCharType="end"/>
      </w:r>
      <w:r w:rsidRPr="009B3409">
        <w:rPr>
          <w:rFonts w:ascii="Avenir LT Std 55 Roman" w:hAnsi="Avenir LT Std 55 Roman" w:cs="Arial"/>
          <w:b w:val="0"/>
        </w:rPr>
        <w:t xml:space="preserve"> [No change.]</w:t>
      </w:r>
      <w:bookmarkEnd w:id="544"/>
      <w:bookmarkEnd w:id="545"/>
      <w:bookmarkEnd w:id="546"/>
      <w:bookmarkEnd w:id="547"/>
    </w:p>
    <w:p w14:paraId="2BE0ED9B" w14:textId="77777777" w:rsidR="009C1E26" w:rsidRPr="009B3409" w:rsidRDefault="009C1E26" w:rsidP="009C1E26">
      <w:pPr>
        <w:rPr>
          <w:rFonts w:ascii="Avenir LT Std 55 Roman" w:hAnsi="Avenir LT Std 55 Roman"/>
        </w:rPr>
      </w:pPr>
    </w:p>
    <w:p w14:paraId="6F0820DB" w14:textId="77777777" w:rsidR="009C1E26" w:rsidRPr="009B3409" w:rsidRDefault="009C1E26" w:rsidP="009C1E26">
      <w:pPr>
        <w:pStyle w:val="Heading2"/>
        <w:rPr>
          <w:rFonts w:ascii="Avenir LT Std 55 Roman" w:hAnsi="Avenir LT Std 55 Roman" w:cs="Arial"/>
        </w:rPr>
      </w:pPr>
      <w:bookmarkStart w:id="551" w:name="_Toc75920315"/>
      <w:bookmarkStart w:id="552" w:name="_Toc75920515"/>
      <w:bookmarkStart w:id="553" w:name="_Toc292874047"/>
      <w:bookmarkStart w:id="554" w:name="_Toc432424485"/>
      <w:r w:rsidRPr="009B3409">
        <w:rPr>
          <w:rFonts w:ascii="Avenir LT Std 55 Roman" w:hAnsi="Avenir LT Std 55 Roman" w:cs="Arial"/>
        </w:rPr>
        <w:t>J.</w:t>
      </w:r>
      <w:r w:rsidRPr="009B3409">
        <w:rPr>
          <w:rFonts w:ascii="Avenir LT Std 55 Roman" w:hAnsi="Avenir LT Std 55 Roman" w:cs="Arial"/>
        </w:rPr>
        <w:tab/>
        <w:t>Procedural Requirements</w:t>
      </w:r>
      <w:bookmarkEnd w:id="551"/>
      <w:bookmarkEnd w:id="552"/>
      <w:bookmarkEnd w:id="553"/>
      <w:bookmarkEnd w:id="554"/>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55" w:name="_Toc20636952"/>
      <w:r w:rsidRPr="009B3409">
        <w:rPr>
          <w:rFonts w:ascii="Avenir LT Std 55 Roman" w:hAnsi="Avenir LT Std 55 Roman" w:cs="Arial"/>
        </w:rPr>
        <w:instrText>J.</w:instrText>
      </w:r>
      <w:r w:rsidRPr="009B3409">
        <w:rPr>
          <w:rFonts w:ascii="Avenir LT Std 55 Roman" w:hAnsi="Avenir LT Std 55 Roman" w:cs="Arial"/>
        </w:rPr>
        <w:tab/>
        <w:instrText>Procedural Requirements</w:instrText>
      </w:r>
      <w:bookmarkEnd w:id="555"/>
      <w:r w:rsidRPr="009B3409">
        <w:rPr>
          <w:rFonts w:ascii="Avenir LT Std 55 Roman" w:hAnsi="Avenir LT Std 55 Roman" w:cs="Arial"/>
        </w:rPr>
        <w:instrText>"</w:instrText>
      </w:r>
      <w:r w:rsidRPr="009B3409">
        <w:rPr>
          <w:rFonts w:ascii="Avenir LT Std 55 Roman" w:hAnsi="Avenir LT Std 55 Roman" w:cs="Arial"/>
        </w:rPr>
        <w:fldChar w:fldCharType="end"/>
      </w:r>
      <w:r w:rsidRPr="009B3409">
        <w:rPr>
          <w:rFonts w:ascii="Avenir LT Std 55 Roman" w:hAnsi="Avenir LT Std 55 Roman" w:cs="Arial"/>
        </w:rPr>
        <w:t xml:space="preserve"> </w:t>
      </w:r>
    </w:p>
    <w:p w14:paraId="25E171B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4D337CA" w14:textId="37170A74" w:rsidR="009C1E26" w:rsidRPr="009B3409" w:rsidRDefault="009C1E26" w:rsidP="009C1E26">
      <w:pPr>
        <w:pStyle w:val="Heading3"/>
        <w:keepNext w:val="0"/>
        <w:numPr>
          <w:ilvl w:val="0"/>
          <w:numId w:val="34"/>
        </w:numPr>
        <w:tabs>
          <w:tab w:val="clear" w:pos="720"/>
          <w:tab w:val="num" w:pos="900"/>
        </w:tabs>
        <w:rPr>
          <w:rFonts w:ascii="Avenir LT Std 55 Roman" w:hAnsi="Avenir LT Std 55 Roman" w:cs="Arial"/>
          <w:b w:val="0"/>
        </w:rPr>
      </w:pPr>
      <w:bookmarkStart w:id="556" w:name="_Toc292874048"/>
      <w:bookmarkStart w:id="557" w:name="_Toc432424486"/>
      <w:bookmarkStart w:id="558" w:name="_Toc75920317"/>
      <w:bookmarkStart w:id="559" w:name="_Toc75920517"/>
      <w:r w:rsidRPr="009B3409">
        <w:rPr>
          <w:rFonts w:ascii="Avenir LT Std 55 Roman" w:hAnsi="Avenir LT Std 55 Roman" w:cs="Arial"/>
          <w:b w:val="0"/>
        </w:rPr>
        <w:t xml:space="preserve">§86.1848-10 </w:t>
      </w:r>
      <w:del w:id="560" w:author="Sahni, Shobna@ARB" w:date="2022-04-06T18:38:00Z">
        <w:r w:rsidR="000F006A" w:rsidRPr="009B3409">
          <w:rPr>
            <w:rFonts w:ascii="Avenir LT Std 55 Roman" w:hAnsi="Avenir LT Std 55 Roman" w:cs="Arial"/>
            <w:b w:val="0"/>
          </w:rPr>
          <w:delText>Certification</w:delText>
        </w:r>
      </w:del>
      <w:ins w:id="561" w:author="Sahni, Shobna@ARB" w:date="2022-04-06T18:38:00Z">
        <w:r w:rsidRPr="009B3409">
          <w:rPr>
            <w:rFonts w:ascii="Avenir LT Std 55 Roman" w:hAnsi="Avenir LT Std 55 Roman" w:cs="Arial"/>
            <w:b w:val="0"/>
          </w:rPr>
          <w:t>Compliance with emission standards for the purpose of certification</w:t>
        </w:r>
      </w:ins>
      <w:r w:rsidRPr="009B3409">
        <w:rPr>
          <w:rFonts w:ascii="Avenir LT Std 55 Roman" w:hAnsi="Avenir LT Std 55 Roman" w:cs="Arial"/>
          <w:b w:val="0"/>
        </w:rPr>
        <w:t>.</w:t>
      </w:r>
      <w:r w:rsidRPr="009B3409">
        <w:rPr>
          <w:rFonts w:ascii="Avenir LT Std 55 Roman" w:hAnsi="Avenir LT Std 55 Roman" w:cs="Arial"/>
          <w:b w:val="0"/>
        </w:rPr>
        <w:fldChar w:fldCharType="begin"/>
      </w:r>
      <w:r w:rsidRPr="009B3409">
        <w:rPr>
          <w:rFonts w:ascii="Avenir LT Std 55 Roman" w:hAnsi="Avenir LT Std 55 Roman" w:cs="Arial"/>
          <w:b w:val="0"/>
        </w:rPr>
        <w:instrText>tc "1.</w:instrText>
      </w:r>
      <w:r w:rsidRPr="009B3409">
        <w:rPr>
          <w:rFonts w:ascii="Avenir LT Std 55 Roman" w:hAnsi="Avenir LT Std 55 Roman" w:cs="Arial"/>
          <w:b w:val="0"/>
        </w:rPr>
        <w:tab/>
        <w:instrText>§86.1848 Certification." \l 2</w:instrText>
      </w:r>
      <w:r w:rsidRPr="009B3409">
        <w:rPr>
          <w:rFonts w:ascii="Avenir LT Std 55 Roman" w:hAnsi="Avenir LT Std 55 Roman" w:cs="Arial"/>
          <w:b w:val="0"/>
        </w:rPr>
        <w:fldChar w:fldCharType="end"/>
      </w:r>
      <w:r w:rsidRPr="009B3409">
        <w:rPr>
          <w:rFonts w:ascii="Avenir LT Std 55 Roman" w:hAnsi="Avenir LT Std 55 Roman" w:cs="Arial"/>
          <w:b w:val="0"/>
        </w:rPr>
        <w:t xml:space="preserve">  </w:t>
      </w:r>
      <w:bookmarkEnd w:id="556"/>
      <w:r w:rsidRPr="009B3409">
        <w:rPr>
          <w:rFonts w:ascii="Avenir LT Std 55 Roman" w:hAnsi="Avenir LT Std 55 Roman" w:cs="Arial"/>
          <w:b w:val="0"/>
        </w:rPr>
        <w:t>October 25, 2016.  Amend as follows:</w:t>
      </w:r>
      <w:bookmarkEnd w:id="557"/>
    </w:p>
    <w:p w14:paraId="46102BD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bookmarkStart w:id="562" w:name="_Toc75920321"/>
      <w:bookmarkStart w:id="563" w:name="_Toc75920521"/>
      <w:bookmarkStart w:id="564" w:name="_Toc292874053"/>
      <w:bookmarkStart w:id="565" w:name="_Toc432424491"/>
      <w:bookmarkEnd w:id="558"/>
      <w:bookmarkEnd w:id="559"/>
    </w:p>
    <w:p w14:paraId="756E4FFC" w14:textId="77777777" w:rsidR="009C1E26" w:rsidRPr="009B3409" w:rsidRDefault="009C1E26" w:rsidP="009C1E26">
      <w:pPr>
        <w:ind w:left="360"/>
        <w:jc w:val="center"/>
        <w:rPr>
          <w:rFonts w:ascii="Avenir LT Std 55 Roman" w:hAnsi="Avenir LT Std 55 Roman" w:cs="Arial"/>
        </w:rPr>
      </w:pPr>
      <w:r w:rsidRPr="009B3409">
        <w:rPr>
          <w:rFonts w:ascii="Avenir LT Std 55 Roman" w:hAnsi="Avenir LT Std 55 Roman" w:cs="Arial"/>
        </w:rPr>
        <w:t>*       *       *       *       *</w:t>
      </w:r>
    </w:p>
    <w:p w14:paraId="23FF6CF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p>
    <w:p w14:paraId="1902E65E" w14:textId="77777777" w:rsidR="009C1E26" w:rsidRPr="009B3409" w:rsidRDefault="009C1E26" w:rsidP="009C1E26">
      <w:pPr>
        <w:pStyle w:val="Heading3"/>
        <w:keepNext w:val="0"/>
        <w:ind w:left="360"/>
        <w:rPr>
          <w:rFonts w:ascii="Avenir LT Std 55 Roman" w:hAnsi="Avenir LT Std 55 Roman" w:cs="Arial"/>
          <w:b w:val="0"/>
        </w:rPr>
      </w:pPr>
      <w:r w:rsidRPr="009B3409">
        <w:rPr>
          <w:rFonts w:ascii="Avenir LT Std 55 Roman" w:hAnsi="Avenir LT Std 55 Roman" w:cs="Arial"/>
          <w:b w:val="0"/>
        </w:rPr>
        <w:t>6.</w:t>
      </w:r>
      <w:r w:rsidRPr="009B3409">
        <w:rPr>
          <w:rFonts w:ascii="Avenir LT Std 55 Roman" w:hAnsi="Avenir LT Std 55 Roman" w:cs="Arial"/>
          <w:b w:val="0"/>
        </w:rPr>
        <w:tab/>
        <w:t>§86.1853</w:t>
      </w:r>
      <w:ins w:id="566" w:author="Sahni, Shobna@ARB" w:date="2022-04-06T18:38:00Z">
        <w:r w:rsidRPr="009B3409">
          <w:rPr>
            <w:rFonts w:ascii="Avenir LT Std 55 Roman" w:hAnsi="Avenir LT Std 55 Roman" w:cs="Arial"/>
            <w:b w:val="0"/>
          </w:rPr>
          <w:t>-01</w:t>
        </w:r>
      </w:ins>
      <w:r w:rsidRPr="009B3409">
        <w:rPr>
          <w:rFonts w:ascii="Avenir LT Std 55 Roman" w:hAnsi="Avenir LT Std 55 Roman" w:cs="Arial"/>
          <w:b w:val="0"/>
        </w:rPr>
        <w:t xml:space="preserve"> Certification hearings</w:t>
      </w:r>
      <w:r w:rsidRPr="009B3409">
        <w:rPr>
          <w:rFonts w:ascii="Avenir LT Std 55 Roman" w:hAnsi="Avenir LT Std 55 Roman" w:cs="Arial"/>
          <w:b w:val="0"/>
        </w:rPr>
        <w:fldChar w:fldCharType="begin"/>
      </w:r>
      <w:r w:rsidRPr="009B3409">
        <w:rPr>
          <w:rFonts w:ascii="Avenir LT Std 55 Roman" w:hAnsi="Avenir LT Std 55 Roman" w:cs="Arial"/>
          <w:b w:val="0"/>
        </w:rPr>
        <w:instrText>tc "</w:instrText>
      </w:r>
      <w:bookmarkStart w:id="567" w:name="_Toc20636958"/>
      <w:r w:rsidRPr="009B3409">
        <w:rPr>
          <w:rFonts w:ascii="Avenir LT Std 55 Roman" w:hAnsi="Avenir LT Std 55 Roman" w:cs="Arial"/>
          <w:b w:val="0"/>
        </w:rPr>
        <w:instrText>6.</w:instrText>
      </w:r>
      <w:r w:rsidRPr="009B3409">
        <w:rPr>
          <w:rFonts w:ascii="Avenir LT Std 55 Roman" w:hAnsi="Avenir LT Std 55 Roman" w:cs="Arial"/>
          <w:b w:val="0"/>
        </w:rPr>
        <w:tab/>
        <w:instrText>§86.1853 Certification hearings</w:instrText>
      </w:r>
      <w:bookmarkEnd w:id="567"/>
      <w:r w:rsidRPr="009B3409">
        <w:rPr>
          <w:rFonts w:ascii="Avenir LT Std 55 Roman" w:hAnsi="Avenir LT Std 55 Roman" w:cs="Arial"/>
          <w:b w:val="0"/>
        </w:rPr>
        <w:instrText>" \l 2</w:instrText>
      </w:r>
      <w:r w:rsidRPr="009B3409">
        <w:rPr>
          <w:rFonts w:ascii="Avenir LT Std 55 Roman" w:hAnsi="Avenir LT Std 55 Roman" w:cs="Arial"/>
          <w:b w:val="0"/>
        </w:rPr>
        <w:fldChar w:fldCharType="end"/>
      </w:r>
      <w:r w:rsidRPr="009B3409">
        <w:rPr>
          <w:rFonts w:ascii="Avenir LT Std 55 Roman" w:hAnsi="Avenir LT Std 55 Roman" w:cs="Arial"/>
          <w:b w:val="0"/>
        </w:rPr>
        <w:t>.</w:t>
      </w:r>
      <w:ins w:id="568" w:author="Sahni, Shobna@ARB" w:date="2022-04-06T18:38:00Z">
        <w:r w:rsidRPr="009B3409">
          <w:rPr>
            <w:rFonts w:ascii="Avenir LT Std 55 Roman" w:hAnsi="Avenir LT Std 55 Roman" w:cs="Arial"/>
            <w:b w:val="0"/>
          </w:rPr>
          <w:t xml:space="preserve">  October 25, 2016.</w:t>
        </w:r>
      </w:ins>
      <w:r w:rsidRPr="009B3409">
        <w:rPr>
          <w:rFonts w:ascii="Avenir LT Std 55 Roman" w:hAnsi="Avenir LT Std 55 Roman" w:cs="Arial"/>
          <w:b w:val="0"/>
        </w:rPr>
        <w:t xml:space="preserve">  [No change.]</w:t>
      </w:r>
      <w:bookmarkEnd w:id="562"/>
      <w:bookmarkEnd w:id="563"/>
      <w:bookmarkEnd w:id="564"/>
      <w:bookmarkEnd w:id="565"/>
    </w:p>
    <w:p w14:paraId="1F4C59F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szCs w:val="24"/>
        </w:rPr>
      </w:pPr>
    </w:p>
    <w:p w14:paraId="4F2382CA" w14:textId="77777777" w:rsidR="009C1E26" w:rsidRPr="009B3409" w:rsidRDefault="009C1E26" w:rsidP="009C1E26">
      <w:pPr>
        <w:ind w:left="360"/>
        <w:jc w:val="center"/>
        <w:rPr>
          <w:rFonts w:ascii="Avenir LT Std 55 Roman" w:hAnsi="Avenir LT Std 55 Roman" w:cs="Arial"/>
        </w:rPr>
      </w:pPr>
      <w:r w:rsidRPr="009B3409">
        <w:rPr>
          <w:rFonts w:ascii="Avenir LT Std 55 Roman" w:hAnsi="Avenir LT Std 55 Roman" w:cs="Arial"/>
        </w:rPr>
        <w:t>*       *       *       *       *</w:t>
      </w:r>
    </w:p>
    <w:p w14:paraId="205D4C1D" w14:textId="77777777" w:rsidR="009C1E26" w:rsidRPr="009B3409" w:rsidRDefault="009C1E26" w:rsidP="009C1E26">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63DA803" w14:textId="77777777" w:rsidR="009C1E26" w:rsidRPr="009B3409" w:rsidRDefault="009C1E26" w:rsidP="009C1E26">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sectPr w:rsidR="009C1E26" w:rsidRPr="009B3409" w:rsidSect="00AD1FA4">
          <w:footerReference w:type="default" r:id="rId16"/>
          <w:endnotePr>
            <w:numFmt w:val="decimal"/>
          </w:endnotePr>
          <w:pgSz w:w="12240" w:h="15840"/>
          <w:pgMar w:top="1440" w:right="1440" w:bottom="1440" w:left="1440" w:header="720" w:footer="720" w:gutter="0"/>
          <w:pgNumType w:start="1"/>
          <w:cols w:space="720"/>
        </w:sectPr>
      </w:pPr>
    </w:p>
    <w:p w14:paraId="76634CC2" w14:textId="77777777" w:rsidR="009C1E26" w:rsidRPr="009B3409" w:rsidRDefault="009C1E26" w:rsidP="009C1E26">
      <w:pPr>
        <w:pStyle w:val="Heading1"/>
        <w:rPr>
          <w:rFonts w:ascii="Avenir LT Std 55 Roman" w:hAnsi="Avenir LT Std 55 Roman" w:cs="Arial"/>
        </w:rPr>
      </w:pPr>
      <w:bookmarkStart w:id="569" w:name="_Toc75920323"/>
      <w:bookmarkStart w:id="570" w:name="_Toc75920523"/>
      <w:bookmarkStart w:id="571" w:name="_Toc292874063"/>
      <w:bookmarkStart w:id="572" w:name="_Toc432424506"/>
      <w:r w:rsidRPr="009B3409">
        <w:rPr>
          <w:rFonts w:ascii="Avenir LT Std 55 Roman" w:hAnsi="Avenir LT Std 55 Roman" w:cs="Arial"/>
        </w:rPr>
        <w:lastRenderedPageBreak/>
        <w:t>PART II:</w:t>
      </w:r>
      <w:r w:rsidRPr="009B3409">
        <w:rPr>
          <w:rFonts w:ascii="Avenir LT Std 55 Roman" w:hAnsi="Avenir LT Std 55 Roman" w:cs="Arial"/>
        </w:rPr>
        <w:tab/>
        <w:t>CALIFORNIA EXHAUST AND PARTICULATE EMISSION TEST PROCEDURES FOR PASSENGER CARS, LIGHT-DUTY TRUCKS, AND MEDIUM-DUTY VEHICLES</w:t>
      </w:r>
      <w:bookmarkEnd w:id="569"/>
      <w:bookmarkEnd w:id="570"/>
      <w:bookmarkEnd w:id="571"/>
      <w:bookmarkEnd w:id="572"/>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73" w:name="_Toc20636964"/>
      <w:r w:rsidRPr="009B3409">
        <w:rPr>
          <w:rFonts w:ascii="Avenir LT Std 55 Roman" w:hAnsi="Avenir LT Std 55 Roman" w:cs="Arial"/>
        </w:rPr>
        <w:instrText>PART IICALIFORNIA EXHAUST AND PARTICULATE EMISSION TEST PROCEDURES FOR PASSENGER CARS, LIGHT-DUTY TRUCKS AND MEDIUM-DUTY VEHICLES</w:instrText>
      </w:r>
      <w:bookmarkEnd w:id="573"/>
      <w:r w:rsidRPr="009B3409">
        <w:rPr>
          <w:rFonts w:ascii="Avenir LT Std 55 Roman" w:hAnsi="Avenir LT Std 55 Roman" w:cs="Arial"/>
        </w:rPr>
        <w:instrText xml:space="preserve"> "</w:instrText>
      </w:r>
      <w:r w:rsidRPr="009B3409">
        <w:rPr>
          <w:rFonts w:ascii="Avenir LT Std 55 Roman" w:hAnsi="Avenir LT Std 55 Roman" w:cs="Arial"/>
        </w:rPr>
        <w:fldChar w:fldCharType="end"/>
      </w:r>
    </w:p>
    <w:p w14:paraId="5A84AE3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74" w:name="_Toc75920324"/>
      <w:bookmarkStart w:id="575" w:name="_Toc75920524"/>
      <w:bookmarkStart w:id="576" w:name="_Toc292874064"/>
      <w:bookmarkStart w:id="577" w:name="_Toc432424507"/>
    </w:p>
    <w:p w14:paraId="2F1CDBB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1268E0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F231DAC" w14:textId="77777777" w:rsidR="009C1E26" w:rsidRPr="009B3409" w:rsidRDefault="009C1E26" w:rsidP="009C1E26">
      <w:pPr>
        <w:pStyle w:val="Heading2"/>
        <w:rPr>
          <w:rFonts w:ascii="Avenir LT Std 55 Roman" w:hAnsi="Avenir LT Std 55 Roman" w:cs="Arial"/>
        </w:rPr>
      </w:pPr>
      <w:r w:rsidRPr="009B3409">
        <w:rPr>
          <w:rFonts w:ascii="Avenir LT Std 55 Roman" w:hAnsi="Avenir LT Std 55 Roman" w:cs="Arial"/>
        </w:rPr>
        <w:t>A.</w:t>
      </w:r>
      <w:r w:rsidRPr="009B3409">
        <w:rPr>
          <w:rFonts w:ascii="Avenir LT Std 55 Roman" w:hAnsi="Avenir LT Std 55 Roman" w:cs="Arial"/>
        </w:rPr>
        <w:tab/>
        <w:t xml:space="preserve">40 CFR Part 86, Subpart B </w:t>
      </w:r>
      <w:r w:rsidRPr="009B3409">
        <w:rPr>
          <w:rFonts w:ascii="Avenir LT Std 55 Roman" w:hAnsi="Avenir LT Std 55 Roman" w:cs="Arial"/>
        </w:rPr>
        <w:noBreakHyphen/>
        <w:t xml:space="preserve"> Emission Regulations for 1977 and Later Model Year New Light</w:t>
      </w:r>
      <w:r w:rsidRPr="009B3409">
        <w:rPr>
          <w:rFonts w:ascii="Avenir LT Std 55 Roman" w:hAnsi="Avenir LT Std 55 Roman" w:cs="Arial"/>
        </w:rPr>
        <w:noBreakHyphen/>
        <w:t>Duty Vehicles and New Light</w:t>
      </w:r>
      <w:r w:rsidRPr="009B3409">
        <w:rPr>
          <w:rFonts w:ascii="Avenir LT Std 55 Roman" w:hAnsi="Avenir LT Std 55 Roman" w:cs="Arial"/>
        </w:rPr>
        <w:noBreakHyphen/>
        <w:t>Duty Trucks and New Otto-Cycle Complete Heavy-Duty Vehicles; Test Procedures.</w:t>
      </w:r>
      <w:bookmarkEnd w:id="574"/>
      <w:bookmarkEnd w:id="575"/>
      <w:bookmarkEnd w:id="576"/>
      <w:bookmarkEnd w:id="577"/>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78" w:name="_Toc20636965"/>
      <w:r w:rsidRPr="009B3409">
        <w:rPr>
          <w:rFonts w:ascii="Avenir LT Std 55 Roman" w:hAnsi="Avenir LT Std 55 Roman" w:cs="Arial"/>
        </w:rPr>
        <w:instrText>A.</w:instrText>
      </w:r>
      <w:r w:rsidRPr="009B3409">
        <w:rPr>
          <w:rFonts w:ascii="Avenir LT Std 55 Roman" w:hAnsi="Avenir LT Std 55 Roman" w:cs="Arial"/>
        </w:rPr>
        <w:tab/>
        <w:instrText xml:space="preserve">40 CFR Part 86, Subpart B </w:instrText>
      </w:r>
      <w:r w:rsidRPr="009B3409">
        <w:rPr>
          <w:rFonts w:ascii="Avenir LT Std 55 Roman" w:hAnsi="Avenir LT Std 55 Roman" w:cs="Arial"/>
        </w:rPr>
        <w:noBreakHyphen/>
        <w:instrText xml:space="preserve"> Emission Regulations for 1977 and Later Model Year New Light</w:instrText>
      </w:r>
      <w:r w:rsidRPr="009B3409">
        <w:rPr>
          <w:rFonts w:ascii="Avenir LT Std 55 Roman" w:hAnsi="Avenir LT Std 55 Roman" w:cs="Arial"/>
        </w:rPr>
        <w:noBreakHyphen/>
        <w:instrText>Duty Vehicles and New Light</w:instrText>
      </w:r>
      <w:r w:rsidRPr="009B3409">
        <w:rPr>
          <w:rFonts w:ascii="Avenir LT Std 55 Roman" w:hAnsi="Avenir LT Std 55 Roman" w:cs="Arial"/>
        </w:rPr>
        <w:noBreakHyphen/>
        <w:instrText>Duty Trucks; Test Procedures.</w:instrText>
      </w:r>
      <w:bookmarkEnd w:id="578"/>
      <w:r w:rsidRPr="009B3409">
        <w:rPr>
          <w:rFonts w:ascii="Avenir LT Std 55 Roman" w:hAnsi="Avenir LT Std 55 Roman" w:cs="Arial"/>
        </w:rPr>
        <w:instrText>"</w:instrText>
      </w:r>
      <w:r w:rsidRPr="009B3409">
        <w:rPr>
          <w:rFonts w:ascii="Avenir LT Std 55 Roman" w:hAnsi="Avenir LT Std 55 Roman" w:cs="Arial"/>
        </w:rPr>
        <w:fldChar w:fldCharType="end"/>
      </w:r>
    </w:p>
    <w:p w14:paraId="413630B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F8C57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0BD056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E862F92" w14:textId="77777777" w:rsidR="009C1E26" w:rsidRPr="009B3409" w:rsidRDefault="009C1E26" w:rsidP="009C1E26">
      <w:pPr>
        <w:pStyle w:val="Heading3"/>
        <w:rPr>
          <w:rFonts w:ascii="Avenir LT Std 55 Roman" w:hAnsi="Avenir LT Std 55 Roman" w:cs="Arial"/>
        </w:rPr>
      </w:pPr>
      <w:bookmarkStart w:id="579" w:name="_Toc75920326"/>
      <w:bookmarkStart w:id="580" w:name="_Toc75920526"/>
      <w:bookmarkStart w:id="581" w:name="_Toc292874066"/>
      <w:bookmarkStart w:id="582" w:name="_Toc432424509"/>
      <w:r w:rsidRPr="009B3409">
        <w:rPr>
          <w:rFonts w:ascii="Avenir LT Std 55 Roman" w:hAnsi="Avenir LT Std 55 Roman" w:cs="Arial"/>
        </w:rPr>
        <w:t>100.2</w:t>
      </w:r>
      <w:r w:rsidRPr="009B3409">
        <w:rPr>
          <w:rFonts w:ascii="Avenir LT Std 55 Roman" w:hAnsi="Avenir LT Std 55 Roman" w:cs="Arial"/>
        </w:rPr>
        <w:tab/>
        <w:t>Equipment and Facility Requirements.</w:t>
      </w:r>
      <w:bookmarkEnd w:id="579"/>
      <w:bookmarkEnd w:id="580"/>
      <w:bookmarkEnd w:id="581"/>
      <w:bookmarkEnd w:id="582"/>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83" w:name="_Toc20636967"/>
      <w:r w:rsidRPr="009B3409">
        <w:rPr>
          <w:rFonts w:ascii="Avenir LT Std 55 Roman" w:hAnsi="Avenir LT Std 55 Roman" w:cs="Arial"/>
        </w:rPr>
        <w:instrText>100.2</w:instrText>
      </w:r>
      <w:r w:rsidRPr="009B3409">
        <w:rPr>
          <w:rFonts w:ascii="Avenir LT Std 55 Roman" w:hAnsi="Avenir LT Std 55 Roman" w:cs="Arial"/>
        </w:rPr>
        <w:tab/>
        <w:instrText>Equipment and Facility Requirements.</w:instrText>
      </w:r>
      <w:bookmarkEnd w:id="583"/>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4CDBA90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1EFC20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5F3CD5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18E53B" w14:textId="2BC4B3B8" w:rsidR="009C1E26" w:rsidRPr="009B3409" w:rsidRDefault="009C1E26" w:rsidP="009C1E26">
      <w:pPr>
        <w:pStyle w:val="BodyTextIndent"/>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Avenir LT Std 55 Roman" w:hAnsi="Avenir LT Std 55 Roman" w:cs="Arial"/>
        </w:rPr>
      </w:pPr>
      <w:r w:rsidRPr="009B3409">
        <w:rPr>
          <w:rFonts w:ascii="Avenir LT Std 55 Roman" w:hAnsi="Avenir LT Std 55 Roman" w:cs="Arial"/>
        </w:rPr>
        <w:t>86.111</w:t>
      </w:r>
      <w:r w:rsidRPr="009B3409">
        <w:rPr>
          <w:rFonts w:ascii="Avenir LT Std 55 Roman" w:hAnsi="Avenir LT Std 55 Roman" w:cs="Arial"/>
        </w:rPr>
        <w:noBreakHyphen/>
        <w:t>94</w:t>
      </w:r>
      <w:r w:rsidRPr="009B3409">
        <w:rPr>
          <w:rFonts w:ascii="Avenir LT Std 55 Roman" w:hAnsi="Avenir LT Std 55 Roman" w:cs="Arial"/>
        </w:rPr>
        <w:tab/>
        <w:t>Exhaust gas analytical</w:t>
      </w:r>
      <w:del w:id="584" w:author="Sahni, Shobna@ARB" w:date="2022-04-06T18:38:00Z">
        <w:r w:rsidR="00EB4065" w:rsidRPr="009B3409">
          <w:rPr>
            <w:rFonts w:ascii="Avenir LT Std 55 Roman" w:hAnsi="Avenir LT Std 55 Roman" w:cs="Arial"/>
          </w:rPr>
          <w:noBreakHyphen/>
        </w:r>
      </w:del>
      <w:ins w:id="585" w:author="Sahni, Shobna@ARB" w:date="2022-04-06T18:38:00Z">
        <w:r w:rsidR="00BF6C4E" w:rsidRPr="009B3409">
          <w:rPr>
            <w:rFonts w:ascii="Avenir LT Std 55 Roman" w:hAnsi="Avenir LT Std 55 Roman" w:cs="Arial"/>
          </w:rPr>
          <w:t xml:space="preserve"> </w:t>
        </w:r>
      </w:ins>
      <w:r w:rsidRPr="009B3409">
        <w:rPr>
          <w:rFonts w:ascii="Avenir LT Std 55 Roman" w:hAnsi="Avenir LT Std 55 Roman" w:cs="Arial"/>
        </w:rPr>
        <w:t xml:space="preserve">system.  </w:t>
      </w:r>
      <w:del w:id="586" w:author="Sahni, Shobna@ARB" w:date="2022-04-06T18:38:00Z">
        <w:r w:rsidR="00D25E9F" w:rsidRPr="009B3409">
          <w:rPr>
            <w:rFonts w:ascii="Avenir LT Std 55 Roman" w:hAnsi="Avenir LT Std 55 Roman" w:cs="Arial"/>
          </w:rPr>
          <w:delText>October 15, 2012</w:delText>
        </w:r>
      </w:del>
      <w:ins w:id="587" w:author="Sahni, Shobna@ARB" w:date="2022-04-06T18:38:00Z">
        <w:r w:rsidRPr="009B3409">
          <w:rPr>
            <w:rFonts w:ascii="Avenir LT Std 55 Roman" w:hAnsi="Avenir LT Std 55 Roman" w:cs="Arial"/>
          </w:rPr>
          <w:t>April 28, 2014</w:t>
        </w:r>
      </w:ins>
      <w:r w:rsidRPr="009B3409">
        <w:rPr>
          <w:rFonts w:ascii="Avenir LT Std 55 Roman" w:hAnsi="Avenir LT Std 55 Roman" w:cs="Arial"/>
        </w:rPr>
        <w:t>.</w:t>
      </w:r>
    </w:p>
    <w:p w14:paraId="571F00D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588" w:name="_Toc75920327"/>
      <w:bookmarkStart w:id="589" w:name="_Toc75920527"/>
      <w:bookmarkStart w:id="590" w:name="_Toc292874067"/>
      <w:bookmarkStart w:id="591" w:name="_Toc432424510"/>
    </w:p>
    <w:p w14:paraId="5B70346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A97871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2269397" w14:textId="77777777" w:rsidR="009C1E26" w:rsidRPr="009B3409" w:rsidRDefault="009C1E26" w:rsidP="009C1E26">
      <w:pPr>
        <w:pStyle w:val="Heading3"/>
        <w:rPr>
          <w:rFonts w:ascii="Avenir LT Std 55 Roman" w:hAnsi="Avenir LT Std 55 Roman" w:cs="Arial"/>
        </w:rPr>
      </w:pPr>
      <w:r w:rsidRPr="009B3409">
        <w:rPr>
          <w:rFonts w:ascii="Avenir LT Std 55 Roman" w:hAnsi="Avenir LT Std 55 Roman" w:cs="Arial"/>
        </w:rPr>
        <w:t>100.3</w:t>
      </w:r>
      <w:r w:rsidRPr="009B3409">
        <w:rPr>
          <w:rFonts w:ascii="Avenir LT Std 55 Roman" w:hAnsi="Avenir LT Std 55 Roman" w:cs="Arial"/>
        </w:rPr>
        <w:tab/>
        <w:t>Certification Fuel Specifications.</w:t>
      </w:r>
      <w:bookmarkEnd w:id="588"/>
      <w:bookmarkEnd w:id="589"/>
      <w:bookmarkEnd w:id="590"/>
      <w:bookmarkEnd w:id="591"/>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592" w:name="_Toc20636968"/>
      <w:r w:rsidRPr="009B3409">
        <w:rPr>
          <w:rFonts w:ascii="Avenir LT Std 55 Roman" w:hAnsi="Avenir LT Std 55 Roman" w:cs="Arial"/>
        </w:rPr>
        <w:instrText>100.3</w:instrText>
      </w:r>
      <w:r w:rsidRPr="009B3409">
        <w:rPr>
          <w:rFonts w:ascii="Avenir LT Std 55 Roman" w:hAnsi="Avenir LT Std 55 Roman" w:cs="Arial"/>
        </w:rPr>
        <w:tab/>
        <w:instrText>Certification Fuel Specifications.</w:instrText>
      </w:r>
      <w:bookmarkEnd w:id="592"/>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3CF8C2A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E5130E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BCCECE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FA90021" w14:textId="342F6273" w:rsidR="009C1E26" w:rsidRPr="009B3409" w:rsidRDefault="009C1E26" w:rsidP="009C1E26">
      <w:pPr>
        <w:pStyle w:val="BodyTextIndent"/>
        <w:numPr>
          <w:ilvl w:val="2"/>
          <w:numId w:val="19"/>
        </w:numPr>
        <w:tabs>
          <w:tab w:val="left" w:pos="-1080"/>
          <w:tab w:val="left" w:pos="-720"/>
          <w:tab w:val="left" w:pos="1"/>
          <w:tab w:val="left" w:pos="720"/>
          <w:tab w:val="left" w:pos="144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Fuel Specifications.  </w:t>
      </w:r>
      <w:del w:id="593" w:author="Sahni, Shobna@ARB" w:date="2022-04-06T18:38:00Z">
        <w:r w:rsidR="00C3566C" w:rsidRPr="009B3409">
          <w:rPr>
            <w:rFonts w:ascii="Avenir LT Std 55 Roman" w:hAnsi="Avenir LT Std 55 Roman" w:cs="Arial"/>
          </w:rPr>
          <w:delText>February 19, 2015</w:delText>
        </w:r>
      </w:del>
      <w:ins w:id="594"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w:t>
      </w:r>
    </w:p>
    <w:p w14:paraId="1176E468" w14:textId="77777777" w:rsidR="009C1E26" w:rsidRPr="009B3409" w:rsidRDefault="009C1E26" w:rsidP="009C1E26">
      <w:pPr>
        <w:pStyle w:val="BodyTextIndent"/>
        <w:tabs>
          <w:tab w:val="left" w:pos="-1080"/>
          <w:tab w:val="left" w:pos="-720"/>
        </w:tabs>
        <w:ind w:left="720" w:firstLine="0"/>
        <w:rPr>
          <w:rFonts w:ascii="Avenir LT Std 55 Roman" w:hAnsi="Avenir LT Std 55 Roman" w:cs="Arial"/>
        </w:rPr>
      </w:pPr>
      <w:r w:rsidRPr="009B3409">
        <w:rPr>
          <w:rFonts w:ascii="Avenir LT Std 55 Roman" w:hAnsi="Avenir LT Std 55 Roman" w:cs="Arial"/>
        </w:rPr>
        <w:t>86.113</w:t>
      </w:r>
      <w:r w:rsidRPr="009B3409">
        <w:rPr>
          <w:rFonts w:ascii="Avenir LT Std 55 Roman" w:hAnsi="Avenir LT Std 55 Roman" w:cs="Arial"/>
        </w:rPr>
        <w:noBreakHyphen/>
        <w:t>15</w:t>
      </w:r>
      <w:r w:rsidRPr="009B3409">
        <w:rPr>
          <w:rFonts w:ascii="Avenir LT Std 55 Roman" w:hAnsi="Avenir LT Std 55 Roman" w:cs="Arial"/>
        </w:rPr>
        <w:tab/>
        <w:t xml:space="preserve">Fuel Specifications.  </w:t>
      </w:r>
      <w:r w:rsidRPr="009B3409">
        <w:rPr>
          <w:rFonts w:ascii="Avenir LT Std 55 Roman" w:hAnsi="Avenir LT Std 55 Roman" w:cs="Arial"/>
          <w:snapToGrid w:val="0"/>
          <w:szCs w:val="24"/>
        </w:rPr>
        <w:t>April 28, 2014</w:t>
      </w:r>
      <w:r w:rsidRPr="009B3409">
        <w:rPr>
          <w:rFonts w:ascii="Avenir LT Std 55 Roman" w:hAnsi="Avenir LT Std 55 Roman" w:cs="Arial"/>
        </w:rPr>
        <w:t>.</w:t>
      </w:r>
    </w:p>
    <w:p w14:paraId="19252B59" w14:textId="77777777" w:rsidR="009C1E26" w:rsidRPr="009B3409" w:rsidRDefault="009C1E26" w:rsidP="009C1E26">
      <w:pPr>
        <w:rPr>
          <w:rFonts w:ascii="Avenir LT Std 55 Roman" w:hAnsi="Avenir LT Std 55 Roman"/>
        </w:rPr>
      </w:pPr>
      <w:bookmarkStart w:id="595" w:name="_Toc75920328"/>
      <w:bookmarkStart w:id="596" w:name="_Toc75920528"/>
    </w:p>
    <w:p w14:paraId="41FCA656" w14:textId="77777777" w:rsidR="009C1E26" w:rsidRPr="009B3409" w:rsidRDefault="009C1E26" w:rsidP="009C1E26">
      <w:pPr>
        <w:pStyle w:val="Heading4"/>
        <w:ind w:firstLine="0"/>
        <w:rPr>
          <w:rFonts w:ascii="Avenir LT Std 55 Roman" w:hAnsi="Avenir LT Std 55 Roman" w:cs="Arial"/>
          <w:b/>
        </w:rPr>
      </w:pPr>
      <w:bookmarkStart w:id="597" w:name="_Toc292874068"/>
      <w:proofErr w:type="gramStart"/>
      <w:r w:rsidRPr="009B3409">
        <w:rPr>
          <w:rFonts w:ascii="Avenir LT Std 55 Roman" w:hAnsi="Avenir LT Std 55 Roman" w:cs="Arial"/>
          <w:b/>
        </w:rPr>
        <w:t>100.3.1  California</w:t>
      </w:r>
      <w:proofErr w:type="gramEnd"/>
      <w:r w:rsidRPr="009B3409">
        <w:rPr>
          <w:rFonts w:ascii="Avenir LT Std 55 Roman" w:hAnsi="Avenir LT Std 55 Roman" w:cs="Arial"/>
          <w:b/>
        </w:rPr>
        <w:t xml:space="preserve"> Certification Gasoline Specification</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598" w:name="_Toc20636969"/>
      <w:r w:rsidRPr="009B3409">
        <w:rPr>
          <w:rFonts w:ascii="Avenir LT Std 55 Roman" w:hAnsi="Avenir LT Std 55 Roman" w:cs="Arial"/>
          <w:b/>
        </w:rPr>
        <w:instrText>100.3.1  California Certification Gasoline Specification</w:instrText>
      </w:r>
      <w:bookmarkEnd w:id="598"/>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595"/>
      <w:bookmarkEnd w:id="596"/>
      <w:bookmarkEnd w:id="597"/>
    </w:p>
    <w:p w14:paraId="1486032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9B3409">
        <w:rPr>
          <w:rFonts w:ascii="Avenir LT Std 55 Roman" w:hAnsi="Avenir LT Std 55 Roman" w:cs="Arial"/>
        </w:rPr>
        <w:t>100.3.1.1  Certification</w:t>
      </w:r>
      <w:proofErr w:type="gramEnd"/>
      <w:r w:rsidRPr="009B3409">
        <w:rPr>
          <w:rFonts w:ascii="Avenir LT Std 55 Roman" w:hAnsi="Avenir LT Std 55 Roman" w:cs="Arial"/>
        </w:rPr>
        <w:t xml:space="preserve"> Gasoline Fuel Specifications for LEV II Light-Duty Vehicles and Medium-Duty Vehicles.</w:t>
      </w:r>
    </w:p>
    <w:p w14:paraId="74334402" w14:textId="0A563548"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9B3409">
        <w:rPr>
          <w:rFonts w:ascii="Avenir LT Std 55 Roman" w:hAnsi="Avenir LT Std 55 Roman" w:cs="Arial"/>
        </w:rPr>
        <w:t>Add the following subparagraph which reads:  For light-duty vehicles and medium-duty vehicles certified to the LEV II exhaust emission standards set forth in section E.1.1.1, gasoline having the specifications listed below or gasoline having the specifications listed in section 100.3.1.2 or gasoline having the specifications in 40 CFR §1065.710(b) (</w:t>
      </w:r>
      <w:del w:id="599" w:author="Sahni, Shobna@ARB" w:date="2022-04-06T18:38:00Z">
        <w:r w:rsidR="0084557A" w:rsidRPr="009B3409">
          <w:rPr>
            <w:rFonts w:ascii="Avenir LT Std 55 Roman" w:hAnsi="Avenir LT Std 55 Roman" w:cs="Arial"/>
            <w:snapToGrid w:val="0"/>
            <w:szCs w:val="24"/>
          </w:rPr>
          <w:delText>February 19, 2015</w:delText>
        </w:r>
      </w:del>
      <w:ins w:id="600"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rPr>
        <w:t xml:space="preserve">) may be used in exhaust and evaporative emission testing as an option to the specifications referred to in §86.113-04(a)(1).  If a manufacturer elects to utilize gasoline having the specifications listed below for LEV II vehicles, exhaust emission testing shall be conducted by the manufacturer with gasoline having the specifications listed below, and the Executive Officer shall conduct exhaust emission testing with gasoline having the specifications listed below.  If a manufacturer elects to utilize gasoline having the specifications listed in section 100.3.1.2, exhaust emission testing shall be conducted by the manufacturer with gasoline having the specifications listed in section 100.3.1.2, and the Executive Officer shall conduct exhaust emission testing with gasoline having the specifications listed in section 100.3.1.2.  If a manufacturer elects to utilize gasoline having the </w:t>
      </w:r>
      <w:r w:rsidRPr="009B3409">
        <w:rPr>
          <w:rFonts w:ascii="Avenir LT Std 55 Roman" w:hAnsi="Avenir LT Std 55 Roman" w:cs="Arial"/>
        </w:rPr>
        <w:lastRenderedPageBreak/>
        <w:t>specifications in 40 CFR §1065.710(b) (</w:t>
      </w:r>
      <w:del w:id="601" w:author="Sahni, Shobna@ARB" w:date="2022-04-06T18:38:00Z">
        <w:r w:rsidR="0084557A" w:rsidRPr="009B3409">
          <w:rPr>
            <w:rFonts w:ascii="Avenir LT Std 55 Roman" w:hAnsi="Avenir LT Std 55 Roman" w:cs="Arial"/>
            <w:snapToGrid w:val="0"/>
            <w:szCs w:val="24"/>
          </w:rPr>
          <w:delText>February 19, 2015</w:delText>
        </w:r>
      </w:del>
      <w:ins w:id="602"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rPr>
        <w:t>), exhaust emission testing shall be conducted by the manufacturer with gasoline having the specifications in 40 CFR §1065.710(b) (</w:t>
      </w:r>
      <w:del w:id="603" w:author="Sahni, Shobna@ARB" w:date="2022-04-06T18:38:00Z">
        <w:r w:rsidR="004971C7" w:rsidRPr="009B3409">
          <w:rPr>
            <w:rFonts w:ascii="Avenir LT Std 55 Roman" w:hAnsi="Avenir LT Std 55 Roman" w:cs="Arial"/>
            <w:snapToGrid w:val="0"/>
            <w:szCs w:val="24"/>
          </w:rPr>
          <w:delText>February 19, 2015</w:delText>
        </w:r>
      </w:del>
      <w:ins w:id="604"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rPr>
        <w:t>), and the Executive Officer shall conduct exhaust emission testing with gasoline having the specifications in section 40 CFR §1065.710(b) (</w:t>
      </w:r>
      <w:del w:id="605" w:author="Sahni, Shobna@ARB" w:date="2022-04-06T18:38:00Z">
        <w:r w:rsidR="004971C7" w:rsidRPr="009B3409">
          <w:rPr>
            <w:rFonts w:ascii="Avenir LT Std 55 Roman" w:hAnsi="Avenir LT Std 55 Roman" w:cs="Arial"/>
            <w:snapToGrid w:val="0"/>
            <w:szCs w:val="24"/>
          </w:rPr>
          <w:delText>February 19, 2015</w:delText>
        </w:r>
      </w:del>
      <w:ins w:id="606"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rPr>
        <w:t xml:space="preserve">).  Use of these fuels for evaporative emission testing shall be required as specified in the “California Evaporative Emission Standards and Test Procedures for 2001 </w:t>
      </w:r>
      <w:ins w:id="607"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08" w:author="Sahni, Shobna@ARB" w:date="2022-04-06T18:38:00Z">
        <w:r w:rsidR="000F05B2" w:rsidRPr="009B3409">
          <w:rPr>
            <w:rFonts w:ascii="Avenir LT Std 55 Roman" w:hAnsi="Avenir LT Std 55 Roman" w:cs="Arial"/>
          </w:rPr>
          <w:delText>Motor Vehicles</w:delText>
        </w:r>
      </w:del>
      <w:ins w:id="609" w:author="Sahni, Shobna@ARB" w:date="2022-04-06T18:38:00Z">
        <w:r w:rsidRPr="009B3409">
          <w:rPr>
            <w:rFonts w:ascii="Avenir LT Std 55 Roman" w:hAnsi="Avenir LT Std 55 Roman" w:cs="Arial"/>
          </w:rPr>
          <w:t>Motorcycles</w:t>
        </w:r>
      </w:ins>
      <w:r w:rsidRPr="009B3409">
        <w:rPr>
          <w:rFonts w:ascii="Avenir LT Std 55 Roman" w:hAnsi="Avenir LT Std 55 Roman" w:cs="Arial"/>
        </w:rPr>
        <w:t>.”</w:t>
      </w:r>
    </w:p>
    <w:p w14:paraId="6DC4E8F3" w14:textId="7777777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Gasoline Specifications for LEV II Light-Duty Vehicles and Medium-Duty Vehicles"/>
        <w:tblDescription w:val="The first column shows the Fuel Property.  The second column shows the Limit.  The third column shows the Test Method."/>
      </w:tblPr>
      <w:tblGrid>
        <w:gridCol w:w="4050"/>
        <w:gridCol w:w="2970"/>
        <w:gridCol w:w="2430"/>
      </w:tblGrid>
      <w:tr w:rsidR="009C1E26" w:rsidRPr="009B3409" w14:paraId="1ECF3921" w14:textId="77777777" w:rsidTr="00BF6C4E">
        <w:trPr>
          <w:trHeight w:val="402"/>
          <w:tblHeader/>
          <w:jc w:val="center"/>
        </w:trPr>
        <w:tc>
          <w:tcPr>
            <w:tcW w:w="9450" w:type="dxa"/>
            <w:gridSpan w:val="3"/>
          </w:tcPr>
          <w:p w14:paraId="3629A598"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California Certification Gasoline Specifications for</w:t>
            </w:r>
          </w:p>
          <w:p w14:paraId="76C280AC" w14:textId="77777777" w:rsidR="009C1E26" w:rsidRPr="009B3409" w:rsidRDefault="009C1E26" w:rsidP="00BF6C4E">
            <w:pPr>
              <w:jc w:val="center"/>
              <w:rPr>
                <w:rFonts w:ascii="Avenir LT Std 55 Roman" w:hAnsi="Avenir LT Std 55 Roman"/>
                <w:b/>
                <w:bCs/>
                <w:sz w:val="22"/>
              </w:rPr>
            </w:pPr>
            <w:r w:rsidRPr="009B3409">
              <w:rPr>
                <w:rFonts w:ascii="Avenir LT Std 55 Roman" w:hAnsi="Avenir LT Std 55 Roman" w:cs="Arial"/>
                <w:b/>
                <w:bCs/>
              </w:rPr>
              <w:t>LEV II Light-Duty Vehicles and Medium-Duty Vehicles</w:t>
            </w:r>
          </w:p>
        </w:tc>
      </w:tr>
      <w:tr w:rsidR="009C1E26" w:rsidRPr="009B3409" w14:paraId="31DE2F01" w14:textId="77777777" w:rsidTr="00BF6C4E">
        <w:trPr>
          <w:tblHeader/>
          <w:jc w:val="center"/>
        </w:trPr>
        <w:tc>
          <w:tcPr>
            <w:tcW w:w="4050" w:type="dxa"/>
          </w:tcPr>
          <w:p w14:paraId="0ECF572C"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Fuel Property</w:t>
            </w:r>
            <w:r w:rsidRPr="009B3409">
              <w:rPr>
                <w:rFonts w:ascii="Avenir LT Std 55 Roman" w:hAnsi="Avenir LT Std 55 Roman" w:cs="Arial"/>
                <w:b/>
                <w:sz w:val="22"/>
                <w:vertAlign w:val="superscript"/>
              </w:rPr>
              <w:t>(a)</w:t>
            </w:r>
          </w:p>
        </w:tc>
        <w:tc>
          <w:tcPr>
            <w:tcW w:w="2970" w:type="dxa"/>
          </w:tcPr>
          <w:p w14:paraId="434FDE98"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Limit</w:t>
            </w:r>
          </w:p>
        </w:tc>
        <w:tc>
          <w:tcPr>
            <w:tcW w:w="2430" w:type="dxa"/>
          </w:tcPr>
          <w:p w14:paraId="6A1B3C1E"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 xml:space="preserve">Test Method </w:t>
            </w:r>
            <w:r w:rsidRPr="009B3409">
              <w:rPr>
                <w:rFonts w:ascii="Avenir LT Std 55 Roman" w:hAnsi="Avenir LT Std 55 Roman" w:cs="Arial"/>
                <w:b/>
                <w:sz w:val="22"/>
                <w:vertAlign w:val="superscript"/>
              </w:rPr>
              <w:t>(b)</w:t>
            </w:r>
          </w:p>
        </w:tc>
      </w:tr>
      <w:tr w:rsidR="009C1E26" w:rsidRPr="009B3409" w14:paraId="71AB998C" w14:textId="77777777" w:rsidTr="00BF6C4E">
        <w:trPr>
          <w:trHeight w:val="402"/>
          <w:jc w:val="center"/>
        </w:trPr>
        <w:tc>
          <w:tcPr>
            <w:tcW w:w="4050" w:type="dxa"/>
          </w:tcPr>
          <w:p w14:paraId="33BE069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Octane (R+M)/2 </w:t>
            </w:r>
          </w:p>
        </w:tc>
        <w:tc>
          <w:tcPr>
            <w:tcW w:w="2970" w:type="dxa"/>
          </w:tcPr>
          <w:p w14:paraId="1C10994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91 (min)</w:t>
            </w:r>
          </w:p>
        </w:tc>
        <w:tc>
          <w:tcPr>
            <w:tcW w:w="2430" w:type="dxa"/>
          </w:tcPr>
          <w:p w14:paraId="43D5871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5A71BB7B" w14:textId="77777777" w:rsidTr="00BF6C4E">
        <w:trPr>
          <w:trHeight w:val="402"/>
          <w:jc w:val="center"/>
        </w:trPr>
        <w:tc>
          <w:tcPr>
            <w:tcW w:w="4050" w:type="dxa"/>
          </w:tcPr>
          <w:p w14:paraId="5F2E922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Sensitivity</w:t>
            </w:r>
          </w:p>
        </w:tc>
        <w:tc>
          <w:tcPr>
            <w:tcW w:w="2970" w:type="dxa"/>
          </w:tcPr>
          <w:p w14:paraId="18AA03F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7.5 (min)</w:t>
            </w:r>
          </w:p>
        </w:tc>
        <w:tc>
          <w:tcPr>
            <w:tcW w:w="2430" w:type="dxa"/>
          </w:tcPr>
          <w:p w14:paraId="4D65EE3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500298B8" w14:textId="77777777" w:rsidTr="00BF6C4E">
        <w:trPr>
          <w:trHeight w:val="402"/>
          <w:jc w:val="center"/>
        </w:trPr>
        <w:tc>
          <w:tcPr>
            <w:tcW w:w="4050" w:type="dxa"/>
          </w:tcPr>
          <w:p w14:paraId="58323A4B" w14:textId="77777777" w:rsidR="009C1E26" w:rsidRPr="009B3409" w:rsidRDefault="009C1E26" w:rsidP="00BF6C4E">
            <w:pPr>
              <w:pStyle w:val="Header"/>
              <w:keepLines/>
              <w:tabs>
                <w:tab w:val="clear" w:pos="4320"/>
                <w:tab w:val="clear" w:pos="8640"/>
              </w:tabs>
              <w:rPr>
                <w:rFonts w:ascii="Avenir LT Std 55 Roman" w:hAnsi="Avenir LT Std 55 Roman" w:cs="Arial"/>
                <w:sz w:val="22"/>
              </w:rPr>
            </w:pPr>
            <w:r w:rsidRPr="009B3409">
              <w:rPr>
                <w:rFonts w:ascii="Avenir LT Std 55 Roman" w:hAnsi="Avenir LT Std 55 Roman" w:cs="Arial"/>
                <w:sz w:val="22"/>
              </w:rPr>
              <w:t xml:space="preserve">Lead </w:t>
            </w:r>
          </w:p>
        </w:tc>
        <w:tc>
          <w:tcPr>
            <w:tcW w:w="2970" w:type="dxa"/>
          </w:tcPr>
          <w:p w14:paraId="19F33C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0-0.01g/gal (max); no lead added</w:t>
            </w:r>
          </w:p>
        </w:tc>
        <w:tc>
          <w:tcPr>
            <w:tcW w:w="2430" w:type="dxa"/>
          </w:tcPr>
          <w:p w14:paraId="2367610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2775138E" w14:textId="77777777" w:rsidTr="00BF6C4E">
        <w:trPr>
          <w:trHeight w:val="402"/>
          <w:jc w:val="center"/>
        </w:trPr>
        <w:tc>
          <w:tcPr>
            <w:tcW w:w="4050" w:type="dxa"/>
          </w:tcPr>
          <w:p w14:paraId="0EA9ADC1" w14:textId="77777777" w:rsidR="009C1E26" w:rsidRPr="009B3409" w:rsidRDefault="009C1E26" w:rsidP="00BF6C4E">
            <w:pPr>
              <w:keepLines/>
              <w:rPr>
                <w:rFonts w:ascii="Avenir LT Std 55 Roman" w:hAnsi="Avenir LT Std 55 Roman" w:cs="Arial"/>
                <w:sz w:val="22"/>
              </w:rPr>
            </w:pPr>
            <w:smartTag w:uri="urn:schemas-microsoft-com:office:smarttags" w:element="place">
              <w:smartTag w:uri="urn:schemas-microsoft-com:office:smarttags" w:element="PlaceName">
                <w:r w:rsidRPr="009B3409">
                  <w:rPr>
                    <w:rFonts w:ascii="Avenir LT Std 55 Roman" w:hAnsi="Avenir LT Std 55 Roman" w:cs="Arial"/>
                    <w:sz w:val="22"/>
                  </w:rPr>
                  <w:t>Distillation</w:t>
                </w:r>
              </w:smartTag>
              <w:r w:rsidRPr="009B3409">
                <w:rPr>
                  <w:rFonts w:ascii="Avenir LT Std 55 Roman" w:hAnsi="Avenir LT Std 55 Roman" w:cs="Arial"/>
                  <w:sz w:val="22"/>
                </w:rPr>
                <w:t xml:space="preserve"> </w:t>
              </w:r>
              <w:smartTag w:uri="urn:schemas-microsoft-com:office:smarttags" w:element="PlaceType">
                <w:r w:rsidRPr="009B3409">
                  <w:rPr>
                    <w:rFonts w:ascii="Avenir LT Std 55 Roman" w:hAnsi="Avenir LT Std 55 Roman" w:cs="Arial"/>
                    <w:sz w:val="22"/>
                  </w:rPr>
                  <w:t>Range</w:t>
                </w:r>
              </w:smartTag>
            </w:smartTag>
            <w:r w:rsidRPr="009B3409">
              <w:rPr>
                <w:rFonts w:ascii="Avenir LT Std 55 Roman" w:hAnsi="Avenir LT Std 55 Roman" w:cs="Arial"/>
                <w:sz w:val="22"/>
              </w:rPr>
              <w:t xml:space="preserve">: </w:t>
            </w:r>
          </w:p>
        </w:tc>
        <w:tc>
          <w:tcPr>
            <w:tcW w:w="2970" w:type="dxa"/>
          </w:tcPr>
          <w:p w14:paraId="1E7B6F9A" w14:textId="77777777" w:rsidR="009C1E26" w:rsidRPr="009B3409" w:rsidRDefault="009C1E26" w:rsidP="00BF6C4E">
            <w:pPr>
              <w:keepLines/>
              <w:rPr>
                <w:rFonts w:ascii="Avenir LT Std 55 Roman" w:hAnsi="Avenir LT Std 55 Roman" w:cs="Arial"/>
                <w:sz w:val="22"/>
              </w:rPr>
            </w:pPr>
          </w:p>
        </w:tc>
        <w:tc>
          <w:tcPr>
            <w:tcW w:w="2430" w:type="dxa"/>
          </w:tcPr>
          <w:p w14:paraId="00751A0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 §2263, title 13 CCR</w:t>
            </w:r>
            <w:r w:rsidRPr="009B3409">
              <w:rPr>
                <w:rFonts w:ascii="Avenir LT Std 55 Roman" w:hAnsi="Avenir LT Std 55 Roman" w:cs="Arial"/>
                <w:sz w:val="22"/>
                <w:vertAlign w:val="superscript"/>
              </w:rPr>
              <w:t>(c)</w:t>
            </w:r>
          </w:p>
        </w:tc>
      </w:tr>
      <w:tr w:rsidR="009C1E26" w:rsidRPr="009B3409" w14:paraId="5FCF5A9B" w14:textId="77777777" w:rsidTr="00BF6C4E">
        <w:trPr>
          <w:trHeight w:val="402"/>
          <w:jc w:val="center"/>
        </w:trPr>
        <w:tc>
          <w:tcPr>
            <w:tcW w:w="4050" w:type="dxa"/>
          </w:tcPr>
          <w:p w14:paraId="517BF638"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10% point</w:t>
            </w:r>
          </w:p>
        </w:tc>
        <w:tc>
          <w:tcPr>
            <w:tcW w:w="2970" w:type="dxa"/>
          </w:tcPr>
          <w:p w14:paraId="1BA19A3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130-150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21A55C36" w14:textId="77777777" w:rsidR="009C1E26" w:rsidRPr="009B3409" w:rsidRDefault="009C1E26" w:rsidP="00BF6C4E">
            <w:pPr>
              <w:keepLines/>
              <w:rPr>
                <w:rFonts w:ascii="Avenir LT Std 55 Roman" w:hAnsi="Avenir LT Std 55 Roman" w:cs="Arial"/>
                <w:sz w:val="22"/>
              </w:rPr>
            </w:pPr>
          </w:p>
        </w:tc>
      </w:tr>
      <w:tr w:rsidR="009C1E26" w:rsidRPr="009B3409" w14:paraId="2C79B632" w14:textId="77777777" w:rsidTr="00BF6C4E">
        <w:trPr>
          <w:trHeight w:val="402"/>
          <w:jc w:val="center"/>
        </w:trPr>
        <w:tc>
          <w:tcPr>
            <w:tcW w:w="4050" w:type="dxa"/>
          </w:tcPr>
          <w:p w14:paraId="30D3E817"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 xml:space="preserve">50% point </w:t>
            </w:r>
            <w:r w:rsidRPr="009B3409">
              <w:rPr>
                <w:rFonts w:ascii="Avenir LT Std 55 Roman" w:hAnsi="Avenir LT Std 55 Roman" w:cs="Arial"/>
                <w:sz w:val="22"/>
                <w:vertAlign w:val="superscript"/>
              </w:rPr>
              <w:t>(d)</w:t>
            </w:r>
          </w:p>
        </w:tc>
        <w:tc>
          <w:tcPr>
            <w:tcW w:w="2970" w:type="dxa"/>
          </w:tcPr>
          <w:p w14:paraId="4C7B96E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200-210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3C588F2E" w14:textId="77777777" w:rsidR="009C1E26" w:rsidRPr="009B3409" w:rsidRDefault="009C1E26" w:rsidP="00BF6C4E">
            <w:pPr>
              <w:keepLines/>
              <w:rPr>
                <w:rFonts w:ascii="Avenir LT Std 55 Roman" w:hAnsi="Avenir LT Std 55 Roman" w:cs="Arial"/>
                <w:sz w:val="22"/>
              </w:rPr>
            </w:pPr>
          </w:p>
        </w:tc>
      </w:tr>
      <w:tr w:rsidR="009C1E26" w:rsidRPr="009B3409" w14:paraId="313226B1" w14:textId="77777777" w:rsidTr="00BF6C4E">
        <w:trPr>
          <w:trHeight w:val="402"/>
          <w:jc w:val="center"/>
        </w:trPr>
        <w:tc>
          <w:tcPr>
            <w:tcW w:w="4050" w:type="dxa"/>
          </w:tcPr>
          <w:p w14:paraId="544F77E0"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 xml:space="preserve">90% point </w:t>
            </w:r>
            <w:r w:rsidRPr="009B3409">
              <w:rPr>
                <w:rFonts w:ascii="Avenir LT Std 55 Roman" w:hAnsi="Avenir LT Std 55 Roman" w:cs="Arial"/>
                <w:sz w:val="22"/>
                <w:vertAlign w:val="superscript"/>
              </w:rPr>
              <w:t>(e)</w:t>
            </w:r>
          </w:p>
        </w:tc>
        <w:tc>
          <w:tcPr>
            <w:tcW w:w="2970" w:type="dxa"/>
          </w:tcPr>
          <w:p w14:paraId="07B6B2C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290-300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06F647EE" w14:textId="77777777" w:rsidR="009C1E26" w:rsidRPr="009B3409" w:rsidRDefault="009C1E26" w:rsidP="00BF6C4E">
            <w:pPr>
              <w:keepLines/>
              <w:rPr>
                <w:rFonts w:ascii="Avenir LT Std 55 Roman" w:hAnsi="Avenir LT Std 55 Roman" w:cs="Arial"/>
                <w:sz w:val="22"/>
              </w:rPr>
            </w:pPr>
          </w:p>
        </w:tc>
      </w:tr>
      <w:tr w:rsidR="009C1E26" w:rsidRPr="009B3409" w14:paraId="47E9ED70" w14:textId="77777777" w:rsidTr="00BF6C4E">
        <w:trPr>
          <w:trHeight w:val="402"/>
          <w:jc w:val="center"/>
        </w:trPr>
        <w:tc>
          <w:tcPr>
            <w:tcW w:w="4050" w:type="dxa"/>
          </w:tcPr>
          <w:p w14:paraId="6C0314BD"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EP, maximum</w:t>
            </w:r>
          </w:p>
        </w:tc>
        <w:tc>
          <w:tcPr>
            <w:tcW w:w="2970" w:type="dxa"/>
          </w:tcPr>
          <w:p w14:paraId="4D3F789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390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17022248" w14:textId="77777777" w:rsidR="009C1E26" w:rsidRPr="009B3409" w:rsidRDefault="009C1E26" w:rsidP="00BF6C4E">
            <w:pPr>
              <w:keepLines/>
              <w:rPr>
                <w:rFonts w:ascii="Avenir LT Std 55 Roman" w:hAnsi="Avenir LT Std 55 Roman" w:cs="Arial"/>
                <w:sz w:val="22"/>
              </w:rPr>
            </w:pPr>
          </w:p>
        </w:tc>
      </w:tr>
      <w:tr w:rsidR="009C1E26" w:rsidRPr="009B3409" w14:paraId="6A145855" w14:textId="77777777" w:rsidTr="00BF6C4E">
        <w:trPr>
          <w:trHeight w:val="453"/>
          <w:jc w:val="center"/>
        </w:trPr>
        <w:tc>
          <w:tcPr>
            <w:tcW w:w="4050" w:type="dxa"/>
          </w:tcPr>
          <w:p w14:paraId="7446ADE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Residue</w:t>
            </w:r>
          </w:p>
        </w:tc>
        <w:tc>
          <w:tcPr>
            <w:tcW w:w="2970" w:type="dxa"/>
          </w:tcPr>
          <w:p w14:paraId="5689D34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2.0 vol. % (max)</w:t>
            </w:r>
          </w:p>
        </w:tc>
        <w:tc>
          <w:tcPr>
            <w:tcW w:w="2430" w:type="dxa"/>
          </w:tcPr>
          <w:p w14:paraId="007A2CC6" w14:textId="77777777" w:rsidR="009C1E26" w:rsidRPr="009B3409" w:rsidRDefault="009C1E26" w:rsidP="00BF6C4E">
            <w:pPr>
              <w:keepLines/>
              <w:rPr>
                <w:rFonts w:ascii="Avenir LT Std 55 Roman" w:hAnsi="Avenir LT Std 55 Roman" w:cs="Arial"/>
                <w:sz w:val="22"/>
              </w:rPr>
            </w:pPr>
          </w:p>
        </w:tc>
      </w:tr>
      <w:tr w:rsidR="009C1E26" w:rsidRPr="009B3409" w14:paraId="250C91C0" w14:textId="77777777" w:rsidTr="00BF6C4E">
        <w:trPr>
          <w:trHeight w:val="402"/>
          <w:jc w:val="center"/>
        </w:trPr>
        <w:tc>
          <w:tcPr>
            <w:tcW w:w="4050" w:type="dxa"/>
          </w:tcPr>
          <w:p w14:paraId="298D9BC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Sulfur</w:t>
            </w:r>
          </w:p>
        </w:tc>
        <w:tc>
          <w:tcPr>
            <w:tcW w:w="2970" w:type="dxa"/>
          </w:tcPr>
          <w:p w14:paraId="389D2F7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30-40 ppm by wt.</w:t>
            </w:r>
          </w:p>
        </w:tc>
        <w:tc>
          <w:tcPr>
            <w:tcW w:w="2430" w:type="dxa"/>
          </w:tcPr>
          <w:p w14:paraId="0133388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§2263, title 13 CCR</w:t>
            </w:r>
          </w:p>
        </w:tc>
      </w:tr>
      <w:tr w:rsidR="009C1E26" w:rsidRPr="009B3409" w14:paraId="78E2D8C5" w14:textId="77777777" w:rsidTr="00BF6C4E">
        <w:trPr>
          <w:trHeight w:val="402"/>
          <w:jc w:val="center"/>
        </w:trPr>
        <w:tc>
          <w:tcPr>
            <w:tcW w:w="4050" w:type="dxa"/>
          </w:tcPr>
          <w:p w14:paraId="6E402C2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Phosphorous</w:t>
            </w:r>
          </w:p>
        </w:tc>
        <w:tc>
          <w:tcPr>
            <w:tcW w:w="2970" w:type="dxa"/>
          </w:tcPr>
          <w:p w14:paraId="2EEA720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0.005 g/gal (max)</w:t>
            </w:r>
          </w:p>
        </w:tc>
        <w:tc>
          <w:tcPr>
            <w:tcW w:w="2430" w:type="dxa"/>
          </w:tcPr>
          <w:p w14:paraId="73254C0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69A6990C" w14:textId="77777777" w:rsidTr="00BF6C4E">
        <w:trPr>
          <w:trHeight w:val="402"/>
          <w:jc w:val="center"/>
        </w:trPr>
        <w:tc>
          <w:tcPr>
            <w:tcW w:w="4050" w:type="dxa"/>
          </w:tcPr>
          <w:p w14:paraId="31A3062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RVP</w:t>
            </w:r>
          </w:p>
        </w:tc>
        <w:tc>
          <w:tcPr>
            <w:tcW w:w="2970" w:type="dxa"/>
          </w:tcPr>
          <w:p w14:paraId="563031D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6.7-7.0 psi</w:t>
            </w:r>
          </w:p>
        </w:tc>
        <w:tc>
          <w:tcPr>
            <w:tcW w:w="2430" w:type="dxa"/>
          </w:tcPr>
          <w:p w14:paraId="11F4712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7A0F311B" w14:textId="77777777" w:rsidTr="00BF6C4E">
        <w:trPr>
          <w:trHeight w:val="402"/>
          <w:jc w:val="center"/>
        </w:trPr>
        <w:tc>
          <w:tcPr>
            <w:tcW w:w="4050" w:type="dxa"/>
          </w:tcPr>
          <w:p w14:paraId="374A491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Olefins</w:t>
            </w:r>
          </w:p>
        </w:tc>
        <w:tc>
          <w:tcPr>
            <w:tcW w:w="2970" w:type="dxa"/>
          </w:tcPr>
          <w:p w14:paraId="37E1AD4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4.0-6.0 vol. %</w:t>
            </w:r>
          </w:p>
        </w:tc>
        <w:tc>
          <w:tcPr>
            <w:tcW w:w="2430" w:type="dxa"/>
          </w:tcPr>
          <w:p w14:paraId="67C134B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4E1FBC5D" w14:textId="77777777" w:rsidTr="00BF6C4E">
        <w:trPr>
          <w:trHeight w:val="402"/>
          <w:jc w:val="center"/>
        </w:trPr>
        <w:tc>
          <w:tcPr>
            <w:tcW w:w="4050" w:type="dxa"/>
          </w:tcPr>
          <w:p w14:paraId="33DBCB9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Total Aromatic Hydrocarbons</w:t>
            </w:r>
          </w:p>
        </w:tc>
        <w:tc>
          <w:tcPr>
            <w:tcW w:w="2970" w:type="dxa"/>
          </w:tcPr>
          <w:p w14:paraId="121E90E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22-25 vol. %</w:t>
            </w:r>
          </w:p>
        </w:tc>
        <w:tc>
          <w:tcPr>
            <w:tcW w:w="2430" w:type="dxa"/>
          </w:tcPr>
          <w:p w14:paraId="39AA1CC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737AFE90" w14:textId="77777777" w:rsidTr="00BF6C4E">
        <w:trPr>
          <w:trHeight w:val="402"/>
          <w:jc w:val="center"/>
        </w:trPr>
        <w:tc>
          <w:tcPr>
            <w:tcW w:w="4050" w:type="dxa"/>
          </w:tcPr>
          <w:p w14:paraId="328A181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Benzene</w:t>
            </w:r>
          </w:p>
        </w:tc>
        <w:tc>
          <w:tcPr>
            <w:tcW w:w="2970" w:type="dxa"/>
          </w:tcPr>
          <w:p w14:paraId="76CB488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0.8-1.0 vol. %</w:t>
            </w:r>
            <w:r w:rsidRPr="009B3409">
              <w:rPr>
                <w:rFonts w:ascii="Avenir LT Std 55 Roman" w:hAnsi="Avenir LT Std 55 Roman" w:cs="Arial"/>
                <w:sz w:val="22"/>
                <w:vertAlign w:val="superscript"/>
              </w:rPr>
              <w:t>(f)</w:t>
            </w:r>
          </w:p>
        </w:tc>
        <w:tc>
          <w:tcPr>
            <w:tcW w:w="2430" w:type="dxa"/>
          </w:tcPr>
          <w:p w14:paraId="6FAA4DE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37CA06D3" w14:textId="77777777" w:rsidTr="00BF6C4E">
        <w:trPr>
          <w:trHeight w:val="402"/>
          <w:jc w:val="center"/>
        </w:trPr>
        <w:tc>
          <w:tcPr>
            <w:tcW w:w="4050" w:type="dxa"/>
          </w:tcPr>
          <w:p w14:paraId="5084D95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Multi-substituted Alkyl Aromatic Hydrocarbons</w:t>
            </w:r>
          </w:p>
        </w:tc>
        <w:tc>
          <w:tcPr>
            <w:tcW w:w="2970" w:type="dxa"/>
          </w:tcPr>
          <w:p w14:paraId="1391CDC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12-14 vol. %</w:t>
            </w:r>
            <w:r w:rsidRPr="009B3409">
              <w:rPr>
                <w:rFonts w:ascii="Avenir LT Std 55 Roman" w:hAnsi="Avenir LT Std 55 Roman" w:cs="Arial"/>
                <w:sz w:val="22"/>
                <w:vertAlign w:val="superscript"/>
              </w:rPr>
              <w:t>(g)</w:t>
            </w:r>
          </w:p>
        </w:tc>
        <w:tc>
          <w:tcPr>
            <w:tcW w:w="2430" w:type="dxa"/>
          </w:tcPr>
          <w:p w14:paraId="5B8FD422" w14:textId="77777777" w:rsidR="009C1E26" w:rsidRPr="009B3409" w:rsidRDefault="009C1E26" w:rsidP="00BF6C4E">
            <w:pPr>
              <w:keepLines/>
              <w:rPr>
                <w:rFonts w:ascii="Avenir LT Std 55 Roman" w:hAnsi="Avenir LT Std 55 Roman" w:cs="Arial"/>
                <w:sz w:val="22"/>
              </w:rPr>
            </w:pPr>
          </w:p>
        </w:tc>
      </w:tr>
      <w:tr w:rsidR="009C1E26" w:rsidRPr="009B3409" w14:paraId="245EC7A0" w14:textId="77777777" w:rsidTr="00BF6C4E">
        <w:trPr>
          <w:trHeight w:val="402"/>
          <w:jc w:val="center"/>
        </w:trPr>
        <w:tc>
          <w:tcPr>
            <w:tcW w:w="4050" w:type="dxa"/>
          </w:tcPr>
          <w:p w14:paraId="5C74AAC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MTBE</w:t>
            </w:r>
          </w:p>
        </w:tc>
        <w:tc>
          <w:tcPr>
            <w:tcW w:w="2970" w:type="dxa"/>
          </w:tcPr>
          <w:p w14:paraId="02C7DA1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10.8-11.2 vol. %</w:t>
            </w:r>
          </w:p>
        </w:tc>
        <w:tc>
          <w:tcPr>
            <w:tcW w:w="2430" w:type="dxa"/>
          </w:tcPr>
          <w:p w14:paraId="4805DF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08036FCB" w14:textId="77777777" w:rsidTr="00BF6C4E">
        <w:trPr>
          <w:trHeight w:val="402"/>
          <w:jc w:val="center"/>
        </w:trPr>
        <w:tc>
          <w:tcPr>
            <w:tcW w:w="4050" w:type="dxa"/>
          </w:tcPr>
          <w:p w14:paraId="631CF89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Additives</w:t>
            </w:r>
          </w:p>
        </w:tc>
        <w:tc>
          <w:tcPr>
            <w:tcW w:w="5400" w:type="dxa"/>
            <w:gridSpan w:val="2"/>
          </w:tcPr>
          <w:p w14:paraId="6979FD9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Sufficient to meet requirements of §2257, title 13 CCR </w:t>
            </w:r>
          </w:p>
        </w:tc>
      </w:tr>
      <w:tr w:rsidR="009C1E26" w:rsidRPr="009B3409" w14:paraId="43A66F49" w14:textId="77777777" w:rsidTr="00BF6C4E">
        <w:trPr>
          <w:trHeight w:val="402"/>
          <w:jc w:val="center"/>
        </w:trPr>
        <w:tc>
          <w:tcPr>
            <w:tcW w:w="4050" w:type="dxa"/>
          </w:tcPr>
          <w:p w14:paraId="06E4669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Copper Corrosion</w:t>
            </w:r>
          </w:p>
        </w:tc>
        <w:tc>
          <w:tcPr>
            <w:tcW w:w="2970" w:type="dxa"/>
          </w:tcPr>
          <w:p w14:paraId="03413A6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No. 1</w:t>
            </w:r>
          </w:p>
        </w:tc>
        <w:tc>
          <w:tcPr>
            <w:tcW w:w="2430" w:type="dxa"/>
          </w:tcPr>
          <w:p w14:paraId="786B33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130-88</w:t>
            </w:r>
          </w:p>
        </w:tc>
      </w:tr>
      <w:tr w:rsidR="009C1E26" w:rsidRPr="009B3409" w14:paraId="29739E40" w14:textId="77777777" w:rsidTr="00BF6C4E">
        <w:trPr>
          <w:trHeight w:val="402"/>
          <w:jc w:val="center"/>
        </w:trPr>
        <w:tc>
          <w:tcPr>
            <w:tcW w:w="4050" w:type="dxa"/>
          </w:tcPr>
          <w:p w14:paraId="63082F0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Gum, washed</w:t>
            </w:r>
          </w:p>
        </w:tc>
        <w:tc>
          <w:tcPr>
            <w:tcW w:w="2970" w:type="dxa"/>
          </w:tcPr>
          <w:p w14:paraId="4C01859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3.0 mg/100 mL (max)</w:t>
            </w:r>
          </w:p>
        </w:tc>
        <w:tc>
          <w:tcPr>
            <w:tcW w:w="2430" w:type="dxa"/>
          </w:tcPr>
          <w:p w14:paraId="716E244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381-86</w:t>
            </w:r>
          </w:p>
        </w:tc>
      </w:tr>
      <w:tr w:rsidR="009C1E26" w:rsidRPr="009B3409" w14:paraId="171D63CF" w14:textId="77777777" w:rsidTr="00BF6C4E">
        <w:trPr>
          <w:trHeight w:val="402"/>
          <w:jc w:val="center"/>
        </w:trPr>
        <w:tc>
          <w:tcPr>
            <w:tcW w:w="4050" w:type="dxa"/>
          </w:tcPr>
          <w:p w14:paraId="538AD5E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Oxidation Stability</w:t>
            </w:r>
          </w:p>
        </w:tc>
        <w:tc>
          <w:tcPr>
            <w:tcW w:w="2970" w:type="dxa"/>
          </w:tcPr>
          <w:p w14:paraId="103C611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1000 minutes (min)</w:t>
            </w:r>
          </w:p>
        </w:tc>
        <w:tc>
          <w:tcPr>
            <w:tcW w:w="2430" w:type="dxa"/>
          </w:tcPr>
          <w:p w14:paraId="7765CAA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525-88</w:t>
            </w:r>
          </w:p>
        </w:tc>
      </w:tr>
      <w:tr w:rsidR="009C1E26" w:rsidRPr="009B3409" w14:paraId="16391C87" w14:textId="77777777" w:rsidTr="00BF6C4E">
        <w:trPr>
          <w:trHeight w:val="402"/>
          <w:jc w:val="center"/>
        </w:trPr>
        <w:tc>
          <w:tcPr>
            <w:tcW w:w="4050" w:type="dxa"/>
          </w:tcPr>
          <w:p w14:paraId="5D8AB39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lastRenderedPageBreak/>
              <w:t>Specific Gravity</w:t>
            </w:r>
          </w:p>
        </w:tc>
        <w:tc>
          <w:tcPr>
            <w:tcW w:w="2970" w:type="dxa"/>
          </w:tcPr>
          <w:p w14:paraId="2D17CAC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(h)</w:t>
            </w:r>
          </w:p>
        </w:tc>
        <w:tc>
          <w:tcPr>
            <w:tcW w:w="2430" w:type="dxa"/>
          </w:tcPr>
          <w:p w14:paraId="04CBB706" w14:textId="77777777" w:rsidR="009C1E26" w:rsidRPr="009B3409" w:rsidRDefault="009C1E26" w:rsidP="00BF6C4E">
            <w:pPr>
              <w:keepLines/>
              <w:rPr>
                <w:rFonts w:ascii="Avenir LT Std 55 Roman" w:hAnsi="Avenir LT Std 55 Roman" w:cs="Arial"/>
                <w:sz w:val="22"/>
              </w:rPr>
            </w:pPr>
          </w:p>
        </w:tc>
      </w:tr>
      <w:tr w:rsidR="009C1E26" w:rsidRPr="009B3409" w14:paraId="1D36199A" w14:textId="77777777" w:rsidTr="00BF6C4E">
        <w:trPr>
          <w:trHeight w:val="402"/>
          <w:jc w:val="center"/>
        </w:trPr>
        <w:tc>
          <w:tcPr>
            <w:tcW w:w="4050" w:type="dxa"/>
          </w:tcPr>
          <w:p w14:paraId="2808152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Heat of Combustion</w:t>
            </w:r>
          </w:p>
        </w:tc>
        <w:tc>
          <w:tcPr>
            <w:tcW w:w="2970" w:type="dxa"/>
          </w:tcPr>
          <w:p w14:paraId="591F3B4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(h)</w:t>
            </w:r>
          </w:p>
        </w:tc>
        <w:tc>
          <w:tcPr>
            <w:tcW w:w="2430" w:type="dxa"/>
          </w:tcPr>
          <w:p w14:paraId="1E32C82D" w14:textId="77777777" w:rsidR="009C1E26" w:rsidRPr="009B3409" w:rsidRDefault="009C1E26" w:rsidP="00BF6C4E">
            <w:pPr>
              <w:keepLines/>
              <w:rPr>
                <w:rFonts w:ascii="Avenir LT Std 55 Roman" w:hAnsi="Avenir LT Std 55 Roman" w:cs="Arial"/>
                <w:sz w:val="22"/>
              </w:rPr>
            </w:pPr>
          </w:p>
        </w:tc>
      </w:tr>
      <w:tr w:rsidR="009C1E26" w:rsidRPr="009B3409" w14:paraId="15E0C2DB" w14:textId="77777777" w:rsidTr="00BF6C4E">
        <w:trPr>
          <w:trHeight w:val="402"/>
          <w:jc w:val="center"/>
        </w:trPr>
        <w:tc>
          <w:tcPr>
            <w:tcW w:w="4050" w:type="dxa"/>
          </w:tcPr>
          <w:p w14:paraId="3F80E5B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Carbon</w:t>
            </w:r>
          </w:p>
        </w:tc>
        <w:tc>
          <w:tcPr>
            <w:tcW w:w="2970" w:type="dxa"/>
          </w:tcPr>
          <w:p w14:paraId="4EF95CD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(h)</w:t>
            </w:r>
          </w:p>
        </w:tc>
        <w:tc>
          <w:tcPr>
            <w:tcW w:w="2430" w:type="dxa"/>
          </w:tcPr>
          <w:p w14:paraId="4F6CA41D" w14:textId="77777777" w:rsidR="009C1E26" w:rsidRPr="009B3409" w:rsidRDefault="009C1E26" w:rsidP="00BF6C4E">
            <w:pPr>
              <w:keepLines/>
              <w:rPr>
                <w:rFonts w:ascii="Avenir LT Std 55 Roman" w:hAnsi="Avenir LT Std 55 Roman" w:cs="Arial"/>
                <w:sz w:val="22"/>
              </w:rPr>
            </w:pPr>
          </w:p>
        </w:tc>
      </w:tr>
      <w:tr w:rsidR="009C1E26" w:rsidRPr="009B3409" w14:paraId="311F58BB" w14:textId="77777777" w:rsidTr="00BF6C4E">
        <w:trPr>
          <w:trHeight w:val="402"/>
          <w:jc w:val="center"/>
        </w:trPr>
        <w:tc>
          <w:tcPr>
            <w:tcW w:w="4050" w:type="dxa"/>
          </w:tcPr>
          <w:p w14:paraId="6AA0089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Hydrogen</w:t>
            </w:r>
          </w:p>
        </w:tc>
        <w:tc>
          <w:tcPr>
            <w:tcW w:w="2970" w:type="dxa"/>
          </w:tcPr>
          <w:p w14:paraId="1877BD64" w14:textId="77777777" w:rsidR="009C1E26" w:rsidRPr="009B3409" w:rsidRDefault="009C1E26" w:rsidP="00BF6C4E">
            <w:pPr>
              <w:keepLines/>
              <w:rPr>
                <w:rFonts w:ascii="Avenir LT Std 55 Roman" w:hAnsi="Avenir LT Std 55 Roman" w:cs="Arial"/>
                <w:sz w:val="22"/>
                <w:vertAlign w:val="superscript"/>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(h)</w:t>
            </w:r>
          </w:p>
        </w:tc>
        <w:tc>
          <w:tcPr>
            <w:tcW w:w="2430" w:type="dxa"/>
          </w:tcPr>
          <w:p w14:paraId="44A961F2" w14:textId="77777777" w:rsidR="009C1E26" w:rsidRPr="009B3409" w:rsidRDefault="009C1E26" w:rsidP="00BF6C4E">
            <w:pPr>
              <w:keepLines/>
              <w:rPr>
                <w:rFonts w:ascii="Avenir LT Std 55 Roman" w:hAnsi="Avenir LT Std 55 Roman" w:cs="Arial"/>
                <w:sz w:val="22"/>
                <w:vertAlign w:val="superscript"/>
              </w:rPr>
            </w:pPr>
          </w:p>
        </w:tc>
      </w:tr>
    </w:tbl>
    <w:p w14:paraId="1A9BD348" w14:textId="77777777" w:rsidR="009C1E26" w:rsidRPr="009B3409" w:rsidRDefault="009C1E26" w:rsidP="009C1E26">
      <w:pPr>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vertAlign w:val="superscript"/>
        </w:rPr>
      </w:pPr>
    </w:p>
    <w:p w14:paraId="6705205C" w14:textId="77777777" w:rsidR="009C1E26" w:rsidRPr="009B3409" w:rsidRDefault="009C1E26" w:rsidP="009C1E26">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(a)</w:t>
      </w:r>
      <w:r w:rsidRPr="009B3409">
        <w:rPr>
          <w:rFonts w:ascii="Avenir LT Std 55 Roman" w:hAnsi="Avenir LT Std 55 Roman" w:cs="Arial"/>
          <w:sz w:val="18"/>
        </w:rPr>
        <w:t xml:space="preserve">  The gasoline must be blended from typical refinery feedstocks.</w:t>
      </w:r>
    </w:p>
    <w:p w14:paraId="4AB753E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(b)</w:t>
      </w:r>
      <w:r w:rsidRPr="009B3409">
        <w:rPr>
          <w:rFonts w:ascii="Avenir LT Std 55 Roman" w:hAnsi="Avenir LT Std 55 Roman" w:cs="Arial"/>
          <w:sz w:val="18"/>
        </w:rPr>
        <w:t xml:space="preserve">  ASTM specification unless otherwise noted.  A test method other than that specified may be used following a determination by the Executive Officer that the other method produces results equivalent to the results with the specified method.</w:t>
      </w:r>
    </w:p>
    <w:p w14:paraId="761A564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(c)</w:t>
      </w:r>
      <w:r w:rsidRPr="009B3409">
        <w:rPr>
          <w:rFonts w:ascii="Avenir LT Std 55 Roman" w:hAnsi="Avenir LT Std 55 Roman" w:cs="Arial"/>
          <w:sz w:val="18"/>
        </w:rPr>
        <w:t xml:space="preserve">  Although §2263, title 13, CCR refers to the temperatures of the 50 and 90 percent points, this procedure can be extended to the 10 percent and end point temperatures, and to the determination of the residue content.</w:t>
      </w:r>
    </w:p>
    <w:p w14:paraId="6B6DA73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(d)</w:t>
      </w:r>
      <w:r w:rsidRPr="009B3409">
        <w:rPr>
          <w:rFonts w:ascii="Avenir LT Std 55 Roman" w:hAnsi="Avenir LT Std 55 Roman" w:cs="Arial"/>
          <w:sz w:val="18"/>
        </w:rPr>
        <w:t xml:space="preserve">  The range for interlaboratory testing is 195</w:t>
      </w:r>
      <w:r w:rsidRPr="009B3409">
        <w:rPr>
          <w:rFonts w:ascii="Avenir LT Std 55 Roman" w:hAnsi="Avenir LT Std 55 Roman" w:cs="Arial"/>
          <w:sz w:val="18"/>
        </w:rPr>
        <w:noBreakHyphen/>
        <w:t>215</w:t>
      </w:r>
      <w:r w:rsidRPr="009B3409">
        <w:rPr>
          <w:rFonts w:ascii="Avenir LT Std 55 Roman" w:hAnsi="Avenir LT Std 55 Roman" w:cs="Arial"/>
          <w:sz w:val="18"/>
          <w:vertAlign w:val="superscript"/>
        </w:rPr>
        <w:t>o</w:t>
      </w:r>
      <w:r w:rsidRPr="009B3409">
        <w:rPr>
          <w:rFonts w:ascii="Avenir LT Std 55 Roman" w:hAnsi="Avenir LT Std 55 Roman" w:cs="Arial"/>
          <w:sz w:val="18"/>
        </w:rPr>
        <w:t xml:space="preserve"> F.</w:t>
      </w:r>
    </w:p>
    <w:p w14:paraId="68B470F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(e)</w:t>
      </w:r>
      <w:r w:rsidRPr="009B3409">
        <w:rPr>
          <w:rFonts w:ascii="Avenir LT Std 55 Roman" w:hAnsi="Avenir LT Std 55 Roman" w:cs="Arial"/>
          <w:sz w:val="18"/>
        </w:rPr>
        <w:t xml:space="preserve">  The range for interlaboratory testing is 285</w:t>
      </w:r>
      <w:r w:rsidRPr="009B3409">
        <w:rPr>
          <w:rFonts w:ascii="Avenir LT Std 55 Roman" w:hAnsi="Avenir LT Std 55 Roman" w:cs="Arial"/>
          <w:sz w:val="18"/>
        </w:rPr>
        <w:noBreakHyphen/>
        <w:t>305</w:t>
      </w:r>
      <w:r w:rsidRPr="009B3409">
        <w:rPr>
          <w:rFonts w:ascii="Avenir LT Std 55 Roman" w:hAnsi="Avenir LT Std 55 Roman" w:cs="Arial"/>
          <w:sz w:val="18"/>
          <w:vertAlign w:val="superscript"/>
        </w:rPr>
        <w:t>o</w:t>
      </w:r>
      <w:r w:rsidRPr="009B3409">
        <w:rPr>
          <w:rFonts w:ascii="Avenir LT Std 55 Roman" w:hAnsi="Avenir LT Std 55 Roman" w:cs="Arial"/>
          <w:sz w:val="18"/>
        </w:rPr>
        <w:t xml:space="preserve"> F.</w:t>
      </w:r>
    </w:p>
    <w:p w14:paraId="6D5FD14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(f)</w:t>
      </w:r>
      <w:r w:rsidRPr="009B3409">
        <w:rPr>
          <w:rFonts w:ascii="Avenir LT Std 55 Roman" w:hAnsi="Avenir LT Std 55 Roman" w:cs="Arial"/>
          <w:sz w:val="18"/>
        </w:rPr>
        <w:t xml:space="preserve">  The range for interlaboratory testing is 0.7</w:t>
      </w:r>
      <w:r w:rsidRPr="009B3409">
        <w:rPr>
          <w:rFonts w:ascii="Avenir LT Std 55 Roman" w:hAnsi="Avenir LT Std 55 Roman" w:cs="Arial"/>
          <w:sz w:val="18"/>
        </w:rPr>
        <w:noBreakHyphen/>
        <w:t>1.1 percent by volume.</w:t>
      </w:r>
    </w:p>
    <w:p w14:paraId="0FEBBD0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proofErr w:type="gramStart"/>
      <w:r w:rsidRPr="009B3409">
        <w:rPr>
          <w:rFonts w:ascii="Avenir LT Std 55 Roman" w:hAnsi="Avenir LT Std 55 Roman" w:cs="Arial"/>
          <w:sz w:val="18"/>
          <w:vertAlign w:val="superscript"/>
        </w:rPr>
        <w:t>(g)</w:t>
      </w:r>
      <w:r w:rsidRPr="009B3409">
        <w:rPr>
          <w:rFonts w:ascii="Avenir LT Std 55 Roman" w:hAnsi="Avenir LT Std 55 Roman" w:cs="Arial"/>
          <w:sz w:val="18"/>
        </w:rPr>
        <w:t xml:space="preserve">  “</w:t>
      </w:r>
      <w:proofErr w:type="gramEnd"/>
      <w:r w:rsidRPr="009B3409">
        <w:rPr>
          <w:rFonts w:ascii="Avenir LT Std 55 Roman" w:hAnsi="Avenir LT Std 55 Roman" w:cs="Arial"/>
          <w:sz w:val="18"/>
        </w:rPr>
        <w:t xml:space="preserve">Detailed Hydrocarbon Analysis of Petroleum Hydrocarbon Distillates, Reformates, and Gasoline by Single Column High Efficiency (Capillary) Column Gas Chromatography,” by Neil Johansen, 1992, </w:t>
      </w:r>
      <w:smartTag w:uri="urn:schemas-microsoft-com:office:smarttags" w:element="place">
        <w:smartTag w:uri="urn:schemas-microsoft-com:office:smarttags" w:element="City">
          <w:r w:rsidRPr="009B3409">
            <w:rPr>
              <w:rFonts w:ascii="Avenir LT Std 55 Roman" w:hAnsi="Avenir LT Std 55 Roman" w:cs="Arial"/>
              <w:sz w:val="18"/>
            </w:rPr>
            <w:t>Boulder</w:t>
          </w:r>
        </w:smartTag>
        <w:r w:rsidRPr="009B3409">
          <w:rPr>
            <w:rFonts w:ascii="Avenir LT Std 55 Roman" w:hAnsi="Avenir LT Std 55 Roman" w:cs="Arial"/>
            <w:sz w:val="18"/>
          </w:rPr>
          <w:t xml:space="preserve">, </w:t>
        </w:r>
        <w:smartTag w:uri="urn:schemas-microsoft-com:office:smarttags" w:element="State">
          <w:r w:rsidRPr="009B3409">
            <w:rPr>
              <w:rFonts w:ascii="Avenir LT Std 55 Roman" w:hAnsi="Avenir LT Std 55 Roman" w:cs="Arial"/>
              <w:sz w:val="18"/>
            </w:rPr>
            <w:t>CO</w:t>
          </w:r>
        </w:smartTag>
      </w:smartTag>
      <w:r w:rsidRPr="009B3409">
        <w:rPr>
          <w:rFonts w:ascii="Avenir LT Std 55 Roman" w:hAnsi="Avenir LT Std 55 Roman" w:cs="Arial"/>
          <w:sz w:val="18"/>
        </w:rPr>
        <w:t>.</w:t>
      </w:r>
    </w:p>
    <w:p w14:paraId="61BF665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sz w:val="18"/>
          <w:vertAlign w:val="superscript"/>
        </w:rPr>
        <w:t>(h)</w:t>
      </w:r>
      <w:r w:rsidRPr="009B3409">
        <w:rPr>
          <w:rFonts w:ascii="Avenir LT Std 55 Roman" w:hAnsi="Avenir LT Std 55 Roman" w:cs="Arial"/>
          <w:sz w:val="18"/>
        </w:rPr>
        <w:t xml:space="preserve">  The fuel producer should report this fuel property to the fuel purchaser.  Any generally accepted test method may be used and shall be identified in the report.</w:t>
      </w:r>
    </w:p>
    <w:p w14:paraId="06C53B2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77ACEB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9B3409">
        <w:rPr>
          <w:rFonts w:ascii="Avenir LT Std 55 Roman" w:hAnsi="Avenir LT Std 55 Roman" w:cs="Arial"/>
        </w:rPr>
        <w:t>100.3.1.2  Certification</w:t>
      </w:r>
      <w:proofErr w:type="gramEnd"/>
      <w:r w:rsidRPr="009B3409">
        <w:rPr>
          <w:rFonts w:ascii="Avenir LT Std 55 Roman" w:hAnsi="Avenir LT Std 55 Roman" w:cs="Arial"/>
        </w:rPr>
        <w:t xml:space="preserve"> Gasoline Fuel Specifications for LEV III Light-Duty Vehicles and Medium-Duty Vehicles.</w:t>
      </w:r>
    </w:p>
    <w:p w14:paraId="1D59E967" w14:textId="6211899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pPr>
      <w:r w:rsidRPr="009B3409">
        <w:rPr>
          <w:rFonts w:ascii="Avenir LT Std 55 Roman" w:hAnsi="Avenir LT Std 55 Roman" w:cs="Arial"/>
          <w:szCs w:val="24"/>
        </w:rPr>
        <w:t>Add the following subparagraph which reads:  For all light-duty vehicles and medium-duty vehicles certifying to the LEV III standards in section E.1.1.2, gasoline having the specifications listed below may be used in exhaust emission testing, as an option to the specifications set forth in 40 CFR §1065.710(b) (</w:t>
      </w:r>
      <w:del w:id="610" w:author="Sahni, Shobna@ARB" w:date="2022-04-06T18:38:00Z">
        <w:r w:rsidR="004971C7" w:rsidRPr="009B3409">
          <w:rPr>
            <w:rFonts w:ascii="Avenir LT Std 55 Roman" w:hAnsi="Avenir LT Std 55 Roman" w:cs="Arial"/>
            <w:snapToGrid w:val="0"/>
            <w:szCs w:val="24"/>
          </w:rPr>
          <w:delText>February 19, 2015</w:delText>
        </w:r>
      </w:del>
      <w:ins w:id="611"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szCs w:val="24"/>
        </w:rPr>
        <w:t>).  If a manufacturer elects to utilize gasoline having the specifications listed below, the Executive Officer shall conduct exhaust emission testing with gasoline having the specifications listed below.  If a manufacturer elects to utilize gasoline having the specifications set forth in 40 CFR §1065.710(b) (</w:t>
      </w:r>
      <w:del w:id="612" w:author="Sahni, Shobna@ARB" w:date="2022-04-06T18:38:00Z">
        <w:r w:rsidR="004971C7" w:rsidRPr="009B3409">
          <w:rPr>
            <w:rFonts w:ascii="Avenir LT Std 55 Roman" w:hAnsi="Avenir LT Std 55 Roman" w:cs="Arial"/>
            <w:snapToGrid w:val="0"/>
            <w:szCs w:val="24"/>
          </w:rPr>
          <w:delText>February 19, 2015</w:delText>
        </w:r>
      </w:del>
      <w:ins w:id="613"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szCs w:val="24"/>
        </w:rPr>
        <w:t>), the Executive Officer shall conduct exhaust emission testing with gasoline having the specifications set forth in 40 CFR §1065.710(b) (</w:t>
      </w:r>
      <w:del w:id="614" w:author="Sahni, Shobna@ARB" w:date="2022-04-06T18:38:00Z">
        <w:r w:rsidR="004971C7" w:rsidRPr="009B3409">
          <w:rPr>
            <w:rFonts w:ascii="Avenir LT Std 55 Roman" w:hAnsi="Avenir LT Std 55 Roman" w:cs="Arial"/>
            <w:snapToGrid w:val="0"/>
            <w:szCs w:val="24"/>
          </w:rPr>
          <w:delText>February 19, 2015</w:delText>
        </w:r>
      </w:del>
      <w:ins w:id="615"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szCs w:val="24"/>
        </w:rPr>
        <w:t>).  Use of these fuels for evaporative emission testing shall be required as specified in the “</w:t>
      </w:r>
      <w:r w:rsidRPr="009B3409">
        <w:rPr>
          <w:rFonts w:ascii="Avenir LT Std 55 Roman" w:hAnsi="Avenir LT Std 55 Roman" w:cs="Arial"/>
        </w:rPr>
        <w:t xml:space="preserve">California Evaporative Emission Standards and Test Procedures for 2001 </w:t>
      </w:r>
      <w:ins w:id="616"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17" w:author="Sahni, Shobna@ARB" w:date="2022-04-06T18:38:00Z">
        <w:r w:rsidR="000F05B2" w:rsidRPr="009B3409">
          <w:rPr>
            <w:rFonts w:ascii="Avenir LT Std 55 Roman" w:hAnsi="Avenir LT Std 55 Roman" w:cs="Arial"/>
          </w:rPr>
          <w:delText>Motor Vehicles</w:delText>
        </w:r>
      </w:del>
      <w:ins w:id="618" w:author="Sahni, Shobna@ARB" w:date="2022-04-06T18:38:00Z">
        <w:r w:rsidRPr="009B3409">
          <w:rPr>
            <w:rFonts w:ascii="Avenir LT Std 55 Roman" w:hAnsi="Avenir LT Std 55 Roman" w:cs="Arial"/>
          </w:rPr>
          <w:t>Motorcycles</w:t>
        </w:r>
      </w:ins>
      <w:r w:rsidRPr="009B3409">
        <w:rPr>
          <w:rFonts w:ascii="Avenir LT Std 55 Roman" w:hAnsi="Avenir LT Std 55 Roman" w:cs="Arial"/>
          <w:szCs w:val="24"/>
        </w:rPr>
        <w:t>.”</w:t>
      </w:r>
    </w:p>
    <w:p w14:paraId="1D5BC580" w14:textId="7777777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Avenir LT Std 55 Roman" w:hAnsi="Avenir LT Std 55 Roman" w:cs="Arial"/>
        </w:rPr>
      </w:pPr>
    </w:p>
    <w:p w14:paraId="64B47200" w14:textId="77777777" w:rsidR="009C1E26" w:rsidRPr="009B3409" w:rsidRDefault="009C1E26" w:rsidP="009C1E26">
      <w:pPr>
        <w:tabs>
          <w:tab w:val="left" w:pos="-1080"/>
          <w:tab w:val="left" w:pos="-720"/>
          <w:tab w:val="left" w:pos="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Gasoline Specifications for LEV III Light-Duty Vehicles and Medium-Duty Vehicles"/>
        <w:tblDescription w:val="The first column shows the Fuel Property.  The second column shows the Limit.  The third column shows the Test Method."/>
      </w:tblPr>
      <w:tblGrid>
        <w:gridCol w:w="4050"/>
        <w:gridCol w:w="2970"/>
        <w:gridCol w:w="2430"/>
      </w:tblGrid>
      <w:tr w:rsidR="009C1E26" w:rsidRPr="009B3409" w14:paraId="18B4B7DA" w14:textId="77777777" w:rsidTr="00BF6C4E">
        <w:trPr>
          <w:trHeight w:val="402"/>
          <w:tblHeader/>
          <w:jc w:val="center"/>
        </w:trPr>
        <w:tc>
          <w:tcPr>
            <w:tcW w:w="9450" w:type="dxa"/>
            <w:gridSpan w:val="3"/>
          </w:tcPr>
          <w:p w14:paraId="7986542C"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t>California Certification Gasoline Specifications for</w:t>
            </w:r>
          </w:p>
          <w:p w14:paraId="31580496" w14:textId="77777777" w:rsidR="009C1E26" w:rsidRPr="009B3409" w:rsidRDefault="009C1E26" w:rsidP="00BF6C4E">
            <w:pPr>
              <w:jc w:val="center"/>
              <w:rPr>
                <w:rFonts w:ascii="Avenir LT Std 55 Roman" w:hAnsi="Avenir LT Std 55 Roman"/>
                <w:b/>
                <w:bCs/>
                <w:sz w:val="22"/>
              </w:rPr>
            </w:pPr>
            <w:r w:rsidRPr="009B3409">
              <w:rPr>
                <w:rFonts w:ascii="Avenir LT Std 55 Roman" w:hAnsi="Avenir LT Std 55 Roman" w:cs="Arial"/>
                <w:b/>
                <w:bCs/>
              </w:rPr>
              <w:t>LEV III Light-Duty Vehicles and Medium-Duty Vehicles</w:t>
            </w:r>
          </w:p>
        </w:tc>
      </w:tr>
      <w:tr w:rsidR="009C1E26" w:rsidRPr="009B3409" w14:paraId="036CF9EB" w14:textId="77777777" w:rsidTr="00BF6C4E">
        <w:trPr>
          <w:tblHeader/>
          <w:jc w:val="center"/>
        </w:trPr>
        <w:tc>
          <w:tcPr>
            <w:tcW w:w="4050" w:type="dxa"/>
          </w:tcPr>
          <w:p w14:paraId="67FDD300"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Fuel Property</w:t>
            </w:r>
            <w:r w:rsidRPr="009B3409">
              <w:rPr>
                <w:rFonts w:ascii="Avenir LT Std 55 Roman" w:hAnsi="Avenir LT Std 55 Roman" w:cs="Arial"/>
                <w:b/>
                <w:sz w:val="22"/>
                <w:vertAlign w:val="superscript"/>
              </w:rPr>
              <w:t>(a)</w:t>
            </w:r>
          </w:p>
        </w:tc>
        <w:tc>
          <w:tcPr>
            <w:tcW w:w="2970" w:type="dxa"/>
          </w:tcPr>
          <w:p w14:paraId="0F9498AB"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Limit</w:t>
            </w:r>
          </w:p>
        </w:tc>
        <w:tc>
          <w:tcPr>
            <w:tcW w:w="2430" w:type="dxa"/>
          </w:tcPr>
          <w:p w14:paraId="52B1A0A7" w14:textId="77777777" w:rsidR="009C1E26" w:rsidRPr="009B3409" w:rsidRDefault="009C1E26" w:rsidP="00BF6C4E">
            <w:pPr>
              <w:keepLines/>
              <w:rPr>
                <w:rFonts w:ascii="Avenir LT Std 55 Roman" w:hAnsi="Avenir LT Std 55 Roman" w:cs="Arial"/>
                <w:b/>
                <w:sz w:val="22"/>
              </w:rPr>
            </w:pPr>
            <w:r w:rsidRPr="009B3409">
              <w:rPr>
                <w:rFonts w:ascii="Avenir LT Std 55 Roman" w:hAnsi="Avenir LT Std 55 Roman" w:cs="Arial"/>
                <w:b/>
                <w:sz w:val="22"/>
              </w:rPr>
              <w:t xml:space="preserve">Test Method </w:t>
            </w:r>
            <w:r w:rsidRPr="009B3409">
              <w:rPr>
                <w:rFonts w:ascii="Avenir LT Std 55 Roman" w:hAnsi="Avenir LT Std 55 Roman" w:cs="Arial"/>
                <w:b/>
                <w:sz w:val="22"/>
                <w:vertAlign w:val="superscript"/>
              </w:rPr>
              <w:t>(b)</w:t>
            </w:r>
          </w:p>
        </w:tc>
      </w:tr>
      <w:tr w:rsidR="009C1E26" w:rsidRPr="009B3409" w14:paraId="0CD9FC99" w14:textId="77777777" w:rsidTr="00BF6C4E">
        <w:trPr>
          <w:trHeight w:val="402"/>
          <w:jc w:val="center"/>
        </w:trPr>
        <w:tc>
          <w:tcPr>
            <w:tcW w:w="4050" w:type="dxa"/>
          </w:tcPr>
          <w:p w14:paraId="06BC584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Octane (R+M)/2</w:t>
            </w:r>
            <w:r w:rsidRPr="009B3409">
              <w:rPr>
                <w:rFonts w:ascii="Avenir LT Std 55 Roman" w:hAnsi="Avenir LT Std 55 Roman" w:cs="Arial"/>
                <w:sz w:val="22"/>
                <w:vertAlign w:val="superscript"/>
              </w:rPr>
              <w:t xml:space="preserve"> (c)</w:t>
            </w:r>
            <w:r w:rsidRPr="009B3409">
              <w:rPr>
                <w:rFonts w:ascii="Avenir LT Std 55 Roman" w:hAnsi="Avenir LT Std 55 Roman" w:cs="Arial"/>
                <w:sz w:val="22"/>
              </w:rPr>
              <w:t xml:space="preserve">  </w:t>
            </w:r>
          </w:p>
        </w:tc>
        <w:tc>
          <w:tcPr>
            <w:tcW w:w="2970" w:type="dxa"/>
          </w:tcPr>
          <w:p w14:paraId="02938692" w14:textId="77777777" w:rsidR="009C1E26" w:rsidRPr="009B3409" w:rsidRDefault="009C1E26" w:rsidP="00BF6C4E">
            <w:pPr>
              <w:keepLines/>
              <w:rPr>
                <w:rFonts w:ascii="Avenir LT Std 55 Roman" w:hAnsi="Avenir LT Std 55 Roman" w:cs="Arial"/>
                <w:sz w:val="22"/>
              </w:rPr>
            </w:pPr>
            <w:proofErr w:type="gramStart"/>
            <w:r w:rsidRPr="009B3409">
              <w:rPr>
                <w:rFonts w:ascii="Avenir LT Std 55 Roman" w:hAnsi="Avenir LT Std 55 Roman" w:cs="Arial"/>
                <w:sz w:val="22"/>
              </w:rPr>
              <w:t>87-88.4;</w:t>
            </w:r>
            <w:proofErr w:type="gramEnd"/>
          </w:p>
          <w:p w14:paraId="709E3C4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91 (min)</w:t>
            </w:r>
          </w:p>
        </w:tc>
        <w:tc>
          <w:tcPr>
            <w:tcW w:w="2430" w:type="dxa"/>
          </w:tcPr>
          <w:p w14:paraId="017BFE5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2A473EC7" w14:textId="77777777" w:rsidTr="00BF6C4E">
        <w:trPr>
          <w:trHeight w:val="402"/>
          <w:jc w:val="center"/>
        </w:trPr>
        <w:tc>
          <w:tcPr>
            <w:tcW w:w="4050" w:type="dxa"/>
          </w:tcPr>
          <w:p w14:paraId="21BC1FA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lastRenderedPageBreak/>
              <w:t>Sensitivity</w:t>
            </w:r>
          </w:p>
        </w:tc>
        <w:tc>
          <w:tcPr>
            <w:tcW w:w="2970" w:type="dxa"/>
          </w:tcPr>
          <w:p w14:paraId="4916ECC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7.5 (min)</w:t>
            </w:r>
          </w:p>
        </w:tc>
        <w:tc>
          <w:tcPr>
            <w:tcW w:w="2430" w:type="dxa"/>
          </w:tcPr>
          <w:p w14:paraId="0F86326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2699-88, D 2700-88</w:t>
            </w:r>
          </w:p>
        </w:tc>
      </w:tr>
      <w:tr w:rsidR="009C1E26" w:rsidRPr="009B3409" w14:paraId="6C72636C" w14:textId="77777777" w:rsidTr="00BF6C4E">
        <w:trPr>
          <w:trHeight w:val="402"/>
          <w:jc w:val="center"/>
        </w:trPr>
        <w:tc>
          <w:tcPr>
            <w:tcW w:w="4050" w:type="dxa"/>
          </w:tcPr>
          <w:p w14:paraId="0A403116" w14:textId="77777777" w:rsidR="009C1E26" w:rsidRPr="009B3409" w:rsidRDefault="009C1E26" w:rsidP="00BF6C4E">
            <w:pPr>
              <w:pStyle w:val="Header"/>
              <w:keepLines/>
              <w:tabs>
                <w:tab w:val="clear" w:pos="4320"/>
                <w:tab w:val="clear" w:pos="8640"/>
              </w:tabs>
              <w:rPr>
                <w:rFonts w:ascii="Avenir LT Std 55 Roman" w:hAnsi="Avenir LT Std 55 Roman" w:cs="Arial"/>
                <w:sz w:val="22"/>
              </w:rPr>
            </w:pPr>
            <w:r w:rsidRPr="009B3409">
              <w:rPr>
                <w:rFonts w:ascii="Avenir LT Std 55 Roman" w:hAnsi="Avenir LT Std 55 Roman" w:cs="Arial"/>
                <w:sz w:val="22"/>
              </w:rPr>
              <w:t xml:space="preserve">Lead </w:t>
            </w:r>
          </w:p>
        </w:tc>
        <w:tc>
          <w:tcPr>
            <w:tcW w:w="2970" w:type="dxa"/>
          </w:tcPr>
          <w:p w14:paraId="5BA7D5D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0-0.01g/gal (max); no lead added</w:t>
            </w:r>
          </w:p>
        </w:tc>
        <w:tc>
          <w:tcPr>
            <w:tcW w:w="2430" w:type="dxa"/>
          </w:tcPr>
          <w:p w14:paraId="50C3391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571A9D08" w14:textId="77777777" w:rsidTr="00BF6C4E">
        <w:trPr>
          <w:trHeight w:val="402"/>
          <w:jc w:val="center"/>
        </w:trPr>
        <w:tc>
          <w:tcPr>
            <w:tcW w:w="4050" w:type="dxa"/>
          </w:tcPr>
          <w:p w14:paraId="7B5D2349" w14:textId="77777777" w:rsidR="009C1E26" w:rsidRPr="009B3409" w:rsidRDefault="009C1E26" w:rsidP="00BF6C4E">
            <w:pPr>
              <w:keepLines/>
              <w:rPr>
                <w:rFonts w:ascii="Avenir LT Std 55 Roman" w:hAnsi="Avenir LT Std 55 Roman" w:cs="Arial"/>
                <w:sz w:val="22"/>
              </w:rPr>
            </w:pPr>
            <w:smartTag w:uri="urn:schemas-microsoft-com:office:smarttags" w:element="place">
              <w:smartTag w:uri="urn:schemas-microsoft-com:office:smarttags" w:element="PlaceName">
                <w:r w:rsidRPr="009B3409">
                  <w:rPr>
                    <w:rFonts w:ascii="Avenir LT Std 55 Roman" w:hAnsi="Avenir LT Std 55 Roman" w:cs="Arial"/>
                    <w:sz w:val="22"/>
                  </w:rPr>
                  <w:t>Distillation</w:t>
                </w:r>
              </w:smartTag>
              <w:r w:rsidRPr="009B3409">
                <w:rPr>
                  <w:rFonts w:ascii="Avenir LT Std 55 Roman" w:hAnsi="Avenir LT Std 55 Roman" w:cs="Arial"/>
                  <w:sz w:val="22"/>
                </w:rPr>
                <w:t xml:space="preserve"> </w:t>
              </w:r>
              <w:smartTag w:uri="urn:schemas-microsoft-com:office:smarttags" w:element="PlaceType">
                <w:r w:rsidRPr="009B3409">
                  <w:rPr>
                    <w:rFonts w:ascii="Avenir LT Std 55 Roman" w:hAnsi="Avenir LT Std 55 Roman" w:cs="Arial"/>
                    <w:sz w:val="22"/>
                  </w:rPr>
                  <w:t>Range</w:t>
                </w:r>
              </w:smartTag>
            </w:smartTag>
            <w:r w:rsidRPr="009B3409">
              <w:rPr>
                <w:rFonts w:ascii="Avenir LT Std 55 Roman" w:hAnsi="Avenir LT Std 55 Roman" w:cs="Arial"/>
                <w:sz w:val="22"/>
              </w:rPr>
              <w:t xml:space="preserve">: </w:t>
            </w:r>
          </w:p>
        </w:tc>
        <w:tc>
          <w:tcPr>
            <w:tcW w:w="2970" w:type="dxa"/>
          </w:tcPr>
          <w:p w14:paraId="3F1FADDE" w14:textId="77777777" w:rsidR="009C1E26" w:rsidRPr="009B3409" w:rsidRDefault="009C1E26" w:rsidP="00BF6C4E">
            <w:pPr>
              <w:keepLines/>
              <w:rPr>
                <w:rFonts w:ascii="Avenir LT Std 55 Roman" w:hAnsi="Avenir LT Std 55 Roman" w:cs="Arial"/>
                <w:sz w:val="22"/>
              </w:rPr>
            </w:pPr>
          </w:p>
        </w:tc>
        <w:tc>
          <w:tcPr>
            <w:tcW w:w="2430" w:type="dxa"/>
          </w:tcPr>
          <w:p w14:paraId="3D5DEB5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 §2263, title 13 CCR</w:t>
            </w:r>
            <w:r w:rsidRPr="009B3409">
              <w:rPr>
                <w:rFonts w:ascii="Avenir LT Std 55 Roman" w:hAnsi="Avenir LT Std 55 Roman" w:cs="Arial"/>
                <w:sz w:val="22"/>
                <w:vertAlign w:val="superscript"/>
              </w:rPr>
              <w:t>(d)</w:t>
            </w:r>
          </w:p>
        </w:tc>
      </w:tr>
      <w:tr w:rsidR="009C1E26" w:rsidRPr="009B3409" w14:paraId="525988E2" w14:textId="77777777" w:rsidTr="00BF6C4E">
        <w:trPr>
          <w:trHeight w:val="402"/>
          <w:jc w:val="center"/>
        </w:trPr>
        <w:tc>
          <w:tcPr>
            <w:tcW w:w="4050" w:type="dxa"/>
          </w:tcPr>
          <w:p w14:paraId="330724BB"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10% point</w:t>
            </w:r>
          </w:p>
        </w:tc>
        <w:tc>
          <w:tcPr>
            <w:tcW w:w="2970" w:type="dxa"/>
          </w:tcPr>
          <w:p w14:paraId="3418F83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130-150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3CF65CF9" w14:textId="77777777" w:rsidR="009C1E26" w:rsidRPr="009B3409" w:rsidRDefault="009C1E26" w:rsidP="00BF6C4E">
            <w:pPr>
              <w:keepLines/>
              <w:rPr>
                <w:rFonts w:ascii="Avenir LT Std 55 Roman" w:hAnsi="Avenir LT Std 55 Roman" w:cs="Arial"/>
                <w:sz w:val="22"/>
              </w:rPr>
            </w:pPr>
          </w:p>
        </w:tc>
      </w:tr>
      <w:tr w:rsidR="009C1E26" w:rsidRPr="009B3409" w14:paraId="53F9FFB2" w14:textId="77777777" w:rsidTr="00BF6C4E">
        <w:trPr>
          <w:trHeight w:val="402"/>
          <w:jc w:val="center"/>
        </w:trPr>
        <w:tc>
          <w:tcPr>
            <w:tcW w:w="4050" w:type="dxa"/>
          </w:tcPr>
          <w:p w14:paraId="4FE52A6E"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50% point</w:t>
            </w:r>
          </w:p>
        </w:tc>
        <w:tc>
          <w:tcPr>
            <w:tcW w:w="2970" w:type="dxa"/>
          </w:tcPr>
          <w:p w14:paraId="2599A01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205-215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11A076CB" w14:textId="77777777" w:rsidR="009C1E26" w:rsidRPr="009B3409" w:rsidRDefault="009C1E26" w:rsidP="00BF6C4E">
            <w:pPr>
              <w:keepLines/>
              <w:rPr>
                <w:rFonts w:ascii="Avenir LT Std 55 Roman" w:hAnsi="Avenir LT Std 55 Roman" w:cs="Arial"/>
                <w:sz w:val="22"/>
              </w:rPr>
            </w:pPr>
          </w:p>
        </w:tc>
      </w:tr>
      <w:tr w:rsidR="009C1E26" w:rsidRPr="009B3409" w14:paraId="3AA9BC69" w14:textId="77777777" w:rsidTr="00BF6C4E">
        <w:trPr>
          <w:trHeight w:val="402"/>
          <w:jc w:val="center"/>
        </w:trPr>
        <w:tc>
          <w:tcPr>
            <w:tcW w:w="4050" w:type="dxa"/>
          </w:tcPr>
          <w:p w14:paraId="38D3211D"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90% point</w:t>
            </w:r>
          </w:p>
        </w:tc>
        <w:tc>
          <w:tcPr>
            <w:tcW w:w="2970" w:type="dxa"/>
          </w:tcPr>
          <w:p w14:paraId="16AA1A0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310-320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16B50C68" w14:textId="77777777" w:rsidR="009C1E26" w:rsidRPr="009B3409" w:rsidRDefault="009C1E26" w:rsidP="00BF6C4E">
            <w:pPr>
              <w:keepLines/>
              <w:rPr>
                <w:rFonts w:ascii="Avenir LT Std 55 Roman" w:hAnsi="Avenir LT Std 55 Roman" w:cs="Arial"/>
                <w:sz w:val="22"/>
              </w:rPr>
            </w:pPr>
          </w:p>
        </w:tc>
      </w:tr>
      <w:tr w:rsidR="009C1E26" w:rsidRPr="009B3409" w14:paraId="3FB5BC9A" w14:textId="77777777" w:rsidTr="00BF6C4E">
        <w:trPr>
          <w:trHeight w:val="402"/>
          <w:jc w:val="center"/>
        </w:trPr>
        <w:tc>
          <w:tcPr>
            <w:tcW w:w="4050" w:type="dxa"/>
          </w:tcPr>
          <w:p w14:paraId="1CADDEB0" w14:textId="77777777" w:rsidR="009C1E26" w:rsidRPr="009B3409" w:rsidRDefault="009C1E26" w:rsidP="00BF6C4E">
            <w:pPr>
              <w:keepLines/>
              <w:ind w:left="160"/>
              <w:rPr>
                <w:rFonts w:ascii="Avenir LT Std 55 Roman" w:hAnsi="Avenir LT Std 55 Roman" w:cs="Arial"/>
                <w:sz w:val="22"/>
              </w:rPr>
            </w:pPr>
            <w:r w:rsidRPr="009B3409">
              <w:rPr>
                <w:rFonts w:ascii="Avenir LT Std 55 Roman" w:hAnsi="Avenir LT Std 55 Roman" w:cs="Arial"/>
                <w:sz w:val="22"/>
              </w:rPr>
              <w:t>EP, maximum</w:t>
            </w:r>
          </w:p>
        </w:tc>
        <w:tc>
          <w:tcPr>
            <w:tcW w:w="2970" w:type="dxa"/>
          </w:tcPr>
          <w:p w14:paraId="5544D7E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390 </w:t>
            </w:r>
            <w:proofErr w:type="spellStart"/>
            <w:r w:rsidRPr="009B3409">
              <w:rPr>
                <w:rFonts w:ascii="Avenir LT Std 55 Roman" w:hAnsi="Avenir LT Std 55 Roman" w:cs="Arial"/>
                <w:sz w:val="22"/>
                <w:vertAlign w:val="superscript"/>
              </w:rPr>
              <w:t>o</w:t>
            </w:r>
            <w:r w:rsidRPr="009B3409">
              <w:rPr>
                <w:rFonts w:ascii="Avenir LT Std 55 Roman" w:hAnsi="Avenir LT Std 55 Roman" w:cs="Arial"/>
                <w:sz w:val="22"/>
              </w:rPr>
              <w:t>F</w:t>
            </w:r>
            <w:proofErr w:type="spellEnd"/>
          </w:p>
        </w:tc>
        <w:tc>
          <w:tcPr>
            <w:tcW w:w="2430" w:type="dxa"/>
          </w:tcPr>
          <w:p w14:paraId="4D1BD48B" w14:textId="77777777" w:rsidR="009C1E26" w:rsidRPr="009B3409" w:rsidRDefault="009C1E26" w:rsidP="00BF6C4E">
            <w:pPr>
              <w:keepLines/>
              <w:rPr>
                <w:rFonts w:ascii="Avenir LT Std 55 Roman" w:hAnsi="Avenir LT Std 55 Roman" w:cs="Arial"/>
                <w:sz w:val="22"/>
              </w:rPr>
            </w:pPr>
          </w:p>
        </w:tc>
      </w:tr>
      <w:tr w:rsidR="009C1E26" w:rsidRPr="009B3409" w14:paraId="503EC276" w14:textId="77777777" w:rsidTr="00BF6C4E">
        <w:trPr>
          <w:trHeight w:val="453"/>
          <w:jc w:val="center"/>
        </w:trPr>
        <w:tc>
          <w:tcPr>
            <w:tcW w:w="4050" w:type="dxa"/>
          </w:tcPr>
          <w:p w14:paraId="3A112D3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Residue</w:t>
            </w:r>
          </w:p>
        </w:tc>
        <w:tc>
          <w:tcPr>
            <w:tcW w:w="2970" w:type="dxa"/>
          </w:tcPr>
          <w:p w14:paraId="3FFFBB6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2.0 vol. % (max)</w:t>
            </w:r>
          </w:p>
        </w:tc>
        <w:tc>
          <w:tcPr>
            <w:tcW w:w="2430" w:type="dxa"/>
          </w:tcPr>
          <w:p w14:paraId="50C5D30F" w14:textId="77777777" w:rsidR="009C1E26" w:rsidRPr="009B3409" w:rsidRDefault="009C1E26" w:rsidP="00BF6C4E">
            <w:pPr>
              <w:keepLines/>
              <w:rPr>
                <w:rFonts w:ascii="Avenir LT Std 55 Roman" w:hAnsi="Avenir LT Std 55 Roman" w:cs="Arial"/>
                <w:sz w:val="22"/>
              </w:rPr>
            </w:pPr>
          </w:p>
        </w:tc>
      </w:tr>
      <w:tr w:rsidR="009C1E26" w:rsidRPr="009B3409" w14:paraId="416576D0" w14:textId="77777777" w:rsidTr="00BF6C4E">
        <w:trPr>
          <w:trHeight w:val="402"/>
          <w:jc w:val="center"/>
        </w:trPr>
        <w:tc>
          <w:tcPr>
            <w:tcW w:w="4050" w:type="dxa"/>
          </w:tcPr>
          <w:p w14:paraId="12B704C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Sulfur</w:t>
            </w:r>
          </w:p>
        </w:tc>
        <w:tc>
          <w:tcPr>
            <w:tcW w:w="2970" w:type="dxa"/>
          </w:tcPr>
          <w:p w14:paraId="124027CF"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8-11 ppm by wt.</w:t>
            </w:r>
          </w:p>
        </w:tc>
        <w:tc>
          <w:tcPr>
            <w:tcW w:w="2430" w:type="dxa"/>
          </w:tcPr>
          <w:p w14:paraId="4243E2E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§2263, title 13 CCR</w:t>
            </w:r>
          </w:p>
        </w:tc>
      </w:tr>
      <w:tr w:rsidR="009C1E26" w:rsidRPr="009B3409" w14:paraId="6A05EAD7" w14:textId="77777777" w:rsidTr="00BF6C4E">
        <w:trPr>
          <w:trHeight w:val="402"/>
          <w:jc w:val="center"/>
        </w:trPr>
        <w:tc>
          <w:tcPr>
            <w:tcW w:w="4050" w:type="dxa"/>
          </w:tcPr>
          <w:p w14:paraId="6C8BE5C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Phosphorous</w:t>
            </w:r>
          </w:p>
        </w:tc>
        <w:tc>
          <w:tcPr>
            <w:tcW w:w="2970" w:type="dxa"/>
          </w:tcPr>
          <w:p w14:paraId="4DFBB3F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0.005 g/gal (max)</w:t>
            </w:r>
          </w:p>
        </w:tc>
        <w:tc>
          <w:tcPr>
            <w:tcW w:w="2430" w:type="dxa"/>
          </w:tcPr>
          <w:p w14:paraId="4C33606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§2253.4(c), title 13 CCR</w:t>
            </w:r>
          </w:p>
        </w:tc>
      </w:tr>
      <w:tr w:rsidR="009C1E26" w:rsidRPr="009B3409" w14:paraId="11D8CED9" w14:textId="77777777" w:rsidTr="00BF6C4E">
        <w:trPr>
          <w:trHeight w:val="402"/>
          <w:jc w:val="center"/>
        </w:trPr>
        <w:tc>
          <w:tcPr>
            <w:tcW w:w="4050" w:type="dxa"/>
          </w:tcPr>
          <w:p w14:paraId="000F266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RVP</w:t>
            </w:r>
          </w:p>
        </w:tc>
        <w:tc>
          <w:tcPr>
            <w:tcW w:w="2970" w:type="dxa"/>
          </w:tcPr>
          <w:p w14:paraId="60401CC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6.9-7.2 psi</w:t>
            </w:r>
          </w:p>
        </w:tc>
        <w:tc>
          <w:tcPr>
            <w:tcW w:w="2430" w:type="dxa"/>
          </w:tcPr>
          <w:p w14:paraId="169CA0FD"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14BDC693" w14:textId="77777777" w:rsidTr="00BF6C4E">
        <w:trPr>
          <w:trHeight w:val="402"/>
          <w:jc w:val="center"/>
        </w:trPr>
        <w:tc>
          <w:tcPr>
            <w:tcW w:w="4050" w:type="dxa"/>
          </w:tcPr>
          <w:p w14:paraId="4584128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Olefins</w:t>
            </w:r>
          </w:p>
        </w:tc>
        <w:tc>
          <w:tcPr>
            <w:tcW w:w="2970" w:type="dxa"/>
          </w:tcPr>
          <w:p w14:paraId="76C6B72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4.0-6.0 vol. %</w:t>
            </w:r>
          </w:p>
        </w:tc>
        <w:tc>
          <w:tcPr>
            <w:tcW w:w="2430" w:type="dxa"/>
          </w:tcPr>
          <w:p w14:paraId="406C45C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0EBE65F4" w14:textId="77777777" w:rsidTr="00BF6C4E">
        <w:trPr>
          <w:trHeight w:val="402"/>
          <w:jc w:val="center"/>
        </w:trPr>
        <w:tc>
          <w:tcPr>
            <w:tcW w:w="4050" w:type="dxa"/>
          </w:tcPr>
          <w:p w14:paraId="4F77C2B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Total Aromatic Hydrocarbons</w:t>
            </w:r>
          </w:p>
        </w:tc>
        <w:tc>
          <w:tcPr>
            <w:tcW w:w="2970" w:type="dxa"/>
          </w:tcPr>
          <w:p w14:paraId="407644C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19.5-22.5 vol. %</w:t>
            </w:r>
          </w:p>
        </w:tc>
        <w:tc>
          <w:tcPr>
            <w:tcW w:w="2430" w:type="dxa"/>
          </w:tcPr>
          <w:p w14:paraId="1439F6D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6D7E8155" w14:textId="77777777" w:rsidTr="00BF6C4E">
        <w:trPr>
          <w:trHeight w:val="402"/>
          <w:jc w:val="center"/>
        </w:trPr>
        <w:tc>
          <w:tcPr>
            <w:tcW w:w="4050" w:type="dxa"/>
          </w:tcPr>
          <w:p w14:paraId="3959F3B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Benzene</w:t>
            </w:r>
          </w:p>
        </w:tc>
        <w:tc>
          <w:tcPr>
            <w:tcW w:w="2970" w:type="dxa"/>
          </w:tcPr>
          <w:p w14:paraId="4AE6B40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0.6-0.8 vol. %</w:t>
            </w:r>
          </w:p>
        </w:tc>
        <w:tc>
          <w:tcPr>
            <w:tcW w:w="2430" w:type="dxa"/>
          </w:tcPr>
          <w:p w14:paraId="0F954B8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1BCBB555" w14:textId="77777777" w:rsidTr="00BF6C4E">
        <w:trPr>
          <w:trHeight w:val="402"/>
          <w:jc w:val="center"/>
        </w:trPr>
        <w:tc>
          <w:tcPr>
            <w:tcW w:w="4050" w:type="dxa"/>
          </w:tcPr>
          <w:p w14:paraId="2934822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Multi-substituted Alkyl Aromatic Hydrocarbons</w:t>
            </w:r>
          </w:p>
        </w:tc>
        <w:tc>
          <w:tcPr>
            <w:tcW w:w="2970" w:type="dxa"/>
          </w:tcPr>
          <w:p w14:paraId="5E72F28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13-15 vol. %</w:t>
            </w:r>
            <w:r w:rsidRPr="009B3409">
              <w:rPr>
                <w:rFonts w:ascii="Avenir LT Std 55 Roman" w:hAnsi="Avenir LT Std 55 Roman" w:cs="Arial"/>
                <w:sz w:val="22"/>
                <w:vertAlign w:val="superscript"/>
              </w:rPr>
              <w:t>(e)</w:t>
            </w:r>
          </w:p>
        </w:tc>
        <w:tc>
          <w:tcPr>
            <w:tcW w:w="2430" w:type="dxa"/>
          </w:tcPr>
          <w:p w14:paraId="7AD0153D" w14:textId="77777777" w:rsidR="009C1E26" w:rsidRPr="009B3409" w:rsidRDefault="009C1E26" w:rsidP="00BF6C4E">
            <w:pPr>
              <w:keepLines/>
              <w:rPr>
                <w:rFonts w:ascii="Avenir LT Std 55 Roman" w:hAnsi="Avenir LT Std 55 Roman" w:cs="Arial"/>
                <w:sz w:val="22"/>
              </w:rPr>
            </w:pPr>
          </w:p>
        </w:tc>
      </w:tr>
      <w:tr w:rsidR="009C1E26" w:rsidRPr="009B3409" w14:paraId="591121EF" w14:textId="77777777" w:rsidTr="00BF6C4E">
        <w:trPr>
          <w:trHeight w:val="402"/>
          <w:jc w:val="center"/>
        </w:trPr>
        <w:tc>
          <w:tcPr>
            <w:tcW w:w="4050" w:type="dxa"/>
          </w:tcPr>
          <w:p w14:paraId="70F82E34"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MTBE</w:t>
            </w:r>
          </w:p>
        </w:tc>
        <w:tc>
          <w:tcPr>
            <w:tcW w:w="2970" w:type="dxa"/>
          </w:tcPr>
          <w:p w14:paraId="7C11872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0.05 vol. %</w:t>
            </w:r>
          </w:p>
        </w:tc>
        <w:tc>
          <w:tcPr>
            <w:tcW w:w="2430" w:type="dxa"/>
          </w:tcPr>
          <w:p w14:paraId="477B1CE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§2263, title 13 CCR </w:t>
            </w:r>
          </w:p>
        </w:tc>
      </w:tr>
      <w:tr w:rsidR="009C1E26" w:rsidRPr="009B3409" w14:paraId="2C15D303" w14:textId="77777777" w:rsidTr="00BF6C4E">
        <w:trPr>
          <w:trHeight w:val="402"/>
          <w:jc w:val="center"/>
        </w:trPr>
        <w:tc>
          <w:tcPr>
            <w:tcW w:w="4050" w:type="dxa"/>
          </w:tcPr>
          <w:p w14:paraId="014FC15E"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Ethanol</w:t>
            </w:r>
          </w:p>
        </w:tc>
        <w:tc>
          <w:tcPr>
            <w:tcW w:w="2970" w:type="dxa"/>
          </w:tcPr>
          <w:p w14:paraId="6BB9EA1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9.2-10.0 vol. %</w:t>
            </w:r>
          </w:p>
        </w:tc>
        <w:tc>
          <w:tcPr>
            <w:tcW w:w="2430" w:type="dxa"/>
          </w:tcPr>
          <w:p w14:paraId="565593D9" w14:textId="77777777" w:rsidR="009C1E26" w:rsidRPr="009B3409" w:rsidRDefault="009C1E26" w:rsidP="00BF6C4E">
            <w:pPr>
              <w:keepLines/>
              <w:rPr>
                <w:rFonts w:ascii="Avenir LT Std 55 Roman" w:hAnsi="Avenir LT Std 55 Roman" w:cs="Arial"/>
                <w:color w:val="0000FF"/>
                <w:sz w:val="22"/>
              </w:rPr>
            </w:pPr>
            <w:r w:rsidRPr="009B3409">
              <w:rPr>
                <w:rFonts w:ascii="Avenir LT Std 55 Roman" w:hAnsi="Avenir LT Std 55 Roman" w:cs="Arial"/>
                <w:sz w:val="22"/>
              </w:rPr>
              <w:t>§2263, title 13 CCR</w:t>
            </w:r>
          </w:p>
        </w:tc>
      </w:tr>
      <w:tr w:rsidR="009C1E26" w:rsidRPr="009B3409" w14:paraId="27F8A3CD" w14:textId="77777777" w:rsidTr="00BF6C4E">
        <w:trPr>
          <w:trHeight w:val="402"/>
          <w:jc w:val="center"/>
        </w:trPr>
        <w:tc>
          <w:tcPr>
            <w:tcW w:w="4050" w:type="dxa"/>
          </w:tcPr>
          <w:p w14:paraId="5C4CD22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Total Oxygen</w:t>
            </w:r>
          </w:p>
        </w:tc>
        <w:tc>
          <w:tcPr>
            <w:tcW w:w="2970" w:type="dxa"/>
          </w:tcPr>
          <w:p w14:paraId="0A265D7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3.3-3.7 wt. %</w:t>
            </w:r>
          </w:p>
        </w:tc>
        <w:tc>
          <w:tcPr>
            <w:tcW w:w="2430" w:type="dxa"/>
          </w:tcPr>
          <w:p w14:paraId="7CDC3C0C" w14:textId="77777777" w:rsidR="009C1E26" w:rsidRPr="009B3409" w:rsidRDefault="009C1E26" w:rsidP="00BF6C4E">
            <w:pPr>
              <w:keepLines/>
              <w:rPr>
                <w:rFonts w:ascii="Avenir LT Std 55 Roman" w:hAnsi="Avenir LT Std 55 Roman" w:cs="Arial"/>
                <w:color w:val="0000FF"/>
                <w:sz w:val="22"/>
              </w:rPr>
            </w:pPr>
            <w:r w:rsidRPr="009B3409">
              <w:rPr>
                <w:rFonts w:ascii="Avenir LT Std 55 Roman" w:hAnsi="Avenir LT Std 55 Roman" w:cs="Arial"/>
                <w:sz w:val="22"/>
              </w:rPr>
              <w:t>§2263, title 13 CCR</w:t>
            </w:r>
          </w:p>
        </w:tc>
      </w:tr>
      <w:tr w:rsidR="009C1E26" w:rsidRPr="009B3409" w14:paraId="30E61EB8" w14:textId="77777777" w:rsidTr="00BF6C4E">
        <w:trPr>
          <w:trHeight w:val="402"/>
          <w:jc w:val="center"/>
        </w:trPr>
        <w:tc>
          <w:tcPr>
            <w:tcW w:w="4050" w:type="dxa"/>
          </w:tcPr>
          <w:p w14:paraId="08B0CAA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Additives</w:t>
            </w:r>
          </w:p>
        </w:tc>
        <w:tc>
          <w:tcPr>
            <w:tcW w:w="5400" w:type="dxa"/>
            <w:gridSpan w:val="2"/>
          </w:tcPr>
          <w:p w14:paraId="015B916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Sufficient to meet requirements of §2257, title 13 CCR </w:t>
            </w:r>
          </w:p>
        </w:tc>
      </w:tr>
      <w:tr w:rsidR="009C1E26" w:rsidRPr="009B3409" w14:paraId="45E5B20E" w14:textId="77777777" w:rsidTr="00BF6C4E">
        <w:trPr>
          <w:trHeight w:val="402"/>
          <w:jc w:val="center"/>
        </w:trPr>
        <w:tc>
          <w:tcPr>
            <w:tcW w:w="4050" w:type="dxa"/>
          </w:tcPr>
          <w:p w14:paraId="07354DD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Copper Corrosion</w:t>
            </w:r>
          </w:p>
        </w:tc>
        <w:tc>
          <w:tcPr>
            <w:tcW w:w="2970" w:type="dxa"/>
          </w:tcPr>
          <w:p w14:paraId="22F70928"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No. 1</w:t>
            </w:r>
          </w:p>
        </w:tc>
        <w:tc>
          <w:tcPr>
            <w:tcW w:w="2430" w:type="dxa"/>
          </w:tcPr>
          <w:p w14:paraId="7A270487"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130-88</w:t>
            </w:r>
          </w:p>
        </w:tc>
      </w:tr>
      <w:tr w:rsidR="009C1E26" w:rsidRPr="009B3409" w14:paraId="473CBED9" w14:textId="77777777" w:rsidTr="00BF6C4E">
        <w:trPr>
          <w:trHeight w:val="402"/>
          <w:jc w:val="center"/>
        </w:trPr>
        <w:tc>
          <w:tcPr>
            <w:tcW w:w="4050" w:type="dxa"/>
          </w:tcPr>
          <w:p w14:paraId="17ECA0D3"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Gum, washed</w:t>
            </w:r>
          </w:p>
        </w:tc>
        <w:tc>
          <w:tcPr>
            <w:tcW w:w="2970" w:type="dxa"/>
          </w:tcPr>
          <w:p w14:paraId="6BE27B0B"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3.0 mg/100 mL (max)</w:t>
            </w:r>
          </w:p>
        </w:tc>
        <w:tc>
          <w:tcPr>
            <w:tcW w:w="2430" w:type="dxa"/>
          </w:tcPr>
          <w:p w14:paraId="6A973E45"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381-86</w:t>
            </w:r>
          </w:p>
        </w:tc>
      </w:tr>
      <w:tr w:rsidR="009C1E26" w:rsidRPr="009B3409" w14:paraId="061632AF" w14:textId="77777777" w:rsidTr="00BF6C4E">
        <w:trPr>
          <w:trHeight w:val="402"/>
          <w:jc w:val="center"/>
        </w:trPr>
        <w:tc>
          <w:tcPr>
            <w:tcW w:w="4050" w:type="dxa"/>
          </w:tcPr>
          <w:p w14:paraId="00726640"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Oxidation Stability</w:t>
            </w:r>
          </w:p>
        </w:tc>
        <w:tc>
          <w:tcPr>
            <w:tcW w:w="2970" w:type="dxa"/>
          </w:tcPr>
          <w:p w14:paraId="3FC9497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1000 minutes (min)</w:t>
            </w:r>
          </w:p>
        </w:tc>
        <w:tc>
          <w:tcPr>
            <w:tcW w:w="2430" w:type="dxa"/>
          </w:tcPr>
          <w:p w14:paraId="281343A1"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D 525-88</w:t>
            </w:r>
          </w:p>
        </w:tc>
      </w:tr>
      <w:tr w:rsidR="009C1E26" w:rsidRPr="009B3409" w14:paraId="30CD6A5C" w14:textId="77777777" w:rsidTr="00BF6C4E">
        <w:trPr>
          <w:trHeight w:val="402"/>
          <w:jc w:val="center"/>
        </w:trPr>
        <w:tc>
          <w:tcPr>
            <w:tcW w:w="4050" w:type="dxa"/>
          </w:tcPr>
          <w:p w14:paraId="1CA32A1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Specific Gravity</w:t>
            </w:r>
          </w:p>
        </w:tc>
        <w:tc>
          <w:tcPr>
            <w:tcW w:w="2970" w:type="dxa"/>
          </w:tcPr>
          <w:p w14:paraId="3A923E8C"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(f)</w:t>
            </w:r>
          </w:p>
        </w:tc>
        <w:tc>
          <w:tcPr>
            <w:tcW w:w="2430" w:type="dxa"/>
          </w:tcPr>
          <w:p w14:paraId="17764F50" w14:textId="77777777" w:rsidR="009C1E26" w:rsidRPr="009B3409" w:rsidRDefault="009C1E26" w:rsidP="00BF6C4E">
            <w:pPr>
              <w:keepLines/>
              <w:rPr>
                <w:rFonts w:ascii="Avenir LT Std 55 Roman" w:hAnsi="Avenir LT Std 55 Roman" w:cs="Arial"/>
                <w:sz w:val="22"/>
              </w:rPr>
            </w:pPr>
          </w:p>
        </w:tc>
      </w:tr>
      <w:tr w:rsidR="009C1E26" w:rsidRPr="009B3409" w14:paraId="1C7BA705" w14:textId="77777777" w:rsidTr="00BF6C4E">
        <w:trPr>
          <w:trHeight w:val="402"/>
          <w:jc w:val="center"/>
        </w:trPr>
        <w:tc>
          <w:tcPr>
            <w:tcW w:w="4050" w:type="dxa"/>
          </w:tcPr>
          <w:p w14:paraId="53760B0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Heat of Combustion</w:t>
            </w:r>
          </w:p>
        </w:tc>
        <w:tc>
          <w:tcPr>
            <w:tcW w:w="2970" w:type="dxa"/>
          </w:tcPr>
          <w:p w14:paraId="72923A46"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w:r>
            <w:r w:rsidRPr="009B3409">
              <w:rPr>
                <w:rFonts w:ascii="Avenir LT Std 55 Roman" w:hAnsi="Avenir LT Std 55 Roman" w:cs="Arial"/>
                <w:sz w:val="22"/>
                <w:vertAlign w:val="superscript"/>
              </w:rPr>
              <w:t>(f)</w:t>
            </w:r>
          </w:p>
        </w:tc>
        <w:tc>
          <w:tcPr>
            <w:tcW w:w="2430" w:type="dxa"/>
          </w:tcPr>
          <w:p w14:paraId="6ED27FBF" w14:textId="77777777" w:rsidR="009C1E26" w:rsidRPr="009B3409" w:rsidRDefault="009C1E26" w:rsidP="00BF6C4E">
            <w:pPr>
              <w:keepLines/>
              <w:rPr>
                <w:rFonts w:ascii="Avenir LT Std 55 Roman" w:hAnsi="Avenir LT Std 55 Roman" w:cs="Arial"/>
                <w:sz w:val="22"/>
              </w:rPr>
            </w:pPr>
          </w:p>
        </w:tc>
      </w:tr>
      <w:tr w:rsidR="009C1E26" w:rsidRPr="009B3409" w14:paraId="6F1FA563" w14:textId="77777777" w:rsidTr="00BF6C4E">
        <w:trPr>
          <w:trHeight w:val="402"/>
          <w:jc w:val="center"/>
        </w:trPr>
        <w:tc>
          <w:tcPr>
            <w:tcW w:w="4050" w:type="dxa"/>
          </w:tcPr>
          <w:p w14:paraId="4EC31C32"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Carbon</w:t>
            </w:r>
          </w:p>
        </w:tc>
        <w:tc>
          <w:tcPr>
            <w:tcW w:w="2970" w:type="dxa"/>
          </w:tcPr>
          <w:p w14:paraId="2E1D788A"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(f)</w:t>
            </w:r>
          </w:p>
        </w:tc>
        <w:tc>
          <w:tcPr>
            <w:tcW w:w="2430" w:type="dxa"/>
          </w:tcPr>
          <w:p w14:paraId="3BA61FD3" w14:textId="77777777" w:rsidR="009C1E26" w:rsidRPr="009B3409" w:rsidRDefault="009C1E26" w:rsidP="00BF6C4E">
            <w:pPr>
              <w:keepLines/>
              <w:rPr>
                <w:rFonts w:ascii="Avenir LT Std 55 Roman" w:hAnsi="Avenir LT Std 55 Roman" w:cs="Arial"/>
                <w:sz w:val="22"/>
              </w:rPr>
            </w:pPr>
          </w:p>
        </w:tc>
      </w:tr>
      <w:tr w:rsidR="009C1E26" w:rsidRPr="009B3409" w14:paraId="675A4E9A" w14:textId="77777777" w:rsidTr="00BF6C4E">
        <w:trPr>
          <w:trHeight w:val="402"/>
          <w:jc w:val="center"/>
        </w:trPr>
        <w:tc>
          <w:tcPr>
            <w:tcW w:w="4050" w:type="dxa"/>
          </w:tcPr>
          <w:p w14:paraId="2C18A899" w14:textId="77777777" w:rsidR="009C1E26" w:rsidRPr="009B3409" w:rsidRDefault="009C1E26" w:rsidP="00BF6C4E">
            <w:pPr>
              <w:keepLines/>
              <w:rPr>
                <w:rFonts w:ascii="Avenir LT Std 55 Roman" w:hAnsi="Avenir LT Std 55 Roman" w:cs="Arial"/>
                <w:sz w:val="22"/>
              </w:rPr>
            </w:pPr>
            <w:r w:rsidRPr="009B3409">
              <w:rPr>
                <w:rFonts w:ascii="Avenir LT Std 55 Roman" w:hAnsi="Avenir LT Std 55 Roman" w:cs="Arial"/>
                <w:sz w:val="22"/>
              </w:rPr>
              <w:t>Hydrogen</w:t>
            </w:r>
          </w:p>
        </w:tc>
        <w:tc>
          <w:tcPr>
            <w:tcW w:w="2970" w:type="dxa"/>
          </w:tcPr>
          <w:p w14:paraId="4908C322" w14:textId="77777777" w:rsidR="009C1E26" w:rsidRPr="009B3409" w:rsidRDefault="009C1E26" w:rsidP="00BF6C4E">
            <w:pPr>
              <w:keepLines/>
              <w:rPr>
                <w:rFonts w:ascii="Avenir LT Std 55 Roman" w:hAnsi="Avenir LT Std 55 Roman" w:cs="Arial"/>
                <w:sz w:val="22"/>
                <w:vertAlign w:val="superscript"/>
              </w:rPr>
            </w:pPr>
            <w:r w:rsidRPr="009B3409">
              <w:rPr>
                <w:rFonts w:ascii="Avenir LT Std 55 Roman" w:hAnsi="Avenir LT Std 55 Roman" w:cs="Arial"/>
                <w:sz w:val="22"/>
              </w:rPr>
              <w:t xml:space="preserve">Report wt. % </w:t>
            </w:r>
            <w:r w:rsidRPr="009B3409">
              <w:rPr>
                <w:rFonts w:ascii="Avenir LT Std 55 Roman" w:hAnsi="Avenir LT Std 55 Roman" w:cs="Arial"/>
                <w:sz w:val="22"/>
                <w:vertAlign w:val="superscript"/>
              </w:rPr>
              <w:t>(f)</w:t>
            </w:r>
          </w:p>
        </w:tc>
        <w:tc>
          <w:tcPr>
            <w:tcW w:w="2430" w:type="dxa"/>
          </w:tcPr>
          <w:p w14:paraId="7032C91D" w14:textId="77777777" w:rsidR="009C1E26" w:rsidRPr="009B3409" w:rsidRDefault="009C1E26" w:rsidP="00BF6C4E">
            <w:pPr>
              <w:keepLines/>
              <w:rPr>
                <w:rFonts w:ascii="Avenir LT Std 55 Roman" w:hAnsi="Avenir LT Std 55 Roman" w:cs="Arial"/>
                <w:sz w:val="22"/>
                <w:vertAlign w:val="superscript"/>
              </w:rPr>
            </w:pPr>
          </w:p>
        </w:tc>
      </w:tr>
    </w:tbl>
    <w:p w14:paraId="0E864789" w14:textId="77777777" w:rsidR="009C1E26" w:rsidRPr="009B3409" w:rsidRDefault="009C1E26" w:rsidP="009C1E26">
      <w:pPr>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vertAlign w:val="superscript"/>
        </w:rPr>
      </w:pPr>
    </w:p>
    <w:p w14:paraId="50730139" w14:textId="77777777" w:rsidR="009C1E26" w:rsidRPr="009B3409" w:rsidRDefault="009C1E26" w:rsidP="009C1E26">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(a)</w:t>
      </w:r>
      <w:r w:rsidRPr="009B3409">
        <w:rPr>
          <w:rFonts w:ascii="Avenir LT Std 55 Roman" w:hAnsi="Avenir LT Std 55 Roman" w:cs="Arial"/>
          <w:sz w:val="18"/>
        </w:rPr>
        <w:t xml:space="preserve">  The gasoline must be blended from typical refinery feedstocks.</w:t>
      </w:r>
    </w:p>
    <w:p w14:paraId="6702D93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lastRenderedPageBreak/>
        <w:t>(b)</w:t>
      </w:r>
      <w:r w:rsidRPr="009B3409">
        <w:rPr>
          <w:rFonts w:ascii="Avenir LT Std 55 Roman" w:hAnsi="Avenir LT Std 55 Roman" w:cs="Arial"/>
          <w:sz w:val="18"/>
        </w:rPr>
        <w:t xml:space="preserve">  ASTM specification unless otherwise noted.  A test method other than that specified may be used following a determination by the Executive Officer that the other method produces results equivalent to the results with the specified method.</w:t>
      </w:r>
    </w:p>
    <w:p w14:paraId="735440A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sz w:val="18"/>
          <w:vertAlign w:val="superscript"/>
        </w:rPr>
        <w:t>(c)</w:t>
      </w:r>
      <w:r w:rsidRPr="009B3409">
        <w:rPr>
          <w:rFonts w:ascii="Avenir LT Std 55 Roman" w:hAnsi="Avenir LT Std 55 Roman" w:cs="Arial"/>
          <w:sz w:val="18"/>
        </w:rPr>
        <w:t xml:space="preserve">  For vehicles/engines that require the use of premium gasoline as part of their warranty, the Octane ((R+M)/2) may be a 91 minimum.  All other certification gasoline specifications, as shown in this table, must be met.  For all other vehicles/engines, the Octane ((R+M)/2) shall be 87-88.4.</w:t>
      </w:r>
    </w:p>
    <w:p w14:paraId="0241954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 xml:space="preserve"> (d)</w:t>
      </w:r>
      <w:r w:rsidRPr="009B3409">
        <w:rPr>
          <w:rFonts w:ascii="Avenir LT Std 55 Roman" w:hAnsi="Avenir LT Std 55 Roman" w:cs="Arial"/>
          <w:sz w:val="18"/>
        </w:rPr>
        <w:t xml:space="preserve">  Although §2263, title 13, CCR refers to the temperatures of the 50 and 90 percent points, this procedure can be extended to the 10 percent and end point temperatures, and to the determination of the residue content.</w:t>
      </w:r>
    </w:p>
    <w:p w14:paraId="2907637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 xml:space="preserve"> </w:t>
      </w:r>
      <w:proofErr w:type="gramStart"/>
      <w:r w:rsidRPr="009B3409">
        <w:rPr>
          <w:rFonts w:ascii="Avenir LT Std 55 Roman" w:hAnsi="Avenir LT Std 55 Roman" w:cs="Arial"/>
          <w:sz w:val="18"/>
          <w:vertAlign w:val="superscript"/>
        </w:rPr>
        <w:t>(e)</w:t>
      </w:r>
      <w:r w:rsidRPr="009B3409">
        <w:rPr>
          <w:rFonts w:ascii="Avenir LT Std 55 Roman" w:hAnsi="Avenir LT Std 55 Roman" w:cs="Arial"/>
          <w:sz w:val="18"/>
        </w:rPr>
        <w:t xml:space="preserve">  “</w:t>
      </w:r>
      <w:proofErr w:type="gramEnd"/>
      <w:r w:rsidRPr="009B3409">
        <w:rPr>
          <w:rFonts w:ascii="Avenir LT Std 55 Roman" w:hAnsi="Avenir LT Std 55 Roman" w:cs="Arial"/>
          <w:sz w:val="18"/>
        </w:rPr>
        <w:t>Detailed Hydrocarbon Analysis of Petroleum Hydrocarbon Distillates, Reformates, and Gasoline by Single Column High Efficiency (Capillary) Column Gas Chromatography,” by Neil Johansen, 1992, Boulder, CO.</w:t>
      </w:r>
    </w:p>
    <w:p w14:paraId="1B805E7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sz w:val="18"/>
          <w:vertAlign w:val="superscript"/>
        </w:rPr>
        <w:t>(f)</w:t>
      </w:r>
      <w:r w:rsidRPr="009B3409">
        <w:rPr>
          <w:rFonts w:ascii="Avenir LT Std 55 Roman" w:hAnsi="Avenir LT Std 55 Roman" w:cs="Arial"/>
          <w:sz w:val="18"/>
        </w:rPr>
        <w:t xml:space="preserve">  The fuel producer should report this fuel property to the fuel purchaser.  Any generally accepted test method may be used and shall be identified in the report.</w:t>
      </w:r>
    </w:p>
    <w:p w14:paraId="26B50AF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0A71A83B" w14:textId="77777777" w:rsidR="009C1E26" w:rsidRPr="009B3409" w:rsidRDefault="009C1E26" w:rsidP="009C1E26">
      <w:pPr>
        <w:pStyle w:val="Heading4"/>
        <w:spacing w:before="240"/>
        <w:ind w:firstLine="0"/>
        <w:rPr>
          <w:rFonts w:ascii="Avenir LT Std 55 Roman" w:hAnsi="Avenir LT Std 55 Roman" w:cs="Arial"/>
          <w:b/>
        </w:rPr>
      </w:pPr>
      <w:bookmarkStart w:id="619" w:name="_Toc75920329"/>
      <w:bookmarkStart w:id="620" w:name="_Toc75920529"/>
      <w:bookmarkStart w:id="621" w:name="_Toc292874069"/>
      <w:proofErr w:type="gramStart"/>
      <w:r w:rsidRPr="009B3409">
        <w:rPr>
          <w:rFonts w:ascii="Avenir LT Std 55 Roman" w:hAnsi="Avenir LT Std 55 Roman" w:cs="Arial"/>
          <w:b/>
        </w:rPr>
        <w:t>100.3.2  Certification</w:t>
      </w:r>
      <w:proofErr w:type="gramEnd"/>
      <w:r w:rsidRPr="009B3409">
        <w:rPr>
          <w:rFonts w:ascii="Avenir LT Std 55 Roman" w:hAnsi="Avenir LT Std 55 Roman" w:cs="Arial"/>
          <w:b/>
        </w:rPr>
        <w:t xml:space="preserve"> Diesel Fuel Specifications.</w:t>
      </w:r>
      <w:bookmarkEnd w:id="619"/>
      <w:bookmarkEnd w:id="620"/>
      <w:bookmarkEnd w:id="621"/>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22" w:name="_Toc20636970"/>
      <w:r w:rsidRPr="009B3409">
        <w:rPr>
          <w:rFonts w:ascii="Avenir LT Std 55 Roman" w:hAnsi="Avenir LT Std 55 Roman" w:cs="Arial"/>
          <w:b/>
        </w:rPr>
        <w:instrText>100.3.2  Certification Diesel Fuel Specifications</w:instrText>
      </w:r>
      <w:bookmarkEnd w:id="622"/>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454F8965" w14:textId="55D86382"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proofErr w:type="gramStart"/>
      <w:r w:rsidRPr="009B3409">
        <w:rPr>
          <w:rFonts w:ascii="Avenir LT Std 55 Roman" w:hAnsi="Avenir LT Std 55 Roman" w:cs="Arial"/>
        </w:rPr>
        <w:t>100.3.2.1  Certification</w:t>
      </w:r>
      <w:proofErr w:type="gramEnd"/>
      <w:r w:rsidRPr="009B3409">
        <w:rPr>
          <w:rFonts w:ascii="Avenir LT Std 55 Roman" w:hAnsi="Avenir LT Std 55 Roman" w:cs="Arial"/>
        </w:rPr>
        <w:t xml:space="preserve"> Diesel Fuel Specifications for the 2015 </w:t>
      </w:r>
      <w:del w:id="623" w:author="Sahni, Shobna@ARB" w:date="2022-04-06T18:38:00Z">
        <w:r w:rsidR="00EB4065" w:rsidRPr="009B3409">
          <w:rPr>
            <w:rFonts w:ascii="Avenir LT Std 55 Roman" w:hAnsi="Avenir LT Std 55 Roman" w:cs="Arial"/>
          </w:rPr>
          <w:delText>and Subsequent</w:delText>
        </w:r>
      </w:del>
      <w:ins w:id="624"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w:t>
      </w:r>
    </w:p>
    <w:p w14:paraId="1756B6BE"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Amend subparagraphs §86.113-94(b)(2) and (b)(3) as follows:</w:t>
      </w:r>
    </w:p>
    <w:p w14:paraId="74AD62B3"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rFonts w:ascii="Avenir LT Std 55 Roman" w:hAnsi="Avenir LT Std 55 Roman" w:cs="Arial"/>
        </w:rPr>
      </w:pPr>
      <w:r w:rsidRPr="009B3409">
        <w:rPr>
          <w:rFonts w:ascii="Avenir LT Std 55 Roman" w:hAnsi="Avenir LT Std 55 Roman" w:cs="Arial"/>
        </w:rPr>
        <w:tab/>
        <w:t>(b)(2)</w:t>
      </w:r>
      <w:r w:rsidRPr="009B3409">
        <w:rPr>
          <w:rFonts w:ascii="Avenir LT Std 55 Roman" w:hAnsi="Avenir LT Std 55 Roman" w:cs="Arial"/>
        </w:rPr>
        <w:tab/>
        <w:t>Except as noted below, petroleum fuel for diesel vehicles meeting the specifications referenced in 40 CFR §86.113-94 (b)(2), or substantially equivalent specifications approved by the Executive Officer, shall be used in exhaust emission testing.  The grade of petroleum fuel recommended by the engine manufacturer, commercially designated as “Type 2</w:t>
      </w:r>
      <w:r w:rsidRPr="009B3409">
        <w:rPr>
          <w:rFonts w:ascii="Avenir LT Std 55 Roman" w:hAnsi="Avenir LT Std 55 Roman" w:cs="Arial"/>
        </w:rPr>
        <w:noBreakHyphen/>
        <w:t>D” grade diesel, shall be used.  The petroleum fuel used in exhaust emission testing may meet the specifications listed below, or substantially equivalent specifications approved by the Executive Officer, as an option to the specifications in 40 CFR §86.113-94 (b)(2).  Where a manufacturer elects pursuant to this subparagraph to conduct exhaust emission testing using the specifications of §86.113-94 (b)(2), or the specifications listed below, the Executive Officer shall conduct exhaust emission testing with the diesel fuel meeting the specifications elected by the manufacturer.</w:t>
      </w:r>
    </w:p>
    <w:p w14:paraId="3AB05866"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alifornia Certification Diesel Fuel Specifications For the 2015 and Subsequent Model Years"/>
        <w:tblDescription w:val="The first column shows the Fuel Property.  The second column shows the limit.  The third column shows the Test Method."/>
      </w:tblPr>
      <w:tblGrid>
        <w:gridCol w:w="3210"/>
        <w:gridCol w:w="1920"/>
        <w:gridCol w:w="2430"/>
      </w:tblGrid>
      <w:tr w:rsidR="009C1E26" w:rsidRPr="009B3409" w14:paraId="75FDC745" w14:textId="77777777" w:rsidTr="00BF6C4E">
        <w:trPr>
          <w:trHeight w:val="402"/>
          <w:tblHeader/>
          <w:jc w:val="center"/>
        </w:trPr>
        <w:tc>
          <w:tcPr>
            <w:tcW w:w="7560" w:type="dxa"/>
            <w:gridSpan w:val="3"/>
          </w:tcPr>
          <w:p w14:paraId="1A3C2623" w14:textId="77777777" w:rsidR="009C1E26" w:rsidRPr="009B3409" w:rsidRDefault="009C1E26" w:rsidP="00BF6C4E">
            <w:pPr>
              <w:jc w:val="center"/>
              <w:rPr>
                <w:rFonts w:ascii="Avenir LT Std 55 Roman" w:hAnsi="Avenir LT Std 55 Roman" w:cs="Arial"/>
                <w:b/>
                <w:bCs/>
              </w:rPr>
            </w:pPr>
            <w:r w:rsidRPr="009B3409">
              <w:rPr>
                <w:rFonts w:ascii="Avenir LT Std 55 Roman" w:hAnsi="Avenir LT Std 55 Roman" w:cs="Arial"/>
                <w:b/>
                <w:bCs/>
              </w:rPr>
              <w:lastRenderedPageBreak/>
              <w:t>California Certification Diesel Fuel Specifications</w:t>
            </w:r>
          </w:p>
          <w:p w14:paraId="108FC178" w14:textId="696E6384" w:rsidR="009C1E26" w:rsidRPr="009B3409" w:rsidRDefault="009C1E26" w:rsidP="00BF6C4E">
            <w:pPr>
              <w:jc w:val="center"/>
              <w:rPr>
                <w:rFonts w:ascii="Avenir LT Std 55 Roman" w:hAnsi="Avenir LT Std 55 Roman"/>
              </w:rPr>
            </w:pPr>
            <w:r w:rsidRPr="009B3409">
              <w:rPr>
                <w:rFonts w:ascii="Avenir LT Std 55 Roman" w:hAnsi="Avenir LT Std 55 Roman" w:cs="Arial"/>
                <w:b/>
                <w:bCs/>
              </w:rPr>
              <w:t xml:space="preserve">For the 2015 </w:t>
            </w:r>
            <w:del w:id="625" w:author="Sahni, Shobna@ARB" w:date="2022-04-06T18:38:00Z">
              <w:r w:rsidR="00EB4065" w:rsidRPr="009B3409">
                <w:rPr>
                  <w:rFonts w:ascii="Avenir LT Std 55 Roman" w:hAnsi="Avenir LT Std 55 Roman" w:cs="Arial"/>
                  <w:b/>
                  <w:bCs/>
                </w:rPr>
                <w:delText>and Subsequent</w:delText>
              </w:r>
            </w:del>
            <w:ins w:id="626" w:author="Sahni, Shobna@ARB" w:date="2022-04-06T18:38:00Z">
              <w:r w:rsidRPr="009B3409">
                <w:rPr>
                  <w:rFonts w:ascii="Avenir LT Std 55 Roman" w:hAnsi="Avenir LT Std 55 Roman" w:cs="Arial"/>
                  <w:b/>
                  <w:bCs/>
                </w:rPr>
                <w:t>through 2025</w:t>
              </w:r>
            </w:ins>
            <w:r w:rsidRPr="009B3409">
              <w:rPr>
                <w:rFonts w:ascii="Avenir LT Std 55 Roman" w:hAnsi="Avenir LT Std 55 Roman" w:cs="Arial"/>
                <w:b/>
                <w:bCs/>
              </w:rPr>
              <w:t xml:space="preserve"> Model Years</w:t>
            </w:r>
          </w:p>
        </w:tc>
      </w:tr>
      <w:tr w:rsidR="009C1E26" w:rsidRPr="009B3409" w14:paraId="013A2390" w14:textId="77777777" w:rsidTr="00BF6C4E">
        <w:trPr>
          <w:tblHeader/>
          <w:jc w:val="center"/>
        </w:trPr>
        <w:tc>
          <w:tcPr>
            <w:tcW w:w="3210" w:type="dxa"/>
          </w:tcPr>
          <w:p w14:paraId="23D2A87D" w14:textId="77777777" w:rsidR="009C1E26" w:rsidRPr="009B3409" w:rsidRDefault="009C1E26" w:rsidP="00BF6C4E">
            <w:pPr>
              <w:keepNext/>
              <w:rPr>
                <w:rFonts w:ascii="Avenir LT Std 55 Roman" w:hAnsi="Avenir LT Std 55 Roman" w:cs="Arial"/>
                <w:b/>
              </w:rPr>
            </w:pPr>
            <w:r w:rsidRPr="009B3409">
              <w:rPr>
                <w:rFonts w:ascii="Avenir LT Std 55 Roman" w:hAnsi="Avenir LT Std 55 Roman" w:cs="Arial"/>
                <w:b/>
              </w:rPr>
              <w:t>Fuel Property</w:t>
            </w:r>
          </w:p>
        </w:tc>
        <w:tc>
          <w:tcPr>
            <w:tcW w:w="1920" w:type="dxa"/>
          </w:tcPr>
          <w:p w14:paraId="63969827" w14:textId="77777777" w:rsidR="009C1E26" w:rsidRPr="009B3409" w:rsidRDefault="009C1E26" w:rsidP="00BF6C4E">
            <w:pPr>
              <w:keepNext/>
              <w:rPr>
                <w:rFonts w:ascii="Avenir LT Std 55 Roman" w:hAnsi="Avenir LT Std 55 Roman" w:cs="Arial"/>
                <w:b/>
              </w:rPr>
            </w:pPr>
            <w:r w:rsidRPr="009B3409">
              <w:rPr>
                <w:rFonts w:ascii="Avenir LT Std 55 Roman" w:hAnsi="Avenir LT Std 55 Roman" w:cs="Arial"/>
                <w:b/>
              </w:rPr>
              <w:t>Limit</w:t>
            </w:r>
          </w:p>
        </w:tc>
        <w:tc>
          <w:tcPr>
            <w:tcW w:w="2430" w:type="dxa"/>
          </w:tcPr>
          <w:p w14:paraId="2357FAB8" w14:textId="77777777" w:rsidR="009C1E26" w:rsidRPr="009B3409" w:rsidRDefault="009C1E26" w:rsidP="00BF6C4E">
            <w:pPr>
              <w:keepNext/>
              <w:rPr>
                <w:rFonts w:ascii="Avenir LT Std 55 Roman" w:hAnsi="Avenir LT Std 55 Roman" w:cs="Arial"/>
                <w:b/>
              </w:rPr>
            </w:pPr>
            <w:r w:rsidRPr="009B3409">
              <w:rPr>
                <w:rFonts w:ascii="Avenir LT Std 55 Roman" w:hAnsi="Avenir LT Std 55 Roman" w:cs="Arial"/>
                <w:b/>
              </w:rPr>
              <w:t xml:space="preserve">Test Method </w:t>
            </w:r>
            <w:r w:rsidRPr="009B3409">
              <w:rPr>
                <w:rFonts w:ascii="Avenir LT Std 55 Roman" w:hAnsi="Avenir LT Std 55 Roman" w:cs="Arial"/>
                <w:b/>
                <w:vertAlign w:val="superscript"/>
              </w:rPr>
              <w:t>(a)</w:t>
            </w:r>
          </w:p>
        </w:tc>
      </w:tr>
      <w:tr w:rsidR="009C1E26" w:rsidRPr="009B3409" w14:paraId="47C29524" w14:textId="77777777" w:rsidTr="00BF6C4E">
        <w:trPr>
          <w:trHeight w:val="402"/>
          <w:jc w:val="center"/>
        </w:trPr>
        <w:tc>
          <w:tcPr>
            <w:tcW w:w="3210" w:type="dxa"/>
          </w:tcPr>
          <w:p w14:paraId="2E730010"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Natural Cetane Number</w:t>
            </w:r>
          </w:p>
        </w:tc>
        <w:tc>
          <w:tcPr>
            <w:tcW w:w="1920" w:type="dxa"/>
          </w:tcPr>
          <w:p w14:paraId="0CD63ADC" w14:textId="77777777" w:rsidR="009C1E26" w:rsidRPr="009B3409" w:rsidRDefault="009C1E26" w:rsidP="00BF6C4E">
            <w:pPr>
              <w:pStyle w:val="Header"/>
              <w:keepNext/>
              <w:tabs>
                <w:tab w:val="clear" w:pos="4320"/>
                <w:tab w:val="clear" w:pos="8640"/>
              </w:tabs>
              <w:rPr>
                <w:rFonts w:ascii="Avenir LT Std 55 Roman" w:hAnsi="Avenir LT Std 55 Roman" w:cs="Arial"/>
              </w:rPr>
            </w:pPr>
            <w:r w:rsidRPr="009B3409">
              <w:rPr>
                <w:rFonts w:ascii="Avenir LT Std 55 Roman" w:hAnsi="Avenir LT Std 55 Roman" w:cs="Arial"/>
              </w:rPr>
              <w:t>47-55</w:t>
            </w:r>
          </w:p>
        </w:tc>
        <w:tc>
          <w:tcPr>
            <w:tcW w:w="2430" w:type="dxa"/>
          </w:tcPr>
          <w:p w14:paraId="119CCF1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613-86</w:t>
            </w:r>
          </w:p>
        </w:tc>
      </w:tr>
      <w:tr w:rsidR="009C1E26" w:rsidRPr="009B3409" w14:paraId="1337CEDE" w14:textId="77777777" w:rsidTr="00BF6C4E">
        <w:trPr>
          <w:trHeight w:val="402"/>
          <w:jc w:val="center"/>
        </w:trPr>
        <w:tc>
          <w:tcPr>
            <w:tcW w:w="3210" w:type="dxa"/>
          </w:tcPr>
          <w:p w14:paraId="0EE0631B" w14:textId="77777777" w:rsidR="009C1E26" w:rsidRPr="009B3409" w:rsidRDefault="009C1E26" w:rsidP="00BF6C4E">
            <w:pPr>
              <w:keepNext/>
              <w:rPr>
                <w:rFonts w:ascii="Avenir LT Std 55 Roman" w:hAnsi="Avenir LT Std 55 Roman" w:cs="Arial"/>
              </w:rPr>
            </w:pPr>
            <w:smartTag w:uri="urn:schemas-microsoft-com:office:smarttags" w:element="place">
              <w:smartTag w:uri="urn:schemas-microsoft-com:office:smarttags" w:element="PlaceName">
                <w:r w:rsidRPr="009B3409">
                  <w:rPr>
                    <w:rFonts w:ascii="Avenir LT Std 55 Roman" w:hAnsi="Avenir LT Std 55 Roman" w:cs="Arial"/>
                  </w:rPr>
                  <w:t>Distillation</w:t>
                </w:r>
              </w:smartTag>
              <w:r w:rsidRPr="009B3409">
                <w:rPr>
                  <w:rFonts w:ascii="Avenir LT Std 55 Roman" w:hAnsi="Avenir LT Std 55 Roman" w:cs="Arial"/>
                </w:rPr>
                <w:t xml:space="preserve"> </w:t>
              </w:r>
              <w:smartTag w:uri="urn:schemas-microsoft-com:office:smarttags" w:element="PlaceType">
                <w:r w:rsidRPr="009B3409">
                  <w:rPr>
                    <w:rFonts w:ascii="Avenir LT Std 55 Roman" w:hAnsi="Avenir LT Std 55 Roman" w:cs="Arial"/>
                  </w:rPr>
                  <w:t>Range</w:t>
                </w:r>
              </w:smartTag>
            </w:smartTag>
          </w:p>
        </w:tc>
        <w:tc>
          <w:tcPr>
            <w:tcW w:w="1920" w:type="dxa"/>
          </w:tcPr>
          <w:p w14:paraId="5146B682" w14:textId="77777777" w:rsidR="009C1E26" w:rsidRPr="009B3409" w:rsidRDefault="009C1E26" w:rsidP="00BF6C4E">
            <w:pPr>
              <w:keepNext/>
              <w:rPr>
                <w:rFonts w:ascii="Avenir LT Std 55 Roman" w:hAnsi="Avenir LT Std 55 Roman" w:cs="Arial"/>
              </w:rPr>
            </w:pPr>
          </w:p>
        </w:tc>
        <w:tc>
          <w:tcPr>
            <w:tcW w:w="2430" w:type="dxa"/>
          </w:tcPr>
          <w:p w14:paraId="20D47FCE"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610165D6" w14:textId="77777777" w:rsidTr="00BF6C4E">
        <w:trPr>
          <w:trHeight w:val="402"/>
          <w:jc w:val="center"/>
        </w:trPr>
        <w:tc>
          <w:tcPr>
            <w:tcW w:w="3210" w:type="dxa"/>
          </w:tcPr>
          <w:p w14:paraId="5F07C3A2"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IBP</w:t>
            </w:r>
          </w:p>
        </w:tc>
        <w:tc>
          <w:tcPr>
            <w:tcW w:w="1920" w:type="dxa"/>
          </w:tcPr>
          <w:p w14:paraId="47E90567"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340-420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51811B4E" w14:textId="77777777" w:rsidR="009C1E26" w:rsidRPr="009B3409" w:rsidRDefault="009C1E26" w:rsidP="00BF6C4E">
            <w:pPr>
              <w:keepNext/>
              <w:rPr>
                <w:rFonts w:ascii="Avenir LT Std 55 Roman" w:hAnsi="Avenir LT Std 55 Roman" w:cs="Arial"/>
              </w:rPr>
            </w:pPr>
          </w:p>
        </w:tc>
      </w:tr>
      <w:tr w:rsidR="009C1E26" w:rsidRPr="009B3409" w14:paraId="319D64CC" w14:textId="77777777" w:rsidTr="00BF6C4E">
        <w:trPr>
          <w:trHeight w:val="402"/>
          <w:jc w:val="center"/>
        </w:trPr>
        <w:tc>
          <w:tcPr>
            <w:tcW w:w="3210" w:type="dxa"/>
          </w:tcPr>
          <w:p w14:paraId="0DACAF2B"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10% point</w:t>
            </w:r>
          </w:p>
        </w:tc>
        <w:tc>
          <w:tcPr>
            <w:tcW w:w="1920" w:type="dxa"/>
          </w:tcPr>
          <w:p w14:paraId="34C8B1B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400-490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125713C0" w14:textId="77777777" w:rsidR="009C1E26" w:rsidRPr="009B3409" w:rsidRDefault="009C1E26" w:rsidP="00BF6C4E">
            <w:pPr>
              <w:keepNext/>
              <w:rPr>
                <w:rFonts w:ascii="Avenir LT Std 55 Roman" w:hAnsi="Avenir LT Std 55 Roman" w:cs="Arial"/>
              </w:rPr>
            </w:pPr>
          </w:p>
        </w:tc>
      </w:tr>
      <w:tr w:rsidR="009C1E26" w:rsidRPr="009B3409" w14:paraId="1C20454D" w14:textId="77777777" w:rsidTr="00BF6C4E">
        <w:trPr>
          <w:trHeight w:val="402"/>
          <w:jc w:val="center"/>
        </w:trPr>
        <w:tc>
          <w:tcPr>
            <w:tcW w:w="3210" w:type="dxa"/>
          </w:tcPr>
          <w:p w14:paraId="7E30BADA"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50% point</w:t>
            </w:r>
          </w:p>
        </w:tc>
        <w:tc>
          <w:tcPr>
            <w:tcW w:w="1920" w:type="dxa"/>
          </w:tcPr>
          <w:p w14:paraId="2E7D27B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470-560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126A8941" w14:textId="77777777" w:rsidR="009C1E26" w:rsidRPr="009B3409" w:rsidRDefault="009C1E26" w:rsidP="00BF6C4E">
            <w:pPr>
              <w:keepNext/>
              <w:rPr>
                <w:rFonts w:ascii="Avenir LT Std 55 Roman" w:hAnsi="Avenir LT Std 55 Roman" w:cs="Arial"/>
              </w:rPr>
            </w:pPr>
          </w:p>
        </w:tc>
      </w:tr>
      <w:tr w:rsidR="009C1E26" w:rsidRPr="009B3409" w14:paraId="444E8075" w14:textId="77777777" w:rsidTr="00BF6C4E">
        <w:trPr>
          <w:trHeight w:val="402"/>
          <w:jc w:val="center"/>
        </w:trPr>
        <w:tc>
          <w:tcPr>
            <w:tcW w:w="3210" w:type="dxa"/>
          </w:tcPr>
          <w:p w14:paraId="1D0F67C7"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90% point</w:t>
            </w:r>
          </w:p>
        </w:tc>
        <w:tc>
          <w:tcPr>
            <w:tcW w:w="1920" w:type="dxa"/>
          </w:tcPr>
          <w:p w14:paraId="730CF7BC"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550-610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5388DB36" w14:textId="77777777" w:rsidR="009C1E26" w:rsidRPr="009B3409" w:rsidRDefault="009C1E26" w:rsidP="00BF6C4E">
            <w:pPr>
              <w:keepNext/>
              <w:rPr>
                <w:rFonts w:ascii="Avenir LT Std 55 Roman" w:hAnsi="Avenir LT Std 55 Roman" w:cs="Arial"/>
              </w:rPr>
            </w:pPr>
          </w:p>
        </w:tc>
      </w:tr>
      <w:tr w:rsidR="009C1E26" w:rsidRPr="009B3409" w14:paraId="3B3A4138" w14:textId="77777777" w:rsidTr="00BF6C4E">
        <w:trPr>
          <w:trHeight w:val="402"/>
          <w:jc w:val="center"/>
        </w:trPr>
        <w:tc>
          <w:tcPr>
            <w:tcW w:w="3210" w:type="dxa"/>
          </w:tcPr>
          <w:p w14:paraId="12A2DA2E" w14:textId="77777777" w:rsidR="009C1E26" w:rsidRPr="009B3409" w:rsidRDefault="009C1E26" w:rsidP="00BF6C4E">
            <w:pPr>
              <w:keepNext/>
              <w:ind w:left="160"/>
              <w:rPr>
                <w:rFonts w:ascii="Avenir LT Std 55 Roman" w:hAnsi="Avenir LT Std 55 Roman" w:cs="Arial"/>
              </w:rPr>
            </w:pPr>
            <w:r w:rsidRPr="009B3409">
              <w:rPr>
                <w:rFonts w:ascii="Avenir LT Std 55 Roman" w:hAnsi="Avenir LT Std 55 Roman" w:cs="Arial"/>
              </w:rPr>
              <w:t>EP</w:t>
            </w:r>
          </w:p>
        </w:tc>
        <w:tc>
          <w:tcPr>
            <w:tcW w:w="1920" w:type="dxa"/>
          </w:tcPr>
          <w:p w14:paraId="0C98C9BE"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580-660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p>
        </w:tc>
        <w:tc>
          <w:tcPr>
            <w:tcW w:w="2430" w:type="dxa"/>
          </w:tcPr>
          <w:p w14:paraId="5C8025E2" w14:textId="77777777" w:rsidR="009C1E26" w:rsidRPr="009B3409" w:rsidRDefault="009C1E26" w:rsidP="00BF6C4E">
            <w:pPr>
              <w:keepNext/>
              <w:rPr>
                <w:rFonts w:ascii="Avenir LT Std 55 Roman" w:hAnsi="Avenir LT Std 55 Roman" w:cs="Arial"/>
              </w:rPr>
            </w:pPr>
          </w:p>
        </w:tc>
      </w:tr>
      <w:tr w:rsidR="009C1E26" w:rsidRPr="009B3409" w14:paraId="73794601" w14:textId="77777777" w:rsidTr="00BF6C4E">
        <w:trPr>
          <w:trHeight w:val="402"/>
          <w:jc w:val="center"/>
        </w:trPr>
        <w:tc>
          <w:tcPr>
            <w:tcW w:w="3210" w:type="dxa"/>
          </w:tcPr>
          <w:p w14:paraId="44E4CD52"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API Gravity</w:t>
            </w:r>
          </w:p>
        </w:tc>
        <w:tc>
          <w:tcPr>
            <w:tcW w:w="1920" w:type="dxa"/>
          </w:tcPr>
          <w:p w14:paraId="18A5A3AD"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33-39</w:t>
            </w:r>
            <w:r w:rsidRPr="009B3409">
              <w:rPr>
                <w:rFonts w:ascii="Avenir LT Std 55 Roman" w:hAnsi="Avenir LT Std 55 Roman" w:cs="Arial"/>
                <w:vertAlign w:val="superscript"/>
              </w:rPr>
              <w:t>o</w:t>
            </w:r>
          </w:p>
        </w:tc>
        <w:tc>
          <w:tcPr>
            <w:tcW w:w="2430" w:type="dxa"/>
          </w:tcPr>
          <w:p w14:paraId="2584D201"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287-82</w:t>
            </w:r>
          </w:p>
        </w:tc>
      </w:tr>
      <w:tr w:rsidR="009C1E26" w:rsidRPr="009B3409" w14:paraId="5D128644" w14:textId="77777777" w:rsidTr="00BF6C4E">
        <w:trPr>
          <w:trHeight w:val="402"/>
          <w:jc w:val="center"/>
        </w:trPr>
        <w:tc>
          <w:tcPr>
            <w:tcW w:w="3210" w:type="dxa"/>
          </w:tcPr>
          <w:p w14:paraId="0E7F85C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Total Sulfur</w:t>
            </w:r>
          </w:p>
        </w:tc>
        <w:tc>
          <w:tcPr>
            <w:tcW w:w="1920" w:type="dxa"/>
          </w:tcPr>
          <w:p w14:paraId="4D3D09F9"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7-15 ppm</w:t>
            </w:r>
          </w:p>
        </w:tc>
        <w:tc>
          <w:tcPr>
            <w:tcW w:w="2430" w:type="dxa"/>
          </w:tcPr>
          <w:p w14:paraId="39B48301"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1DD98AC3" w14:textId="77777777" w:rsidTr="00BF6C4E">
        <w:trPr>
          <w:trHeight w:val="402"/>
          <w:jc w:val="center"/>
        </w:trPr>
        <w:tc>
          <w:tcPr>
            <w:tcW w:w="3210" w:type="dxa"/>
          </w:tcPr>
          <w:p w14:paraId="2AB5D4C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Nitrogen Content</w:t>
            </w:r>
          </w:p>
        </w:tc>
        <w:tc>
          <w:tcPr>
            <w:tcW w:w="1920" w:type="dxa"/>
          </w:tcPr>
          <w:p w14:paraId="1CB12D6A"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100-500 </w:t>
            </w:r>
            <w:proofErr w:type="spellStart"/>
            <w:r w:rsidRPr="009B3409">
              <w:rPr>
                <w:rFonts w:ascii="Avenir LT Std 55 Roman" w:hAnsi="Avenir LT Std 55 Roman" w:cs="Arial"/>
              </w:rPr>
              <w:t>ppmw</w:t>
            </w:r>
            <w:proofErr w:type="spellEnd"/>
          </w:p>
        </w:tc>
        <w:tc>
          <w:tcPr>
            <w:tcW w:w="2430" w:type="dxa"/>
          </w:tcPr>
          <w:p w14:paraId="542801CA"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0160DDD3" w14:textId="77777777" w:rsidTr="00BF6C4E">
        <w:trPr>
          <w:trHeight w:val="402"/>
          <w:jc w:val="center"/>
        </w:trPr>
        <w:tc>
          <w:tcPr>
            <w:tcW w:w="3210" w:type="dxa"/>
          </w:tcPr>
          <w:p w14:paraId="3DAD0F4A"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Total Aromatic Hydrocarbons</w:t>
            </w:r>
          </w:p>
        </w:tc>
        <w:tc>
          <w:tcPr>
            <w:tcW w:w="1920" w:type="dxa"/>
          </w:tcPr>
          <w:p w14:paraId="3330696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8-12 vol. %</w:t>
            </w:r>
          </w:p>
        </w:tc>
        <w:tc>
          <w:tcPr>
            <w:tcW w:w="2430" w:type="dxa"/>
          </w:tcPr>
          <w:p w14:paraId="6348F80C"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4396AD01" w14:textId="77777777" w:rsidTr="00BF6C4E">
        <w:trPr>
          <w:trHeight w:val="402"/>
          <w:jc w:val="center"/>
        </w:trPr>
        <w:tc>
          <w:tcPr>
            <w:tcW w:w="3210" w:type="dxa"/>
          </w:tcPr>
          <w:p w14:paraId="7C2A859F"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Polycyclic Aromatic Hydrocarbons</w:t>
            </w:r>
          </w:p>
        </w:tc>
        <w:tc>
          <w:tcPr>
            <w:tcW w:w="1920" w:type="dxa"/>
          </w:tcPr>
          <w:p w14:paraId="065517C8"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1.4 wt. % (max)</w:t>
            </w:r>
          </w:p>
        </w:tc>
        <w:tc>
          <w:tcPr>
            <w:tcW w:w="2430" w:type="dxa"/>
          </w:tcPr>
          <w:p w14:paraId="097E0BC8"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§2282(g)(3), title 13, CCR</w:t>
            </w:r>
          </w:p>
        </w:tc>
      </w:tr>
      <w:tr w:rsidR="009C1E26" w:rsidRPr="009B3409" w14:paraId="3825BBAE" w14:textId="77777777" w:rsidTr="00BF6C4E">
        <w:trPr>
          <w:trHeight w:val="402"/>
          <w:jc w:val="center"/>
        </w:trPr>
        <w:tc>
          <w:tcPr>
            <w:tcW w:w="3210" w:type="dxa"/>
          </w:tcPr>
          <w:p w14:paraId="0677E5CB"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Flashpoint</w:t>
            </w:r>
          </w:p>
        </w:tc>
        <w:tc>
          <w:tcPr>
            <w:tcW w:w="1920" w:type="dxa"/>
          </w:tcPr>
          <w:p w14:paraId="40B75BD6"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 xml:space="preserve">130 </w:t>
            </w:r>
            <w:proofErr w:type="spellStart"/>
            <w:r w:rsidRPr="009B3409">
              <w:rPr>
                <w:rFonts w:ascii="Avenir LT Std 55 Roman" w:hAnsi="Avenir LT Std 55 Roman" w:cs="Arial"/>
                <w:vertAlign w:val="superscript"/>
              </w:rPr>
              <w:t>o</w:t>
            </w:r>
            <w:r w:rsidRPr="009B3409">
              <w:rPr>
                <w:rFonts w:ascii="Avenir LT Std 55 Roman" w:hAnsi="Avenir LT Std 55 Roman" w:cs="Arial"/>
              </w:rPr>
              <w:t>F</w:t>
            </w:r>
            <w:proofErr w:type="spellEnd"/>
            <w:r w:rsidRPr="009B3409">
              <w:rPr>
                <w:rFonts w:ascii="Avenir LT Std 55 Roman" w:hAnsi="Avenir LT Std 55 Roman" w:cs="Arial"/>
              </w:rPr>
              <w:t xml:space="preserve"> (max)</w:t>
            </w:r>
          </w:p>
        </w:tc>
        <w:tc>
          <w:tcPr>
            <w:tcW w:w="2430" w:type="dxa"/>
          </w:tcPr>
          <w:p w14:paraId="554AF855"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93-80</w:t>
            </w:r>
          </w:p>
        </w:tc>
      </w:tr>
      <w:tr w:rsidR="009C1E26" w:rsidRPr="009B3409" w14:paraId="0E1585C2" w14:textId="77777777" w:rsidTr="00BF6C4E">
        <w:trPr>
          <w:trHeight w:val="402"/>
          <w:jc w:val="center"/>
        </w:trPr>
        <w:tc>
          <w:tcPr>
            <w:tcW w:w="3210" w:type="dxa"/>
          </w:tcPr>
          <w:p w14:paraId="1A9DE425"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Viscosity @ 40</w:t>
            </w:r>
            <w:r w:rsidRPr="009B3409">
              <w:rPr>
                <w:rFonts w:ascii="Avenir LT Std 55 Roman" w:hAnsi="Avenir LT Std 55 Roman" w:cs="Arial"/>
                <w:vertAlign w:val="superscript"/>
              </w:rPr>
              <w:t>o</w:t>
            </w:r>
            <w:r w:rsidRPr="009B3409">
              <w:rPr>
                <w:rFonts w:ascii="Avenir LT Std 55 Roman" w:hAnsi="Avenir LT Std 55 Roman" w:cs="Arial"/>
              </w:rPr>
              <w:t>F</w:t>
            </w:r>
          </w:p>
        </w:tc>
        <w:tc>
          <w:tcPr>
            <w:tcW w:w="1920" w:type="dxa"/>
          </w:tcPr>
          <w:p w14:paraId="3646226E"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2.0-4.1 centistokes</w:t>
            </w:r>
          </w:p>
        </w:tc>
        <w:tc>
          <w:tcPr>
            <w:tcW w:w="2430" w:type="dxa"/>
          </w:tcPr>
          <w:p w14:paraId="3BA39846" w14:textId="77777777" w:rsidR="009C1E26" w:rsidRPr="009B3409" w:rsidRDefault="009C1E26" w:rsidP="00BF6C4E">
            <w:pPr>
              <w:keepNext/>
              <w:rPr>
                <w:rFonts w:ascii="Avenir LT Std 55 Roman" w:hAnsi="Avenir LT Std 55 Roman" w:cs="Arial"/>
              </w:rPr>
            </w:pPr>
            <w:r w:rsidRPr="009B3409">
              <w:rPr>
                <w:rFonts w:ascii="Avenir LT Std 55 Roman" w:hAnsi="Avenir LT Std 55 Roman" w:cs="Arial"/>
              </w:rPr>
              <w:t>D 445-83</w:t>
            </w:r>
          </w:p>
        </w:tc>
      </w:tr>
    </w:tbl>
    <w:p w14:paraId="6AB90C29" w14:textId="77777777" w:rsidR="009C1E26" w:rsidRPr="009B3409" w:rsidRDefault="009C1E26" w:rsidP="009C1E26">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81472EF" w14:textId="77777777" w:rsidR="009C1E26" w:rsidRPr="009B3409" w:rsidRDefault="009C1E26" w:rsidP="009C1E26">
      <w:pPr>
        <w:keepNext/>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 w:val="18"/>
        </w:rPr>
      </w:pPr>
      <w:r w:rsidRPr="009B3409">
        <w:rPr>
          <w:rFonts w:ascii="Avenir LT Std 55 Roman" w:hAnsi="Avenir LT Std 55 Roman" w:cs="Arial"/>
          <w:sz w:val="18"/>
          <w:vertAlign w:val="superscript"/>
        </w:rPr>
        <w:t>(a)</w:t>
      </w:r>
      <w:r w:rsidRPr="009B3409">
        <w:rPr>
          <w:rFonts w:ascii="Avenir LT Std 55 Roman" w:hAnsi="Avenir LT Std 55 Roman" w:cs="Arial"/>
          <w:sz w:val="18"/>
        </w:rPr>
        <w:tab/>
        <w:t>ASTM specifications unless otherwise noted.  A reference to a subsection of §2282, title 13, CCR, means the test method identified in that subsection for the particular property.  A test method other than that specified may be used following a determination by the Executive Officer that the other method produces results equivalent to the results of the specified method.</w:t>
      </w:r>
    </w:p>
    <w:p w14:paraId="238A263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627" w:name="_Toc75920331"/>
      <w:bookmarkStart w:id="628" w:name="_Toc75920531"/>
      <w:bookmarkStart w:id="629" w:name="_Toc292874071"/>
    </w:p>
    <w:p w14:paraId="05E8312C"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7B312C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BE3C25E" w14:textId="77777777" w:rsidR="009C1E26" w:rsidRPr="009B3409" w:rsidRDefault="009C1E26" w:rsidP="009C1E26">
      <w:pPr>
        <w:pStyle w:val="Heading4"/>
        <w:ind w:firstLine="0"/>
        <w:rPr>
          <w:rFonts w:ascii="Avenir LT Std 55 Roman" w:hAnsi="Avenir LT Std 55 Roman" w:cs="Arial"/>
          <w:b/>
        </w:rPr>
      </w:pPr>
      <w:proofErr w:type="gramStart"/>
      <w:r w:rsidRPr="009B3409">
        <w:rPr>
          <w:rFonts w:ascii="Avenir LT Std 55 Roman" w:hAnsi="Avenir LT Std 55 Roman" w:cs="Arial"/>
          <w:b/>
        </w:rPr>
        <w:lastRenderedPageBreak/>
        <w:t>100.3.4  Mixtures</w:t>
      </w:r>
      <w:proofErr w:type="gramEnd"/>
      <w:r w:rsidRPr="009B3409">
        <w:rPr>
          <w:rFonts w:ascii="Avenir LT Std 55 Roman" w:hAnsi="Avenir LT Std 55 Roman" w:cs="Arial"/>
          <w:b/>
        </w:rPr>
        <w:t xml:space="preserve"> of Petroleum and Alcohol Fuels for Flexible Fuel Vehicles.</w:t>
      </w:r>
      <w:bookmarkEnd w:id="627"/>
      <w:bookmarkEnd w:id="628"/>
      <w:bookmarkEnd w:id="629"/>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30" w:name="_Toc20636972"/>
      <w:r w:rsidRPr="009B3409">
        <w:rPr>
          <w:rFonts w:ascii="Avenir LT Std 55 Roman" w:hAnsi="Avenir LT Std 55 Roman" w:cs="Arial"/>
          <w:b/>
        </w:rPr>
        <w:instrText>100.3.4  Mixtures of Petroleum and Alcohol Fuels for Flexible Fuel Vehicles</w:instrText>
      </w:r>
      <w:bookmarkEnd w:id="630"/>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1BA46FD6" w14:textId="17130F67" w:rsidR="009C1E26" w:rsidRPr="009B3409" w:rsidRDefault="009C1E26" w:rsidP="009C1E26">
      <w:pPr>
        <w:keepLines/>
        <w:tabs>
          <w:tab w:val="left" w:pos="-1080"/>
          <w:tab w:val="left" w:pos="-720"/>
          <w:tab w:val="left" w:pos="1"/>
          <w:tab w:val="left" w:pos="720"/>
          <w:tab w:val="left" w:pos="1440"/>
          <w:tab w:val="left" w:pos="180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rPr>
      </w:pPr>
      <w:r w:rsidRPr="009B3409">
        <w:rPr>
          <w:rFonts w:ascii="Avenir LT Std 55 Roman" w:hAnsi="Avenir LT Std 55 Roman" w:cs="Arial"/>
        </w:rPr>
        <w:t>100.3.4.1</w:t>
      </w:r>
      <w:r w:rsidRPr="009B3409">
        <w:rPr>
          <w:rFonts w:ascii="Avenir LT Std 55 Roman" w:hAnsi="Avenir LT Std 55 Roman" w:cs="Arial"/>
        </w:rPr>
        <w:tab/>
      </w:r>
      <w:r w:rsidRPr="009B3409">
        <w:rPr>
          <w:rFonts w:ascii="Avenir LT Std 55 Roman" w:hAnsi="Avenir LT Std 55 Roman" w:cs="Arial"/>
          <w:b/>
        </w:rPr>
        <w:t>Exhaust emission test fuel for emission-data and durability-data vehicles.</w:t>
      </w:r>
      <w:r w:rsidRPr="009B3409">
        <w:rPr>
          <w:rFonts w:ascii="Avenir LT Std 55 Roman" w:hAnsi="Avenir LT Std 55 Roman" w:cs="Arial"/>
        </w:rPr>
        <w:t xml:space="preserve">  </w:t>
      </w:r>
      <w:r w:rsidRPr="009B3409">
        <w:rPr>
          <w:rFonts w:ascii="Avenir LT Std 55 Roman" w:hAnsi="Avenir LT Std 55 Roman" w:cs="Arial"/>
          <w:szCs w:val="24"/>
        </w:rPr>
        <w:t>For Otto-cycle or diesel alcohol vehicles and hybrid electric vehicles which use Otto-cycle or diesel alcohol engines, methanol or ethanol fuel used for exhaust emission testing shall meet the applicable specifications set forth in section 2292.2, title 13, CCR, (Specifications for M-85 Fuel Methanol) or section 2292.4 (Specifications for E-85 Fuel Ethanol) as modified by the following.:  E-85 that meets the specifications in 40 CFR §1065.725 (</w:t>
      </w:r>
      <w:del w:id="631" w:author="Sahni, Shobna@ARB" w:date="2022-04-06T18:38:00Z">
        <w:r w:rsidR="000F7654" w:rsidRPr="009B3409">
          <w:rPr>
            <w:rFonts w:ascii="Avenir LT Std 55 Roman" w:hAnsi="Avenir LT Std 55 Roman" w:cs="Arial"/>
            <w:szCs w:val="24"/>
          </w:rPr>
          <w:delText>April 28, 2014</w:delText>
        </w:r>
      </w:del>
      <w:ins w:id="632" w:author="Sahni, Shobna@ARB" w:date="2022-04-06T18:38:00Z">
        <w:r w:rsidRPr="009B3409">
          <w:rPr>
            <w:rFonts w:ascii="Avenir LT Std 55 Roman" w:hAnsi="Avenir LT Std 55 Roman" w:cs="Arial"/>
            <w:szCs w:val="24"/>
          </w:rPr>
          <w:t>December 4, 2020</w:t>
        </w:r>
      </w:ins>
      <w:r w:rsidRPr="009B3409">
        <w:rPr>
          <w:rFonts w:ascii="Avenir LT Std 55 Roman" w:hAnsi="Avenir LT Std 55 Roman" w:cs="Arial"/>
          <w:szCs w:val="24"/>
        </w:rPr>
        <w:t>) may be used in exhaust and evaporative emission testing as an option to the E-85 Fuel Ethanol specifications in this subparagraph.  If a manufacturer elects to utilize E-85 Fuel Ethanol having the specifications listed below, the Executive Officer shall conduct exhaust emission testing with E-85 Fuel Ethanol having the specifications listed below.  If a manufacturer elects to utilize E-85 Fuel Ethanol having the specifications set forth in 40 CFR §1065.725 (</w:t>
      </w:r>
      <w:del w:id="633" w:author="Sahni, Shobna@ARB" w:date="2022-04-06T18:38:00Z">
        <w:r w:rsidR="004971C7" w:rsidRPr="009B3409">
          <w:rPr>
            <w:rFonts w:ascii="Avenir LT Std 55 Roman" w:hAnsi="Avenir LT Std 55 Roman" w:cs="Arial"/>
            <w:szCs w:val="24"/>
          </w:rPr>
          <w:delText>April 28, 2014</w:delText>
        </w:r>
      </w:del>
      <w:ins w:id="634" w:author="Sahni, Shobna@ARB" w:date="2022-04-06T18:38:00Z">
        <w:r w:rsidRPr="009B3409">
          <w:rPr>
            <w:rFonts w:ascii="Avenir LT Std 55 Roman" w:hAnsi="Avenir LT Std 55 Roman" w:cs="Arial"/>
            <w:szCs w:val="24"/>
          </w:rPr>
          <w:t>December 4, 2020</w:t>
        </w:r>
      </w:ins>
      <w:r w:rsidRPr="009B3409">
        <w:rPr>
          <w:rFonts w:ascii="Avenir LT Std 55 Roman" w:hAnsi="Avenir LT Std 55 Roman" w:cs="Arial"/>
          <w:szCs w:val="24"/>
        </w:rPr>
        <w:t>), the Executive Officer shall conduct exhaust emission testing with E-85 Fuel Ethanol having the specifications set forth in 40 CFR §1065.725 (</w:t>
      </w:r>
      <w:del w:id="635" w:author="Sahni, Shobna@ARB" w:date="2022-04-06T18:38:00Z">
        <w:r w:rsidR="004971C7" w:rsidRPr="009B3409">
          <w:rPr>
            <w:rFonts w:ascii="Avenir LT Std 55 Roman" w:hAnsi="Avenir LT Std 55 Roman" w:cs="Arial"/>
            <w:szCs w:val="24"/>
          </w:rPr>
          <w:delText>April 28, 2014</w:delText>
        </w:r>
      </w:del>
      <w:ins w:id="636" w:author="Sahni, Shobna@ARB" w:date="2022-04-06T18:38:00Z">
        <w:r w:rsidRPr="009B3409">
          <w:rPr>
            <w:rFonts w:ascii="Avenir LT Std 55 Roman" w:hAnsi="Avenir LT Std 55 Roman" w:cs="Arial"/>
            <w:szCs w:val="24"/>
          </w:rPr>
          <w:t>December 4, 2020</w:t>
        </w:r>
      </w:ins>
      <w:r w:rsidRPr="009B3409">
        <w:rPr>
          <w:rFonts w:ascii="Avenir LT Std 55 Roman" w:hAnsi="Avenir LT Std 55 Roman" w:cs="Arial"/>
          <w:szCs w:val="24"/>
        </w:rPr>
        <w:t>).</w:t>
      </w:r>
    </w:p>
    <w:p w14:paraId="0E63169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Specifications for M-85 Fuel Methanol and E-85 Fuel Ethanol"/>
        <w:tblDescription w:val="M-85 Fuel Methanol&#10;Specification: Petroleum fuel meeting the specifications of section 100.3.1.1 Limit: 13-16 vol. percent&#10;Specification: Reid vapor pressure Limit: 8.0-8.5 psi, using common blending components from the gasoline stream.&#10;E-85 Fuel Ethanol&#10;Specification: Petroleum fuel meeting the specifications of section 100.3.1.1 Limit: 15-21 vol. percent&#10;Specification: Reid vapor pressure Limit: 8.0-8.5 psi, using common blending components from the gasoline stream.&#10;"/>
      </w:tblPr>
      <w:tblGrid>
        <w:gridCol w:w="3870"/>
        <w:gridCol w:w="3600"/>
      </w:tblGrid>
      <w:tr w:rsidR="009C1E26" w:rsidRPr="009B3409" w14:paraId="56A1903B" w14:textId="77777777" w:rsidTr="00BF6C4E">
        <w:trPr>
          <w:trHeight w:val="402"/>
          <w:jc w:val="center"/>
        </w:trPr>
        <w:tc>
          <w:tcPr>
            <w:tcW w:w="3870" w:type="dxa"/>
          </w:tcPr>
          <w:p w14:paraId="0A65B0DD" w14:textId="77777777" w:rsidR="009C1E26" w:rsidRPr="009B3409" w:rsidRDefault="009C1E26" w:rsidP="00BF6C4E">
            <w:pPr>
              <w:keepNext/>
              <w:jc w:val="center"/>
              <w:rPr>
                <w:rFonts w:ascii="Avenir LT Std 55 Roman" w:hAnsi="Avenir LT Std 55 Roman" w:cs="Arial"/>
                <w:b/>
                <w:bCs/>
                <w:szCs w:val="24"/>
              </w:rPr>
            </w:pPr>
            <w:r w:rsidRPr="009B3409">
              <w:rPr>
                <w:rFonts w:ascii="Avenir LT Std 55 Roman" w:hAnsi="Avenir LT Std 55 Roman" w:cs="Arial"/>
                <w:b/>
                <w:bCs/>
                <w:szCs w:val="24"/>
              </w:rPr>
              <w:t>Specification</w:t>
            </w:r>
          </w:p>
        </w:tc>
        <w:tc>
          <w:tcPr>
            <w:tcW w:w="3600" w:type="dxa"/>
          </w:tcPr>
          <w:p w14:paraId="7A3ECF3F" w14:textId="77777777" w:rsidR="009C1E26" w:rsidRPr="009B3409" w:rsidRDefault="009C1E26" w:rsidP="00BF6C4E">
            <w:pPr>
              <w:keepNext/>
              <w:rPr>
                <w:rFonts w:ascii="Avenir LT Std 55 Roman" w:hAnsi="Avenir LT Std 55 Roman" w:cs="Arial"/>
                <w:b/>
                <w:szCs w:val="24"/>
              </w:rPr>
            </w:pPr>
            <w:r w:rsidRPr="009B3409">
              <w:rPr>
                <w:rFonts w:ascii="Avenir LT Std 55 Roman" w:hAnsi="Avenir LT Std 55 Roman" w:cs="Arial"/>
                <w:b/>
                <w:szCs w:val="24"/>
              </w:rPr>
              <w:tab/>
              <w:t>Limit</w:t>
            </w:r>
          </w:p>
        </w:tc>
      </w:tr>
      <w:tr w:rsidR="009C1E26" w:rsidRPr="009B3409" w14:paraId="6A2E80A5" w14:textId="77777777" w:rsidTr="00BF6C4E">
        <w:trPr>
          <w:trHeight w:val="402"/>
          <w:jc w:val="center"/>
        </w:trPr>
        <w:tc>
          <w:tcPr>
            <w:tcW w:w="7470" w:type="dxa"/>
            <w:gridSpan w:val="2"/>
          </w:tcPr>
          <w:p w14:paraId="0F271A74" w14:textId="77777777" w:rsidR="009C1E26" w:rsidRPr="009B3409" w:rsidRDefault="009C1E26" w:rsidP="00BF6C4E">
            <w:pPr>
              <w:jc w:val="center"/>
              <w:rPr>
                <w:rFonts w:ascii="Avenir LT Std 55 Roman" w:hAnsi="Avenir LT Std 55 Roman" w:cs="Arial"/>
                <w:b/>
                <w:bCs/>
                <w:szCs w:val="24"/>
              </w:rPr>
            </w:pPr>
            <w:r w:rsidRPr="009B3409">
              <w:rPr>
                <w:rFonts w:ascii="Avenir LT Std 55 Roman" w:hAnsi="Avenir LT Std 55 Roman" w:cs="Arial"/>
                <w:b/>
                <w:bCs/>
                <w:szCs w:val="24"/>
              </w:rPr>
              <w:t>M-85 Fuel Methanol</w:t>
            </w:r>
          </w:p>
        </w:tc>
      </w:tr>
      <w:tr w:rsidR="009C1E26" w:rsidRPr="009B3409" w14:paraId="3F8A2ED4" w14:textId="77777777" w:rsidTr="00BF6C4E">
        <w:trPr>
          <w:trHeight w:val="402"/>
          <w:jc w:val="center"/>
        </w:trPr>
        <w:tc>
          <w:tcPr>
            <w:tcW w:w="3870" w:type="dxa"/>
            <w:vAlign w:val="center"/>
          </w:tcPr>
          <w:p w14:paraId="150A361A"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Petroleum fuel meeting the specifications of section 100.3.1.1</w:t>
            </w:r>
          </w:p>
        </w:tc>
        <w:tc>
          <w:tcPr>
            <w:tcW w:w="3600" w:type="dxa"/>
            <w:vAlign w:val="center"/>
          </w:tcPr>
          <w:p w14:paraId="43CA3619"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13-16 vol. percent</w:t>
            </w:r>
          </w:p>
        </w:tc>
      </w:tr>
      <w:tr w:rsidR="009C1E26" w:rsidRPr="009B3409" w14:paraId="7F1AD84F" w14:textId="77777777" w:rsidTr="00BF6C4E">
        <w:trPr>
          <w:trHeight w:val="402"/>
          <w:jc w:val="center"/>
        </w:trPr>
        <w:tc>
          <w:tcPr>
            <w:tcW w:w="3870" w:type="dxa"/>
            <w:vAlign w:val="center"/>
          </w:tcPr>
          <w:p w14:paraId="33335B60"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Reid vapor pressure</w:t>
            </w:r>
          </w:p>
        </w:tc>
        <w:tc>
          <w:tcPr>
            <w:tcW w:w="3600" w:type="dxa"/>
          </w:tcPr>
          <w:p w14:paraId="54453BFA"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8.0-8.5 psi, using common blending components from the gasoline stream.</w:t>
            </w:r>
          </w:p>
        </w:tc>
      </w:tr>
      <w:tr w:rsidR="009C1E26" w:rsidRPr="009B3409" w14:paraId="65E9E3AB" w14:textId="77777777" w:rsidTr="00BF6C4E">
        <w:trPr>
          <w:trHeight w:val="402"/>
          <w:jc w:val="center"/>
        </w:trPr>
        <w:tc>
          <w:tcPr>
            <w:tcW w:w="7470" w:type="dxa"/>
            <w:gridSpan w:val="2"/>
          </w:tcPr>
          <w:p w14:paraId="43E93D85" w14:textId="77777777" w:rsidR="009C1E26" w:rsidRPr="009B3409" w:rsidRDefault="009C1E26" w:rsidP="00BF6C4E">
            <w:pPr>
              <w:jc w:val="center"/>
              <w:rPr>
                <w:rFonts w:ascii="Avenir LT Std 55 Roman" w:hAnsi="Avenir LT Std 55 Roman" w:cs="Arial"/>
                <w:b/>
                <w:bCs/>
                <w:szCs w:val="24"/>
              </w:rPr>
            </w:pPr>
            <w:r w:rsidRPr="009B3409">
              <w:rPr>
                <w:rFonts w:ascii="Avenir LT Std 55 Roman" w:hAnsi="Avenir LT Std 55 Roman" w:cs="Arial"/>
                <w:b/>
                <w:bCs/>
                <w:szCs w:val="24"/>
              </w:rPr>
              <w:t>E-85 Fuel Ethanol</w:t>
            </w:r>
          </w:p>
        </w:tc>
      </w:tr>
      <w:tr w:rsidR="009C1E26" w:rsidRPr="009B3409" w14:paraId="6A75CCE2" w14:textId="77777777" w:rsidTr="00BF6C4E">
        <w:trPr>
          <w:trHeight w:val="402"/>
          <w:jc w:val="center"/>
        </w:trPr>
        <w:tc>
          <w:tcPr>
            <w:tcW w:w="3870" w:type="dxa"/>
          </w:tcPr>
          <w:p w14:paraId="58CFF47B"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Petroleum fuel meeting the specifications of section 100.3.1.1</w:t>
            </w:r>
          </w:p>
        </w:tc>
        <w:tc>
          <w:tcPr>
            <w:tcW w:w="3600" w:type="dxa"/>
            <w:vAlign w:val="center"/>
          </w:tcPr>
          <w:p w14:paraId="3CE2F8F6"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15-21 vol. percent</w:t>
            </w:r>
          </w:p>
        </w:tc>
      </w:tr>
      <w:tr w:rsidR="009C1E26" w:rsidRPr="009B3409" w14:paraId="52CCF959" w14:textId="77777777" w:rsidTr="00BF6C4E">
        <w:trPr>
          <w:trHeight w:val="858"/>
          <w:jc w:val="center"/>
        </w:trPr>
        <w:tc>
          <w:tcPr>
            <w:tcW w:w="3870" w:type="dxa"/>
            <w:vAlign w:val="center"/>
          </w:tcPr>
          <w:p w14:paraId="4441D9EF" w14:textId="77777777" w:rsidR="009C1E26" w:rsidRPr="009B3409" w:rsidRDefault="009C1E26" w:rsidP="00BF6C4E">
            <w:pPr>
              <w:keepNext/>
              <w:ind w:left="160"/>
              <w:rPr>
                <w:rFonts w:ascii="Avenir LT Std 55 Roman" w:hAnsi="Avenir LT Std 55 Roman" w:cs="Arial"/>
                <w:szCs w:val="24"/>
              </w:rPr>
            </w:pPr>
            <w:r w:rsidRPr="009B3409">
              <w:rPr>
                <w:rFonts w:ascii="Avenir LT Std 55 Roman" w:hAnsi="Avenir LT Std 55 Roman" w:cs="Arial"/>
                <w:szCs w:val="24"/>
              </w:rPr>
              <w:t>Reid vapor pressure</w:t>
            </w:r>
          </w:p>
        </w:tc>
        <w:tc>
          <w:tcPr>
            <w:tcW w:w="3600" w:type="dxa"/>
          </w:tcPr>
          <w:p w14:paraId="2D528BE1" w14:textId="77777777" w:rsidR="009C1E26" w:rsidRPr="009B3409" w:rsidRDefault="009C1E26" w:rsidP="00BF6C4E">
            <w:pPr>
              <w:keepNext/>
              <w:rPr>
                <w:rFonts w:ascii="Avenir LT Std 55 Roman" w:hAnsi="Avenir LT Std 55 Roman" w:cs="Arial"/>
                <w:szCs w:val="24"/>
              </w:rPr>
            </w:pPr>
            <w:r w:rsidRPr="009B3409">
              <w:rPr>
                <w:rFonts w:ascii="Avenir LT Std 55 Roman" w:hAnsi="Avenir LT Std 55 Roman" w:cs="Arial"/>
                <w:szCs w:val="24"/>
              </w:rPr>
              <w:t>8.0-8.5 psi, using common blending components from the gasoline stream.</w:t>
            </w:r>
          </w:p>
        </w:tc>
      </w:tr>
    </w:tbl>
    <w:p w14:paraId="1C86B78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3B9AF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4B50FA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1259749" w14:textId="01ED8A55"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r w:rsidRPr="009B3409">
        <w:rPr>
          <w:rFonts w:ascii="Avenir LT Std 55 Roman" w:hAnsi="Avenir LT Std 55 Roman" w:cs="Arial"/>
        </w:rPr>
        <w:t>100.3.4.3</w:t>
      </w:r>
      <w:r w:rsidRPr="009B3409">
        <w:rPr>
          <w:rFonts w:ascii="Avenir LT Std 55 Roman" w:hAnsi="Avenir LT Std 55 Roman" w:cs="Arial"/>
        </w:rPr>
        <w:tab/>
      </w:r>
      <w:r w:rsidRPr="009B3409">
        <w:rPr>
          <w:rFonts w:ascii="Avenir LT Std 55 Roman" w:hAnsi="Avenir LT Std 55 Roman" w:cs="Arial"/>
          <w:b/>
        </w:rPr>
        <w:t>Evaporative emission test fuel for emission-data and durability-data vehicles.</w:t>
      </w:r>
      <w:r w:rsidRPr="009B3409">
        <w:rPr>
          <w:rFonts w:ascii="Avenir LT Std 55 Roman" w:hAnsi="Avenir LT Std 55 Roman" w:cs="Arial"/>
        </w:rPr>
        <w:t xml:space="preserve">  For Otto-cycle or diesel alcohol vehicles and hybrid electric vehicles which use Otto-cycle or diesel alcohol engines, </w:t>
      </w:r>
      <w:r w:rsidRPr="009B3409">
        <w:rPr>
          <w:rFonts w:ascii="Avenir LT Std 55 Roman" w:hAnsi="Avenir LT Std 55 Roman" w:cs="Arial"/>
          <w:color w:val="000000"/>
        </w:rPr>
        <w:t>the fuel for evaporative emission testing shall be the gasoline set forth in Part II, Section A.100.3.1.2 of these test procedures</w:t>
      </w:r>
      <w:r w:rsidRPr="009B3409">
        <w:rPr>
          <w:rFonts w:ascii="Avenir LT Std 55 Roman" w:hAnsi="Avenir LT Std 55 Roman" w:cs="Arial"/>
          <w:color w:val="000000"/>
          <w:szCs w:val="24"/>
        </w:rPr>
        <w:t xml:space="preserve">.  </w:t>
      </w:r>
      <w:r w:rsidRPr="009B3409">
        <w:rPr>
          <w:rFonts w:ascii="Avenir LT Std 55 Roman" w:hAnsi="Avenir LT Std 55 Roman" w:cs="Arial"/>
          <w:szCs w:val="24"/>
        </w:rPr>
        <w:t>A manufacturer may alternatively demonstrate compliance with the applicable evaporative emission standards using gasoline test fuel meeting the specifications set forth in 40 CFR §1065.710(b) (</w:t>
      </w:r>
      <w:del w:id="637" w:author="Sahni, Shobna@ARB" w:date="2022-04-06T18:38:00Z">
        <w:r w:rsidR="00492CBA" w:rsidRPr="009B3409">
          <w:rPr>
            <w:rFonts w:ascii="Avenir LT Std 55 Roman" w:hAnsi="Avenir LT Std 55 Roman" w:cs="Arial"/>
            <w:szCs w:val="24"/>
          </w:rPr>
          <w:delText>April 28, 2014</w:delText>
        </w:r>
      </w:del>
      <w:ins w:id="638" w:author="Sahni, Shobna@ARB" w:date="2022-04-06T18:38:00Z">
        <w:r w:rsidRPr="009B3409">
          <w:rPr>
            <w:rFonts w:ascii="Avenir LT Std 55 Roman" w:hAnsi="Avenir LT Std 55 Roman" w:cs="Arial"/>
            <w:szCs w:val="24"/>
          </w:rPr>
          <w:t>June 29, 2021</w:t>
        </w:r>
      </w:ins>
      <w:r w:rsidRPr="009B3409">
        <w:rPr>
          <w:rFonts w:ascii="Avenir LT Std 55 Roman" w:hAnsi="Avenir LT Std 55 Roman" w:cs="Arial"/>
          <w:szCs w:val="24"/>
        </w:rPr>
        <w:t xml:space="preserve">) if the manufacturer also uses the evaporative emission test procedures set forth in 40 CFR §§86.107-96 through 86.143-96 in place of the test procedures set forth in the </w:t>
      </w:r>
      <w:r w:rsidRPr="009B3409">
        <w:rPr>
          <w:rFonts w:ascii="Avenir LT Std 55 Roman" w:hAnsi="Avenir LT Std 55 Roman" w:cs="Arial"/>
          <w:szCs w:val="24"/>
        </w:rPr>
        <w:lastRenderedPageBreak/>
        <w:t>“</w:t>
      </w:r>
      <w:r w:rsidRPr="009B3409">
        <w:rPr>
          <w:rFonts w:ascii="Avenir LT Std 55 Roman" w:hAnsi="Avenir LT Std 55 Roman" w:cs="Arial"/>
        </w:rPr>
        <w:t xml:space="preserve">California Evaporative Emission Standards and Test Procedures for 2001 </w:t>
      </w:r>
      <w:ins w:id="639"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40" w:author="Sahni, Shobna@ARB" w:date="2022-04-06T18:38:00Z">
        <w:r w:rsidR="000F05B2" w:rsidRPr="009B3409">
          <w:rPr>
            <w:rFonts w:ascii="Avenir LT Std 55 Roman" w:hAnsi="Avenir LT Std 55 Roman" w:cs="Arial"/>
          </w:rPr>
          <w:delText>Motor Vehicles</w:delText>
        </w:r>
      </w:del>
      <w:ins w:id="641" w:author="Sahni, Shobna@ARB" w:date="2022-04-06T18:38:00Z">
        <w:r w:rsidRPr="009B3409">
          <w:rPr>
            <w:rFonts w:ascii="Avenir LT Std 55 Roman" w:hAnsi="Avenir LT Std 55 Roman" w:cs="Arial"/>
          </w:rPr>
          <w:t>Motorcycles</w:t>
        </w:r>
      </w:ins>
      <w:r w:rsidRPr="009B3409">
        <w:rPr>
          <w:rFonts w:ascii="Avenir LT Std 55 Roman" w:hAnsi="Avenir LT Std 55 Roman" w:cs="Arial"/>
          <w:szCs w:val="24"/>
        </w:rPr>
        <w:t xml:space="preserve">.”  </w:t>
      </w:r>
      <w:r w:rsidRPr="009B3409">
        <w:rPr>
          <w:rFonts w:ascii="Avenir LT Std 55 Roman" w:hAnsi="Avenir LT Std 55 Roman" w:cs="Arial"/>
          <w:color w:val="000000"/>
          <w:szCs w:val="24"/>
        </w:rPr>
        <w:t>Alternative al</w:t>
      </w:r>
      <w:r w:rsidRPr="009B3409">
        <w:rPr>
          <w:rFonts w:ascii="Avenir LT Std 55 Roman" w:hAnsi="Avenir LT Std 55 Roman" w:cs="Arial"/>
          <w:color w:val="000000"/>
        </w:rPr>
        <w:t>cohol-gasoline blends may be used in place of E10 if demonstrated to result in equivalent or higher evaporative emissions, subject to prior approval of the Executive Offic</w:t>
      </w:r>
      <w:r w:rsidRPr="009B3409">
        <w:rPr>
          <w:rFonts w:ascii="Avenir LT Std 55 Roman" w:hAnsi="Avenir LT Std 55 Roman" w:cs="Arial"/>
          <w:color w:val="000000"/>
          <w:szCs w:val="24"/>
        </w:rPr>
        <w:t>er</w:t>
      </w:r>
      <w:r w:rsidRPr="009B3409">
        <w:rPr>
          <w:rFonts w:ascii="Avenir LT Std 55 Roman" w:hAnsi="Avenir LT Std 55 Roman" w:cs="Arial"/>
          <w:szCs w:val="24"/>
        </w:rPr>
        <w:t>.  For refueling testing, the test fuel shall be the fuel specified in the “California Refueling Emission Standards and Test Procedures for 2001 and Subsequent Model Motor Vehicles.”</w:t>
      </w:r>
    </w:p>
    <w:p w14:paraId="4A29B8C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DA20AC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C832F8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FC34EB2" w14:textId="77777777" w:rsidR="009C1E26" w:rsidRPr="009B3409" w:rsidRDefault="009C1E26" w:rsidP="009C1E26">
      <w:pPr>
        <w:pStyle w:val="Heading4"/>
        <w:keepLines/>
        <w:ind w:firstLine="0"/>
        <w:rPr>
          <w:rFonts w:ascii="Avenir LT Std 55 Roman" w:hAnsi="Avenir LT Std 55 Roman" w:cs="Arial"/>
          <w:b/>
        </w:rPr>
      </w:pPr>
      <w:bookmarkStart w:id="642" w:name="_Toc75920334"/>
      <w:bookmarkStart w:id="643" w:name="_Toc75920534"/>
      <w:bookmarkStart w:id="644" w:name="_Toc292874076"/>
      <w:proofErr w:type="gramStart"/>
      <w:r w:rsidRPr="009B3409">
        <w:rPr>
          <w:rFonts w:ascii="Avenir LT Std 55 Roman" w:hAnsi="Avenir LT Std 55 Roman" w:cs="Arial"/>
          <w:b/>
        </w:rPr>
        <w:t>100.3.8  Identification</w:t>
      </w:r>
      <w:proofErr w:type="gramEnd"/>
      <w:r w:rsidRPr="009B3409">
        <w:rPr>
          <w:rFonts w:ascii="Avenir LT Std 55 Roman" w:hAnsi="Avenir LT Std 55 Roman" w:cs="Arial"/>
          <w:b/>
        </w:rPr>
        <w:t xml:space="preserve"> of New Clean Fuels to be Used in Certification Testing.</w:t>
      </w:r>
      <w:bookmarkEnd w:id="642"/>
      <w:bookmarkEnd w:id="643"/>
      <w:bookmarkEnd w:id="644"/>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45" w:name="_Toc20636975"/>
      <w:r w:rsidRPr="009B3409">
        <w:rPr>
          <w:rFonts w:ascii="Avenir LT Std 55 Roman" w:hAnsi="Avenir LT Std 55 Roman" w:cs="Arial"/>
          <w:b/>
        </w:rPr>
        <w:instrText>100.3.7  Identification of New Clean Fuels to be Used in Certification Testing</w:instrText>
      </w:r>
      <w:bookmarkEnd w:id="645"/>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22AED7C9" w14:textId="77777777" w:rsidR="009C1E26" w:rsidRPr="009B3409" w:rsidRDefault="009C1E26" w:rsidP="009C1E26">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898FAAF" w14:textId="1DB5D836" w:rsidR="009C1E26" w:rsidRPr="009B3409" w:rsidRDefault="009C1E26" w:rsidP="009C1E26">
      <w:pPr>
        <w:pStyle w:val="BodyTextIndent"/>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Any person may petition the state board to establish by regulation certification testing specifications for a new clean fuel for which specifications for a new clean fuel are not specifically set forth in 40 CFR §86.113</w:t>
      </w:r>
      <w:r w:rsidRPr="009B3409">
        <w:rPr>
          <w:rFonts w:ascii="Avenir LT Std 55 Roman" w:hAnsi="Avenir LT Std 55 Roman" w:cs="Arial"/>
        </w:rPr>
        <w:noBreakHyphen/>
        <w:t>94, §86.113</w:t>
      </w:r>
      <w:r w:rsidRPr="009B3409">
        <w:rPr>
          <w:rFonts w:ascii="Avenir LT Std 55 Roman" w:hAnsi="Avenir LT Std 55 Roman" w:cs="Arial"/>
        </w:rPr>
        <w:noBreakHyphen/>
        <w:t>04, §86.113</w:t>
      </w:r>
      <w:r w:rsidRPr="009B3409">
        <w:rPr>
          <w:rFonts w:ascii="Avenir LT Std 55 Roman" w:hAnsi="Avenir LT Std 55 Roman" w:cs="Arial"/>
        </w:rPr>
        <w:noBreakHyphen/>
        <w:t>15, or §1065.710</w:t>
      </w:r>
      <w:del w:id="646" w:author="Sahni, Shobna@ARB" w:date="2022-04-06T18:38:00Z">
        <w:r w:rsidR="008F0470" w:rsidRPr="009B3409">
          <w:rPr>
            <w:rFonts w:ascii="Avenir LT Std 55 Roman" w:hAnsi="Avenir LT Std 55 Roman" w:cs="Arial"/>
          </w:rPr>
          <w:delText>,</w:delText>
        </w:r>
      </w:del>
      <w:ins w:id="647" w:author="Sahni, Shobna@ARB" w:date="2022-04-06T18:38:00Z">
        <w:r w:rsidRPr="009B3409">
          <w:rPr>
            <w:rFonts w:ascii="Avenir LT Std 55 Roman" w:hAnsi="Avenir LT Std 55 Roman" w:cs="Arial"/>
          </w:rPr>
          <w:t xml:space="preserve"> (June 29, 2021),</w:t>
        </w:r>
      </w:ins>
      <w:r w:rsidRPr="009B3409">
        <w:rPr>
          <w:rFonts w:ascii="Avenir LT Std 55 Roman" w:hAnsi="Avenir LT Std 55 Roman" w:cs="Arial"/>
        </w:rPr>
        <w:t xml:space="preserve"> as amended herein.  Prior to adopting such specifications, the state board shall consider the relative cost</w:t>
      </w:r>
      <w:r w:rsidRPr="009B3409">
        <w:rPr>
          <w:rFonts w:ascii="Avenir LT Std 55 Roman" w:hAnsi="Avenir LT Std 55 Roman" w:cs="Arial"/>
        </w:rPr>
        <w:noBreakHyphen/>
        <w:t xml:space="preserve">effectiveness of use of the fuel in reducing emissions compared to the use of other fuels.  Whenever the state board </w:t>
      </w:r>
      <w:del w:id="648" w:author="Sahni, Shobna@ARB" w:date="2022-04-06T18:38:00Z">
        <w:r w:rsidR="008F0470" w:rsidRPr="009B3409">
          <w:rPr>
            <w:rFonts w:ascii="Avenir LT Std 55 Roman" w:hAnsi="Avenir LT Std 55 Roman" w:cs="Arial"/>
          </w:rPr>
          <w:delText>adopts</w:delText>
        </w:r>
      </w:del>
      <w:ins w:id="649" w:author="Sahni, Shobna@ARB" w:date="2022-04-06T18:38:00Z">
        <w:r w:rsidRPr="009B3409">
          <w:rPr>
            <w:rFonts w:ascii="Avenir LT Std 55 Roman" w:hAnsi="Avenir LT Std 55 Roman" w:cs="Arial"/>
          </w:rPr>
          <w:t>considers adopting</w:t>
        </w:r>
      </w:ins>
      <w:r w:rsidRPr="009B3409">
        <w:rPr>
          <w:rFonts w:ascii="Avenir LT Std 55 Roman" w:hAnsi="Avenir LT Std 55 Roman" w:cs="Arial"/>
        </w:rPr>
        <w:t xml:space="preserve"> specifications for a new clean fuel for certification testing, it shall also </w:t>
      </w:r>
      <w:del w:id="650" w:author="Sahni, Shobna@ARB" w:date="2022-04-06T18:38:00Z">
        <w:r w:rsidR="008F0470" w:rsidRPr="009B3409">
          <w:rPr>
            <w:rFonts w:ascii="Avenir LT Std 55 Roman" w:hAnsi="Avenir LT Std 55 Roman" w:cs="Arial"/>
          </w:rPr>
          <w:delText>establish</w:delText>
        </w:r>
      </w:del>
      <w:ins w:id="651" w:author="Sahni, Shobna@ARB" w:date="2022-04-06T18:38:00Z">
        <w:r w:rsidRPr="009B3409">
          <w:rPr>
            <w:rFonts w:ascii="Avenir LT Std 55 Roman" w:hAnsi="Avenir LT Std 55 Roman" w:cs="Arial"/>
          </w:rPr>
          <w:t>consider under section 2137(b) establishing</w:t>
        </w:r>
      </w:ins>
      <w:r w:rsidRPr="009B3409">
        <w:rPr>
          <w:rFonts w:ascii="Avenir LT Std 55 Roman" w:hAnsi="Avenir LT Std 55 Roman" w:cs="Arial"/>
        </w:rPr>
        <w:t xml:space="preserve"> by regulation specifications for the fuel as it is sold commercially to the public.</w:t>
      </w:r>
    </w:p>
    <w:p w14:paraId="0FD5DC0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A67955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2D93AC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B05D53" w14:textId="77777777" w:rsidR="009C1E26" w:rsidRPr="009B3409" w:rsidRDefault="009C1E26" w:rsidP="009C1E26">
      <w:pPr>
        <w:pStyle w:val="Heading3"/>
        <w:rPr>
          <w:rFonts w:ascii="Avenir LT Std 55 Roman" w:hAnsi="Avenir LT Std 55 Roman" w:cs="Arial"/>
        </w:rPr>
      </w:pPr>
      <w:bookmarkStart w:id="652" w:name="_Toc75920336"/>
      <w:bookmarkStart w:id="653" w:name="_Toc75920536"/>
      <w:bookmarkStart w:id="654" w:name="_Toc292874078"/>
      <w:bookmarkStart w:id="655" w:name="_Toc432424512"/>
      <w:r w:rsidRPr="009B3409">
        <w:rPr>
          <w:rFonts w:ascii="Avenir LT Std 55 Roman" w:hAnsi="Avenir LT Std 55 Roman" w:cs="Arial"/>
        </w:rPr>
        <w:t>100.5</w:t>
      </w:r>
      <w:r w:rsidRPr="009B3409">
        <w:rPr>
          <w:rFonts w:ascii="Avenir LT Std 55 Roman" w:hAnsi="Avenir LT Std 55 Roman" w:cs="Arial"/>
        </w:rPr>
        <w:tab/>
        <w:t>Test Procedures and Data Requirements.</w:t>
      </w:r>
      <w:bookmarkEnd w:id="652"/>
      <w:bookmarkEnd w:id="653"/>
      <w:bookmarkEnd w:id="654"/>
      <w:bookmarkEnd w:id="65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56" w:name="_Toc505391177"/>
      <w:bookmarkStart w:id="657" w:name="_Toc20636977"/>
      <w:r w:rsidRPr="009B3409">
        <w:rPr>
          <w:rFonts w:ascii="Avenir LT Std 55 Roman" w:hAnsi="Avenir LT Std 55 Roman" w:cs="Arial"/>
        </w:rPr>
        <w:instrText>100.5</w:instrText>
      </w:r>
      <w:r w:rsidRPr="009B3409">
        <w:rPr>
          <w:rFonts w:ascii="Avenir LT Std 55 Roman" w:hAnsi="Avenir LT Std 55 Roman" w:cs="Arial"/>
        </w:rPr>
        <w:tab/>
        <w:instrText>Test Procedures and Data Requirements.</w:instrText>
      </w:r>
      <w:bookmarkEnd w:id="656"/>
      <w:bookmarkEnd w:id="657"/>
      <w:r w:rsidRPr="009B3409">
        <w:rPr>
          <w:rFonts w:ascii="Avenir LT Std 55 Roman" w:hAnsi="Avenir LT Std 55 Roman" w:cs="Arial"/>
        </w:rPr>
        <w:instrText>" \l 2</w:instrText>
      </w:r>
      <w:r w:rsidRPr="009B3409">
        <w:rPr>
          <w:rFonts w:ascii="Avenir LT Std 55 Roman" w:hAnsi="Avenir LT Std 55 Roman" w:cs="Arial"/>
        </w:rPr>
        <w:fldChar w:fldCharType="end"/>
      </w:r>
    </w:p>
    <w:p w14:paraId="32F9171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8F884D6"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10CBC4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0A045B7" w14:textId="64344CFB"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venir LT Std 55 Roman" w:hAnsi="Avenir LT Std 55 Roman" w:cs="Arial"/>
          <w:b/>
        </w:rPr>
      </w:pPr>
      <w:r w:rsidRPr="009B3409">
        <w:rPr>
          <w:rFonts w:ascii="Avenir LT Std 55 Roman" w:hAnsi="Avenir LT Std 55 Roman" w:cs="Arial"/>
        </w:rPr>
        <w:t>86.129</w:t>
      </w:r>
      <w:r w:rsidRPr="009B3409">
        <w:rPr>
          <w:rFonts w:ascii="Avenir LT Std 55 Roman" w:hAnsi="Avenir LT Std 55 Roman" w:cs="Arial"/>
        </w:rPr>
        <w:noBreakHyphen/>
        <w:t>00</w:t>
      </w:r>
      <w:r w:rsidRPr="009B3409">
        <w:rPr>
          <w:rFonts w:ascii="Avenir LT Std 55 Roman" w:hAnsi="Avenir LT Std 55 Roman" w:cs="Arial"/>
        </w:rPr>
        <w:tab/>
        <w:t xml:space="preserve">Road load power, test weight, inertia weight class determination, and fuel temperature profile.  </w:t>
      </w:r>
      <w:del w:id="658" w:author="Sahni, Shobna@ARB" w:date="2022-04-06T18:38:00Z">
        <w:r w:rsidR="00EB4065" w:rsidRPr="009B3409">
          <w:rPr>
            <w:rFonts w:ascii="Avenir LT Std 55 Roman" w:hAnsi="Avenir LT Std 55 Roman" w:cs="Arial"/>
          </w:rPr>
          <w:delText>October 6, 2000</w:delText>
        </w:r>
      </w:del>
      <w:ins w:id="659"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w:t>
      </w:r>
    </w:p>
    <w:p w14:paraId="0F9F475D"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C81720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3CFF8B8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2994503" w14:textId="457A3052"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86.130</w:t>
      </w:r>
      <w:r w:rsidRPr="009B3409">
        <w:rPr>
          <w:rFonts w:ascii="Avenir LT Std 55 Roman" w:hAnsi="Avenir LT Std 55 Roman" w:cs="Arial"/>
        </w:rPr>
        <w:noBreakHyphen/>
        <w:t>96</w:t>
      </w:r>
      <w:r w:rsidRPr="009B3409">
        <w:rPr>
          <w:rFonts w:ascii="Avenir LT Std 55 Roman" w:hAnsi="Avenir LT Std 55 Roman" w:cs="Arial"/>
        </w:rPr>
        <w:tab/>
        <w:t xml:space="preserve">Test sequence; general requirements.  </w:t>
      </w:r>
      <w:del w:id="660" w:author="Sahni, Shobna@ARB" w:date="2022-04-06T18:38:00Z">
        <w:r w:rsidR="0037729D" w:rsidRPr="009B3409">
          <w:rPr>
            <w:rFonts w:ascii="Avenir LT Std 55 Roman" w:hAnsi="Avenir LT Std 55 Roman" w:cs="Arial"/>
            <w:snapToGrid w:val="0"/>
            <w:szCs w:val="24"/>
          </w:rPr>
          <w:delText>April 28, 2014</w:delText>
        </w:r>
      </w:del>
      <w:ins w:id="661" w:author="Sahni, Shobna@ARB" w:date="2022-04-06T18:38:00Z">
        <w:r w:rsidRPr="009B3409">
          <w:rPr>
            <w:rFonts w:ascii="Avenir LT Std 55 Roman" w:hAnsi="Avenir LT Std 55 Roman" w:cs="Arial"/>
            <w:snapToGrid w:val="0"/>
            <w:szCs w:val="24"/>
          </w:rPr>
          <w:t>June 29, 2021</w:t>
        </w:r>
      </w:ins>
      <w:r w:rsidRPr="009B3409">
        <w:rPr>
          <w:rFonts w:ascii="Avenir LT Std 55 Roman" w:hAnsi="Avenir LT Std 55 Roman" w:cs="Arial"/>
        </w:rPr>
        <w:t>.</w:t>
      </w:r>
    </w:p>
    <w:p w14:paraId="3CF9650C" w14:textId="77777777" w:rsidR="009C1E26" w:rsidRPr="009B3409" w:rsidRDefault="009C1E26" w:rsidP="009C1E26">
      <w:pPr>
        <w:pStyle w:val="Heading4"/>
        <w:ind w:firstLine="0"/>
        <w:rPr>
          <w:rFonts w:ascii="Avenir LT Std 55 Roman" w:hAnsi="Avenir LT Std 55 Roman" w:cs="Arial"/>
          <w:b/>
        </w:rPr>
      </w:pPr>
      <w:bookmarkStart w:id="662" w:name="_Toc75920338"/>
      <w:bookmarkStart w:id="663" w:name="_Toc75920538"/>
      <w:bookmarkStart w:id="664" w:name="_Toc292874080"/>
      <w:proofErr w:type="gramStart"/>
      <w:r w:rsidRPr="009B3409">
        <w:rPr>
          <w:rFonts w:ascii="Avenir LT Std 55 Roman" w:hAnsi="Avenir LT Std 55 Roman" w:cs="Arial"/>
          <w:b/>
        </w:rPr>
        <w:t>100.5.2  California</w:t>
      </w:r>
      <w:proofErr w:type="gramEnd"/>
      <w:r w:rsidRPr="009B3409">
        <w:rPr>
          <w:rFonts w:ascii="Avenir LT Std 55 Roman" w:hAnsi="Avenir LT Std 55 Roman" w:cs="Arial"/>
          <w:b/>
        </w:rPr>
        <w:t xml:space="preserve"> test sequence; general requirements.</w:t>
      </w:r>
      <w:bookmarkEnd w:id="662"/>
      <w:bookmarkEnd w:id="663"/>
      <w:bookmarkEnd w:id="664"/>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65" w:name="_Toc20636979"/>
      <w:r w:rsidRPr="009B3409">
        <w:rPr>
          <w:rFonts w:ascii="Avenir LT Std 55 Roman" w:hAnsi="Avenir LT Std 55 Roman" w:cs="Arial"/>
          <w:b/>
        </w:rPr>
        <w:instrText>100.5.2  California test sequence; general requirements</w:instrText>
      </w:r>
      <w:bookmarkEnd w:id="665"/>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46A658D9" w14:textId="77777777"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roofErr w:type="gramStart"/>
      <w:r w:rsidRPr="009B3409">
        <w:rPr>
          <w:rFonts w:ascii="Avenir LT Std 55 Roman" w:hAnsi="Avenir LT Std 55 Roman" w:cs="Arial"/>
        </w:rPr>
        <w:t>100.5.2.1  Delete</w:t>
      </w:r>
      <w:proofErr w:type="gramEnd"/>
      <w:r w:rsidRPr="009B3409">
        <w:rPr>
          <w:rFonts w:ascii="Avenir LT Std 55 Roman" w:hAnsi="Avenir LT Std 55 Roman" w:cs="Arial"/>
        </w:rPr>
        <w:t xml:space="preserve"> subparagraph (a) of §86.130-96 and replace with:</w:t>
      </w:r>
    </w:p>
    <w:p w14:paraId="76AB4E5A" w14:textId="7B9C8C48"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For purposes of determining conformity with 50</w:t>
      </w:r>
      <w:r w:rsidRPr="009B3409">
        <w:rPr>
          <w:rFonts w:ascii="Avenir LT Std 55 Roman" w:hAnsi="Avenir LT Std 55 Roman" w:cs="Arial"/>
          <w:vertAlign w:val="superscript"/>
        </w:rPr>
        <w:t>o</w:t>
      </w:r>
      <w:r w:rsidRPr="009B3409">
        <w:rPr>
          <w:rFonts w:ascii="Avenir LT Std 55 Roman" w:hAnsi="Avenir LT Std 55 Roman" w:cs="Arial"/>
        </w:rPr>
        <w:t xml:space="preserve">F test requirements, the procedures set forth in Part II, Section D.  For all hybrid electric vehicles and all vehicles certifying to running loss and useful life evaporative emission standards, the test sequence specified in “California Evaporative Emission Standards and Test Procedures for 2001 </w:t>
      </w:r>
      <w:ins w:id="666"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67" w:author="Sahni, Shobna@ARB" w:date="2022-04-06T18:38:00Z">
        <w:r w:rsidR="000F05B2" w:rsidRPr="009B3409">
          <w:rPr>
            <w:rFonts w:ascii="Avenir LT Std 55 Roman" w:hAnsi="Avenir LT Std 55 Roman" w:cs="Arial"/>
          </w:rPr>
          <w:delText>Motor Vehicles</w:delText>
        </w:r>
      </w:del>
      <w:ins w:id="668" w:author="Sahni, Shobna@ARB" w:date="2022-04-06T18:38:00Z">
        <w:r w:rsidRPr="009B3409">
          <w:rPr>
            <w:rFonts w:ascii="Avenir LT Std 55 Roman" w:hAnsi="Avenir LT Std 55 Roman" w:cs="Arial"/>
          </w:rPr>
          <w:t>Motorcycles</w:t>
        </w:r>
      </w:ins>
      <w:r w:rsidRPr="009B3409">
        <w:rPr>
          <w:rFonts w:ascii="Avenir LT Std 55 Roman" w:hAnsi="Avenir LT Std 55 Roman" w:cs="Arial"/>
        </w:rPr>
        <w:t xml:space="preserve">” as incorporated by reference in section 1976, title 13, CCR shall apply.  </w:t>
      </w:r>
    </w:p>
    <w:p w14:paraId="24E9C4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24AC2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4EC665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C1E4D0D" w14:textId="3FBEA5D6"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86.132-</w:t>
      </w:r>
      <w:proofErr w:type="gramStart"/>
      <w:r w:rsidRPr="009B3409">
        <w:rPr>
          <w:rFonts w:ascii="Avenir LT Std 55 Roman" w:hAnsi="Avenir LT Std 55 Roman" w:cs="Arial"/>
        </w:rPr>
        <w:t>00  Vehicle</w:t>
      </w:r>
      <w:proofErr w:type="gramEnd"/>
      <w:r w:rsidRPr="009B3409">
        <w:rPr>
          <w:rFonts w:ascii="Avenir LT Std 55 Roman" w:hAnsi="Avenir LT Std 55 Roman" w:cs="Arial"/>
        </w:rPr>
        <w:t xml:space="preserve"> preconditioning.  </w:t>
      </w:r>
      <w:del w:id="669" w:author="Sahni, Shobna@ARB" w:date="2022-04-06T18:38:00Z">
        <w:r w:rsidR="00EB4065" w:rsidRPr="009B3409">
          <w:rPr>
            <w:rFonts w:ascii="Avenir LT Std 55 Roman" w:hAnsi="Avenir LT Std 55 Roman" w:cs="Arial"/>
          </w:rPr>
          <w:delText>October 22, 1996</w:delText>
        </w:r>
      </w:del>
      <w:ins w:id="670" w:author="Sahni, Shobna@ARB" w:date="2022-04-06T18:38:00Z">
        <w:r w:rsidRPr="009B3409">
          <w:rPr>
            <w:rFonts w:ascii="Avenir LT Std 55 Roman" w:hAnsi="Avenir LT Std 55 Roman" w:cs="Arial"/>
          </w:rPr>
          <w:t>November 25, 2009</w:t>
        </w:r>
      </w:ins>
      <w:r w:rsidRPr="009B3409">
        <w:rPr>
          <w:rFonts w:ascii="Avenir LT Std 55 Roman" w:hAnsi="Avenir LT Std 55 Roman" w:cs="Arial"/>
        </w:rPr>
        <w:t>.</w:t>
      </w:r>
    </w:p>
    <w:p w14:paraId="417ECFD4" w14:textId="77777777" w:rsidR="009C1E26" w:rsidRPr="009B3409" w:rsidRDefault="009C1E26" w:rsidP="009C1E26">
      <w:pPr>
        <w:pStyle w:val="Heading4"/>
        <w:ind w:firstLine="0"/>
        <w:rPr>
          <w:rFonts w:ascii="Avenir LT Std 55 Roman" w:hAnsi="Avenir LT Std 55 Roman" w:cs="Arial"/>
          <w:b/>
        </w:rPr>
      </w:pPr>
      <w:bookmarkStart w:id="671" w:name="_Toc75920339"/>
      <w:bookmarkStart w:id="672" w:name="_Toc75920539"/>
      <w:bookmarkStart w:id="673" w:name="_Toc292874081"/>
      <w:proofErr w:type="gramStart"/>
      <w:r w:rsidRPr="009B3409">
        <w:rPr>
          <w:rFonts w:ascii="Avenir LT Std 55 Roman" w:hAnsi="Avenir LT Std 55 Roman" w:cs="Arial"/>
          <w:b/>
        </w:rPr>
        <w:t>100.5.3  California</w:t>
      </w:r>
      <w:proofErr w:type="gramEnd"/>
      <w:r w:rsidRPr="009B3409">
        <w:rPr>
          <w:rFonts w:ascii="Avenir LT Std 55 Roman" w:hAnsi="Avenir LT Std 55 Roman" w:cs="Arial"/>
          <w:b/>
        </w:rPr>
        <w:t xml:space="preserve"> Vehicle Preconditioning Requirements.</w:t>
      </w:r>
      <w:bookmarkEnd w:id="671"/>
      <w:bookmarkEnd w:id="672"/>
      <w:bookmarkEnd w:id="673"/>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674" w:name="_Toc20636980"/>
      <w:r w:rsidRPr="009B3409">
        <w:rPr>
          <w:rFonts w:ascii="Avenir LT Std 55 Roman" w:hAnsi="Avenir LT Std 55 Roman" w:cs="Arial"/>
          <w:b/>
        </w:rPr>
        <w:instrText>100.5.3  California Vehicle Preconditioning Requirements</w:instrText>
      </w:r>
      <w:bookmarkEnd w:id="674"/>
      <w:r w:rsidRPr="009B3409">
        <w:rPr>
          <w:rFonts w:ascii="Avenir LT Std 55 Roman" w:hAnsi="Avenir LT Std 55 Roman" w:cs="Arial"/>
          <w:b/>
        </w:rPr>
        <w:instrText>" \l 3</w:instrText>
      </w:r>
      <w:r w:rsidRPr="009B3409">
        <w:rPr>
          <w:rFonts w:ascii="Avenir LT Std 55 Roman" w:hAnsi="Avenir LT Std 55 Roman" w:cs="Arial"/>
          <w:b/>
        </w:rPr>
        <w:fldChar w:fldCharType="end"/>
      </w:r>
    </w:p>
    <w:p w14:paraId="38F7C544" w14:textId="0A0E31E1" w:rsidR="009C1E26" w:rsidRPr="009B3409" w:rsidRDefault="009C1E26" w:rsidP="009C1E26">
      <w:pPr>
        <w:pStyle w:val="BodyTextInden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 xml:space="preserve">100.5.3.1  Add the following subparagraph:   For all hybrid electric vehicles and all 2015 </w:t>
      </w:r>
      <w:del w:id="675" w:author="Sahni, Shobna@ARB" w:date="2022-04-06T18:38:00Z">
        <w:r w:rsidR="00EB4065" w:rsidRPr="009B3409">
          <w:rPr>
            <w:rFonts w:ascii="Avenir LT Std 55 Roman" w:hAnsi="Avenir LT Std 55 Roman" w:cs="Arial"/>
          </w:rPr>
          <w:delText>and subsequent</w:delText>
        </w:r>
      </w:del>
      <w:ins w:id="676"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w:t>
      </w:r>
      <w:r w:rsidRPr="009B3409">
        <w:rPr>
          <w:rFonts w:ascii="Avenir LT Std 55 Roman" w:hAnsi="Avenir LT Std 55 Roman" w:cs="Arial"/>
        </w:rPr>
        <w:noBreakHyphen/>
        <w:t xml:space="preserve">year vehicles subject to running loss and useful life evaporative emission standards, the preconditioning sequence for the Federal Test Procedure specified in “California Evaporative Emission Standards and Test Procedures for 2001 </w:t>
      </w:r>
      <w:ins w:id="677" w:author="Sahni, Shobna@ARB" w:date="2022-04-06T18:38:00Z">
        <w:r w:rsidRPr="009B3409">
          <w:rPr>
            <w:rFonts w:ascii="Avenir LT Std 55 Roman" w:hAnsi="Avenir LT Std 55 Roman" w:cs="Arial"/>
          </w:rPr>
          <w:t>through 2025 Model</w:t>
        </w:r>
        <w:r w:rsidRPr="009B3409">
          <w:rPr>
            <w:rFonts w:ascii="Arial" w:hAnsi="Arial" w:cs="Arial"/>
          </w:rPr>
          <w:t> </w:t>
        </w:r>
        <w:r w:rsidRPr="009B3409">
          <w:rPr>
            <w:rFonts w:ascii="Avenir LT Std 55 Roman" w:hAnsi="Avenir LT Std 55 Roman" w:cs="Arial"/>
          </w:rPr>
          <w:t>Passenger Cars, Light-Duty Trucks, Medium-Duty</w:t>
        </w:r>
        <w:r w:rsidRPr="009B3409">
          <w:rPr>
            <w:rFonts w:ascii="Arial" w:hAnsi="Arial" w:cs="Arial"/>
          </w:rPr>
          <w:t> </w:t>
        </w:r>
        <w:r w:rsidRPr="009B3409">
          <w:rPr>
            <w:rFonts w:ascii="Avenir LT Std 55 Roman" w:hAnsi="Avenir LT Std 55 Roman" w:cs="Arial"/>
          </w:rPr>
          <w:t xml:space="preserve">Vehicles, and Heavy-Duty Vehicles and 2001 </w:t>
        </w:r>
      </w:ins>
      <w:r w:rsidRPr="009B3409">
        <w:rPr>
          <w:rFonts w:ascii="Avenir LT Std 55 Roman" w:hAnsi="Avenir LT Std 55 Roman" w:cs="Arial"/>
        </w:rPr>
        <w:t xml:space="preserve">and Subsequent Model </w:t>
      </w:r>
      <w:del w:id="678" w:author="Sahni, Shobna@ARB" w:date="2022-04-06T18:38:00Z">
        <w:r w:rsidR="000F05B2" w:rsidRPr="009B3409">
          <w:rPr>
            <w:rFonts w:ascii="Avenir LT Std 55 Roman" w:hAnsi="Avenir LT Std 55 Roman" w:cs="Arial"/>
          </w:rPr>
          <w:delText>Motor Vehicles</w:delText>
        </w:r>
      </w:del>
      <w:ins w:id="679" w:author="Sahni, Shobna@ARB" w:date="2022-04-06T18:38:00Z">
        <w:r w:rsidRPr="009B3409">
          <w:rPr>
            <w:rFonts w:ascii="Avenir LT Std 55 Roman" w:hAnsi="Avenir LT Std 55 Roman" w:cs="Arial"/>
          </w:rPr>
          <w:t>Motorcycles</w:t>
        </w:r>
      </w:ins>
      <w:r w:rsidRPr="009B3409">
        <w:rPr>
          <w:rFonts w:ascii="Avenir LT Std 55 Roman" w:hAnsi="Avenir LT Std 55 Roman" w:cs="Arial"/>
        </w:rPr>
        <w:t>” shall apply.  In addition, the preconditioning sequence for the SFTP described in subparagraphs (n) and (o) of paragraph 86.132-00 shall apply.</w:t>
      </w:r>
    </w:p>
    <w:p w14:paraId="1457A5F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186833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063CAD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686981" w14:textId="5D9C29FA"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86.138</w:t>
      </w:r>
      <w:r w:rsidRPr="009B3409">
        <w:rPr>
          <w:rFonts w:ascii="Avenir LT Std 55 Roman" w:hAnsi="Avenir LT Std 55 Roman" w:cs="Arial"/>
        </w:rPr>
        <w:noBreakHyphen/>
        <w:t>96</w:t>
      </w:r>
      <w:r w:rsidRPr="009B3409">
        <w:rPr>
          <w:rFonts w:ascii="Avenir LT Std 55 Roman" w:hAnsi="Avenir LT Std 55 Roman" w:cs="Arial"/>
        </w:rPr>
        <w:tab/>
        <w:t xml:space="preserve">Hot soak test.  </w:t>
      </w:r>
      <w:del w:id="680" w:author="Sahni, Shobna@ARB" w:date="2022-04-06T18:38:00Z">
        <w:r w:rsidR="00EB4065" w:rsidRPr="009B3409">
          <w:rPr>
            <w:rFonts w:ascii="Avenir LT Std 55 Roman" w:hAnsi="Avenir LT Std 55 Roman" w:cs="Arial"/>
          </w:rPr>
          <w:delText>August 23, 1995</w:delText>
        </w:r>
      </w:del>
      <w:ins w:id="681" w:author="Sahni, Shobna@ARB" w:date="2022-04-06T18:38:00Z">
        <w:r w:rsidRPr="009B3409">
          <w:rPr>
            <w:rFonts w:ascii="Avenir LT Std 55 Roman" w:hAnsi="Avenir LT Std 55 Roman" w:cs="Arial"/>
          </w:rPr>
          <w:t>April 30, 2010</w:t>
        </w:r>
      </w:ins>
      <w:r w:rsidRPr="009B3409">
        <w:rPr>
          <w:rFonts w:ascii="Avenir LT Std 55 Roman" w:hAnsi="Avenir LT Std 55 Roman" w:cs="Arial"/>
        </w:rPr>
        <w:t>.</w:t>
      </w:r>
    </w:p>
    <w:p w14:paraId="53A433F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D6A98D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D75FC8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66402F" w14:textId="4B034039" w:rsidR="009C1E26" w:rsidRPr="009B3409" w:rsidRDefault="009C1E26" w:rsidP="009C1E26">
      <w:pPr>
        <w:pStyle w:val="BodyText3"/>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86.144</w:t>
      </w:r>
      <w:r w:rsidRPr="009B3409">
        <w:rPr>
          <w:rFonts w:ascii="Avenir LT Std 55 Roman" w:hAnsi="Avenir LT Std 55 Roman" w:cs="Arial"/>
        </w:rPr>
        <w:noBreakHyphen/>
        <w:t>94</w:t>
      </w:r>
      <w:r w:rsidRPr="009B3409">
        <w:rPr>
          <w:rFonts w:ascii="Avenir LT Std 55 Roman" w:hAnsi="Avenir LT Std 55 Roman" w:cs="Arial"/>
        </w:rPr>
        <w:tab/>
        <w:t xml:space="preserve">Calculations; exhaust emissions.  </w:t>
      </w:r>
      <w:del w:id="682" w:author="Sahni, Shobna@ARB" w:date="2022-04-06T18:38:00Z">
        <w:r w:rsidR="00A17A87" w:rsidRPr="009B3409">
          <w:rPr>
            <w:rFonts w:ascii="Avenir LT Std 55 Roman" w:hAnsi="Avenir LT Std 55 Roman" w:cs="Arial"/>
          </w:rPr>
          <w:delText>July 13, 2005</w:delText>
        </w:r>
      </w:del>
      <w:ins w:id="683" w:author="Sahni, Shobna@ARB" w:date="2022-04-06T18:38:00Z">
        <w:r w:rsidRPr="009B3409">
          <w:rPr>
            <w:rFonts w:ascii="Avenir LT Std 55 Roman" w:hAnsi="Avenir LT Std 55 Roman" w:cs="Arial"/>
          </w:rPr>
          <w:t>September 15, 2011</w:t>
        </w:r>
      </w:ins>
      <w:r w:rsidRPr="009B3409">
        <w:rPr>
          <w:rFonts w:ascii="Avenir LT Std 55 Roman" w:hAnsi="Avenir LT Std 55 Roman" w:cs="Arial"/>
        </w:rPr>
        <w:t>.</w:t>
      </w:r>
    </w:p>
    <w:p w14:paraId="77B8FCD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C81BD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DE1FF2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07078F" w14:textId="56C3B3D5"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86.159-08</w:t>
      </w:r>
      <w:r w:rsidRPr="009B3409">
        <w:rPr>
          <w:rFonts w:ascii="Avenir LT Std 55 Roman" w:hAnsi="Avenir LT Std 55 Roman" w:cs="Arial"/>
        </w:rPr>
        <w:tab/>
        <w:t xml:space="preserve">Exhaust emission test procedures for US06 emissions.  </w:t>
      </w:r>
      <w:del w:id="684" w:author="Sahni, Shobna@ARB" w:date="2022-04-06T18:38:00Z">
        <w:r w:rsidR="00A17A87" w:rsidRPr="009B3409">
          <w:rPr>
            <w:rFonts w:ascii="Avenir LT Std 55 Roman" w:hAnsi="Avenir LT Std 55 Roman" w:cs="Arial"/>
          </w:rPr>
          <w:delText>December 27, 2006</w:delText>
        </w:r>
      </w:del>
      <w:ins w:id="685" w:author="Sahni, Shobna@ARB" w:date="2022-04-06T18:38:00Z">
        <w:r w:rsidRPr="009B3409">
          <w:rPr>
            <w:rFonts w:ascii="Avenir LT Std 55 Roman" w:hAnsi="Avenir LT Std 55 Roman" w:cs="Arial"/>
          </w:rPr>
          <w:t>November 25, 2009</w:t>
        </w:r>
      </w:ins>
      <w:r w:rsidRPr="009B3409">
        <w:rPr>
          <w:rFonts w:ascii="Avenir LT Std 55 Roman" w:hAnsi="Avenir LT Std 55 Roman" w:cs="Arial"/>
        </w:rPr>
        <w:t>.</w:t>
      </w:r>
    </w:p>
    <w:p w14:paraId="72B9EB36" w14:textId="77777777" w:rsidR="009C1E26" w:rsidRPr="009B3409" w:rsidRDefault="009C1E26" w:rsidP="009C1E26">
      <w:pPr>
        <w:rPr>
          <w:rFonts w:ascii="Avenir LT Std 55 Roman" w:hAnsi="Avenir LT Std 55 Roman"/>
        </w:rPr>
      </w:pPr>
    </w:p>
    <w:p w14:paraId="618176E5" w14:textId="77777777" w:rsidR="009C1E26" w:rsidRPr="009B3409" w:rsidRDefault="009C1E26" w:rsidP="009C1E26">
      <w:pPr>
        <w:pStyle w:val="Heading4"/>
        <w:ind w:left="0" w:firstLine="720"/>
        <w:rPr>
          <w:rFonts w:ascii="Avenir LT Std 55 Roman" w:hAnsi="Avenir LT Std 55 Roman" w:cs="Arial"/>
          <w:b/>
        </w:rPr>
      </w:pPr>
      <w:proofErr w:type="gramStart"/>
      <w:r w:rsidRPr="009B3409">
        <w:rPr>
          <w:rFonts w:ascii="Avenir LT Std 55 Roman" w:hAnsi="Avenir LT Std 55 Roman" w:cs="Arial"/>
          <w:b/>
        </w:rPr>
        <w:t>100.5.5  California</w:t>
      </w:r>
      <w:proofErr w:type="gramEnd"/>
      <w:r w:rsidRPr="009B3409">
        <w:rPr>
          <w:rFonts w:ascii="Avenir LT Std 55 Roman" w:hAnsi="Avenir LT Std 55 Roman" w:cs="Arial"/>
          <w:b/>
        </w:rPr>
        <w:t xml:space="preserve"> exhaust emission test procedures for Supplemental Federal Test Procedures.</w:t>
      </w:r>
      <w:r w:rsidRPr="009B3409">
        <w:rPr>
          <w:rFonts w:ascii="Avenir LT Std 55 Roman" w:hAnsi="Avenir LT Std 55 Roman" w:cs="Arial"/>
          <w:b/>
        </w:rPr>
        <w:fldChar w:fldCharType="begin"/>
      </w:r>
      <w:r w:rsidRPr="009B3409">
        <w:rPr>
          <w:rFonts w:ascii="Avenir LT Std 55 Roman" w:hAnsi="Avenir LT Std 55 Roman" w:cs="Arial"/>
          <w:b/>
        </w:rPr>
        <w:instrText>tc "100.5.4  Calculations; exhaust emissions" \l 3</w:instrText>
      </w:r>
      <w:r w:rsidRPr="009B3409">
        <w:rPr>
          <w:rFonts w:ascii="Avenir LT Std 55 Roman" w:hAnsi="Avenir LT Std 55 Roman" w:cs="Arial"/>
          <w:b/>
        </w:rPr>
        <w:fldChar w:fldCharType="end"/>
      </w:r>
    </w:p>
    <w:p w14:paraId="3EBB07D5" w14:textId="2CD6C626"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 xml:space="preserve">This section applies to passenger cars, light-duty trucks, and medium-duty vehicles fueled by gasoline, diesel, methanol, ethanol, natural </w:t>
      </w:r>
      <w:proofErr w:type="gramStart"/>
      <w:r w:rsidRPr="009B3409">
        <w:rPr>
          <w:rFonts w:ascii="Avenir LT Std 55 Roman" w:hAnsi="Avenir LT Std 55 Roman" w:cs="Arial"/>
        </w:rPr>
        <w:t>gas</w:t>
      </w:r>
      <w:proofErr w:type="gramEnd"/>
      <w:r w:rsidRPr="009B3409">
        <w:rPr>
          <w:rFonts w:ascii="Avenir LT Std 55 Roman" w:hAnsi="Avenir LT Std 55 Roman" w:cs="Arial"/>
        </w:rPr>
        <w:t xml:space="preserve"> and liquefied petroleum gas fuels.  This section also applies to hybrid electric vehicles.  The procedures of this subpart apply to both certification and in-use vehicles unless otherwise indicated.  For model year 2015 and 2016 vehicles, a manufacturer may use either the exhaust emission test procedures in this section or the exhaust emission test procedures set forth in 40 CFR §1066.831 for the US06, US06 Bag 2, and Hot 1435 LA92 test cycles.  For 2017 </w:t>
      </w:r>
      <w:del w:id="686" w:author="Sahni, Shobna@ARB" w:date="2022-04-06T18:38:00Z">
        <w:r w:rsidR="00B957A2" w:rsidRPr="009B3409">
          <w:rPr>
            <w:rFonts w:ascii="Avenir LT Std 55 Roman" w:hAnsi="Avenir LT Std 55 Roman" w:cs="Arial"/>
          </w:rPr>
          <w:delText>and subsequent</w:delText>
        </w:r>
      </w:del>
      <w:ins w:id="687" w:author="Sahni, Shobna@ARB" w:date="2022-04-06T18:38:00Z">
        <w:r w:rsidRPr="009B3409">
          <w:rPr>
            <w:rFonts w:ascii="Avenir LT Std 55 Roman" w:hAnsi="Avenir LT Std 55 Roman" w:cs="Arial"/>
          </w:rPr>
          <w:t>through 2025</w:t>
        </w:r>
      </w:ins>
      <w:r w:rsidRPr="009B3409">
        <w:rPr>
          <w:rFonts w:ascii="Avenir LT Std 55 Roman" w:hAnsi="Avenir LT Std 55 Roman" w:cs="Arial"/>
        </w:rPr>
        <w:t xml:space="preserve"> model years, these vehicles shall be subject to the exhaust emission test procedures in 40 CFR §1066.831 for US06, US06 Bag 2, and Hot 1435 LA92 test cycles.  </w:t>
      </w:r>
    </w:p>
    <w:p w14:paraId="28284BA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EAEDE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BB5A5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29B7054" w14:textId="467C7C7E" w:rsidR="009C1E26" w:rsidRPr="009B3409" w:rsidRDefault="009C1E26" w:rsidP="009C1E26">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venir LT Std 55 Roman" w:hAnsi="Avenir LT Std 55 Roman" w:cs="Arial"/>
        </w:rPr>
      </w:pPr>
      <w:r w:rsidRPr="009B3409">
        <w:rPr>
          <w:rFonts w:ascii="Avenir LT Std 55 Roman" w:hAnsi="Avenir LT Std 55 Roman" w:cs="Arial"/>
        </w:rPr>
        <w:t>86.164-08</w:t>
      </w:r>
      <w:r w:rsidRPr="009B3409">
        <w:rPr>
          <w:rFonts w:ascii="Avenir LT Std 55 Roman" w:hAnsi="Avenir LT Std 55 Roman" w:cs="Arial"/>
        </w:rPr>
        <w:tab/>
        <w:t xml:space="preserve">Supplemental federal test procedure calculations.  </w:t>
      </w:r>
      <w:del w:id="688" w:author="Sahni, Shobna@ARB" w:date="2022-04-06T18:38:00Z">
        <w:r w:rsidR="00A17A87" w:rsidRPr="009B3409">
          <w:rPr>
            <w:rFonts w:ascii="Avenir LT Std 55 Roman" w:hAnsi="Avenir LT Std 55 Roman" w:cs="Arial"/>
          </w:rPr>
          <w:delText>December 27, 2006</w:delText>
        </w:r>
      </w:del>
      <w:ins w:id="689" w:author="Sahni, Shobna@ARB" w:date="2022-04-06T18:38:00Z">
        <w:r w:rsidRPr="009B3409">
          <w:rPr>
            <w:rFonts w:ascii="Avenir LT Std 55 Roman" w:hAnsi="Avenir LT Std 55 Roman" w:cs="Arial"/>
          </w:rPr>
          <w:t>November 25, 2009</w:t>
        </w:r>
      </w:ins>
      <w:r w:rsidRPr="009B3409">
        <w:rPr>
          <w:rFonts w:ascii="Avenir LT Std 55 Roman" w:hAnsi="Avenir LT Std 55 Roman" w:cs="Arial"/>
        </w:rPr>
        <w:t>.</w:t>
      </w:r>
    </w:p>
    <w:p w14:paraId="703102E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349678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16945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746B590" w14:textId="77777777" w:rsidR="009C1E26" w:rsidRPr="009B3409" w:rsidRDefault="009C1E26" w:rsidP="00BF6C4E">
      <w:pPr>
        <w:pStyle w:val="Heading2"/>
        <w:rPr>
          <w:rFonts w:ascii="Avenir LT Std 55 Roman" w:hAnsi="Avenir LT Std 55 Roman" w:cs="Arial"/>
        </w:rPr>
      </w:pPr>
      <w:bookmarkStart w:id="690" w:name="_Toc432424513"/>
      <w:bookmarkStart w:id="691" w:name="_Toc75920341"/>
      <w:bookmarkStart w:id="692" w:name="_Toc75920541"/>
      <w:r w:rsidRPr="009B3409">
        <w:rPr>
          <w:rFonts w:ascii="Avenir LT Std 55 Roman" w:hAnsi="Avenir LT Std 55 Roman" w:cs="Arial"/>
        </w:rPr>
        <w:t>B.</w:t>
      </w:r>
      <w:r w:rsidRPr="009B3409">
        <w:rPr>
          <w:rFonts w:ascii="Avenir LT Std 55 Roman" w:hAnsi="Avenir LT Std 55 Roman" w:cs="Arial"/>
        </w:rPr>
        <w:tab/>
        <w:t>40 CFR Part 86, Subpart C - Emission Regulations for 1994 and Later Model Year Gasoline</w:t>
      </w:r>
      <w:r w:rsidRPr="009B3409">
        <w:rPr>
          <w:rFonts w:ascii="Avenir LT Std 55 Roman" w:hAnsi="Avenir LT Std 55 Roman" w:cs="Arial"/>
        </w:rPr>
        <w:noBreakHyphen/>
        <w:t>Fueled New Light</w:t>
      </w:r>
      <w:r w:rsidRPr="009B3409">
        <w:rPr>
          <w:rFonts w:ascii="Avenir LT Std 55 Roman" w:hAnsi="Avenir LT Std 55 Roman" w:cs="Arial"/>
        </w:rPr>
        <w:noBreakHyphen/>
        <w:t>Duty Vehicles, New Light</w:t>
      </w:r>
      <w:r w:rsidRPr="009B3409">
        <w:rPr>
          <w:rFonts w:ascii="Avenir LT Std 55 Roman" w:hAnsi="Avenir LT Std 55 Roman" w:cs="Arial"/>
        </w:rPr>
        <w:noBreakHyphen/>
        <w:t>Duty Trucks and New Medium-Duty Passenger Vehicles; Cold Temperature Test Procedures.</w:t>
      </w:r>
      <w:bookmarkEnd w:id="690"/>
      <w:r w:rsidRPr="009B3409">
        <w:rPr>
          <w:rFonts w:ascii="Avenir LT Std 55 Roman" w:hAnsi="Avenir LT Std 55 Roman" w:cs="Arial"/>
        </w:rPr>
        <w:t xml:space="preserve"> </w:t>
      </w:r>
      <w:bookmarkEnd w:id="691"/>
      <w:bookmarkEnd w:id="692"/>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93" w:name="_Toc20636982"/>
      <w:r w:rsidRPr="009B3409">
        <w:rPr>
          <w:rFonts w:ascii="Avenir LT Std 55 Roman" w:hAnsi="Avenir LT Std 55 Roman" w:cs="Arial"/>
        </w:rPr>
        <w:instrText>B.</w:instrText>
      </w:r>
      <w:r w:rsidRPr="009B3409">
        <w:rPr>
          <w:rFonts w:ascii="Avenir LT Std 55 Roman" w:hAnsi="Avenir LT Std 55 Roman" w:cs="Arial"/>
        </w:rPr>
        <w:tab/>
        <w:instrText>Subpart C - Emission Regulations for 1994 and Later Model Year Gasoline</w:instrText>
      </w:r>
      <w:r w:rsidRPr="009B3409">
        <w:rPr>
          <w:rFonts w:ascii="Avenir LT Std 55 Roman" w:hAnsi="Avenir LT Std 55 Roman" w:cs="Arial"/>
        </w:rPr>
        <w:noBreakHyphen/>
        <w:instrText>Fueled New Light</w:instrText>
      </w:r>
      <w:r w:rsidRPr="009B3409">
        <w:rPr>
          <w:rFonts w:ascii="Avenir LT Std 55 Roman" w:hAnsi="Avenir LT Std 55 Roman" w:cs="Arial"/>
        </w:rPr>
        <w:noBreakHyphen/>
        <w:instrText>Duty Vehicles and New Light</w:instrText>
      </w:r>
      <w:r w:rsidRPr="009B3409">
        <w:rPr>
          <w:rFonts w:ascii="Avenir LT Std 55 Roman" w:hAnsi="Avenir LT Std 55 Roman" w:cs="Arial"/>
        </w:rPr>
        <w:noBreakHyphen/>
        <w:instrText>Duty Trucks; Cold Temperature Test Procedures</w:instrText>
      </w:r>
      <w:bookmarkEnd w:id="693"/>
      <w:r w:rsidRPr="009B3409">
        <w:rPr>
          <w:rFonts w:ascii="Avenir LT Std 55 Roman" w:hAnsi="Avenir LT Std 55 Roman" w:cs="Arial"/>
        </w:rPr>
        <w:instrText>"</w:instrText>
      </w:r>
      <w:r w:rsidRPr="009B3409">
        <w:rPr>
          <w:rFonts w:ascii="Avenir LT Std 55 Roman" w:hAnsi="Avenir LT Std 55 Roman" w:cs="Arial"/>
        </w:rPr>
        <w:fldChar w:fldCharType="end"/>
      </w:r>
    </w:p>
    <w:p w14:paraId="7EB01FDD" w14:textId="77777777" w:rsidR="009C1E26" w:rsidRPr="009B3409" w:rsidRDefault="009C1E26" w:rsidP="00BF6C4E">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5C35739"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1F5FBF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4CF75BE" w14:textId="30C0BBB3"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9B3409">
        <w:rPr>
          <w:rFonts w:ascii="Avenir LT Std 55 Roman" w:hAnsi="Avenir LT Std 55 Roman" w:cs="Arial"/>
        </w:rPr>
        <w:t>86.213</w:t>
      </w:r>
      <w:r w:rsidRPr="009B3409">
        <w:rPr>
          <w:rFonts w:ascii="Avenir LT Std 55 Roman" w:hAnsi="Avenir LT Std 55 Roman" w:cs="Arial"/>
        </w:rPr>
        <w:tab/>
        <w:t xml:space="preserve">Fuel specifications.  </w:t>
      </w:r>
      <w:del w:id="694" w:author="Sahni, Shobna@ARB" w:date="2022-04-06T18:38:00Z">
        <w:r w:rsidR="008D1586" w:rsidRPr="009B3409">
          <w:rPr>
            <w:rFonts w:ascii="Avenir LT Std 55 Roman" w:hAnsi="Avenir LT Std 55 Roman" w:cs="Arial"/>
            <w:color w:val="000000"/>
            <w:szCs w:val="24"/>
          </w:rPr>
          <w:delText>February 19, 2015</w:delText>
        </w:r>
      </w:del>
      <w:ins w:id="695" w:author="Sahni, Shobna@ARB" w:date="2022-04-06T18:38:00Z">
        <w:r w:rsidRPr="009B3409">
          <w:rPr>
            <w:rFonts w:ascii="Avenir LT Std 55 Roman" w:hAnsi="Avenir LT Std 55 Roman" w:cs="Arial"/>
            <w:color w:val="000000"/>
            <w:szCs w:val="24"/>
          </w:rPr>
          <w:t>June 29, 2021</w:t>
        </w:r>
      </w:ins>
      <w:r w:rsidRPr="009B3409">
        <w:rPr>
          <w:rFonts w:ascii="Avenir LT Std 55 Roman" w:hAnsi="Avenir LT Std 55 Roman" w:cs="Arial"/>
        </w:rPr>
        <w:t>.</w:t>
      </w:r>
    </w:p>
    <w:p w14:paraId="25E4B33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BB4F58"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9DFB61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36586E83" w14:textId="71F76B86" w:rsidR="009C1E26" w:rsidRPr="009B3409" w:rsidRDefault="009C1E26" w:rsidP="009C1E26">
      <w:pPr>
        <w:rPr>
          <w:rFonts w:ascii="Avenir LT Std 55 Roman" w:hAnsi="Avenir LT Std 55 Roman" w:cs="Arial"/>
        </w:rPr>
      </w:pPr>
      <w:r w:rsidRPr="009B3409">
        <w:rPr>
          <w:rFonts w:ascii="Avenir LT Std 55 Roman" w:hAnsi="Avenir LT Std 55 Roman" w:cs="Arial"/>
        </w:rPr>
        <w:t xml:space="preserve">Appendix I to Part 86 -- </w:t>
      </w:r>
      <w:del w:id="696" w:author="Sahni, Shobna@ARB" w:date="2022-04-06T18:38:00Z">
        <w:r w:rsidR="00EB4065" w:rsidRPr="009B3409">
          <w:rPr>
            <w:rFonts w:ascii="Avenir LT Std 55 Roman" w:hAnsi="Avenir LT Std 55 Roman" w:cs="Arial"/>
          </w:rPr>
          <w:delText xml:space="preserve">Urban </w:delText>
        </w:r>
      </w:del>
      <w:r w:rsidRPr="009B3409">
        <w:rPr>
          <w:rFonts w:ascii="Avenir LT Std 55 Roman" w:hAnsi="Avenir LT Std 55 Roman" w:cs="Arial"/>
        </w:rPr>
        <w:t xml:space="preserve">Dynamometer Schedules.  </w:t>
      </w:r>
      <w:del w:id="697" w:author="Sahni, Shobna@ARB" w:date="2022-04-06T18:38:00Z">
        <w:r w:rsidR="008D1586" w:rsidRPr="009B3409">
          <w:rPr>
            <w:rFonts w:ascii="Avenir LT Std 55 Roman" w:hAnsi="Avenir LT Std 55 Roman" w:cs="Arial"/>
            <w:color w:val="000000"/>
            <w:szCs w:val="24"/>
          </w:rPr>
          <w:delText>February 19, 2015</w:delText>
        </w:r>
      </w:del>
      <w:ins w:id="698" w:author="Sahni, Shobna@ARB" w:date="2022-04-06T18:38:00Z">
        <w:r w:rsidRPr="009B3409">
          <w:rPr>
            <w:rFonts w:ascii="Avenir LT Std 55 Roman" w:hAnsi="Avenir LT Std 55 Roman" w:cs="Arial"/>
            <w:color w:val="000000"/>
            <w:szCs w:val="24"/>
          </w:rPr>
          <w:t>October 25, 2016</w:t>
        </w:r>
      </w:ins>
      <w:r w:rsidRPr="009B3409">
        <w:rPr>
          <w:rFonts w:ascii="Avenir LT Std 55 Roman" w:hAnsi="Avenir LT Std 55 Roman" w:cs="Arial"/>
        </w:rPr>
        <w:t>.</w:t>
      </w:r>
    </w:p>
    <w:p w14:paraId="7994643D" w14:textId="77777777" w:rsidR="009C1E26" w:rsidRPr="009B3409" w:rsidRDefault="009C1E26" w:rsidP="009C1E26">
      <w:pPr>
        <w:rPr>
          <w:rFonts w:ascii="Avenir LT Std 55 Roman" w:hAnsi="Avenir LT Std 55 Roman" w:cs="Arial"/>
        </w:rPr>
      </w:pPr>
    </w:p>
    <w:p w14:paraId="4CD67165" w14:textId="77777777" w:rsidR="009C1E26" w:rsidRPr="009B3409" w:rsidRDefault="009C1E26" w:rsidP="009C1E26">
      <w:pPr>
        <w:pStyle w:val="Heading2"/>
        <w:keepNext w:val="0"/>
        <w:rPr>
          <w:rFonts w:ascii="Avenir LT Std 55 Roman" w:hAnsi="Avenir LT Std 55 Roman" w:cs="Arial"/>
        </w:rPr>
      </w:pPr>
      <w:bookmarkStart w:id="699" w:name="_Toc432424516"/>
      <w:r w:rsidRPr="009B3409">
        <w:rPr>
          <w:rFonts w:ascii="Avenir LT Std 55 Roman" w:hAnsi="Avenir LT Std 55 Roman" w:cs="Arial"/>
        </w:rPr>
        <w:t>C.</w:t>
      </w:r>
      <w:r w:rsidRPr="009B3409">
        <w:rPr>
          <w:rFonts w:ascii="Avenir LT Std 55 Roman" w:hAnsi="Avenir LT Std 55 Roman" w:cs="Arial"/>
        </w:rPr>
        <w:tab/>
        <w:t>40 CFR Part 1066 – Vehicle-Testing Procedures.</w:t>
      </w:r>
      <w:bookmarkEnd w:id="699"/>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"B. Subpart C - Emission Regulations for 1994 and Later Model Year Gasoline</w:instrText>
      </w:r>
      <w:r w:rsidRPr="009B3409">
        <w:rPr>
          <w:rFonts w:ascii="Avenir LT Std 55 Roman" w:hAnsi="Avenir LT Std 55 Roman" w:cs="Arial"/>
        </w:rPr>
        <w:noBreakHyphen/>
        <w:instrText>Fueled New Light</w:instrText>
      </w:r>
      <w:r w:rsidRPr="009B3409">
        <w:rPr>
          <w:rFonts w:ascii="Avenir LT Std 55 Roman" w:hAnsi="Avenir LT Std 55 Roman" w:cs="Arial"/>
        </w:rPr>
        <w:noBreakHyphen/>
        <w:instrText>Duty Vehicles and New Light</w:instrText>
      </w:r>
      <w:r w:rsidRPr="009B3409">
        <w:rPr>
          <w:rFonts w:ascii="Avenir LT Std 55 Roman" w:hAnsi="Avenir LT Std 55 Roman" w:cs="Arial"/>
        </w:rPr>
        <w:noBreakHyphen/>
        <w:instrText>Duty Trucks; Cold Temperature Test Procedures"</w:instrText>
      </w:r>
      <w:r w:rsidRPr="009B3409">
        <w:rPr>
          <w:rFonts w:ascii="Avenir LT Std 55 Roman" w:hAnsi="Avenir LT Std 55 Roman" w:cs="Arial"/>
        </w:rPr>
        <w:fldChar w:fldCharType="end"/>
      </w:r>
    </w:p>
    <w:p w14:paraId="59C905A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00" w:name="_Toc432424517"/>
    </w:p>
    <w:p w14:paraId="0FE9FECE"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EE0EE5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2460B7"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1.</w:t>
      </w:r>
      <w:r w:rsidRPr="009B3409">
        <w:rPr>
          <w:rFonts w:ascii="Avenir LT Std 55 Roman" w:hAnsi="Avenir LT Std 55 Roman" w:cs="Arial"/>
        </w:rPr>
        <w:tab/>
        <w:t>Subpart A – Applicability and General Provisions.</w:t>
      </w:r>
      <w:bookmarkEnd w:id="700"/>
    </w:p>
    <w:p w14:paraId="2C9F0F8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D2410C6" w14:textId="3BE4F994" w:rsidR="009C1E26" w:rsidRPr="009B3409" w:rsidRDefault="009C1E26" w:rsidP="009C1E26">
      <w:pPr>
        <w:ind w:left="720"/>
        <w:rPr>
          <w:rFonts w:ascii="Avenir LT Std 55 Roman" w:hAnsi="Avenir LT Std 55 Roman" w:cs="Arial"/>
        </w:rPr>
      </w:pPr>
      <w:r w:rsidRPr="009B3409">
        <w:rPr>
          <w:rFonts w:ascii="Avenir LT Std 55 Roman" w:hAnsi="Avenir LT Std 55 Roman" w:cs="Arial"/>
        </w:rPr>
        <w:t>1066.1</w:t>
      </w:r>
      <w:r w:rsidRPr="009B3409">
        <w:rPr>
          <w:rFonts w:ascii="Avenir LT Std 55 Roman" w:hAnsi="Avenir LT Std 55 Roman" w:cs="Arial"/>
        </w:rPr>
        <w:tab/>
        <w:t xml:space="preserve">Applicability. </w:t>
      </w:r>
      <w:del w:id="701" w:author="Sahni, Shobna@ARB" w:date="2022-04-06T18:38:00Z">
        <w:r w:rsidR="00662632" w:rsidRPr="009B3409">
          <w:rPr>
            <w:rFonts w:ascii="Avenir LT Std 55 Roman" w:hAnsi="Avenir LT Std 55 Roman" w:cs="Arial"/>
            <w:snapToGrid w:val="0"/>
            <w:szCs w:val="24"/>
          </w:rPr>
          <w:delText>April 28, 2014</w:delText>
        </w:r>
        <w:r w:rsidR="00662632" w:rsidRPr="009B3409">
          <w:rPr>
            <w:rFonts w:ascii="Avenir LT Std 55 Roman" w:hAnsi="Avenir LT Std 55 Roman" w:cs="Arial"/>
          </w:rPr>
          <w:delText>.</w:delText>
        </w:r>
      </w:del>
      <w:ins w:id="702" w:author="Sahni, Shobna@ARB" w:date="2022-04-06T18:38:00Z">
        <w:r w:rsidRPr="009B3409">
          <w:rPr>
            <w:rFonts w:ascii="Avenir LT Std 55 Roman" w:hAnsi="Avenir LT Std 55 Roman" w:cs="Arial"/>
            <w:snapToGrid w:val="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Amend as follows:  </w:t>
      </w:r>
    </w:p>
    <w:p w14:paraId="1BA46E7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E2FCDA4"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AF0B55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5F699D40" w14:textId="77777777" w:rsidR="009C1E26" w:rsidRPr="009B3409" w:rsidRDefault="009C1E26" w:rsidP="009C1E26">
      <w:pPr>
        <w:pStyle w:val="Heading3"/>
        <w:ind w:firstLine="360"/>
        <w:rPr>
          <w:rFonts w:ascii="Avenir LT Std 55 Roman" w:hAnsi="Avenir LT Std 55 Roman" w:cs="Arial"/>
        </w:rPr>
      </w:pPr>
      <w:bookmarkStart w:id="703" w:name="_Toc432424518"/>
      <w:r w:rsidRPr="009B3409">
        <w:rPr>
          <w:rFonts w:ascii="Avenir LT Std 55 Roman" w:hAnsi="Avenir LT Std 55 Roman" w:cs="Arial"/>
        </w:rPr>
        <w:t>2.</w:t>
      </w:r>
      <w:r w:rsidRPr="009B3409">
        <w:rPr>
          <w:rFonts w:ascii="Avenir LT Std 55 Roman" w:hAnsi="Avenir LT Std 55 Roman" w:cs="Arial"/>
        </w:rPr>
        <w:tab/>
        <w:t>Subpart B – Equipment, Measurement Instruments, Fuel, and Analytical Gas Specifications.</w:t>
      </w:r>
      <w:bookmarkEnd w:id="703"/>
    </w:p>
    <w:p w14:paraId="71C2878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D51EE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610E6E6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1AF8A38" w14:textId="5A476D05"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1066.135</w:t>
      </w:r>
      <w:r w:rsidRPr="009B3409">
        <w:rPr>
          <w:rFonts w:ascii="Avenir LT Std 55 Roman" w:hAnsi="Avenir LT Std 55 Roman" w:cs="Arial"/>
        </w:rPr>
        <w:tab/>
        <w:t xml:space="preserve">Linearity verification. </w:t>
      </w:r>
      <w:del w:id="704" w:author="Sahni, Shobna@ARB" w:date="2022-04-06T18:38:00Z">
        <w:r w:rsidR="003E5CED"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05"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46563D6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06" w:name="_Toc432424519"/>
    </w:p>
    <w:p w14:paraId="757EF8C1"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319EE8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4DFEEBC"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3.</w:t>
      </w:r>
      <w:r w:rsidRPr="009B3409">
        <w:rPr>
          <w:rFonts w:ascii="Avenir LT Std 55 Roman" w:hAnsi="Avenir LT Std 55 Roman" w:cs="Arial"/>
        </w:rPr>
        <w:tab/>
        <w:t>Subpart C – Dynamometer Specifications.</w:t>
      </w:r>
      <w:bookmarkEnd w:id="706"/>
    </w:p>
    <w:p w14:paraId="0DD65F4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126E2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2199B7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B6D6238" w14:textId="012E32E2"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1066.210</w:t>
      </w:r>
      <w:r w:rsidRPr="009B3409">
        <w:rPr>
          <w:rFonts w:ascii="Avenir LT Std 55 Roman" w:hAnsi="Avenir LT Std 55 Roman" w:cs="Arial"/>
        </w:rPr>
        <w:tab/>
        <w:t xml:space="preserve">Dynamometers. </w:t>
      </w:r>
      <w:del w:id="707" w:author="Sahni, Shobna@ARB" w:date="2022-04-06T18:38:00Z">
        <w:r w:rsidR="009874D7" w:rsidRPr="009B3409">
          <w:rPr>
            <w:rFonts w:ascii="Avenir LT Std 55 Roman" w:hAnsi="Avenir LT Std 55 Roman" w:cs="Arial"/>
          </w:rPr>
          <w:delText>October 25, 2016</w:delText>
        </w:r>
      </w:del>
      <w:ins w:id="708"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w:t>
      </w:r>
    </w:p>
    <w:p w14:paraId="1E5DD73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160D6F"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60E147F"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5351651" w14:textId="6462C850"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1066.255</w:t>
      </w:r>
      <w:r w:rsidRPr="009B3409">
        <w:rPr>
          <w:rFonts w:ascii="Avenir LT Std 55 Roman" w:hAnsi="Avenir LT Std 55 Roman" w:cs="Arial"/>
        </w:rPr>
        <w:tab/>
        <w:t xml:space="preserve">Parasitic loss verification. </w:t>
      </w:r>
      <w:del w:id="709" w:author="Sahni, Shobna@ARB" w:date="2022-04-06T18:38:00Z">
        <w:r w:rsidR="00662632" w:rsidRPr="009B3409">
          <w:rPr>
            <w:rFonts w:ascii="Avenir LT Std 55 Roman" w:hAnsi="Avenir LT Std 55 Roman" w:cs="Arial"/>
            <w:color w:val="000000"/>
            <w:szCs w:val="24"/>
          </w:rPr>
          <w:delText>February 19, 2015</w:delText>
        </w:r>
        <w:r w:rsidR="00662632" w:rsidRPr="009B3409">
          <w:rPr>
            <w:rFonts w:ascii="Avenir LT Std 55 Roman" w:hAnsi="Avenir LT Std 55 Roman" w:cs="Arial"/>
          </w:rPr>
          <w:delText>.</w:delText>
        </w:r>
      </w:del>
      <w:ins w:id="710"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color w:val="00000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w:t>
      </w:r>
    </w:p>
    <w:p w14:paraId="50A5F485" w14:textId="3CAB9874"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1066.260</w:t>
      </w:r>
      <w:r w:rsidRPr="009B3409">
        <w:rPr>
          <w:rFonts w:ascii="Avenir LT Std 55 Roman" w:hAnsi="Avenir LT Std 55 Roman" w:cs="Arial"/>
        </w:rPr>
        <w:tab/>
        <w:t xml:space="preserve">Parasitic friction compensation evaluation. </w:t>
      </w:r>
      <w:del w:id="711" w:author="Sahni, Shobna@ARB" w:date="2022-04-06T18:38:00Z">
        <w:r w:rsidR="009874D7"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12"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09A27D05" w14:textId="1E0474F5"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lastRenderedPageBreak/>
        <w:t>1066.265</w:t>
      </w:r>
      <w:r w:rsidRPr="009B3409">
        <w:rPr>
          <w:rFonts w:ascii="Avenir LT Std 55 Roman" w:hAnsi="Avenir LT Std 55 Roman" w:cs="Arial"/>
        </w:rPr>
        <w:tab/>
        <w:t xml:space="preserve">Acceleration and deceleration verification. </w:t>
      </w:r>
      <w:del w:id="713" w:author="Sahni, Shobna@ARB" w:date="2022-04-06T18:38:00Z">
        <w:r w:rsidR="00FB262A"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14"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39A2CF1B" w14:textId="2C07942D"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1066.270</w:t>
      </w:r>
      <w:r w:rsidRPr="009B3409">
        <w:rPr>
          <w:rFonts w:ascii="Avenir LT Std 55 Roman" w:hAnsi="Avenir LT Std 55 Roman" w:cs="Arial"/>
        </w:rPr>
        <w:tab/>
        <w:t xml:space="preserve">Unloaded </w:t>
      </w:r>
      <w:proofErr w:type="spellStart"/>
      <w:r w:rsidRPr="009B3409">
        <w:rPr>
          <w:rFonts w:ascii="Avenir LT Std 55 Roman" w:hAnsi="Avenir LT Std 55 Roman" w:cs="Arial"/>
        </w:rPr>
        <w:t>coastdown</w:t>
      </w:r>
      <w:proofErr w:type="spellEnd"/>
      <w:r w:rsidRPr="009B3409">
        <w:rPr>
          <w:rFonts w:ascii="Avenir LT Std 55 Roman" w:hAnsi="Avenir LT Std 55 Roman" w:cs="Arial"/>
        </w:rPr>
        <w:t xml:space="preserve"> verification. </w:t>
      </w:r>
      <w:del w:id="715" w:author="Sahni, Shobna@ARB" w:date="2022-04-06T18:38:00Z">
        <w:r w:rsidR="00FB262A"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16"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rPr>
          <w:t>June 29, 2021.</w:t>
        </w:r>
      </w:ins>
      <w:r w:rsidRPr="009B3409">
        <w:rPr>
          <w:rFonts w:ascii="Avenir LT Std 55 Roman" w:hAnsi="Avenir LT Std 55 Roman" w:cs="Arial"/>
        </w:rPr>
        <w:t xml:space="preserve"> </w:t>
      </w:r>
    </w:p>
    <w:p w14:paraId="35F011AE" w14:textId="39CC4C87"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1066.275</w:t>
      </w:r>
      <w:r w:rsidRPr="009B3409">
        <w:rPr>
          <w:rFonts w:ascii="Avenir LT Std 55 Roman" w:hAnsi="Avenir LT Std 55 Roman" w:cs="Arial"/>
        </w:rPr>
        <w:tab/>
        <w:t xml:space="preserve">Daily dynamometer readiness verification. </w:t>
      </w:r>
      <w:del w:id="717" w:author="Sahni, Shobna@ARB" w:date="2022-04-06T18:38:00Z">
        <w:r w:rsidR="00FB262A" w:rsidRPr="009B3409">
          <w:rPr>
            <w:rFonts w:ascii="Avenir LT Std 55 Roman" w:hAnsi="Avenir LT Std 55 Roman" w:cs="Arial"/>
          </w:rPr>
          <w:delText>October 25, 2016</w:delText>
        </w:r>
      </w:del>
      <w:ins w:id="718"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w:t>
      </w:r>
    </w:p>
    <w:p w14:paraId="55E31601"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19" w:name="_Toc432424521"/>
    </w:p>
    <w:p w14:paraId="03CFFD6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D3843F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94FAE7" w14:textId="77777777" w:rsidR="009C1E26" w:rsidRPr="009B3409" w:rsidRDefault="009C1E26" w:rsidP="009C1E26">
      <w:pPr>
        <w:pStyle w:val="Heading3"/>
        <w:ind w:left="360"/>
        <w:rPr>
          <w:rFonts w:ascii="Avenir LT Std 55 Roman" w:hAnsi="Avenir LT Std 55 Roman" w:cs="Arial"/>
        </w:rPr>
      </w:pPr>
      <w:r w:rsidRPr="009B3409">
        <w:rPr>
          <w:rFonts w:ascii="Avenir LT Std 55 Roman" w:hAnsi="Avenir LT Std 55 Roman" w:cs="Arial"/>
        </w:rPr>
        <w:t>5.</w:t>
      </w:r>
      <w:r w:rsidRPr="009B3409">
        <w:rPr>
          <w:rFonts w:ascii="Avenir LT Std 55 Roman" w:hAnsi="Avenir LT Std 55 Roman" w:cs="Arial"/>
        </w:rPr>
        <w:tab/>
        <w:t>Subpart E – Preparing Vehicles and Running an Exhaust Emission Test.</w:t>
      </w:r>
      <w:bookmarkEnd w:id="719"/>
      <w:r w:rsidRPr="009B3409">
        <w:rPr>
          <w:rFonts w:ascii="Avenir LT Std 55 Roman" w:hAnsi="Avenir LT Std 55 Roman" w:cs="Arial"/>
        </w:rPr>
        <w:t xml:space="preserve"> </w:t>
      </w:r>
    </w:p>
    <w:p w14:paraId="386A606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4008217"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28B9B2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0CCD9A0" w14:textId="6DA0AA23"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1066.420</w:t>
      </w:r>
      <w:r w:rsidRPr="009B3409">
        <w:rPr>
          <w:rFonts w:ascii="Avenir LT Std 55 Roman" w:hAnsi="Avenir LT Std 55 Roman" w:cs="Arial"/>
        </w:rPr>
        <w:tab/>
        <w:t xml:space="preserve">Test preparation. </w:t>
      </w:r>
      <w:del w:id="720" w:author="Sahni, Shobna@ARB" w:date="2022-04-06T18:38:00Z">
        <w:r w:rsidR="00662632" w:rsidRPr="009B3409">
          <w:rPr>
            <w:rFonts w:ascii="Avenir LT Std 55 Roman" w:hAnsi="Avenir LT Std 55 Roman" w:cs="Arial"/>
            <w:snapToGrid w:val="0"/>
            <w:szCs w:val="24"/>
          </w:rPr>
          <w:delText>February 19, 2015</w:delText>
        </w:r>
        <w:r w:rsidR="00662632" w:rsidRPr="009B3409">
          <w:rPr>
            <w:rFonts w:ascii="Avenir LT Std 55 Roman" w:hAnsi="Avenir LT Std 55 Roman" w:cs="Arial"/>
          </w:rPr>
          <w:delText>.</w:delText>
        </w:r>
      </w:del>
      <w:ins w:id="721" w:author="Sahni, Shobna@ARB" w:date="2022-04-06T18:38:00Z">
        <w:r w:rsidR="00BF6C4E" w:rsidRPr="009B3409">
          <w:rPr>
            <w:rFonts w:ascii="Avenir LT Std 55 Roman" w:hAnsi="Avenir LT Std 55 Roman" w:cs="Arial"/>
          </w:rPr>
          <w:t xml:space="preserve"> </w:t>
        </w:r>
        <w:r w:rsidRPr="009B3409">
          <w:rPr>
            <w:rFonts w:ascii="Avenir LT Std 55 Roman" w:hAnsi="Avenir LT Std 55 Roman" w:cs="Arial"/>
            <w:snapToGrid w:val="0"/>
            <w:szCs w:val="24"/>
          </w:rPr>
          <w:t>June 29, 2021</w:t>
        </w:r>
        <w:r w:rsidRPr="009B3409">
          <w:rPr>
            <w:rFonts w:ascii="Avenir LT Std 55 Roman" w:hAnsi="Avenir LT Std 55 Roman" w:cs="Arial"/>
          </w:rPr>
          <w:t>.</w:t>
        </w:r>
      </w:ins>
      <w:r w:rsidRPr="009B3409">
        <w:rPr>
          <w:rFonts w:ascii="Avenir LT Std 55 Roman" w:hAnsi="Avenir LT Std 55 Roman" w:cs="Arial"/>
        </w:rPr>
        <w:t xml:space="preserve"> </w:t>
      </w:r>
    </w:p>
    <w:p w14:paraId="0DC5A58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22" w:name="_Toc432424522"/>
    </w:p>
    <w:p w14:paraId="726BBA5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9D90323"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55A13AF" w14:textId="77777777" w:rsidR="009C1E26" w:rsidRPr="009B3409" w:rsidRDefault="009C1E26" w:rsidP="009C1E26">
      <w:pPr>
        <w:pStyle w:val="Heading3"/>
        <w:ind w:left="360"/>
        <w:rPr>
          <w:rFonts w:ascii="Avenir LT Std 55 Roman" w:hAnsi="Avenir LT Std 55 Roman" w:cs="Arial"/>
        </w:rPr>
      </w:pPr>
      <w:r w:rsidRPr="009B3409">
        <w:rPr>
          <w:rFonts w:ascii="Avenir LT Std 55 Roman" w:hAnsi="Avenir LT Std 55 Roman" w:cs="Arial"/>
        </w:rPr>
        <w:t>6.</w:t>
      </w:r>
      <w:r w:rsidRPr="009B3409">
        <w:rPr>
          <w:rFonts w:ascii="Avenir LT Std 55 Roman" w:hAnsi="Avenir LT Std 55 Roman" w:cs="Arial"/>
        </w:rPr>
        <w:tab/>
        <w:t>Subpart F – Hybrids and Electric Vehicles.</w:t>
      </w:r>
      <w:bookmarkEnd w:id="722"/>
    </w:p>
    <w:p w14:paraId="6BB1DC5D" w14:textId="47ABEB6A" w:rsidR="009C1E26" w:rsidRPr="009B3409" w:rsidRDefault="009C1E26" w:rsidP="009C1E26">
      <w:pPr>
        <w:ind w:firstLine="720"/>
        <w:rPr>
          <w:rFonts w:ascii="Avenir LT Std 55 Roman" w:hAnsi="Avenir LT Std 55 Roman" w:cs="Arial"/>
          <w:b/>
        </w:rPr>
      </w:pPr>
      <w:r w:rsidRPr="009B3409">
        <w:rPr>
          <w:rFonts w:ascii="Avenir LT Std 55 Roman" w:hAnsi="Avenir LT Std 55 Roman" w:cs="Arial"/>
        </w:rPr>
        <w:t xml:space="preserve">[n/a; All zero-emission vehicles and hybrid electric vehicles must demonstrate compliance with all applicable exhaust emission standards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723" w:author="Sahni, Shobna@ARB" w:date="2022-04-06T18:38:00Z">
        <w:r w:rsidR="00A76D17" w:rsidRPr="009B3409">
          <w:rPr>
            <w:rFonts w:ascii="Avenir LT Std 55 Roman" w:hAnsi="Avenir LT Std 55 Roman" w:cs="Arial"/>
            <w:szCs w:val="24"/>
          </w:rPr>
          <w:delText>and Subsequent</w:delText>
        </w:r>
      </w:del>
      <w:ins w:id="724" w:author="Sahni, Shobna@ARB" w:date="2022-04-06T18:38:00Z">
        <w:r w:rsidRPr="009B3409">
          <w:rPr>
            <w:rFonts w:ascii="Avenir LT Std 55 Roman" w:hAnsi="Avenir LT Std 55 Roman" w:cs="Arial"/>
            <w:szCs w:val="24"/>
          </w:rPr>
          <w:t>through 2025</w:t>
        </w:r>
      </w:ins>
      <w:r w:rsidRPr="009B3409">
        <w:rPr>
          <w:rFonts w:ascii="Avenir LT Std 55 Roman" w:hAnsi="Avenir LT Std 55 Roman" w:cs="Arial"/>
          <w:szCs w:val="24"/>
        </w:rPr>
        <w:t xml:space="preserve"> </w:t>
      </w:r>
      <w:r w:rsidRPr="009B3409">
        <w:rPr>
          <w:rFonts w:ascii="Avenir LT Std 55 Roman" w:hAnsi="Avenir LT Std 55 Roman" w:cs="Arial"/>
        </w:rPr>
        <w:t>Model Zero-Emission Vehicles and Hybrid Electric Vehicles, in the Passenger Car, Light-Duty Truck and Medium-Duty Vehicle Classes,” as applicable.]</w:t>
      </w:r>
    </w:p>
    <w:p w14:paraId="215FDA0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53C8E04" w14:textId="77777777" w:rsidR="009C1E26" w:rsidRPr="009B3409" w:rsidRDefault="009C1E26" w:rsidP="009C1E26">
      <w:pPr>
        <w:pStyle w:val="Heading3"/>
        <w:ind w:left="360"/>
        <w:rPr>
          <w:rFonts w:ascii="Avenir LT Std 55 Roman" w:hAnsi="Avenir LT Std 55 Roman" w:cs="Arial"/>
        </w:rPr>
      </w:pPr>
      <w:bookmarkStart w:id="725" w:name="_Toc432424523"/>
      <w:r w:rsidRPr="009B3409">
        <w:rPr>
          <w:rFonts w:ascii="Avenir LT Std 55 Roman" w:hAnsi="Avenir LT Std 55 Roman" w:cs="Arial"/>
        </w:rPr>
        <w:t>7.</w:t>
      </w:r>
      <w:r w:rsidRPr="009B3409">
        <w:rPr>
          <w:rFonts w:ascii="Avenir LT Std 55 Roman" w:hAnsi="Avenir LT Std 55 Roman" w:cs="Arial"/>
        </w:rPr>
        <w:tab/>
        <w:t>Subpart G – Calculations.</w:t>
      </w:r>
      <w:bookmarkEnd w:id="725"/>
    </w:p>
    <w:p w14:paraId="2F212E3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6F7742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7E3023D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7DC7608" w14:textId="29730E29"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1066.605</w:t>
      </w:r>
      <w:r w:rsidRPr="009B3409">
        <w:rPr>
          <w:rFonts w:ascii="Avenir LT Std 55 Roman" w:hAnsi="Avenir LT Std 55 Roman" w:cs="Arial"/>
        </w:rPr>
        <w:tab/>
        <w:t xml:space="preserve">Mass-based and molar-based exhaust emission calculations. </w:t>
      </w:r>
      <w:del w:id="726" w:author="Sahni, Shobna@ARB" w:date="2022-04-06T18:38:00Z">
        <w:r w:rsidR="009874D7"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27"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7FA8D2EA"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AB05C30"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ACD569C"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28068DA" w14:textId="77777777" w:rsidR="009C1E26" w:rsidRPr="009B3409" w:rsidRDefault="009C1E26" w:rsidP="009C1E26">
      <w:pPr>
        <w:pStyle w:val="Heading3"/>
        <w:ind w:left="360"/>
        <w:rPr>
          <w:rFonts w:ascii="Avenir LT Std 55 Roman" w:hAnsi="Avenir LT Std 55 Roman" w:cs="Arial"/>
        </w:rPr>
      </w:pPr>
      <w:bookmarkStart w:id="728" w:name="_Toc432424524"/>
      <w:r w:rsidRPr="009B3409">
        <w:rPr>
          <w:rFonts w:ascii="Avenir LT Std 55 Roman" w:hAnsi="Avenir LT Std 55 Roman" w:cs="Arial"/>
        </w:rPr>
        <w:t>8.</w:t>
      </w:r>
      <w:r w:rsidRPr="009B3409">
        <w:rPr>
          <w:rFonts w:ascii="Avenir LT Std 55 Roman" w:hAnsi="Avenir LT Std 55 Roman" w:cs="Arial"/>
        </w:rPr>
        <w:tab/>
        <w:t>Subpart H – Cold-Temperature Test Procedures.</w:t>
      </w:r>
      <w:bookmarkEnd w:id="728"/>
    </w:p>
    <w:p w14:paraId="3343464B"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6EC6F9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78173C8"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C439287" w14:textId="3DF30DC4"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1066.710</w:t>
      </w:r>
      <w:r w:rsidRPr="009B3409">
        <w:rPr>
          <w:rFonts w:ascii="Avenir LT Std 55 Roman" w:hAnsi="Avenir LT Std 55 Roman" w:cs="Arial"/>
        </w:rPr>
        <w:tab/>
        <w:t xml:space="preserve">Cold temperature testing procedures for measuring CO and NMHC emissions and determining fuel economy. </w:t>
      </w:r>
      <w:del w:id="729" w:author="Sahni, Shobna@ARB" w:date="2022-04-06T18:38:00Z">
        <w:r w:rsidR="009874D7"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0"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37591AD6"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70675CC1" w14:textId="77777777" w:rsidR="009C1E26" w:rsidRPr="009B3409" w:rsidRDefault="009C1E26" w:rsidP="009C1E26">
      <w:pPr>
        <w:pStyle w:val="Heading3"/>
        <w:ind w:left="360"/>
        <w:rPr>
          <w:rFonts w:ascii="Avenir LT Std 55 Roman" w:hAnsi="Avenir LT Std 55 Roman" w:cs="Arial"/>
        </w:rPr>
      </w:pPr>
      <w:bookmarkStart w:id="731" w:name="_Toc432424525"/>
      <w:r w:rsidRPr="009B3409">
        <w:rPr>
          <w:rFonts w:ascii="Avenir LT Std 55 Roman" w:hAnsi="Avenir LT Std 55 Roman" w:cs="Arial"/>
        </w:rPr>
        <w:t>9.</w:t>
      </w:r>
      <w:r w:rsidRPr="009B3409">
        <w:rPr>
          <w:rFonts w:ascii="Avenir LT Std 55 Roman" w:hAnsi="Avenir LT Std 55 Roman" w:cs="Arial"/>
        </w:rPr>
        <w:tab/>
        <w:t>Subpart I – Exhaust Emission Test Procedures for Motor Vehicles.</w:t>
      </w:r>
      <w:bookmarkEnd w:id="731"/>
      <w:r w:rsidRPr="009B3409">
        <w:rPr>
          <w:rFonts w:ascii="Avenir LT Std 55 Roman" w:hAnsi="Avenir LT Std 55 Roman" w:cs="Arial"/>
        </w:rPr>
        <w:t xml:space="preserve"> </w:t>
      </w:r>
    </w:p>
    <w:p w14:paraId="485E503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5387B23" w14:textId="3063EDFF"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1066.801</w:t>
      </w:r>
      <w:r w:rsidRPr="009B3409">
        <w:rPr>
          <w:rFonts w:ascii="Avenir LT Std 55 Roman" w:hAnsi="Avenir LT Std 55 Roman" w:cs="Arial"/>
        </w:rPr>
        <w:tab/>
        <w:t xml:space="preserve">Applicability and general provisions. </w:t>
      </w:r>
      <w:del w:id="732" w:author="Sahni, Shobna@ARB" w:date="2022-04-06T18:38:00Z">
        <w:r w:rsidR="00B222EE"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3"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42D8E52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5DBD12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CF4742E"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19D178" w14:textId="04AE28A8" w:rsidR="009C1E26" w:rsidRPr="009B3409" w:rsidRDefault="009C1E26" w:rsidP="009C1E26">
      <w:pPr>
        <w:tabs>
          <w:tab w:val="left" w:pos="1800"/>
        </w:tabs>
        <w:ind w:left="1800" w:hanging="1080"/>
        <w:rPr>
          <w:rFonts w:ascii="Avenir LT Std 55 Roman" w:hAnsi="Avenir LT Std 55 Roman" w:cs="Arial"/>
        </w:rPr>
      </w:pPr>
      <w:r w:rsidRPr="009B3409">
        <w:rPr>
          <w:rFonts w:ascii="Avenir LT Std 55 Roman" w:hAnsi="Avenir LT Std 55 Roman" w:cs="Arial"/>
        </w:rPr>
        <w:t>1066.835</w:t>
      </w:r>
      <w:r w:rsidRPr="009B3409">
        <w:rPr>
          <w:rFonts w:ascii="Avenir LT Std 55 Roman" w:hAnsi="Avenir LT Std 55 Roman" w:cs="Arial"/>
        </w:rPr>
        <w:tab/>
        <w:t xml:space="preserve">Exhaust emission test procedures for SC03 emissions. </w:t>
      </w:r>
      <w:del w:id="734" w:author="Sahni, Shobna@ARB" w:date="2022-04-06T18:38:00Z">
        <w:r w:rsidR="00B222EE"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5" w:author="Sahni, Shobna@ARB" w:date="2022-04-06T18:38:00Z">
        <w:r w:rsidRPr="009B3409">
          <w:rPr>
            <w:rFonts w:ascii="Avenir LT Std 55 Roman" w:hAnsi="Avenir LT Std 55 Roman" w:cs="Arial"/>
          </w:rPr>
          <w:t>June 29, 2021.</w:t>
        </w:r>
      </w:ins>
      <w:r w:rsidRPr="009B3409">
        <w:rPr>
          <w:rFonts w:ascii="Avenir LT Std 55 Roman" w:hAnsi="Avenir LT Std 55 Roman" w:cs="Arial"/>
        </w:rPr>
        <w:t xml:space="preserve"> </w:t>
      </w:r>
    </w:p>
    <w:p w14:paraId="2E85AA6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36" w:name="_Toc432424526"/>
    </w:p>
    <w:p w14:paraId="58E6378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12EC622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7D2EAF" w14:textId="77777777" w:rsidR="009C1E26" w:rsidRPr="009B3409" w:rsidRDefault="009C1E26" w:rsidP="00BF6C4E">
      <w:pPr>
        <w:pStyle w:val="Heading3"/>
        <w:ind w:left="360"/>
        <w:rPr>
          <w:rFonts w:ascii="Avenir LT Std 55 Roman" w:hAnsi="Avenir LT Std 55 Roman" w:cs="Arial"/>
        </w:rPr>
      </w:pPr>
      <w:r w:rsidRPr="009B3409">
        <w:rPr>
          <w:rFonts w:ascii="Avenir LT Std 55 Roman" w:hAnsi="Avenir LT Std 55 Roman" w:cs="Arial"/>
        </w:rPr>
        <w:t>10.</w:t>
      </w:r>
      <w:r w:rsidRPr="009B3409">
        <w:rPr>
          <w:rFonts w:ascii="Avenir LT Std 55 Roman" w:hAnsi="Avenir LT Std 55 Roman" w:cs="Arial"/>
        </w:rPr>
        <w:tab/>
        <w:t>Subpart K – Definitions and Other Reference Material.</w:t>
      </w:r>
      <w:bookmarkEnd w:id="736"/>
    </w:p>
    <w:p w14:paraId="0A74A6E0" w14:textId="77777777" w:rsidR="009C1E26" w:rsidRPr="009B3409" w:rsidRDefault="009C1E26" w:rsidP="00BF6C4E">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83294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783438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C18D32" w14:textId="285A606B" w:rsidR="009C1E26" w:rsidRPr="009B3409" w:rsidRDefault="009C1E26" w:rsidP="009C1E26">
      <w:pPr>
        <w:ind w:left="2160" w:hanging="1440"/>
        <w:rPr>
          <w:rFonts w:ascii="Avenir LT Std 55 Roman" w:hAnsi="Avenir LT Std 55 Roman" w:cs="Arial"/>
        </w:rPr>
      </w:pPr>
      <w:r w:rsidRPr="009B3409">
        <w:rPr>
          <w:rFonts w:ascii="Avenir LT Std 55 Roman" w:hAnsi="Avenir LT Std 55 Roman" w:cs="Arial"/>
        </w:rPr>
        <w:t>1066.1005</w:t>
      </w:r>
      <w:r w:rsidRPr="009B3409">
        <w:rPr>
          <w:rFonts w:ascii="Avenir LT Std 55 Roman" w:hAnsi="Avenir LT Std 55 Roman" w:cs="Arial"/>
        </w:rPr>
        <w:tab/>
        <w:t xml:space="preserve">Symbols, abbreviations, acronyms, and units of measure. </w:t>
      </w:r>
      <w:del w:id="737" w:author="Sahni, Shobna@ARB" w:date="2022-04-06T18:38:00Z">
        <w:r w:rsidR="00B222EE" w:rsidRPr="009B3409">
          <w:rPr>
            <w:rFonts w:ascii="Avenir LT Std 55 Roman" w:hAnsi="Avenir LT Std 55 Roman" w:cs="Arial"/>
          </w:rPr>
          <w:delText>October 25, 2016</w:delText>
        </w:r>
        <w:r w:rsidR="00662632" w:rsidRPr="009B3409">
          <w:rPr>
            <w:rFonts w:ascii="Avenir LT Std 55 Roman" w:hAnsi="Avenir LT Std 55 Roman" w:cs="Arial"/>
          </w:rPr>
          <w:delText>.</w:delText>
        </w:r>
      </w:del>
      <w:ins w:id="738" w:author="Sahni, Shobna@ARB" w:date="2022-04-06T18:38:00Z">
        <w:r w:rsidRPr="009B3409">
          <w:rPr>
            <w:rFonts w:ascii="Avenir LT Std 55 Roman" w:hAnsi="Avenir LT Std 55 Roman" w:cs="Arial"/>
          </w:rPr>
          <w:t xml:space="preserve">June 29, 2021. </w:t>
        </w:r>
      </w:ins>
    </w:p>
    <w:p w14:paraId="09528F22" w14:textId="77777777" w:rsidR="009C1E26" w:rsidRPr="009B3409" w:rsidRDefault="009C1E26" w:rsidP="009C1E26">
      <w:pPr>
        <w:rPr>
          <w:rFonts w:ascii="Avenir LT Std 55 Roman" w:hAnsi="Avenir LT Std 55 Roman" w:cs="Arial"/>
        </w:rPr>
      </w:pPr>
    </w:p>
    <w:p w14:paraId="3F49C84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0C94CC65"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ins w:id="739" w:author="Sahni, Shobna@ARB" w:date="2022-04-06T18:38:00Z"/>
          <w:rFonts w:ascii="Avenir LT Std 55 Roman" w:hAnsi="Avenir LT Std 55 Roman" w:cs="Arial"/>
          <w:szCs w:val="24"/>
        </w:rPr>
      </w:pPr>
    </w:p>
    <w:p w14:paraId="378312C2" w14:textId="77777777" w:rsidR="001A5B97" w:rsidRPr="009B3409" w:rsidRDefault="001A5B97" w:rsidP="009C1E26">
      <w:pPr>
        <w:spacing w:before="100" w:beforeAutospacing="1"/>
        <w:jc w:val="center"/>
        <w:rPr>
          <w:rFonts w:ascii="Avenir LT Std 55 Roman" w:hAnsi="Avenir LT Std 55 Roman" w:cs="Arial"/>
          <w:szCs w:val="24"/>
        </w:rPr>
      </w:pPr>
    </w:p>
    <w:sectPr w:rsidR="001A5B97" w:rsidRPr="009B3409" w:rsidSect="009C1E26">
      <w:headerReference w:type="default" r:id="rId17"/>
      <w:endnotePr>
        <w:numFmt w:val="decimal"/>
      </w:endnotePr>
      <w:pgSz w:w="12240" w:h="15840" w:code="1"/>
      <w:pgMar w:top="1296" w:right="1440" w:bottom="1296"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1401" w14:textId="77777777" w:rsidR="00AA4DD4" w:rsidRDefault="00AA4DD4">
      <w:r>
        <w:separator/>
      </w:r>
    </w:p>
  </w:endnote>
  <w:endnote w:type="continuationSeparator" w:id="0">
    <w:p w14:paraId="6863A9B5" w14:textId="77777777" w:rsidR="00AA4DD4" w:rsidRDefault="00AA4DD4">
      <w:r>
        <w:continuationSeparator/>
      </w:r>
    </w:p>
  </w:endnote>
  <w:endnote w:type="continuationNotice" w:id="1">
    <w:p w14:paraId="0A55CB5E" w14:textId="77777777" w:rsidR="00AA4DD4" w:rsidRDefault="00AA4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0" w:author="Sahni, Shobna@ARB" w:date="2022-04-06T18:38:00Z"/>
  <w:sdt>
    <w:sdtPr>
      <w:rPr>
        <w:rFonts w:ascii="Avenir LT Std 55 Roman" w:hAnsi="Avenir LT Std 55 Roman"/>
      </w:rPr>
      <w:id w:val="420995641"/>
      <w:docPartObj>
        <w:docPartGallery w:val="Page Numbers (Bottom of Page)"/>
        <w:docPartUnique/>
      </w:docPartObj>
    </w:sdtPr>
    <w:sdtEndPr>
      <w:rPr>
        <w:noProof/>
      </w:rPr>
    </w:sdtEndPr>
    <w:sdtContent>
      <w:customXmlInsRangeEnd w:id="40"/>
      <w:p w14:paraId="778182FD" w14:textId="77777777" w:rsidR="009B6074" w:rsidRPr="009214E5" w:rsidRDefault="00BF6C4E" w:rsidP="009B6074">
        <w:pPr>
          <w:pStyle w:val="Footer"/>
          <w:jc w:val="center"/>
          <w:rPr>
            <w:rFonts w:ascii="Avenir LT Std 55 Roman" w:hAnsi="Avenir LT Std 55 Roman"/>
            <w:noProof/>
          </w:rPr>
        </w:pPr>
        <w:r w:rsidRPr="009214E5">
          <w:rPr>
            <w:rFonts w:ascii="Avenir LT Std 55 Roman" w:hAnsi="Avenir LT Std 55 Roman"/>
          </w:rPr>
          <w:fldChar w:fldCharType="begin"/>
        </w:r>
        <w:r w:rsidRPr="009214E5">
          <w:rPr>
            <w:rFonts w:ascii="Avenir LT Std 55 Roman" w:hAnsi="Avenir LT Std 55 Roman"/>
          </w:rPr>
          <w:instrText xml:space="preserve"> PAGE   \* MERGEFORMAT </w:instrText>
        </w:r>
        <w:r w:rsidRPr="009214E5">
          <w:rPr>
            <w:rFonts w:ascii="Avenir LT Std 55 Roman" w:hAnsi="Avenir LT Std 55 Roman"/>
          </w:rPr>
          <w:fldChar w:fldCharType="separate"/>
        </w:r>
        <w:r w:rsidRPr="009214E5">
          <w:rPr>
            <w:rFonts w:ascii="Avenir LT Std 55 Roman" w:hAnsi="Avenir LT Std 55 Roman"/>
            <w:noProof/>
          </w:rPr>
          <w:t>2</w:t>
        </w:r>
        <w:r w:rsidRPr="009214E5">
          <w:rPr>
            <w:rFonts w:ascii="Avenir LT Std 55 Roman" w:hAnsi="Avenir LT Std 55 Roman"/>
            <w:noProof/>
          </w:rPr>
          <w:fldChar w:fldCharType="end"/>
        </w:r>
      </w:p>
      <w:p w14:paraId="5A7C6320" w14:textId="77777777" w:rsidR="00BA34D2" w:rsidRPr="009214E5" w:rsidRDefault="00BA34D2" w:rsidP="00BA34D2">
        <w:pPr>
          <w:rPr>
            <w:rFonts w:ascii="Avenir LT Std 55 Roman" w:hAnsi="Avenir LT Std 55 Roman" w:cs="Arial"/>
            <w:sz w:val="22"/>
          </w:rPr>
        </w:pPr>
        <w:r w:rsidRPr="009214E5">
          <w:rPr>
            <w:rFonts w:ascii="Avenir LT Std 55 Roman" w:hAnsi="Avenir LT Std 55 Roman" w:cs="Arial"/>
          </w:rPr>
          <w:t xml:space="preserve">Date of Release: April 12, 2022 </w:t>
        </w:r>
      </w:p>
      <w:p w14:paraId="47323D7B" w14:textId="799C9564" w:rsidR="00BF6C4E" w:rsidRPr="009214E5" w:rsidRDefault="00BA34D2" w:rsidP="00BA34D2">
        <w:pPr>
          <w:rPr>
            <w:rFonts w:ascii="Avenir LT Std 55 Roman" w:hAnsi="Avenir LT Std 55 Roman"/>
          </w:rPr>
        </w:pPr>
        <w:r w:rsidRPr="009214E5">
          <w:rPr>
            <w:rFonts w:ascii="Avenir LT Std 55 Roman" w:hAnsi="Avenir LT Std 55 Roman" w:cs="Arial"/>
          </w:rPr>
          <w:t>Date of Hearing: June 9, 2022</w:t>
        </w:r>
      </w:p>
      <w:customXmlInsRangeStart w:id="41" w:author="Sahni, Shobna@ARB" w:date="2022-04-06T18:38:00Z"/>
    </w:sdtContent>
  </w:sdt>
  <w:customXmlInsRangeEnd w:id="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D1C" w14:textId="77777777" w:rsidR="00BF6C4E" w:rsidRDefault="00BF6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DBC26D" w14:textId="77777777" w:rsidR="00BF6C4E" w:rsidRDefault="00BF6C4E" w:rsidP="008E170D">
    <w:pPr>
      <w:pStyle w:val="Footer"/>
    </w:pPr>
  </w:p>
  <w:p w14:paraId="0ABEC5D7" w14:textId="77777777" w:rsidR="00BF6C4E" w:rsidRPr="00B843C9" w:rsidRDefault="00BF6C4E" w:rsidP="005D7331">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53B86E7E" w14:textId="77777777" w:rsidR="00BF6C4E" w:rsidRPr="005D7331" w:rsidRDefault="00BF6C4E" w:rsidP="005D7331">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AD76" w14:textId="77777777" w:rsidR="00AA4DD4" w:rsidRDefault="00AA4DD4">
      <w:r>
        <w:separator/>
      </w:r>
    </w:p>
  </w:footnote>
  <w:footnote w:type="continuationSeparator" w:id="0">
    <w:p w14:paraId="377CDBC9" w14:textId="77777777" w:rsidR="00AA4DD4" w:rsidRDefault="00AA4DD4">
      <w:r>
        <w:continuationSeparator/>
      </w:r>
    </w:p>
  </w:footnote>
  <w:footnote w:type="continuationNotice" w:id="1">
    <w:p w14:paraId="7F4249BA" w14:textId="77777777" w:rsidR="00AA4DD4" w:rsidRDefault="00AA4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0D6E" w14:textId="20394ED8" w:rsidR="00BF6C4E" w:rsidRPr="009214E5" w:rsidRDefault="009B6074" w:rsidP="00BA34D2">
    <w:pPr>
      <w:pStyle w:val="Header"/>
      <w:jc w:val="center"/>
      <w:rPr>
        <w:rFonts w:ascii="Avenir LT Std 55 Roman" w:hAnsi="Avenir LT Std 55 Roman" w:cs="Arial"/>
      </w:rPr>
    </w:pPr>
    <w:r w:rsidRPr="009214E5">
      <w:rPr>
        <w:rFonts w:ascii="Avenir LT Std 55 Roman" w:hAnsi="Avenir LT Std 55 Roman" w:cs="Arial"/>
      </w:rPr>
      <w:t>Appendix B-1</w:t>
    </w:r>
    <w:r w:rsidR="009214E5" w:rsidRPr="009214E5">
      <w:rPr>
        <w:rFonts w:ascii="Avenir LT Std 55 Roman" w:hAnsi="Avenir LT Std 55 Roman"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22B" w14:textId="77777777" w:rsidR="00BF6C4E" w:rsidRDefault="00BF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1" w15:restartNumberingAfterBreak="0">
    <w:nsid w:val="015A1117"/>
    <w:multiLevelType w:val="multilevel"/>
    <w:tmpl w:val="C13006C8"/>
    <w:lvl w:ilvl="0">
      <w:start w:val="2"/>
      <w:numFmt w:val="decimal"/>
      <w:lvlText w:val="%1"/>
      <w:lvlJc w:val="left"/>
      <w:pPr>
        <w:tabs>
          <w:tab w:val="num" w:pos="720"/>
        </w:tabs>
        <w:ind w:left="720" w:hanging="720"/>
      </w:pPr>
      <w:rPr>
        <w:rFonts w:hint="default"/>
        <w:u w:val="single"/>
      </w:rPr>
    </w:lvl>
    <w:lvl w:ilvl="1">
      <w:start w:val="5"/>
      <w:numFmt w:val="decimal"/>
      <w:lvlText w:val="%1.%2"/>
      <w:lvlJc w:val="left"/>
      <w:pPr>
        <w:tabs>
          <w:tab w:val="num" w:pos="1200"/>
        </w:tabs>
        <w:ind w:left="1200" w:hanging="720"/>
      </w:pPr>
      <w:rPr>
        <w:rFonts w:hint="default"/>
        <w:u w:val="single"/>
      </w:rPr>
    </w:lvl>
    <w:lvl w:ilvl="2">
      <w:start w:val="2"/>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160"/>
        </w:tabs>
        <w:ind w:left="2160" w:hanging="720"/>
      </w:pPr>
      <w:rPr>
        <w:rFonts w:hint="default"/>
        <w:u w:val="single"/>
      </w:rPr>
    </w:lvl>
    <w:lvl w:ilvl="4">
      <w:start w:val="1"/>
      <w:numFmt w:val="decimal"/>
      <w:lvlText w:val="%1.%2.%3.%4.%5"/>
      <w:lvlJc w:val="left"/>
      <w:pPr>
        <w:tabs>
          <w:tab w:val="num" w:pos="2640"/>
        </w:tabs>
        <w:ind w:left="2640" w:hanging="720"/>
      </w:pPr>
      <w:rPr>
        <w:rFonts w:hint="default"/>
        <w:u w:val="single"/>
      </w:rPr>
    </w:lvl>
    <w:lvl w:ilvl="5">
      <w:start w:val="1"/>
      <w:numFmt w:val="decimal"/>
      <w:lvlText w:val="%1.%2.%3.%4.%5.%6"/>
      <w:lvlJc w:val="left"/>
      <w:pPr>
        <w:tabs>
          <w:tab w:val="num" w:pos="3480"/>
        </w:tabs>
        <w:ind w:left="3480" w:hanging="1080"/>
      </w:pPr>
      <w:rPr>
        <w:rFonts w:hint="default"/>
        <w:u w:val="single"/>
      </w:rPr>
    </w:lvl>
    <w:lvl w:ilvl="6">
      <w:start w:val="1"/>
      <w:numFmt w:val="decimal"/>
      <w:lvlText w:val="%1.%2.%3.%4.%5.%6.%7"/>
      <w:lvlJc w:val="left"/>
      <w:pPr>
        <w:tabs>
          <w:tab w:val="num" w:pos="3960"/>
        </w:tabs>
        <w:ind w:left="3960" w:hanging="1080"/>
      </w:pPr>
      <w:rPr>
        <w:rFonts w:hint="default"/>
        <w:u w:val="single"/>
      </w:rPr>
    </w:lvl>
    <w:lvl w:ilvl="7">
      <w:start w:val="1"/>
      <w:numFmt w:val="decimal"/>
      <w:lvlText w:val="%1.%2.%3.%4.%5.%6.%7.%8"/>
      <w:lvlJc w:val="left"/>
      <w:pPr>
        <w:tabs>
          <w:tab w:val="num" w:pos="4800"/>
        </w:tabs>
        <w:ind w:left="4800" w:hanging="1440"/>
      </w:pPr>
      <w:rPr>
        <w:rFonts w:hint="default"/>
        <w:u w:val="single"/>
      </w:rPr>
    </w:lvl>
    <w:lvl w:ilvl="8">
      <w:start w:val="1"/>
      <w:numFmt w:val="decimal"/>
      <w:lvlText w:val="%1.%2.%3.%4.%5.%6.%7.%8.%9"/>
      <w:lvlJc w:val="left"/>
      <w:pPr>
        <w:tabs>
          <w:tab w:val="num" w:pos="5280"/>
        </w:tabs>
        <w:ind w:left="5280" w:hanging="1440"/>
      </w:pPr>
      <w:rPr>
        <w:rFonts w:hint="default"/>
        <w:u w:val="single"/>
      </w:rPr>
    </w:lvl>
  </w:abstractNum>
  <w:abstractNum w:abstractNumId="2" w15:restartNumberingAfterBreak="0">
    <w:nsid w:val="02702BB9"/>
    <w:multiLevelType w:val="multilevel"/>
    <w:tmpl w:val="069C04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114B38"/>
    <w:multiLevelType w:val="singleLevel"/>
    <w:tmpl w:val="B114EDDA"/>
    <w:lvl w:ilvl="0">
      <w:start w:val="1"/>
      <w:numFmt w:val="lowerRoman"/>
      <w:lvlText w:val="%1."/>
      <w:lvlJc w:val="left"/>
      <w:pPr>
        <w:tabs>
          <w:tab w:val="num" w:pos="2880"/>
        </w:tabs>
        <w:ind w:left="2880" w:hanging="720"/>
      </w:pPr>
      <w:rPr>
        <w:rFonts w:hint="default"/>
      </w:rPr>
    </w:lvl>
  </w:abstractNum>
  <w:abstractNum w:abstractNumId="4" w15:restartNumberingAfterBreak="0">
    <w:nsid w:val="036B538F"/>
    <w:multiLevelType w:val="hybridMultilevel"/>
    <w:tmpl w:val="92A40CEC"/>
    <w:lvl w:ilvl="0" w:tplc="F0E2C6EC">
      <w:start w:val="3"/>
      <w:numFmt w:val="upperRoman"/>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62F2"/>
    <w:multiLevelType w:val="hybridMultilevel"/>
    <w:tmpl w:val="33D28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42FA9"/>
    <w:multiLevelType w:val="multilevel"/>
    <w:tmpl w:val="488C8FAE"/>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ACA208D"/>
    <w:multiLevelType w:val="singleLevel"/>
    <w:tmpl w:val="1480F4F4"/>
    <w:lvl w:ilvl="0">
      <w:start w:val="2"/>
      <w:numFmt w:val="upperLetter"/>
      <w:lvlText w:val="%1."/>
      <w:lvlJc w:val="left"/>
      <w:pPr>
        <w:tabs>
          <w:tab w:val="num" w:pos="2520"/>
        </w:tabs>
        <w:ind w:left="2520" w:hanging="360"/>
      </w:pPr>
      <w:rPr>
        <w:rFonts w:hint="default"/>
      </w:rPr>
    </w:lvl>
  </w:abstractNum>
  <w:abstractNum w:abstractNumId="8" w15:restartNumberingAfterBreak="0">
    <w:nsid w:val="12446731"/>
    <w:multiLevelType w:val="multilevel"/>
    <w:tmpl w:val="05F6EC14"/>
    <w:lvl w:ilvl="0">
      <w:start w:val="1"/>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0" w15:restartNumberingAfterBreak="0">
    <w:nsid w:val="1C465AAE"/>
    <w:multiLevelType w:val="hybridMultilevel"/>
    <w:tmpl w:val="C136CD20"/>
    <w:lvl w:ilvl="0" w:tplc="10EEED4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5B31D0"/>
    <w:multiLevelType w:val="multilevel"/>
    <w:tmpl w:val="9064E7E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213946"/>
    <w:multiLevelType w:val="multilevel"/>
    <w:tmpl w:val="ED4E50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616650"/>
    <w:multiLevelType w:val="multilevel"/>
    <w:tmpl w:val="B90EC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C6E33"/>
    <w:multiLevelType w:val="hybridMultilevel"/>
    <w:tmpl w:val="7C6843BC"/>
    <w:lvl w:ilvl="0" w:tplc="5A722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110E2"/>
    <w:multiLevelType w:val="hybridMultilevel"/>
    <w:tmpl w:val="A8F0B3F8"/>
    <w:lvl w:ilvl="0" w:tplc="3062A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7F0A8D"/>
    <w:multiLevelType w:val="multilevel"/>
    <w:tmpl w:val="0A7EC2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DC202EC"/>
    <w:multiLevelType w:val="multilevel"/>
    <w:tmpl w:val="7222FCF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CB57C1"/>
    <w:multiLevelType w:val="hybridMultilevel"/>
    <w:tmpl w:val="B69C01E0"/>
    <w:lvl w:ilvl="0" w:tplc="D01A32D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931202"/>
    <w:multiLevelType w:val="multilevel"/>
    <w:tmpl w:val="1910FEF0"/>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073D71"/>
    <w:multiLevelType w:val="singleLevel"/>
    <w:tmpl w:val="901E5580"/>
    <w:lvl w:ilvl="0">
      <w:start w:val="1"/>
      <w:numFmt w:val="lowerRoman"/>
      <w:lvlText w:val="%1."/>
      <w:lvlJc w:val="left"/>
      <w:pPr>
        <w:tabs>
          <w:tab w:val="num" w:pos="2880"/>
        </w:tabs>
        <w:ind w:left="2880" w:hanging="720"/>
      </w:pPr>
      <w:rPr>
        <w:rFonts w:hint="default"/>
      </w:rPr>
    </w:lvl>
  </w:abstractNum>
  <w:abstractNum w:abstractNumId="22" w15:restartNumberingAfterBreak="0">
    <w:nsid w:val="441B1456"/>
    <w:multiLevelType w:val="singleLevel"/>
    <w:tmpl w:val="BBCE4344"/>
    <w:lvl w:ilvl="0">
      <w:start w:val="2"/>
      <w:numFmt w:val="decimal"/>
      <w:lvlText w:val="(%1)"/>
      <w:lvlJc w:val="left"/>
      <w:pPr>
        <w:tabs>
          <w:tab w:val="num" w:pos="1110"/>
        </w:tabs>
        <w:ind w:left="1110" w:hanging="390"/>
      </w:pPr>
      <w:rPr>
        <w:rFonts w:hint="default"/>
      </w:rPr>
    </w:lvl>
  </w:abstractNum>
  <w:abstractNum w:abstractNumId="23" w15:restartNumberingAfterBreak="0">
    <w:nsid w:val="45C42678"/>
    <w:multiLevelType w:val="multilevel"/>
    <w:tmpl w:val="231C7258"/>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977D4E"/>
    <w:multiLevelType w:val="multilevel"/>
    <w:tmpl w:val="BC7C984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A2A77F5"/>
    <w:multiLevelType w:val="singleLevel"/>
    <w:tmpl w:val="2FD2120E"/>
    <w:lvl w:ilvl="0">
      <w:start w:val="2"/>
      <w:numFmt w:val="lowerLetter"/>
      <w:lvlText w:val="(%1)"/>
      <w:lvlJc w:val="left"/>
      <w:pPr>
        <w:tabs>
          <w:tab w:val="num" w:pos="2520"/>
        </w:tabs>
        <w:ind w:left="2520" w:hanging="360"/>
      </w:pPr>
      <w:rPr>
        <w:rFonts w:hint="default"/>
        <w:u w:val="none"/>
      </w:rPr>
    </w:lvl>
  </w:abstractNum>
  <w:abstractNum w:abstractNumId="26" w15:restartNumberingAfterBreak="0">
    <w:nsid w:val="4AE44EB8"/>
    <w:multiLevelType w:val="multilevel"/>
    <w:tmpl w:val="6BE80C56"/>
    <w:lvl w:ilvl="0">
      <w:start w:val="1"/>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53B048F5"/>
    <w:multiLevelType w:val="multilevel"/>
    <w:tmpl w:val="6114AC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7C36F9"/>
    <w:multiLevelType w:val="hybridMultilevel"/>
    <w:tmpl w:val="4CE20810"/>
    <w:lvl w:ilvl="0" w:tplc="A198EF72">
      <w:start w:val="1"/>
      <w:numFmt w:val="decimal"/>
      <w:lvlText w:val="%1"/>
      <w:lvlJc w:val="left"/>
      <w:pPr>
        <w:ind w:left="720" w:hanging="360"/>
      </w:pPr>
      <w:rPr>
        <w:rFonts w:hint="default"/>
        <w:sz w:val="20"/>
        <w:u w:val="singl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5170"/>
    <w:multiLevelType w:val="hybridMultilevel"/>
    <w:tmpl w:val="07325110"/>
    <w:lvl w:ilvl="0" w:tplc="3FC0138C">
      <w:start w:val="1"/>
      <w:numFmt w:val="lowerLetter"/>
      <w:lvlText w:val="%1."/>
      <w:lvlJc w:val="left"/>
      <w:pPr>
        <w:ind w:left="2490" w:hanging="1050"/>
      </w:pPr>
      <w:rPr>
        <w:rFonts w:ascii="Times New Roman" w:eastAsia="Times New Roman"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121FB"/>
    <w:multiLevelType w:val="multilevel"/>
    <w:tmpl w:val="B3C07152"/>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020"/>
        </w:tabs>
        <w:ind w:left="1020" w:hanging="780"/>
      </w:pPr>
      <w:rPr>
        <w:rFonts w:hint="default"/>
        <w:b/>
      </w:rPr>
    </w:lvl>
    <w:lvl w:ilvl="2">
      <w:start w:val="2"/>
      <w:numFmt w:val="decimal"/>
      <w:lvlText w:val="%1.%2.%3"/>
      <w:lvlJc w:val="left"/>
      <w:pPr>
        <w:tabs>
          <w:tab w:val="num" w:pos="1260"/>
        </w:tabs>
        <w:ind w:left="1260" w:hanging="780"/>
      </w:pPr>
      <w:rPr>
        <w:rFonts w:hint="default"/>
        <w:b/>
      </w:rPr>
    </w:lvl>
    <w:lvl w:ilvl="3">
      <w:start w:val="2"/>
      <w:numFmt w:val="decimal"/>
      <w:lvlText w:val="%1.%2.%3.%4"/>
      <w:lvlJc w:val="left"/>
      <w:pPr>
        <w:tabs>
          <w:tab w:val="num" w:pos="1500"/>
        </w:tabs>
        <w:ind w:left="1500" w:hanging="7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31" w15:restartNumberingAfterBreak="0">
    <w:nsid w:val="599500B3"/>
    <w:multiLevelType w:val="multilevel"/>
    <w:tmpl w:val="E50CB5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C32698"/>
    <w:multiLevelType w:val="multilevel"/>
    <w:tmpl w:val="A0F8F3B2"/>
    <w:lvl w:ilvl="0">
      <w:start w:val="100"/>
      <w:numFmt w:val="decimal"/>
      <w:lvlText w:val="%1"/>
      <w:lvlJc w:val="left"/>
      <w:pPr>
        <w:tabs>
          <w:tab w:val="num" w:pos="840"/>
        </w:tabs>
        <w:ind w:left="840" w:hanging="840"/>
      </w:pPr>
      <w:rPr>
        <w:rFonts w:hint="default"/>
        <w:b/>
      </w:rPr>
    </w:lvl>
    <w:lvl w:ilvl="1">
      <w:start w:val="3"/>
      <w:numFmt w:val="decimal"/>
      <w:lvlText w:val="%1.%2"/>
      <w:lvlJc w:val="left"/>
      <w:pPr>
        <w:tabs>
          <w:tab w:val="num" w:pos="1200"/>
        </w:tabs>
        <w:ind w:left="1200" w:hanging="840"/>
      </w:pPr>
      <w:rPr>
        <w:rFonts w:hint="default"/>
        <w:b/>
      </w:rPr>
    </w:lvl>
    <w:lvl w:ilvl="2">
      <w:start w:val="1"/>
      <w:numFmt w:val="decimal"/>
      <w:lvlText w:val="%1.%2.%3"/>
      <w:lvlJc w:val="left"/>
      <w:pPr>
        <w:tabs>
          <w:tab w:val="num" w:pos="1560"/>
        </w:tabs>
        <w:ind w:left="1560" w:hanging="840"/>
      </w:pPr>
      <w:rPr>
        <w:rFonts w:hint="default"/>
        <w:b/>
      </w:rPr>
    </w:lvl>
    <w:lvl w:ilvl="3">
      <w:start w:val="1"/>
      <w:numFmt w:val="decimal"/>
      <w:lvlText w:val="%1.%2.%3.%4"/>
      <w:lvlJc w:val="left"/>
      <w:pPr>
        <w:tabs>
          <w:tab w:val="num" w:pos="1920"/>
        </w:tabs>
        <w:ind w:left="1920" w:hanging="84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5E400CE6"/>
    <w:multiLevelType w:val="singleLevel"/>
    <w:tmpl w:val="0A1C34FC"/>
    <w:lvl w:ilvl="0">
      <w:start w:val="10"/>
      <w:numFmt w:val="decimal"/>
      <w:lvlText w:val="%1."/>
      <w:lvlJc w:val="left"/>
      <w:pPr>
        <w:tabs>
          <w:tab w:val="num" w:pos="1440"/>
        </w:tabs>
        <w:ind w:left="1440" w:hanging="720"/>
      </w:pPr>
      <w:rPr>
        <w:rFonts w:hint="default"/>
      </w:rPr>
    </w:lvl>
  </w:abstractNum>
  <w:abstractNum w:abstractNumId="34" w15:restartNumberingAfterBreak="0">
    <w:nsid w:val="5F6F6784"/>
    <w:multiLevelType w:val="multilevel"/>
    <w:tmpl w:val="0FE670FA"/>
    <w:lvl w:ilvl="0">
      <w:start w:val="12"/>
      <w:numFmt w:val="decimal"/>
      <w:lvlText w:val="%1."/>
      <w:lvlJc w:val="left"/>
      <w:pPr>
        <w:tabs>
          <w:tab w:val="num" w:pos="1440"/>
        </w:tabs>
        <w:ind w:left="1440" w:hanging="720"/>
      </w:pPr>
      <w:rPr>
        <w:rFonts w:hint="default"/>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5FD5263C"/>
    <w:multiLevelType w:val="hybridMultilevel"/>
    <w:tmpl w:val="FB0C98E2"/>
    <w:lvl w:ilvl="0" w:tplc="8674A268">
      <w:start w:val="1"/>
      <w:numFmt w:val="low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C6484"/>
    <w:multiLevelType w:val="multilevel"/>
    <w:tmpl w:val="DF3C7C14"/>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C8627DF"/>
    <w:multiLevelType w:val="multilevel"/>
    <w:tmpl w:val="B61A76EE"/>
    <w:lvl w:ilvl="0">
      <w:start w:val="2"/>
      <w:numFmt w:val="decimal"/>
      <w:lvlText w:val="%1"/>
      <w:lvlJc w:val="left"/>
      <w:pPr>
        <w:ind w:left="720" w:hanging="720"/>
      </w:pPr>
      <w:rPr>
        <w:rFonts w:hint="default"/>
        <w:i/>
      </w:rPr>
    </w:lvl>
    <w:lvl w:ilvl="1">
      <w:start w:val="1"/>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520" w:hanging="108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840" w:hanging="144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5160" w:hanging="1800"/>
      </w:pPr>
      <w:rPr>
        <w:rFonts w:hint="default"/>
        <w:i/>
      </w:rPr>
    </w:lvl>
    <w:lvl w:ilvl="8">
      <w:start w:val="1"/>
      <w:numFmt w:val="decimal"/>
      <w:lvlText w:val="%1.%2.%3.%4.%5.%6.%7.%8.%9"/>
      <w:lvlJc w:val="left"/>
      <w:pPr>
        <w:ind w:left="5640" w:hanging="1800"/>
      </w:pPr>
      <w:rPr>
        <w:rFonts w:hint="default"/>
        <w:i/>
      </w:rPr>
    </w:lvl>
  </w:abstractNum>
  <w:abstractNum w:abstractNumId="38" w15:restartNumberingAfterBreak="0">
    <w:nsid w:val="7038629E"/>
    <w:multiLevelType w:val="multilevel"/>
    <w:tmpl w:val="4C4A46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CF6ECC"/>
    <w:multiLevelType w:val="singleLevel"/>
    <w:tmpl w:val="91CA5F42"/>
    <w:lvl w:ilvl="0">
      <w:start w:val="1"/>
      <w:numFmt w:val="lowerLetter"/>
      <w:lvlText w:val="(%1)"/>
      <w:lvlJc w:val="left"/>
      <w:pPr>
        <w:tabs>
          <w:tab w:val="num" w:pos="2880"/>
        </w:tabs>
        <w:ind w:left="2880" w:hanging="720"/>
      </w:pPr>
      <w:rPr>
        <w:rFonts w:hint="default"/>
      </w:rPr>
    </w:lvl>
  </w:abstractNum>
  <w:abstractNum w:abstractNumId="40" w15:restartNumberingAfterBreak="0">
    <w:nsid w:val="76945588"/>
    <w:multiLevelType w:val="multilevel"/>
    <w:tmpl w:val="F0C2E012"/>
    <w:lvl w:ilvl="0">
      <w:start w:val="86"/>
      <w:numFmt w:val="decimal"/>
      <w:lvlText w:val="%1"/>
      <w:lvlJc w:val="left"/>
      <w:pPr>
        <w:tabs>
          <w:tab w:val="num" w:pos="1440"/>
        </w:tabs>
        <w:ind w:left="1440" w:hanging="1440"/>
      </w:pPr>
      <w:rPr>
        <w:rFonts w:hint="default"/>
      </w:rPr>
    </w:lvl>
    <w:lvl w:ilvl="1">
      <w:start w:val="113"/>
      <w:numFmt w:val="decimal"/>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4D21FA"/>
    <w:multiLevelType w:val="singleLevel"/>
    <w:tmpl w:val="661488E4"/>
    <w:lvl w:ilvl="0">
      <w:start w:val="2"/>
      <w:numFmt w:val="decimal"/>
      <w:lvlText w:val="%1."/>
      <w:lvlJc w:val="left"/>
      <w:pPr>
        <w:tabs>
          <w:tab w:val="num" w:pos="720"/>
        </w:tabs>
        <w:ind w:left="720" w:hanging="720"/>
      </w:pPr>
      <w:rPr>
        <w:rFonts w:hint="default"/>
      </w:rPr>
    </w:lvl>
  </w:abstractNum>
  <w:abstractNum w:abstractNumId="42" w15:restartNumberingAfterBreak="0">
    <w:nsid w:val="78A40E11"/>
    <w:multiLevelType w:val="hybridMultilevel"/>
    <w:tmpl w:val="C666CF68"/>
    <w:lvl w:ilvl="0" w:tplc="CF9871B6">
      <w:start w:val="1"/>
      <w:numFmt w:val="lowerLetter"/>
      <w:lvlText w:val="(%1)"/>
      <w:lvlJc w:val="left"/>
      <w:pPr>
        <w:ind w:left="2720" w:hanging="11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E04D3D"/>
    <w:multiLevelType w:val="singleLevel"/>
    <w:tmpl w:val="A6FCBA7A"/>
    <w:lvl w:ilvl="0">
      <w:start w:val="6"/>
      <w:numFmt w:val="decimal"/>
      <w:lvlText w:val="%1."/>
      <w:lvlJc w:val="left"/>
      <w:pPr>
        <w:tabs>
          <w:tab w:val="num" w:pos="720"/>
        </w:tabs>
        <w:ind w:left="720" w:hanging="720"/>
      </w:pPr>
      <w:rPr>
        <w:rFonts w:hint="default"/>
        <w:b/>
      </w:rPr>
    </w:lvl>
  </w:abstractNum>
  <w:abstractNum w:abstractNumId="45" w15:restartNumberingAfterBreak="0">
    <w:nsid w:val="7C3B2794"/>
    <w:multiLevelType w:val="multilevel"/>
    <w:tmpl w:val="2A20622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5F7A25"/>
    <w:multiLevelType w:val="singleLevel"/>
    <w:tmpl w:val="620606AE"/>
    <w:lvl w:ilvl="0">
      <w:start w:val="1"/>
      <w:numFmt w:val="lowerLetter"/>
      <w:lvlText w:val="(%1)"/>
      <w:lvlJc w:val="left"/>
      <w:pPr>
        <w:tabs>
          <w:tab w:val="num" w:pos="2520"/>
        </w:tabs>
        <w:ind w:left="2520" w:hanging="360"/>
      </w:pPr>
      <w:rPr>
        <w:rFonts w:hint="default"/>
      </w:rPr>
    </w:lvl>
  </w:abstractNum>
  <w:abstractNum w:abstractNumId="47" w15:restartNumberingAfterBreak="0">
    <w:nsid w:val="7F85664A"/>
    <w:multiLevelType w:val="singleLevel"/>
    <w:tmpl w:val="5AA858F8"/>
    <w:lvl w:ilvl="0">
      <w:start w:val="1"/>
      <w:numFmt w:val="lowerRoman"/>
      <w:lvlText w:val="%1."/>
      <w:lvlJc w:val="left"/>
      <w:pPr>
        <w:tabs>
          <w:tab w:val="num" w:pos="2880"/>
        </w:tabs>
        <w:ind w:left="2880" w:hanging="720"/>
      </w:pPr>
      <w:rPr>
        <w:rFonts w:hint="default"/>
        <w:u w:val="none"/>
      </w:rPr>
    </w:lvl>
  </w:abstractNum>
  <w:num w:numId="1">
    <w:abstractNumId w:val="11"/>
  </w:num>
  <w:num w:numId="2">
    <w:abstractNumId w:val="18"/>
  </w:num>
  <w:num w:numId="3">
    <w:abstractNumId w:val="6"/>
  </w:num>
  <w:num w:numId="4">
    <w:abstractNumId w:val="23"/>
  </w:num>
  <w:num w:numId="5">
    <w:abstractNumId w:val="8"/>
  </w:num>
  <w:num w:numId="6">
    <w:abstractNumId w:val="17"/>
  </w:num>
  <w:num w:numId="7">
    <w:abstractNumId w:val="31"/>
  </w:num>
  <w:num w:numId="8">
    <w:abstractNumId w:val="12"/>
  </w:num>
  <w:num w:numId="9">
    <w:abstractNumId w:val="41"/>
  </w:num>
  <w:num w:numId="10">
    <w:abstractNumId w:val="44"/>
  </w:num>
  <w:num w:numId="11">
    <w:abstractNumId w:val="24"/>
  </w:num>
  <w:num w:numId="12">
    <w:abstractNumId w:val="45"/>
  </w:num>
  <w:num w:numId="13">
    <w:abstractNumId w:val="38"/>
  </w:num>
  <w:num w:numId="14">
    <w:abstractNumId w:val="26"/>
  </w:num>
  <w:num w:numId="15">
    <w:abstractNumId w:val="32"/>
  </w:num>
  <w:num w:numId="16">
    <w:abstractNumId w:val="22"/>
  </w:num>
  <w:num w:numId="17">
    <w:abstractNumId w:val="27"/>
  </w:num>
  <w:num w:numId="18">
    <w:abstractNumId w:val="2"/>
  </w:num>
  <w:num w:numId="19">
    <w:abstractNumId w:val="40"/>
  </w:num>
  <w:num w:numId="20">
    <w:abstractNumId w:val="36"/>
  </w:num>
  <w:num w:numId="21">
    <w:abstractNumId w:val="20"/>
  </w:num>
  <w:num w:numId="22">
    <w:abstractNumId w:val="33"/>
  </w:num>
  <w:num w:numId="23">
    <w:abstractNumId w:val="1"/>
  </w:num>
  <w:num w:numId="24">
    <w:abstractNumId w:val="39"/>
  </w:num>
  <w:num w:numId="25">
    <w:abstractNumId w:val="13"/>
  </w:num>
  <w:num w:numId="26">
    <w:abstractNumId w:val="46"/>
  </w:num>
  <w:num w:numId="27">
    <w:abstractNumId w:val="25"/>
  </w:num>
  <w:num w:numId="28">
    <w:abstractNumId w:val="9"/>
  </w:num>
  <w:num w:numId="29">
    <w:abstractNumId w:val="21"/>
  </w:num>
  <w:num w:numId="30">
    <w:abstractNumId w:val="0"/>
  </w:num>
  <w:num w:numId="31">
    <w:abstractNumId w:val="3"/>
  </w:num>
  <w:num w:numId="32">
    <w:abstractNumId w:val="47"/>
  </w:num>
  <w:num w:numId="33">
    <w:abstractNumId w:val="7"/>
  </w:num>
  <w:num w:numId="34">
    <w:abstractNumId w:val="5"/>
  </w:num>
  <w:num w:numId="35">
    <w:abstractNumId w:val="10"/>
  </w:num>
  <w:num w:numId="36">
    <w:abstractNumId w:val="30"/>
  </w:num>
  <w:num w:numId="37">
    <w:abstractNumId w:val="42"/>
  </w:num>
  <w:num w:numId="38">
    <w:abstractNumId w:val="19"/>
  </w:num>
  <w:num w:numId="39">
    <w:abstractNumId w:val="16"/>
  </w:num>
  <w:num w:numId="40">
    <w:abstractNumId w:val="37"/>
  </w:num>
  <w:num w:numId="41">
    <w:abstractNumId w:val="43"/>
  </w:num>
  <w:num w:numId="42">
    <w:abstractNumId w:val="14"/>
  </w:num>
  <w:num w:numId="43">
    <w:abstractNumId w:val="28"/>
  </w:num>
  <w:num w:numId="44">
    <w:abstractNumId w:val="34"/>
  </w:num>
  <w:num w:numId="45">
    <w:abstractNumId w:val="15"/>
  </w:num>
  <w:num w:numId="46">
    <w:abstractNumId w:val="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5"/>
    <w:rsid w:val="000005D0"/>
    <w:rsid w:val="00000A8D"/>
    <w:rsid w:val="00000D60"/>
    <w:rsid w:val="00000EAA"/>
    <w:rsid w:val="00000FDB"/>
    <w:rsid w:val="00001347"/>
    <w:rsid w:val="000031C1"/>
    <w:rsid w:val="00004F33"/>
    <w:rsid w:val="00005345"/>
    <w:rsid w:val="00007C11"/>
    <w:rsid w:val="00010181"/>
    <w:rsid w:val="00013623"/>
    <w:rsid w:val="0001518C"/>
    <w:rsid w:val="00015AD8"/>
    <w:rsid w:val="00016B28"/>
    <w:rsid w:val="0001745F"/>
    <w:rsid w:val="00021082"/>
    <w:rsid w:val="00022199"/>
    <w:rsid w:val="000226DC"/>
    <w:rsid w:val="000228C2"/>
    <w:rsid w:val="00022BF9"/>
    <w:rsid w:val="00022FCA"/>
    <w:rsid w:val="00023CC6"/>
    <w:rsid w:val="000251E1"/>
    <w:rsid w:val="00025500"/>
    <w:rsid w:val="000259BB"/>
    <w:rsid w:val="00025A9F"/>
    <w:rsid w:val="00026113"/>
    <w:rsid w:val="0002687F"/>
    <w:rsid w:val="000272FC"/>
    <w:rsid w:val="00027AB3"/>
    <w:rsid w:val="000313F1"/>
    <w:rsid w:val="00031E4E"/>
    <w:rsid w:val="00031F60"/>
    <w:rsid w:val="000329AB"/>
    <w:rsid w:val="00033540"/>
    <w:rsid w:val="00033ABC"/>
    <w:rsid w:val="00033D77"/>
    <w:rsid w:val="00040B63"/>
    <w:rsid w:val="00043C0E"/>
    <w:rsid w:val="0004621D"/>
    <w:rsid w:val="0004720F"/>
    <w:rsid w:val="000476DF"/>
    <w:rsid w:val="00047944"/>
    <w:rsid w:val="0005224B"/>
    <w:rsid w:val="000529BC"/>
    <w:rsid w:val="0005390B"/>
    <w:rsid w:val="00054067"/>
    <w:rsid w:val="0005509D"/>
    <w:rsid w:val="00056896"/>
    <w:rsid w:val="00056A89"/>
    <w:rsid w:val="00056FCB"/>
    <w:rsid w:val="000570A9"/>
    <w:rsid w:val="00057E08"/>
    <w:rsid w:val="00061824"/>
    <w:rsid w:val="000665E2"/>
    <w:rsid w:val="00067128"/>
    <w:rsid w:val="00070032"/>
    <w:rsid w:val="00072ED1"/>
    <w:rsid w:val="000737F0"/>
    <w:rsid w:val="00073C1F"/>
    <w:rsid w:val="00075D30"/>
    <w:rsid w:val="00077379"/>
    <w:rsid w:val="00077529"/>
    <w:rsid w:val="0007795E"/>
    <w:rsid w:val="00077ACC"/>
    <w:rsid w:val="0008298D"/>
    <w:rsid w:val="00083070"/>
    <w:rsid w:val="000834F1"/>
    <w:rsid w:val="00084359"/>
    <w:rsid w:val="00085F5A"/>
    <w:rsid w:val="000860AD"/>
    <w:rsid w:val="00086E4F"/>
    <w:rsid w:val="000874E7"/>
    <w:rsid w:val="00087684"/>
    <w:rsid w:val="00087B5D"/>
    <w:rsid w:val="00091113"/>
    <w:rsid w:val="00091255"/>
    <w:rsid w:val="00092A01"/>
    <w:rsid w:val="000936D0"/>
    <w:rsid w:val="00093B7A"/>
    <w:rsid w:val="00093C1E"/>
    <w:rsid w:val="00093EAC"/>
    <w:rsid w:val="00093F4B"/>
    <w:rsid w:val="00094D3F"/>
    <w:rsid w:val="00094DDC"/>
    <w:rsid w:val="000952F9"/>
    <w:rsid w:val="0009549C"/>
    <w:rsid w:val="00095818"/>
    <w:rsid w:val="00097AD5"/>
    <w:rsid w:val="000A0723"/>
    <w:rsid w:val="000A0D84"/>
    <w:rsid w:val="000A1A3A"/>
    <w:rsid w:val="000A2363"/>
    <w:rsid w:val="000A23FA"/>
    <w:rsid w:val="000A402F"/>
    <w:rsid w:val="000A638D"/>
    <w:rsid w:val="000A6458"/>
    <w:rsid w:val="000A6A3C"/>
    <w:rsid w:val="000A7756"/>
    <w:rsid w:val="000B1131"/>
    <w:rsid w:val="000B19EF"/>
    <w:rsid w:val="000B2C22"/>
    <w:rsid w:val="000B3DE2"/>
    <w:rsid w:val="000B43E8"/>
    <w:rsid w:val="000B4C85"/>
    <w:rsid w:val="000B5680"/>
    <w:rsid w:val="000B5F05"/>
    <w:rsid w:val="000B7801"/>
    <w:rsid w:val="000B7B0E"/>
    <w:rsid w:val="000C0101"/>
    <w:rsid w:val="000C3746"/>
    <w:rsid w:val="000C375B"/>
    <w:rsid w:val="000C6CF0"/>
    <w:rsid w:val="000D27BD"/>
    <w:rsid w:val="000D7148"/>
    <w:rsid w:val="000E0D15"/>
    <w:rsid w:val="000E1485"/>
    <w:rsid w:val="000E1875"/>
    <w:rsid w:val="000E1DE9"/>
    <w:rsid w:val="000E31B7"/>
    <w:rsid w:val="000E35F3"/>
    <w:rsid w:val="000E36F6"/>
    <w:rsid w:val="000E4649"/>
    <w:rsid w:val="000E4A24"/>
    <w:rsid w:val="000E5E93"/>
    <w:rsid w:val="000E5EAE"/>
    <w:rsid w:val="000E7670"/>
    <w:rsid w:val="000E7B6B"/>
    <w:rsid w:val="000F006A"/>
    <w:rsid w:val="000F04B9"/>
    <w:rsid w:val="000F05B2"/>
    <w:rsid w:val="000F248F"/>
    <w:rsid w:val="000F2E72"/>
    <w:rsid w:val="000F3DF2"/>
    <w:rsid w:val="000F48C1"/>
    <w:rsid w:val="000F4AB6"/>
    <w:rsid w:val="000F51FA"/>
    <w:rsid w:val="000F578A"/>
    <w:rsid w:val="000F5A81"/>
    <w:rsid w:val="000F6ED6"/>
    <w:rsid w:val="000F7654"/>
    <w:rsid w:val="00102B28"/>
    <w:rsid w:val="0010308A"/>
    <w:rsid w:val="00103641"/>
    <w:rsid w:val="00103EB9"/>
    <w:rsid w:val="00104826"/>
    <w:rsid w:val="0010738E"/>
    <w:rsid w:val="00110671"/>
    <w:rsid w:val="00112E4F"/>
    <w:rsid w:val="001131F1"/>
    <w:rsid w:val="001136BC"/>
    <w:rsid w:val="001155CC"/>
    <w:rsid w:val="00115785"/>
    <w:rsid w:val="001164AA"/>
    <w:rsid w:val="00120123"/>
    <w:rsid w:val="00121157"/>
    <w:rsid w:val="00121A13"/>
    <w:rsid w:val="00122CB9"/>
    <w:rsid w:val="001244CB"/>
    <w:rsid w:val="00126191"/>
    <w:rsid w:val="001263C0"/>
    <w:rsid w:val="00126750"/>
    <w:rsid w:val="00126B45"/>
    <w:rsid w:val="00126BA8"/>
    <w:rsid w:val="00130DDD"/>
    <w:rsid w:val="00130F93"/>
    <w:rsid w:val="00134B15"/>
    <w:rsid w:val="00134CD7"/>
    <w:rsid w:val="00136C36"/>
    <w:rsid w:val="001408B1"/>
    <w:rsid w:val="0014274F"/>
    <w:rsid w:val="00144161"/>
    <w:rsid w:val="00144AC8"/>
    <w:rsid w:val="00145EFF"/>
    <w:rsid w:val="00146271"/>
    <w:rsid w:val="00146699"/>
    <w:rsid w:val="00147B89"/>
    <w:rsid w:val="001505EE"/>
    <w:rsid w:val="001512B2"/>
    <w:rsid w:val="00151AE8"/>
    <w:rsid w:val="00152AB1"/>
    <w:rsid w:val="00153D57"/>
    <w:rsid w:val="001544D1"/>
    <w:rsid w:val="0016188D"/>
    <w:rsid w:val="00162246"/>
    <w:rsid w:val="00162E86"/>
    <w:rsid w:val="00165377"/>
    <w:rsid w:val="00165A6E"/>
    <w:rsid w:val="001660DF"/>
    <w:rsid w:val="00167E8B"/>
    <w:rsid w:val="0017078F"/>
    <w:rsid w:val="00170E4D"/>
    <w:rsid w:val="001730E1"/>
    <w:rsid w:val="001749A5"/>
    <w:rsid w:val="001755A9"/>
    <w:rsid w:val="0017577B"/>
    <w:rsid w:val="0017638F"/>
    <w:rsid w:val="00176ABE"/>
    <w:rsid w:val="00181656"/>
    <w:rsid w:val="00183D60"/>
    <w:rsid w:val="001842B1"/>
    <w:rsid w:val="00187FE6"/>
    <w:rsid w:val="00190F11"/>
    <w:rsid w:val="001913F4"/>
    <w:rsid w:val="001925DC"/>
    <w:rsid w:val="00192AB4"/>
    <w:rsid w:val="001940E4"/>
    <w:rsid w:val="00194528"/>
    <w:rsid w:val="001949FF"/>
    <w:rsid w:val="001964D3"/>
    <w:rsid w:val="00197B59"/>
    <w:rsid w:val="00197B5C"/>
    <w:rsid w:val="001A20A7"/>
    <w:rsid w:val="001A2E7D"/>
    <w:rsid w:val="001A40AD"/>
    <w:rsid w:val="001A4B5C"/>
    <w:rsid w:val="001A5762"/>
    <w:rsid w:val="001A5B97"/>
    <w:rsid w:val="001A6C3F"/>
    <w:rsid w:val="001A797B"/>
    <w:rsid w:val="001B0015"/>
    <w:rsid w:val="001B0B63"/>
    <w:rsid w:val="001B0E71"/>
    <w:rsid w:val="001B1D46"/>
    <w:rsid w:val="001B2497"/>
    <w:rsid w:val="001B3682"/>
    <w:rsid w:val="001B44ED"/>
    <w:rsid w:val="001B5654"/>
    <w:rsid w:val="001B5774"/>
    <w:rsid w:val="001B5F8C"/>
    <w:rsid w:val="001B6679"/>
    <w:rsid w:val="001B73FC"/>
    <w:rsid w:val="001C079A"/>
    <w:rsid w:val="001C1430"/>
    <w:rsid w:val="001C2354"/>
    <w:rsid w:val="001C4259"/>
    <w:rsid w:val="001C454A"/>
    <w:rsid w:val="001C4B63"/>
    <w:rsid w:val="001C500A"/>
    <w:rsid w:val="001C523C"/>
    <w:rsid w:val="001C5EF9"/>
    <w:rsid w:val="001C6B28"/>
    <w:rsid w:val="001C7AB1"/>
    <w:rsid w:val="001D24B0"/>
    <w:rsid w:val="001D2BC7"/>
    <w:rsid w:val="001D5361"/>
    <w:rsid w:val="001D5CCE"/>
    <w:rsid w:val="001D778D"/>
    <w:rsid w:val="001E00FB"/>
    <w:rsid w:val="001E1865"/>
    <w:rsid w:val="001E28D8"/>
    <w:rsid w:val="001E3BC4"/>
    <w:rsid w:val="001E42B8"/>
    <w:rsid w:val="001E4869"/>
    <w:rsid w:val="001E5899"/>
    <w:rsid w:val="001E5DFB"/>
    <w:rsid w:val="001E6A4D"/>
    <w:rsid w:val="001F0795"/>
    <w:rsid w:val="001F07E5"/>
    <w:rsid w:val="001F0F83"/>
    <w:rsid w:val="001F4B36"/>
    <w:rsid w:val="001F647F"/>
    <w:rsid w:val="001F65EE"/>
    <w:rsid w:val="001F6841"/>
    <w:rsid w:val="002017DB"/>
    <w:rsid w:val="00201AB6"/>
    <w:rsid w:val="0020243F"/>
    <w:rsid w:val="00202C12"/>
    <w:rsid w:val="002053B6"/>
    <w:rsid w:val="0020545E"/>
    <w:rsid w:val="0020611F"/>
    <w:rsid w:val="00206375"/>
    <w:rsid w:val="00206F04"/>
    <w:rsid w:val="00207CD7"/>
    <w:rsid w:val="002115A4"/>
    <w:rsid w:val="00211BED"/>
    <w:rsid w:val="00211D18"/>
    <w:rsid w:val="00212838"/>
    <w:rsid w:val="00217DF8"/>
    <w:rsid w:val="002202DC"/>
    <w:rsid w:val="00221EC3"/>
    <w:rsid w:val="00224044"/>
    <w:rsid w:val="0022583A"/>
    <w:rsid w:val="00230657"/>
    <w:rsid w:val="002312CD"/>
    <w:rsid w:val="002329A7"/>
    <w:rsid w:val="002359B5"/>
    <w:rsid w:val="00235F2D"/>
    <w:rsid w:val="00236521"/>
    <w:rsid w:val="00237243"/>
    <w:rsid w:val="00240CEF"/>
    <w:rsid w:val="00242FEF"/>
    <w:rsid w:val="002452E7"/>
    <w:rsid w:val="0024545A"/>
    <w:rsid w:val="00246978"/>
    <w:rsid w:val="00250774"/>
    <w:rsid w:val="0025105F"/>
    <w:rsid w:val="0025142D"/>
    <w:rsid w:val="00251679"/>
    <w:rsid w:val="00251D49"/>
    <w:rsid w:val="00255B35"/>
    <w:rsid w:val="00256419"/>
    <w:rsid w:val="00256A7E"/>
    <w:rsid w:val="00257184"/>
    <w:rsid w:val="002579E4"/>
    <w:rsid w:val="00261ED7"/>
    <w:rsid w:val="002621AD"/>
    <w:rsid w:val="0026312D"/>
    <w:rsid w:val="00264E67"/>
    <w:rsid w:val="0026539A"/>
    <w:rsid w:val="002659E9"/>
    <w:rsid w:val="00266070"/>
    <w:rsid w:val="00266F7F"/>
    <w:rsid w:val="00267B38"/>
    <w:rsid w:val="00270AF8"/>
    <w:rsid w:val="00272D39"/>
    <w:rsid w:val="00272DA8"/>
    <w:rsid w:val="00273150"/>
    <w:rsid w:val="002738EE"/>
    <w:rsid w:val="00273A41"/>
    <w:rsid w:val="00274C26"/>
    <w:rsid w:val="0027670C"/>
    <w:rsid w:val="002803BB"/>
    <w:rsid w:val="0028056F"/>
    <w:rsid w:val="00281199"/>
    <w:rsid w:val="002832DE"/>
    <w:rsid w:val="00283735"/>
    <w:rsid w:val="002841C3"/>
    <w:rsid w:val="002844A9"/>
    <w:rsid w:val="002853E4"/>
    <w:rsid w:val="00285EBF"/>
    <w:rsid w:val="002871B0"/>
    <w:rsid w:val="00287200"/>
    <w:rsid w:val="00287B22"/>
    <w:rsid w:val="002918DB"/>
    <w:rsid w:val="00293ADB"/>
    <w:rsid w:val="002941A3"/>
    <w:rsid w:val="00294D73"/>
    <w:rsid w:val="002A0FAC"/>
    <w:rsid w:val="002A2C04"/>
    <w:rsid w:val="002A3235"/>
    <w:rsid w:val="002A50F5"/>
    <w:rsid w:val="002A5723"/>
    <w:rsid w:val="002B165F"/>
    <w:rsid w:val="002B217E"/>
    <w:rsid w:val="002B2239"/>
    <w:rsid w:val="002B35C7"/>
    <w:rsid w:val="002B3AC7"/>
    <w:rsid w:val="002B6782"/>
    <w:rsid w:val="002B6833"/>
    <w:rsid w:val="002C0935"/>
    <w:rsid w:val="002C0DAD"/>
    <w:rsid w:val="002C10DC"/>
    <w:rsid w:val="002C5685"/>
    <w:rsid w:val="002C5DFA"/>
    <w:rsid w:val="002D03ED"/>
    <w:rsid w:val="002D199E"/>
    <w:rsid w:val="002D29CD"/>
    <w:rsid w:val="002D33F2"/>
    <w:rsid w:val="002D3B5B"/>
    <w:rsid w:val="002D48CF"/>
    <w:rsid w:val="002D4A4C"/>
    <w:rsid w:val="002E02FB"/>
    <w:rsid w:val="002E0722"/>
    <w:rsid w:val="002E13F8"/>
    <w:rsid w:val="002E44E4"/>
    <w:rsid w:val="002E4E0E"/>
    <w:rsid w:val="002E6251"/>
    <w:rsid w:val="002F0516"/>
    <w:rsid w:val="002F09D0"/>
    <w:rsid w:val="002F17F9"/>
    <w:rsid w:val="002F18F7"/>
    <w:rsid w:val="002F1B07"/>
    <w:rsid w:val="002F56D0"/>
    <w:rsid w:val="002F635E"/>
    <w:rsid w:val="002F6E0A"/>
    <w:rsid w:val="002F74FC"/>
    <w:rsid w:val="00303AFC"/>
    <w:rsid w:val="00303D92"/>
    <w:rsid w:val="003065C9"/>
    <w:rsid w:val="00310712"/>
    <w:rsid w:val="00311183"/>
    <w:rsid w:val="0031227D"/>
    <w:rsid w:val="00313508"/>
    <w:rsid w:val="00313A56"/>
    <w:rsid w:val="003142F2"/>
    <w:rsid w:val="00316538"/>
    <w:rsid w:val="00320FA4"/>
    <w:rsid w:val="003219C9"/>
    <w:rsid w:val="00321B01"/>
    <w:rsid w:val="00321F66"/>
    <w:rsid w:val="003222C6"/>
    <w:rsid w:val="0032270B"/>
    <w:rsid w:val="00322C34"/>
    <w:rsid w:val="0032321F"/>
    <w:rsid w:val="0032476A"/>
    <w:rsid w:val="003262BD"/>
    <w:rsid w:val="003275B6"/>
    <w:rsid w:val="00331617"/>
    <w:rsid w:val="0033278B"/>
    <w:rsid w:val="00332F3C"/>
    <w:rsid w:val="0033442C"/>
    <w:rsid w:val="00334D4D"/>
    <w:rsid w:val="00334FF6"/>
    <w:rsid w:val="00336717"/>
    <w:rsid w:val="003367C7"/>
    <w:rsid w:val="00340908"/>
    <w:rsid w:val="003412B9"/>
    <w:rsid w:val="00342290"/>
    <w:rsid w:val="00342C8B"/>
    <w:rsid w:val="00343824"/>
    <w:rsid w:val="00345DAB"/>
    <w:rsid w:val="00347840"/>
    <w:rsid w:val="003502D0"/>
    <w:rsid w:val="00351F36"/>
    <w:rsid w:val="00353B09"/>
    <w:rsid w:val="00353FFC"/>
    <w:rsid w:val="00354A98"/>
    <w:rsid w:val="00355276"/>
    <w:rsid w:val="0035595D"/>
    <w:rsid w:val="00355D77"/>
    <w:rsid w:val="003614B6"/>
    <w:rsid w:val="003618E0"/>
    <w:rsid w:val="003623CD"/>
    <w:rsid w:val="00362FF5"/>
    <w:rsid w:val="003636BC"/>
    <w:rsid w:val="00363727"/>
    <w:rsid w:val="00363C29"/>
    <w:rsid w:val="0036518E"/>
    <w:rsid w:val="00365495"/>
    <w:rsid w:val="0036555B"/>
    <w:rsid w:val="0036560B"/>
    <w:rsid w:val="00365F1A"/>
    <w:rsid w:val="00367932"/>
    <w:rsid w:val="00370158"/>
    <w:rsid w:val="0037072E"/>
    <w:rsid w:val="003710BB"/>
    <w:rsid w:val="00371CAA"/>
    <w:rsid w:val="00372522"/>
    <w:rsid w:val="00373161"/>
    <w:rsid w:val="00374773"/>
    <w:rsid w:val="00375759"/>
    <w:rsid w:val="00375BDE"/>
    <w:rsid w:val="0037638B"/>
    <w:rsid w:val="003765EF"/>
    <w:rsid w:val="0037729D"/>
    <w:rsid w:val="003807E2"/>
    <w:rsid w:val="00382477"/>
    <w:rsid w:val="00387E3C"/>
    <w:rsid w:val="00392C56"/>
    <w:rsid w:val="00393CEE"/>
    <w:rsid w:val="00393E8F"/>
    <w:rsid w:val="003955C8"/>
    <w:rsid w:val="003A0141"/>
    <w:rsid w:val="003A07A1"/>
    <w:rsid w:val="003A26BB"/>
    <w:rsid w:val="003A36BD"/>
    <w:rsid w:val="003A3EB9"/>
    <w:rsid w:val="003A46BA"/>
    <w:rsid w:val="003A4DB3"/>
    <w:rsid w:val="003A4E6F"/>
    <w:rsid w:val="003A633B"/>
    <w:rsid w:val="003A7319"/>
    <w:rsid w:val="003B0AF9"/>
    <w:rsid w:val="003B10C0"/>
    <w:rsid w:val="003B36AF"/>
    <w:rsid w:val="003B3F23"/>
    <w:rsid w:val="003B4031"/>
    <w:rsid w:val="003B4200"/>
    <w:rsid w:val="003B4C41"/>
    <w:rsid w:val="003B5467"/>
    <w:rsid w:val="003B5C56"/>
    <w:rsid w:val="003B64F7"/>
    <w:rsid w:val="003B7FFA"/>
    <w:rsid w:val="003C040F"/>
    <w:rsid w:val="003C20A5"/>
    <w:rsid w:val="003C2BD8"/>
    <w:rsid w:val="003C37F7"/>
    <w:rsid w:val="003C489A"/>
    <w:rsid w:val="003C6671"/>
    <w:rsid w:val="003C6EA0"/>
    <w:rsid w:val="003D03A3"/>
    <w:rsid w:val="003D150B"/>
    <w:rsid w:val="003D2EA6"/>
    <w:rsid w:val="003D32B6"/>
    <w:rsid w:val="003D3E14"/>
    <w:rsid w:val="003D5734"/>
    <w:rsid w:val="003D619C"/>
    <w:rsid w:val="003D646A"/>
    <w:rsid w:val="003D68EB"/>
    <w:rsid w:val="003D7CF7"/>
    <w:rsid w:val="003D7EE3"/>
    <w:rsid w:val="003E0AFC"/>
    <w:rsid w:val="003E0B4E"/>
    <w:rsid w:val="003E16A7"/>
    <w:rsid w:val="003E1FF2"/>
    <w:rsid w:val="003E4D7A"/>
    <w:rsid w:val="003E5023"/>
    <w:rsid w:val="003E59F5"/>
    <w:rsid w:val="003E5CED"/>
    <w:rsid w:val="003E6DE2"/>
    <w:rsid w:val="003E6EA3"/>
    <w:rsid w:val="003E737C"/>
    <w:rsid w:val="003F21C7"/>
    <w:rsid w:val="003F2893"/>
    <w:rsid w:val="003F2962"/>
    <w:rsid w:val="003F326B"/>
    <w:rsid w:val="003F66BE"/>
    <w:rsid w:val="003F6C1C"/>
    <w:rsid w:val="004007F2"/>
    <w:rsid w:val="004010F0"/>
    <w:rsid w:val="0040257B"/>
    <w:rsid w:val="00402585"/>
    <w:rsid w:val="00406584"/>
    <w:rsid w:val="00406F67"/>
    <w:rsid w:val="00411296"/>
    <w:rsid w:val="004130F4"/>
    <w:rsid w:val="00413C11"/>
    <w:rsid w:val="00414711"/>
    <w:rsid w:val="00415115"/>
    <w:rsid w:val="004154C4"/>
    <w:rsid w:val="00415969"/>
    <w:rsid w:val="00416CB1"/>
    <w:rsid w:val="00417038"/>
    <w:rsid w:val="00417B6A"/>
    <w:rsid w:val="00417CE8"/>
    <w:rsid w:val="00420CDC"/>
    <w:rsid w:val="004212AB"/>
    <w:rsid w:val="004238E0"/>
    <w:rsid w:val="00424788"/>
    <w:rsid w:val="004247D7"/>
    <w:rsid w:val="00424B2C"/>
    <w:rsid w:val="00424E71"/>
    <w:rsid w:val="00425DB1"/>
    <w:rsid w:val="00426B93"/>
    <w:rsid w:val="004304F4"/>
    <w:rsid w:val="00431238"/>
    <w:rsid w:val="004312CD"/>
    <w:rsid w:val="004319CE"/>
    <w:rsid w:val="004338AB"/>
    <w:rsid w:val="00433D32"/>
    <w:rsid w:val="00435E81"/>
    <w:rsid w:val="00442526"/>
    <w:rsid w:val="00442832"/>
    <w:rsid w:val="004429C8"/>
    <w:rsid w:val="00443B7F"/>
    <w:rsid w:val="004468C4"/>
    <w:rsid w:val="00447799"/>
    <w:rsid w:val="00450630"/>
    <w:rsid w:val="00450E2C"/>
    <w:rsid w:val="00451394"/>
    <w:rsid w:val="004515E2"/>
    <w:rsid w:val="00460396"/>
    <w:rsid w:val="0046168E"/>
    <w:rsid w:val="00461949"/>
    <w:rsid w:val="00461B6E"/>
    <w:rsid w:val="00462098"/>
    <w:rsid w:val="0046221C"/>
    <w:rsid w:val="0046329C"/>
    <w:rsid w:val="004651A2"/>
    <w:rsid w:val="004652CF"/>
    <w:rsid w:val="004658AF"/>
    <w:rsid w:val="00465D44"/>
    <w:rsid w:val="004672F9"/>
    <w:rsid w:val="0046733D"/>
    <w:rsid w:val="0047027A"/>
    <w:rsid w:val="0047218D"/>
    <w:rsid w:val="00473AF6"/>
    <w:rsid w:val="00474CF5"/>
    <w:rsid w:val="004771FA"/>
    <w:rsid w:val="004800A9"/>
    <w:rsid w:val="00480145"/>
    <w:rsid w:val="00480580"/>
    <w:rsid w:val="00481333"/>
    <w:rsid w:val="00481A06"/>
    <w:rsid w:val="00481A5D"/>
    <w:rsid w:val="00482761"/>
    <w:rsid w:val="004844B4"/>
    <w:rsid w:val="0048456C"/>
    <w:rsid w:val="00484B11"/>
    <w:rsid w:val="0048500B"/>
    <w:rsid w:val="00487E53"/>
    <w:rsid w:val="00490140"/>
    <w:rsid w:val="0049030A"/>
    <w:rsid w:val="00490E2A"/>
    <w:rsid w:val="00490F92"/>
    <w:rsid w:val="00491A51"/>
    <w:rsid w:val="0049211B"/>
    <w:rsid w:val="004923C0"/>
    <w:rsid w:val="00492A3B"/>
    <w:rsid w:val="00492CBA"/>
    <w:rsid w:val="00493CC8"/>
    <w:rsid w:val="00495215"/>
    <w:rsid w:val="004971C7"/>
    <w:rsid w:val="004979BA"/>
    <w:rsid w:val="00497FA9"/>
    <w:rsid w:val="004A2A5A"/>
    <w:rsid w:val="004A4601"/>
    <w:rsid w:val="004A508B"/>
    <w:rsid w:val="004A5C7B"/>
    <w:rsid w:val="004A62DF"/>
    <w:rsid w:val="004A69AA"/>
    <w:rsid w:val="004A6BFF"/>
    <w:rsid w:val="004A6C94"/>
    <w:rsid w:val="004B0FB9"/>
    <w:rsid w:val="004B200F"/>
    <w:rsid w:val="004B34B2"/>
    <w:rsid w:val="004B3563"/>
    <w:rsid w:val="004B3C77"/>
    <w:rsid w:val="004B431D"/>
    <w:rsid w:val="004B5D57"/>
    <w:rsid w:val="004C05A7"/>
    <w:rsid w:val="004C158E"/>
    <w:rsid w:val="004C1830"/>
    <w:rsid w:val="004C3338"/>
    <w:rsid w:val="004C4EF0"/>
    <w:rsid w:val="004C516B"/>
    <w:rsid w:val="004C6566"/>
    <w:rsid w:val="004D0431"/>
    <w:rsid w:val="004D13CD"/>
    <w:rsid w:val="004D17B8"/>
    <w:rsid w:val="004D4E45"/>
    <w:rsid w:val="004E2244"/>
    <w:rsid w:val="004E69EE"/>
    <w:rsid w:val="004E70A0"/>
    <w:rsid w:val="004E7A97"/>
    <w:rsid w:val="004F152C"/>
    <w:rsid w:val="004F2D41"/>
    <w:rsid w:val="004F5354"/>
    <w:rsid w:val="004F5BB2"/>
    <w:rsid w:val="004F6749"/>
    <w:rsid w:val="004F6F91"/>
    <w:rsid w:val="004F7509"/>
    <w:rsid w:val="00501305"/>
    <w:rsid w:val="00501C43"/>
    <w:rsid w:val="0050224C"/>
    <w:rsid w:val="0050414B"/>
    <w:rsid w:val="00505729"/>
    <w:rsid w:val="00505FF2"/>
    <w:rsid w:val="0050610C"/>
    <w:rsid w:val="00506DF5"/>
    <w:rsid w:val="00510085"/>
    <w:rsid w:val="0051014A"/>
    <w:rsid w:val="00511803"/>
    <w:rsid w:val="00511D25"/>
    <w:rsid w:val="00512B90"/>
    <w:rsid w:val="00513879"/>
    <w:rsid w:val="0051703F"/>
    <w:rsid w:val="00517735"/>
    <w:rsid w:val="0051790E"/>
    <w:rsid w:val="0052166E"/>
    <w:rsid w:val="005217CF"/>
    <w:rsid w:val="005221C3"/>
    <w:rsid w:val="00522D13"/>
    <w:rsid w:val="0052318B"/>
    <w:rsid w:val="005236CD"/>
    <w:rsid w:val="0053002F"/>
    <w:rsid w:val="00530229"/>
    <w:rsid w:val="00534D7A"/>
    <w:rsid w:val="005356CB"/>
    <w:rsid w:val="00537EFF"/>
    <w:rsid w:val="00541E53"/>
    <w:rsid w:val="00542EE9"/>
    <w:rsid w:val="00542F45"/>
    <w:rsid w:val="00542F6A"/>
    <w:rsid w:val="00543B64"/>
    <w:rsid w:val="00543BB2"/>
    <w:rsid w:val="00543FFF"/>
    <w:rsid w:val="00545B7C"/>
    <w:rsid w:val="0054773A"/>
    <w:rsid w:val="00551299"/>
    <w:rsid w:val="00552807"/>
    <w:rsid w:val="005540AE"/>
    <w:rsid w:val="00554D68"/>
    <w:rsid w:val="00554F00"/>
    <w:rsid w:val="00555245"/>
    <w:rsid w:val="005561DD"/>
    <w:rsid w:val="0055654D"/>
    <w:rsid w:val="00556B24"/>
    <w:rsid w:val="00560788"/>
    <w:rsid w:val="00560FF2"/>
    <w:rsid w:val="005617EF"/>
    <w:rsid w:val="005623B0"/>
    <w:rsid w:val="0056632B"/>
    <w:rsid w:val="00566B1D"/>
    <w:rsid w:val="00566CFD"/>
    <w:rsid w:val="005716E4"/>
    <w:rsid w:val="005746C6"/>
    <w:rsid w:val="0057632E"/>
    <w:rsid w:val="005768B2"/>
    <w:rsid w:val="00576A4C"/>
    <w:rsid w:val="00576EAD"/>
    <w:rsid w:val="005771FD"/>
    <w:rsid w:val="0058166B"/>
    <w:rsid w:val="00581785"/>
    <w:rsid w:val="00582830"/>
    <w:rsid w:val="005828ED"/>
    <w:rsid w:val="005831DA"/>
    <w:rsid w:val="0058435F"/>
    <w:rsid w:val="00584B5A"/>
    <w:rsid w:val="005856FC"/>
    <w:rsid w:val="00585F4E"/>
    <w:rsid w:val="00587F97"/>
    <w:rsid w:val="0059083B"/>
    <w:rsid w:val="0059126C"/>
    <w:rsid w:val="00592506"/>
    <w:rsid w:val="005927FD"/>
    <w:rsid w:val="0059288B"/>
    <w:rsid w:val="00595716"/>
    <w:rsid w:val="00595838"/>
    <w:rsid w:val="00596F83"/>
    <w:rsid w:val="0059723D"/>
    <w:rsid w:val="005973ED"/>
    <w:rsid w:val="0059792B"/>
    <w:rsid w:val="005A0588"/>
    <w:rsid w:val="005A0BE2"/>
    <w:rsid w:val="005A0C88"/>
    <w:rsid w:val="005A2014"/>
    <w:rsid w:val="005A25C3"/>
    <w:rsid w:val="005A5C9D"/>
    <w:rsid w:val="005A7936"/>
    <w:rsid w:val="005A7D43"/>
    <w:rsid w:val="005B1FFE"/>
    <w:rsid w:val="005B3EBD"/>
    <w:rsid w:val="005B61A4"/>
    <w:rsid w:val="005C0A4B"/>
    <w:rsid w:val="005C258C"/>
    <w:rsid w:val="005C2C21"/>
    <w:rsid w:val="005C33AC"/>
    <w:rsid w:val="005C556E"/>
    <w:rsid w:val="005C6EA9"/>
    <w:rsid w:val="005C7FFA"/>
    <w:rsid w:val="005D0F53"/>
    <w:rsid w:val="005D2360"/>
    <w:rsid w:val="005D2381"/>
    <w:rsid w:val="005D3962"/>
    <w:rsid w:val="005D47A9"/>
    <w:rsid w:val="005D7331"/>
    <w:rsid w:val="005D7A8B"/>
    <w:rsid w:val="005D7E6D"/>
    <w:rsid w:val="005D7E82"/>
    <w:rsid w:val="005E0960"/>
    <w:rsid w:val="005E0D7E"/>
    <w:rsid w:val="005E158B"/>
    <w:rsid w:val="005E2921"/>
    <w:rsid w:val="005E711D"/>
    <w:rsid w:val="005E731E"/>
    <w:rsid w:val="005F32A9"/>
    <w:rsid w:val="005F45D7"/>
    <w:rsid w:val="005F4E9B"/>
    <w:rsid w:val="005F505F"/>
    <w:rsid w:val="005F7A4F"/>
    <w:rsid w:val="005F7F73"/>
    <w:rsid w:val="006037F9"/>
    <w:rsid w:val="00603FF4"/>
    <w:rsid w:val="00607B5F"/>
    <w:rsid w:val="00610F9B"/>
    <w:rsid w:val="0061137F"/>
    <w:rsid w:val="006119B9"/>
    <w:rsid w:val="00612C28"/>
    <w:rsid w:val="00612E2F"/>
    <w:rsid w:val="00613C9B"/>
    <w:rsid w:val="00614A4A"/>
    <w:rsid w:val="00616339"/>
    <w:rsid w:val="00616716"/>
    <w:rsid w:val="00616FCB"/>
    <w:rsid w:val="00617C67"/>
    <w:rsid w:val="0062091F"/>
    <w:rsid w:val="00620D4F"/>
    <w:rsid w:val="00621DA4"/>
    <w:rsid w:val="00622011"/>
    <w:rsid w:val="00622D5C"/>
    <w:rsid w:val="00623B73"/>
    <w:rsid w:val="0062460F"/>
    <w:rsid w:val="00624B7F"/>
    <w:rsid w:val="00625225"/>
    <w:rsid w:val="006301FC"/>
    <w:rsid w:val="00633FA8"/>
    <w:rsid w:val="006342E7"/>
    <w:rsid w:val="006345CB"/>
    <w:rsid w:val="0063501C"/>
    <w:rsid w:val="00635120"/>
    <w:rsid w:val="0063735C"/>
    <w:rsid w:val="00637725"/>
    <w:rsid w:val="00640032"/>
    <w:rsid w:val="00640CE8"/>
    <w:rsid w:val="00641B6C"/>
    <w:rsid w:val="00641EF7"/>
    <w:rsid w:val="00643099"/>
    <w:rsid w:val="006437AF"/>
    <w:rsid w:val="006459FE"/>
    <w:rsid w:val="006462F3"/>
    <w:rsid w:val="00650AC0"/>
    <w:rsid w:val="00650CD3"/>
    <w:rsid w:val="00651359"/>
    <w:rsid w:val="00651F30"/>
    <w:rsid w:val="00652259"/>
    <w:rsid w:val="00652848"/>
    <w:rsid w:val="00653696"/>
    <w:rsid w:val="006544E7"/>
    <w:rsid w:val="00655B4C"/>
    <w:rsid w:val="00660B6B"/>
    <w:rsid w:val="006613C4"/>
    <w:rsid w:val="00661642"/>
    <w:rsid w:val="0066177B"/>
    <w:rsid w:val="00662632"/>
    <w:rsid w:val="0066333D"/>
    <w:rsid w:val="00663711"/>
    <w:rsid w:val="00664907"/>
    <w:rsid w:val="00665705"/>
    <w:rsid w:val="006668A2"/>
    <w:rsid w:val="00670BFE"/>
    <w:rsid w:val="00671447"/>
    <w:rsid w:val="00671D71"/>
    <w:rsid w:val="00671E28"/>
    <w:rsid w:val="006724E1"/>
    <w:rsid w:val="00672827"/>
    <w:rsid w:val="006736CC"/>
    <w:rsid w:val="0067397C"/>
    <w:rsid w:val="00675113"/>
    <w:rsid w:val="006756CB"/>
    <w:rsid w:val="006762BF"/>
    <w:rsid w:val="006800DF"/>
    <w:rsid w:val="00680B07"/>
    <w:rsid w:val="0068107C"/>
    <w:rsid w:val="00683044"/>
    <w:rsid w:val="006836BC"/>
    <w:rsid w:val="00683AAC"/>
    <w:rsid w:val="00683D6F"/>
    <w:rsid w:val="00685CCF"/>
    <w:rsid w:val="00685E1C"/>
    <w:rsid w:val="00685FB5"/>
    <w:rsid w:val="00690C68"/>
    <w:rsid w:val="00691A06"/>
    <w:rsid w:val="00691D66"/>
    <w:rsid w:val="00692285"/>
    <w:rsid w:val="0069298B"/>
    <w:rsid w:val="006929EF"/>
    <w:rsid w:val="00693919"/>
    <w:rsid w:val="00696FEF"/>
    <w:rsid w:val="006A3F16"/>
    <w:rsid w:val="006A4952"/>
    <w:rsid w:val="006A752F"/>
    <w:rsid w:val="006A7A8C"/>
    <w:rsid w:val="006B19C8"/>
    <w:rsid w:val="006B2A77"/>
    <w:rsid w:val="006B2E6F"/>
    <w:rsid w:val="006B3052"/>
    <w:rsid w:val="006B4152"/>
    <w:rsid w:val="006B5E07"/>
    <w:rsid w:val="006B5F76"/>
    <w:rsid w:val="006C0CEE"/>
    <w:rsid w:val="006C3C3D"/>
    <w:rsid w:val="006C4152"/>
    <w:rsid w:val="006C4A15"/>
    <w:rsid w:val="006C4F80"/>
    <w:rsid w:val="006C530D"/>
    <w:rsid w:val="006C581D"/>
    <w:rsid w:val="006C64C7"/>
    <w:rsid w:val="006C7253"/>
    <w:rsid w:val="006D01F3"/>
    <w:rsid w:val="006D039A"/>
    <w:rsid w:val="006D1BB0"/>
    <w:rsid w:val="006D2865"/>
    <w:rsid w:val="006D2C4B"/>
    <w:rsid w:val="006D3017"/>
    <w:rsid w:val="006D331C"/>
    <w:rsid w:val="006D3CA2"/>
    <w:rsid w:val="006D3D9A"/>
    <w:rsid w:val="006D47BC"/>
    <w:rsid w:val="006D6857"/>
    <w:rsid w:val="006E047A"/>
    <w:rsid w:val="006E0491"/>
    <w:rsid w:val="006E0CFB"/>
    <w:rsid w:val="006E32C8"/>
    <w:rsid w:val="006E3910"/>
    <w:rsid w:val="006E39DD"/>
    <w:rsid w:val="006E5D80"/>
    <w:rsid w:val="006E6215"/>
    <w:rsid w:val="006E635D"/>
    <w:rsid w:val="006E6A49"/>
    <w:rsid w:val="006E7071"/>
    <w:rsid w:val="006E7BBA"/>
    <w:rsid w:val="006E7E03"/>
    <w:rsid w:val="006F0A07"/>
    <w:rsid w:val="006F0A90"/>
    <w:rsid w:val="006F53CC"/>
    <w:rsid w:val="006F7897"/>
    <w:rsid w:val="006F7F57"/>
    <w:rsid w:val="00700AFC"/>
    <w:rsid w:val="00702426"/>
    <w:rsid w:val="00705195"/>
    <w:rsid w:val="00705CB8"/>
    <w:rsid w:val="00706884"/>
    <w:rsid w:val="00706ED3"/>
    <w:rsid w:val="00710140"/>
    <w:rsid w:val="007104DB"/>
    <w:rsid w:val="0071051A"/>
    <w:rsid w:val="00713ACE"/>
    <w:rsid w:val="00713EB2"/>
    <w:rsid w:val="00715044"/>
    <w:rsid w:val="00721D6E"/>
    <w:rsid w:val="007234FE"/>
    <w:rsid w:val="0072440D"/>
    <w:rsid w:val="0072445D"/>
    <w:rsid w:val="00725306"/>
    <w:rsid w:val="007258B9"/>
    <w:rsid w:val="0072618C"/>
    <w:rsid w:val="00730965"/>
    <w:rsid w:val="00731C45"/>
    <w:rsid w:val="007322E3"/>
    <w:rsid w:val="00732316"/>
    <w:rsid w:val="00734212"/>
    <w:rsid w:val="00735D8E"/>
    <w:rsid w:val="00737673"/>
    <w:rsid w:val="00742BD0"/>
    <w:rsid w:val="00742FB2"/>
    <w:rsid w:val="00744D87"/>
    <w:rsid w:val="00744EC9"/>
    <w:rsid w:val="007450E3"/>
    <w:rsid w:val="007458A7"/>
    <w:rsid w:val="007464B0"/>
    <w:rsid w:val="0074674A"/>
    <w:rsid w:val="0074726F"/>
    <w:rsid w:val="0075081E"/>
    <w:rsid w:val="00750D25"/>
    <w:rsid w:val="007514CC"/>
    <w:rsid w:val="00751742"/>
    <w:rsid w:val="00753428"/>
    <w:rsid w:val="00754DA0"/>
    <w:rsid w:val="007554E9"/>
    <w:rsid w:val="00755A02"/>
    <w:rsid w:val="007564F0"/>
    <w:rsid w:val="00756D57"/>
    <w:rsid w:val="00757C68"/>
    <w:rsid w:val="00761CB8"/>
    <w:rsid w:val="007638E3"/>
    <w:rsid w:val="00763D8B"/>
    <w:rsid w:val="00764FEB"/>
    <w:rsid w:val="007655C8"/>
    <w:rsid w:val="00767C2B"/>
    <w:rsid w:val="00770FB2"/>
    <w:rsid w:val="00771C90"/>
    <w:rsid w:val="007725A6"/>
    <w:rsid w:val="007752F1"/>
    <w:rsid w:val="0077579D"/>
    <w:rsid w:val="0077660B"/>
    <w:rsid w:val="00780603"/>
    <w:rsid w:val="00783706"/>
    <w:rsid w:val="007844E3"/>
    <w:rsid w:val="007847F8"/>
    <w:rsid w:val="007851B8"/>
    <w:rsid w:val="00785C65"/>
    <w:rsid w:val="0078685E"/>
    <w:rsid w:val="007921B8"/>
    <w:rsid w:val="007921C2"/>
    <w:rsid w:val="00792CB1"/>
    <w:rsid w:val="00792E99"/>
    <w:rsid w:val="00793585"/>
    <w:rsid w:val="007953AE"/>
    <w:rsid w:val="00796242"/>
    <w:rsid w:val="007A1FBA"/>
    <w:rsid w:val="007A23BA"/>
    <w:rsid w:val="007A3154"/>
    <w:rsid w:val="007A34F0"/>
    <w:rsid w:val="007A4B75"/>
    <w:rsid w:val="007B067B"/>
    <w:rsid w:val="007B4590"/>
    <w:rsid w:val="007B5F25"/>
    <w:rsid w:val="007B61A9"/>
    <w:rsid w:val="007B7331"/>
    <w:rsid w:val="007B75A1"/>
    <w:rsid w:val="007C031A"/>
    <w:rsid w:val="007C06A1"/>
    <w:rsid w:val="007C167A"/>
    <w:rsid w:val="007C2010"/>
    <w:rsid w:val="007C3FA4"/>
    <w:rsid w:val="007C54E7"/>
    <w:rsid w:val="007C5C0C"/>
    <w:rsid w:val="007C66C3"/>
    <w:rsid w:val="007C6B4E"/>
    <w:rsid w:val="007C73D3"/>
    <w:rsid w:val="007C76BE"/>
    <w:rsid w:val="007D05A7"/>
    <w:rsid w:val="007D0C01"/>
    <w:rsid w:val="007D0F9C"/>
    <w:rsid w:val="007D148C"/>
    <w:rsid w:val="007D30BC"/>
    <w:rsid w:val="007D32B1"/>
    <w:rsid w:val="007D48E2"/>
    <w:rsid w:val="007D58DE"/>
    <w:rsid w:val="007D68C9"/>
    <w:rsid w:val="007D699D"/>
    <w:rsid w:val="007D74CA"/>
    <w:rsid w:val="007D7D6D"/>
    <w:rsid w:val="007E05F1"/>
    <w:rsid w:val="007E1A01"/>
    <w:rsid w:val="007E51F5"/>
    <w:rsid w:val="007F2880"/>
    <w:rsid w:val="007F3E2F"/>
    <w:rsid w:val="007F4978"/>
    <w:rsid w:val="007F4B26"/>
    <w:rsid w:val="007F67EB"/>
    <w:rsid w:val="00800F7F"/>
    <w:rsid w:val="008010BB"/>
    <w:rsid w:val="00802CC6"/>
    <w:rsid w:val="0080383D"/>
    <w:rsid w:val="008064CB"/>
    <w:rsid w:val="00806D84"/>
    <w:rsid w:val="0080724B"/>
    <w:rsid w:val="008077D1"/>
    <w:rsid w:val="0081077D"/>
    <w:rsid w:val="00811033"/>
    <w:rsid w:val="008117D6"/>
    <w:rsid w:val="008118B2"/>
    <w:rsid w:val="00811D25"/>
    <w:rsid w:val="00812584"/>
    <w:rsid w:val="0081266D"/>
    <w:rsid w:val="00812C86"/>
    <w:rsid w:val="008130C6"/>
    <w:rsid w:val="00815165"/>
    <w:rsid w:val="00815BE7"/>
    <w:rsid w:val="00816161"/>
    <w:rsid w:val="00816403"/>
    <w:rsid w:val="008166D8"/>
    <w:rsid w:val="0082088A"/>
    <w:rsid w:val="008218BB"/>
    <w:rsid w:val="008242AD"/>
    <w:rsid w:val="008266B8"/>
    <w:rsid w:val="0082756A"/>
    <w:rsid w:val="0083155A"/>
    <w:rsid w:val="00832248"/>
    <w:rsid w:val="00832871"/>
    <w:rsid w:val="00832E0E"/>
    <w:rsid w:val="00833FDC"/>
    <w:rsid w:val="00834972"/>
    <w:rsid w:val="008353E6"/>
    <w:rsid w:val="0084203A"/>
    <w:rsid w:val="00842D6F"/>
    <w:rsid w:val="00844733"/>
    <w:rsid w:val="008447BC"/>
    <w:rsid w:val="008449A6"/>
    <w:rsid w:val="00845121"/>
    <w:rsid w:val="0084557A"/>
    <w:rsid w:val="008457DE"/>
    <w:rsid w:val="00846D7C"/>
    <w:rsid w:val="00850261"/>
    <w:rsid w:val="00850E9F"/>
    <w:rsid w:val="00851E4D"/>
    <w:rsid w:val="00852845"/>
    <w:rsid w:val="00853CFA"/>
    <w:rsid w:val="00853F6C"/>
    <w:rsid w:val="008541B3"/>
    <w:rsid w:val="00854720"/>
    <w:rsid w:val="00854BE5"/>
    <w:rsid w:val="0085604F"/>
    <w:rsid w:val="00856C29"/>
    <w:rsid w:val="00856D63"/>
    <w:rsid w:val="00857919"/>
    <w:rsid w:val="008601E8"/>
    <w:rsid w:val="0086123D"/>
    <w:rsid w:val="0086192C"/>
    <w:rsid w:val="00861CDF"/>
    <w:rsid w:val="00861D36"/>
    <w:rsid w:val="00861F35"/>
    <w:rsid w:val="008627CF"/>
    <w:rsid w:val="00865763"/>
    <w:rsid w:val="0086588D"/>
    <w:rsid w:val="00865E29"/>
    <w:rsid w:val="008675D9"/>
    <w:rsid w:val="0087128A"/>
    <w:rsid w:val="00872975"/>
    <w:rsid w:val="00874439"/>
    <w:rsid w:val="0087452D"/>
    <w:rsid w:val="008745D5"/>
    <w:rsid w:val="00874645"/>
    <w:rsid w:val="0087494E"/>
    <w:rsid w:val="00874BA5"/>
    <w:rsid w:val="00874C44"/>
    <w:rsid w:val="0087520A"/>
    <w:rsid w:val="00876AC6"/>
    <w:rsid w:val="00880488"/>
    <w:rsid w:val="00881134"/>
    <w:rsid w:val="008817F4"/>
    <w:rsid w:val="00883E1F"/>
    <w:rsid w:val="008853DA"/>
    <w:rsid w:val="008879DE"/>
    <w:rsid w:val="00891A98"/>
    <w:rsid w:val="00892D99"/>
    <w:rsid w:val="0089358A"/>
    <w:rsid w:val="00893BD3"/>
    <w:rsid w:val="008941DD"/>
    <w:rsid w:val="0089446F"/>
    <w:rsid w:val="0089448C"/>
    <w:rsid w:val="008954FA"/>
    <w:rsid w:val="00895723"/>
    <w:rsid w:val="00895DB2"/>
    <w:rsid w:val="00895ED1"/>
    <w:rsid w:val="00896091"/>
    <w:rsid w:val="00897CAA"/>
    <w:rsid w:val="008A38C2"/>
    <w:rsid w:val="008A66D7"/>
    <w:rsid w:val="008A71C3"/>
    <w:rsid w:val="008A75A6"/>
    <w:rsid w:val="008B066E"/>
    <w:rsid w:val="008B1A3D"/>
    <w:rsid w:val="008B328F"/>
    <w:rsid w:val="008B37D8"/>
    <w:rsid w:val="008B4BF0"/>
    <w:rsid w:val="008B4C6E"/>
    <w:rsid w:val="008B4E29"/>
    <w:rsid w:val="008B4F0E"/>
    <w:rsid w:val="008B55FE"/>
    <w:rsid w:val="008B6304"/>
    <w:rsid w:val="008B766B"/>
    <w:rsid w:val="008B7C39"/>
    <w:rsid w:val="008C0455"/>
    <w:rsid w:val="008C1F8A"/>
    <w:rsid w:val="008C2434"/>
    <w:rsid w:val="008C5652"/>
    <w:rsid w:val="008C620B"/>
    <w:rsid w:val="008C62DD"/>
    <w:rsid w:val="008C63E4"/>
    <w:rsid w:val="008C7CAD"/>
    <w:rsid w:val="008D0A76"/>
    <w:rsid w:val="008D1586"/>
    <w:rsid w:val="008D27C0"/>
    <w:rsid w:val="008D33FF"/>
    <w:rsid w:val="008D40EA"/>
    <w:rsid w:val="008D5A36"/>
    <w:rsid w:val="008D7E32"/>
    <w:rsid w:val="008E0C89"/>
    <w:rsid w:val="008E1415"/>
    <w:rsid w:val="008E170D"/>
    <w:rsid w:val="008E31EF"/>
    <w:rsid w:val="008E6274"/>
    <w:rsid w:val="008E79B3"/>
    <w:rsid w:val="008F0470"/>
    <w:rsid w:val="008F0584"/>
    <w:rsid w:val="008F0E79"/>
    <w:rsid w:val="008F2540"/>
    <w:rsid w:val="008F25B9"/>
    <w:rsid w:val="008F2C71"/>
    <w:rsid w:val="008F3010"/>
    <w:rsid w:val="008F451B"/>
    <w:rsid w:val="008F5C18"/>
    <w:rsid w:val="008F5E0A"/>
    <w:rsid w:val="008F5EEF"/>
    <w:rsid w:val="009008B6"/>
    <w:rsid w:val="009027F7"/>
    <w:rsid w:val="00902EA8"/>
    <w:rsid w:val="009036F5"/>
    <w:rsid w:val="009038A2"/>
    <w:rsid w:val="009041FC"/>
    <w:rsid w:val="00904A45"/>
    <w:rsid w:val="009058E7"/>
    <w:rsid w:val="0090606B"/>
    <w:rsid w:val="0090721F"/>
    <w:rsid w:val="00910E0B"/>
    <w:rsid w:val="009159A8"/>
    <w:rsid w:val="00916850"/>
    <w:rsid w:val="00917CE4"/>
    <w:rsid w:val="009214E5"/>
    <w:rsid w:val="009227F8"/>
    <w:rsid w:val="009232EE"/>
    <w:rsid w:val="009243F6"/>
    <w:rsid w:val="00925385"/>
    <w:rsid w:val="009262BF"/>
    <w:rsid w:val="009270F6"/>
    <w:rsid w:val="00931A93"/>
    <w:rsid w:val="00932FA1"/>
    <w:rsid w:val="00934BA4"/>
    <w:rsid w:val="009356DA"/>
    <w:rsid w:val="00937800"/>
    <w:rsid w:val="0094074B"/>
    <w:rsid w:val="009409BA"/>
    <w:rsid w:val="009409EC"/>
    <w:rsid w:val="009435C2"/>
    <w:rsid w:val="0094444D"/>
    <w:rsid w:val="0094530F"/>
    <w:rsid w:val="00945FBA"/>
    <w:rsid w:val="00946484"/>
    <w:rsid w:val="00946D30"/>
    <w:rsid w:val="00947DEC"/>
    <w:rsid w:val="00950DEB"/>
    <w:rsid w:val="0095335D"/>
    <w:rsid w:val="00953874"/>
    <w:rsid w:val="00953DE5"/>
    <w:rsid w:val="00955BD9"/>
    <w:rsid w:val="00955DEA"/>
    <w:rsid w:val="009563A2"/>
    <w:rsid w:val="009624A3"/>
    <w:rsid w:val="00964747"/>
    <w:rsid w:val="0096497F"/>
    <w:rsid w:val="00964D4F"/>
    <w:rsid w:val="00965A76"/>
    <w:rsid w:val="00965F33"/>
    <w:rsid w:val="00967367"/>
    <w:rsid w:val="00972377"/>
    <w:rsid w:val="009755BD"/>
    <w:rsid w:val="00975A3A"/>
    <w:rsid w:val="00975F97"/>
    <w:rsid w:val="0097632E"/>
    <w:rsid w:val="0098097B"/>
    <w:rsid w:val="00980CC8"/>
    <w:rsid w:val="00981722"/>
    <w:rsid w:val="00981DDE"/>
    <w:rsid w:val="00982023"/>
    <w:rsid w:val="00982BE2"/>
    <w:rsid w:val="009851B1"/>
    <w:rsid w:val="0098600F"/>
    <w:rsid w:val="009862DF"/>
    <w:rsid w:val="00986747"/>
    <w:rsid w:val="009874D7"/>
    <w:rsid w:val="009875D5"/>
    <w:rsid w:val="00990578"/>
    <w:rsid w:val="009909F3"/>
    <w:rsid w:val="00990E50"/>
    <w:rsid w:val="009920E4"/>
    <w:rsid w:val="00993B0C"/>
    <w:rsid w:val="00994ACA"/>
    <w:rsid w:val="00994B6A"/>
    <w:rsid w:val="00997A5A"/>
    <w:rsid w:val="009A02C4"/>
    <w:rsid w:val="009A0EDB"/>
    <w:rsid w:val="009A144B"/>
    <w:rsid w:val="009A1E74"/>
    <w:rsid w:val="009A21FF"/>
    <w:rsid w:val="009A274D"/>
    <w:rsid w:val="009A2E25"/>
    <w:rsid w:val="009A5AC0"/>
    <w:rsid w:val="009A6627"/>
    <w:rsid w:val="009B2838"/>
    <w:rsid w:val="009B29B8"/>
    <w:rsid w:val="009B3409"/>
    <w:rsid w:val="009B47D4"/>
    <w:rsid w:val="009B5788"/>
    <w:rsid w:val="009B6074"/>
    <w:rsid w:val="009B63A9"/>
    <w:rsid w:val="009B641F"/>
    <w:rsid w:val="009C0149"/>
    <w:rsid w:val="009C03EF"/>
    <w:rsid w:val="009C1023"/>
    <w:rsid w:val="009C1E26"/>
    <w:rsid w:val="009C24E6"/>
    <w:rsid w:val="009C2B13"/>
    <w:rsid w:val="009C466F"/>
    <w:rsid w:val="009C4801"/>
    <w:rsid w:val="009C5B6A"/>
    <w:rsid w:val="009C5DFB"/>
    <w:rsid w:val="009C6B6F"/>
    <w:rsid w:val="009C6D1D"/>
    <w:rsid w:val="009C7C47"/>
    <w:rsid w:val="009C7DB2"/>
    <w:rsid w:val="009D20DD"/>
    <w:rsid w:val="009D3E49"/>
    <w:rsid w:val="009D6BF8"/>
    <w:rsid w:val="009E0A14"/>
    <w:rsid w:val="009E3689"/>
    <w:rsid w:val="009E4273"/>
    <w:rsid w:val="009E467C"/>
    <w:rsid w:val="009E4E62"/>
    <w:rsid w:val="009E4F4A"/>
    <w:rsid w:val="009E51CA"/>
    <w:rsid w:val="009E5791"/>
    <w:rsid w:val="009E689F"/>
    <w:rsid w:val="009E73C6"/>
    <w:rsid w:val="009F0308"/>
    <w:rsid w:val="009F0E91"/>
    <w:rsid w:val="009F1764"/>
    <w:rsid w:val="009F1845"/>
    <w:rsid w:val="009F368E"/>
    <w:rsid w:val="009F39EA"/>
    <w:rsid w:val="009F3E03"/>
    <w:rsid w:val="009F3E37"/>
    <w:rsid w:val="009F55DB"/>
    <w:rsid w:val="009F6040"/>
    <w:rsid w:val="009F69E6"/>
    <w:rsid w:val="00A008FC"/>
    <w:rsid w:val="00A04911"/>
    <w:rsid w:val="00A0588A"/>
    <w:rsid w:val="00A05C63"/>
    <w:rsid w:val="00A06B88"/>
    <w:rsid w:val="00A07209"/>
    <w:rsid w:val="00A10697"/>
    <w:rsid w:val="00A10A81"/>
    <w:rsid w:val="00A10B22"/>
    <w:rsid w:val="00A11365"/>
    <w:rsid w:val="00A123F8"/>
    <w:rsid w:val="00A141E9"/>
    <w:rsid w:val="00A16FFA"/>
    <w:rsid w:val="00A1715D"/>
    <w:rsid w:val="00A17844"/>
    <w:rsid w:val="00A17A87"/>
    <w:rsid w:val="00A17D6C"/>
    <w:rsid w:val="00A20457"/>
    <w:rsid w:val="00A21C8C"/>
    <w:rsid w:val="00A23E5D"/>
    <w:rsid w:val="00A26E9A"/>
    <w:rsid w:val="00A30169"/>
    <w:rsid w:val="00A303F7"/>
    <w:rsid w:val="00A30A03"/>
    <w:rsid w:val="00A40935"/>
    <w:rsid w:val="00A40A38"/>
    <w:rsid w:val="00A41559"/>
    <w:rsid w:val="00A417A1"/>
    <w:rsid w:val="00A4183B"/>
    <w:rsid w:val="00A42771"/>
    <w:rsid w:val="00A42A7B"/>
    <w:rsid w:val="00A43594"/>
    <w:rsid w:val="00A43C60"/>
    <w:rsid w:val="00A4669C"/>
    <w:rsid w:val="00A46A72"/>
    <w:rsid w:val="00A47C86"/>
    <w:rsid w:val="00A52BAF"/>
    <w:rsid w:val="00A532C3"/>
    <w:rsid w:val="00A54400"/>
    <w:rsid w:val="00A5470C"/>
    <w:rsid w:val="00A54DE4"/>
    <w:rsid w:val="00A54E52"/>
    <w:rsid w:val="00A55370"/>
    <w:rsid w:val="00A55B4E"/>
    <w:rsid w:val="00A561E4"/>
    <w:rsid w:val="00A5629C"/>
    <w:rsid w:val="00A565A3"/>
    <w:rsid w:val="00A567D2"/>
    <w:rsid w:val="00A57C11"/>
    <w:rsid w:val="00A6023D"/>
    <w:rsid w:val="00A60AA1"/>
    <w:rsid w:val="00A6210B"/>
    <w:rsid w:val="00A6254F"/>
    <w:rsid w:val="00A63943"/>
    <w:rsid w:val="00A63B33"/>
    <w:rsid w:val="00A659CE"/>
    <w:rsid w:val="00A66C24"/>
    <w:rsid w:val="00A67547"/>
    <w:rsid w:val="00A70415"/>
    <w:rsid w:val="00A7074D"/>
    <w:rsid w:val="00A710A9"/>
    <w:rsid w:val="00A71244"/>
    <w:rsid w:val="00A71FFD"/>
    <w:rsid w:val="00A7243E"/>
    <w:rsid w:val="00A72AEC"/>
    <w:rsid w:val="00A740E0"/>
    <w:rsid w:val="00A74226"/>
    <w:rsid w:val="00A74C2B"/>
    <w:rsid w:val="00A74D61"/>
    <w:rsid w:val="00A75EC9"/>
    <w:rsid w:val="00A76428"/>
    <w:rsid w:val="00A76D17"/>
    <w:rsid w:val="00A7757B"/>
    <w:rsid w:val="00A805A0"/>
    <w:rsid w:val="00A82778"/>
    <w:rsid w:val="00A83592"/>
    <w:rsid w:val="00A86467"/>
    <w:rsid w:val="00A9029F"/>
    <w:rsid w:val="00A90A90"/>
    <w:rsid w:val="00A920EF"/>
    <w:rsid w:val="00A929C4"/>
    <w:rsid w:val="00A94B06"/>
    <w:rsid w:val="00AA0CA7"/>
    <w:rsid w:val="00AA2C2B"/>
    <w:rsid w:val="00AA3385"/>
    <w:rsid w:val="00AA4DD4"/>
    <w:rsid w:val="00AA5794"/>
    <w:rsid w:val="00AA5846"/>
    <w:rsid w:val="00AA592D"/>
    <w:rsid w:val="00AA5C42"/>
    <w:rsid w:val="00AA66EC"/>
    <w:rsid w:val="00AA76A1"/>
    <w:rsid w:val="00AA79A6"/>
    <w:rsid w:val="00AB08B0"/>
    <w:rsid w:val="00AB2FB7"/>
    <w:rsid w:val="00AB4D00"/>
    <w:rsid w:val="00AB625E"/>
    <w:rsid w:val="00AC00F7"/>
    <w:rsid w:val="00AC19BE"/>
    <w:rsid w:val="00AC19F1"/>
    <w:rsid w:val="00AC33D8"/>
    <w:rsid w:val="00AC40A7"/>
    <w:rsid w:val="00AC476C"/>
    <w:rsid w:val="00AC54BE"/>
    <w:rsid w:val="00AC6D47"/>
    <w:rsid w:val="00AD179B"/>
    <w:rsid w:val="00AD1FA4"/>
    <w:rsid w:val="00AD2AFD"/>
    <w:rsid w:val="00AD3C95"/>
    <w:rsid w:val="00AD405E"/>
    <w:rsid w:val="00AD5C45"/>
    <w:rsid w:val="00AD673A"/>
    <w:rsid w:val="00AD68DC"/>
    <w:rsid w:val="00AD733F"/>
    <w:rsid w:val="00AD7D94"/>
    <w:rsid w:val="00AE1F8F"/>
    <w:rsid w:val="00AE25EA"/>
    <w:rsid w:val="00AE33A7"/>
    <w:rsid w:val="00AE3C35"/>
    <w:rsid w:val="00AE7F04"/>
    <w:rsid w:val="00AF0403"/>
    <w:rsid w:val="00AF0E37"/>
    <w:rsid w:val="00AF4427"/>
    <w:rsid w:val="00AF449B"/>
    <w:rsid w:val="00AF5825"/>
    <w:rsid w:val="00AF6932"/>
    <w:rsid w:val="00AF6ADA"/>
    <w:rsid w:val="00B00029"/>
    <w:rsid w:val="00B007BB"/>
    <w:rsid w:val="00B02374"/>
    <w:rsid w:val="00B02827"/>
    <w:rsid w:val="00B03F3F"/>
    <w:rsid w:val="00B05199"/>
    <w:rsid w:val="00B05FA5"/>
    <w:rsid w:val="00B06ABE"/>
    <w:rsid w:val="00B06EEC"/>
    <w:rsid w:val="00B0715F"/>
    <w:rsid w:val="00B1037B"/>
    <w:rsid w:val="00B1040F"/>
    <w:rsid w:val="00B10AF3"/>
    <w:rsid w:val="00B13688"/>
    <w:rsid w:val="00B13D82"/>
    <w:rsid w:val="00B1502E"/>
    <w:rsid w:val="00B157DD"/>
    <w:rsid w:val="00B17C89"/>
    <w:rsid w:val="00B2149B"/>
    <w:rsid w:val="00B222EE"/>
    <w:rsid w:val="00B2338E"/>
    <w:rsid w:val="00B23F8F"/>
    <w:rsid w:val="00B25A7A"/>
    <w:rsid w:val="00B2723F"/>
    <w:rsid w:val="00B27571"/>
    <w:rsid w:val="00B27946"/>
    <w:rsid w:val="00B30647"/>
    <w:rsid w:val="00B32A5D"/>
    <w:rsid w:val="00B33C4E"/>
    <w:rsid w:val="00B33DF5"/>
    <w:rsid w:val="00B34209"/>
    <w:rsid w:val="00B405AF"/>
    <w:rsid w:val="00B42706"/>
    <w:rsid w:val="00B42C00"/>
    <w:rsid w:val="00B435B8"/>
    <w:rsid w:val="00B45B6E"/>
    <w:rsid w:val="00B47593"/>
    <w:rsid w:val="00B50404"/>
    <w:rsid w:val="00B505A3"/>
    <w:rsid w:val="00B534DE"/>
    <w:rsid w:val="00B54B19"/>
    <w:rsid w:val="00B54FA2"/>
    <w:rsid w:val="00B56AA3"/>
    <w:rsid w:val="00B57D5E"/>
    <w:rsid w:val="00B60006"/>
    <w:rsid w:val="00B60D6C"/>
    <w:rsid w:val="00B61256"/>
    <w:rsid w:val="00B62089"/>
    <w:rsid w:val="00B62305"/>
    <w:rsid w:val="00B62589"/>
    <w:rsid w:val="00B66967"/>
    <w:rsid w:val="00B7140A"/>
    <w:rsid w:val="00B71F95"/>
    <w:rsid w:val="00B762BF"/>
    <w:rsid w:val="00B7636E"/>
    <w:rsid w:val="00B774E7"/>
    <w:rsid w:val="00B776A1"/>
    <w:rsid w:val="00B81D87"/>
    <w:rsid w:val="00B82BB9"/>
    <w:rsid w:val="00B82F9E"/>
    <w:rsid w:val="00B84816"/>
    <w:rsid w:val="00B851EB"/>
    <w:rsid w:val="00B85792"/>
    <w:rsid w:val="00B85CCB"/>
    <w:rsid w:val="00B86084"/>
    <w:rsid w:val="00B86440"/>
    <w:rsid w:val="00B86D0F"/>
    <w:rsid w:val="00B87DB5"/>
    <w:rsid w:val="00B90399"/>
    <w:rsid w:val="00B90819"/>
    <w:rsid w:val="00B90C61"/>
    <w:rsid w:val="00B9421C"/>
    <w:rsid w:val="00B957A2"/>
    <w:rsid w:val="00B9703A"/>
    <w:rsid w:val="00B975B0"/>
    <w:rsid w:val="00B97F7A"/>
    <w:rsid w:val="00BA0A3E"/>
    <w:rsid w:val="00BA1452"/>
    <w:rsid w:val="00BA28AE"/>
    <w:rsid w:val="00BA34D2"/>
    <w:rsid w:val="00BA3FF6"/>
    <w:rsid w:val="00BA4790"/>
    <w:rsid w:val="00BA6B15"/>
    <w:rsid w:val="00BA6DC7"/>
    <w:rsid w:val="00BB00E1"/>
    <w:rsid w:val="00BB0E92"/>
    <w:rsid w:val="00BB17A6"/>
    <w:rsid w:val="00BB2448"/>
    <w:rsid w:val="00BB3127"/>
    <w:rsid w:val="00BB33A4"/>
    <w:rsid w:val="00BB3847"/>
    <w:rsid w:val="00BB3ABC"/>
    <w:rsid w:val="00BB4408"/>
    <w:rsid w:val="00BB44B1"/>
    <w:rsid w:val="00BB5DE3"/>
    <w:rsid w:val="00BB7DFF"/>
    <w:rsid w:val="00BC05E0"/>
    <w:rsid w:val="00BC0962"/>
    <w:rsid w:val="00BC1B72"/>
    <w:rsid w:val="00BC2862"/>
    <w:rsid w:val="00BC2C5D"/>
    <w:rsid w:val="00BC4077"/>
    <w:rsid w:val="00BC5680"/>
    <w:rsid w:val="00BC6F54"/>
    <w:rsid w:val="00BC7163"/>
    <w:rsid w:val="00BC74D0"/>
    <w:rsid w:val="00BD027F"/>
    <w:rsid w:val="00BD0B87"/>
    <w:rsid w:val="00BD4D08"/>
    <w:rsid w:val="00BD57C0"/>
    <w:rsid w:val="00BD58D7"/>
    <w:rsid w:val="00BD6985"/>
    <w:rsid w:val="00BD7BDA"/>
    <w:rsid w:val="00BE1953"/>
    <w:rsid w:val="00BE3AFE"/>
    <w:rsid w:val="00BF05D1"/>
    <w:rsid w:val="00BF1FAE"/>
    <w:rsid w:val="00BF23DA"/>
    <w:rsid w:val="00BF2954"/>
    <w:rsid w:val="00BF451E"/>
    <w:rsid w:val="00BF6C4E"/>
    <w:rsid w:val="00C016CE"/>
    <w:rsid w:val="00C01BF4"/>
    <w:rsid w:val="00C025CD"/>
    <w:rsid w:val="00C03ADE"/>
    <w:rsid w:val="00C03F7B"/>
    <w:rsid w:val="00C06267"/>
    <w:rsid w:val="00C062ED"/>
    <w:rsid w:val="00C100F6"/>
    <w:rsid w:val="00C105C5"/>
    <w:rsid w:val="00C1392D"/>
    <w:rsid w:val="00C149A4"/>
    <w:rsid w:val="00C1511F"/>
    <w:rsid w:val="00C155D0"/>
    <w:rsid w:val="00C15FBB"/>
    <w:rsid w:val="00C208B2"/>
    <w:rsid w:val="00C209E6"/>
    <w:rsid w:val="00C2151E"/>
    <w:rsid w:val="00C21973"/>
    <w:rsid w:val="00C21E12"/>
    <w:rsid w:val="00C21E99"/>
    <w:rsid w:val="00C21EEB"/>
    <w:rsid w:val="00C246C6"/>
    <w:rsid w:val="00C24822"/>
    <w:rsid w:val="00C24D95"/>
    <w:rsid w:val="00C2726A"/>
    <w:rsid w:val="00C31BB3"/>
    <w:rsid w:val="00C346BF"/>
    <w:rsid w:val="00C3566C"/>
    <w:rsid w:val="00C35A8D"/>
    <w:rsid w:val="00C35F6E"/>
    <w:rsid w:val="00C366BF"/>
    <w:rsid w:val="00C36A5C"/>
    <w:rsid w:val="00C377E6"/>
    <w:rsid w:val="00C409F1"/>
    <w:rsid w:val="00C41717"/>
    <w:rsid w:val="00C42A66"/>
    <w:rsid w:val="00C43466"/>
    <w:rsid w:val="00C4453B"/>
    <w:rsid w:val="00C45BB6"/>
    <w:rsid w:val="00C45EE3"/>
    <w:rsid w:val="00C46081"/>
    <w:rsid w:val="00C474A0"/>
    <w:rsid w:val="00C51C8E"/>
    <w:rsid w:val="00C51FF6"/>
    <w:rsid w:val="00C524E8"/>
    <w:rsid w:val="00C52ADF"/>
    <w:rsid w:val="00C54257"/>
    <w:rsid w:val="00C548AC"/>
    <w:rsid w:val="00C55DA9"/>
    <w:rsid w:val="00C56E05"/>
    <w:rsid w:val="00C6020C"/>
    <w:rsid w:val="00C60459"/>
    <w:rsid w:val="00C61AB4"/>
    <w:rsid w:val="00C61B2F"/>
    <w:rsid w:val="00C654AD"/>
    <w:rsid w:val="00C65EBF"/>
    <w:rsid w:val="00C670EF"/>
    <w:rsid w:val="00C6759F"/>
    <w:rsid w:val="00C705C9"/>
    <w:rsid w:val="00C70744"/>
    <w:rsid w:val="00C7347C"/>
    <w:rsid w:val="00C73776"/>
    <w:rsid w:val="00C7407B"/>
    <w:rsid w:val="00C74F35"/>
    <w:rsid w:val="00C75B82"/>
    <w:rsid w:val="00C769B7"/>
    <w:rsid w:val="00C80EF1"/>
    <w:rsid w:val="00C81B9B"/>
    <w:rsid w:val="00C849C5"/>
    <w:rsid w:val="00C8616E"/>
    <w:rsid w:val="00C86259"/>
    <w:rsid w:val="00C87B6A"/>
    <w:rsid w:val="00C90D08"/>
    <w:rsid w:val="00C921A7"/>
    <w:rsid w:val="00C9326A"/>
    <w:rsid w:val="00C93573"/>
    <w:rsid w:val="00C935AA"/>
    <w:rsid w:val="00C93D22"/>
    <w:rsid w:val="00C93D6F"/>
    <w:rsid w:val="00C959A3"/>
    <w:rsid w:val="00C97E86"/>
    <w:rsid w:val="00CA179D"/>
    <w:rsid w:val="00CA1A26"/>
    <w:rsid w:val="00CA2458"/>
    <w:rsid w:val="00CA2F49"/>
    <w:rsid w:val="00CA450B"/>
    <w:rsid w:val="00CA5319"/>
    <w:rsid w:val="00CA608C"/>
    <w:rsid w:val="00CB0DA3"/>
    <w:rsid w:val="00CB151A"/>
    <w:rsid w:val="00CB1D4B"/>
    <w:rsid w:val="00CB2362"/>
    <w:rsid w:val="00CB379E"/>
    <w:rsid w:val="00CB59CE"/>
    <w:rsid w:val="00CB5FD9"/>
    <w:rsid w:val="00CB6313"/>
    <w:rsid w:val="00CB7EF8"/>
    <w:rsid w:val="00CC07BC"/>
    <w:rsid w:val="00CC1A48"/>
    <w:rsid w:val="00CC260D"/>
    <w:rsid w:val="00CC2D3A"/>
    <w:rsid w:val="00CC2D74"/>
    <w:rsid w:val="00CC336B"/>
    <w:rsid w:val="00CC3603"/>
    <w:rsid w:val="00CC5BF8"/>
    <w:rsid w:val="00CC6296"/>
    <w:rsid w:val="00CC6509"/>
    <w:rsid w:val="00CC68A2"/>
    <w:rsid w:val="00CC7D30"/>
    <w:rsid w:val="00CD0476"/>
    <w:rsid w:val="00CD29A0"/>
    <w:rsid w:val="00CD483F"/>
    <w:rsid w:val="00CD4BBC"/>
    <w:rsid w:val="00CD5518"/>
    <w:rsid w:val="00CD6235"/>
    <w:rsid w:val="00CD7C3F"/>
    <w:rsid w:val="00CD7C48"/>
    <w:rsid w:val="00CE1379"/>
    <w:rsid w:val="00CE1B0F"/>
    <w:rsid w:val="00CE242D"/>
    <w:rsid w:val="00CE3411"/>
    <w:rsid w:val="00CE5584"/>
    <w:rsid w:val="00CE59AD"/>
    <w:rsid w:val="00CE76B8"/>
    <w:rsid w:val="00CF169C"/>
    <w:rsid w:val="00CF23B8"/>
    <w:rsid w:val="00CF3246"/>
    <w:rsid w:val="00CF4E42"/>
    <w:rsid w:val="00CF5B10"/>
    <w:rsid w:val="00CF5E7A"/>
    <w:rsid w:val="00CF7509"/>
    <w:rsid w:val="00CF7A29"/>
    <w:rsid w:val="00CF7A69"/>
    <w:rsid w:val="00D01E73"/>
    <w:rsid w:val="00D024B9"/>
    <w:rsid w:val="00D028B9"/>
    <w:rsid w:val="00D039E9"/>
    <w:rsid w:val="00D03DA0"/>
    <w:rsid w:val="00D042EF"/>
    <w:rsid w:val="00D054CA"/>
    <w:rsid w:val="00D05618"/>
    <w:rsid w:val="00D056DA"/>
    <w:rsid w:val="00D065A0"/>
    <w:rsid w:val="00D10053"/>
    <w:rsid w:val="00D108C6"/>
    <w:rsid w:val="00D109E1"/>
    <w:rsid w:val="00D1255A"/>
    <w:rsid w:val="00D12F24"/>
    <w:rsid w:val="00D13CAD"/>
    <w:rsid w:val="00D14452"/>
    <w:rsid w:val="00D146AC"/>
    <w:rsid w:val="00D14C2C"/>
    <w:rsid w:val="00D14C6C"/>
    <w:rsid w:val="00D16E80"/>
    <w:rsid w:val="00D178F5"/>
    <w:rsid w:val="00D20AE3"/>
    <w:rsid w:val="00D219E3"/>
    <w:rsid w:val="00D229DF"/>
    <w:rsid w:val="00D22FFA"/>
    <w:rsid w:val="00D25BE9"/>
    <w:rsid w:val="00D25E9F"/>
    <w:rsid w:val="00D26C8B"/>
    <w:rsid w:val="00D27621"/>
    <w:rsid w:val="00D30E98"/>
    <w:rsid w:val="00D3192A"/>
    <w:rsid w:val="00D338FD"/>
    <w:rsid w:val="00D36A68"/>
    <w:rsid w:val="00D36BD3"/>
    <w:rsid w:val="00D405DE"/>
    <w:rsid w:val="00D41A2A"/>
    <w:rsid w:val="00D43E63"/>
    <w:rsid w:val="00D44C4A"/>
    <w:rsid w:val="00D45551"/>
    <w:rsid w:val="00D45A39"/>
    <w:rsid w:val="00D46010"/>
    <w:rsid w:val="00D47E19"/>
    <w:rsid w:val="00D5055B"/>
    <w:rsid w:val="00D51307"/>
    <w:rsid w:val="00D52449"/>
    <w:rsid w:val="00D526AF"/>
    <w:rsid w:val="00D538CD"/>
    <w:rsid w:val="00D54258"/>
    <w:rsid w:val="00D55489"/>
    <w:rsid w:val="00D56B13"/>
    <w:rsid w:val="00D56C28"/>
    <w:rsid w:val="00D57CC7"/>
    <w:rsid w:val="00D61636"/>
    <w:rsid w:val="00D62B29"/>
    <w:rsid w:val="00D63635"/>
    <w:rsid w:val="00D63C06"/>
    <w:rsid w:val="00D65F03"/>
    <w:rsid w:val="00D72247"/>
    <w:rsid w:val="00D73B8E"/>
    <w:rsid w:val="00D74917"/>
    <w:rsid w:val="00D74964"/>
    <w:rsid w:val="00D750B9"/>
    <w:rsid w:val="00D7631A"/>
    <w:rsid w:val="00D76D03"/>
    <w:rsid w:val="00D77EFE"/>
    <w:rsid w:val="00D80E77"/>
    <w:rsid w:val="00D823A3"/>
    <w:rsid w:val="00D830F2"/>
    <w:rsid w:val="00D84A98"/>
    <w:rsid w:val="00D8748B"/>
    <w:rsid w:val="00D875B3"/>
    <w:rsid w:val="00D9040B"/>
    <w:rsid w:val="00D908AC"/>
    <w:rsid w:val="00D93887"/>
    <w:rsid w:val="00D93AD7"/>
    <w:rsid w:val="00D93E33"/>
    <w:rsid w:val="00D943BB"/>
    <w:rsid w:val="00D95159"/>
    <w:rsid w:val="00D95FE1"/>
    <w:rsid w:val="00D96D70"/>
    <w:rsid w:val="00DA0007"/>
    <w:rsid w:val="00DA1046"/>
    <w:rsid w:val="00DA26C9"/>
    <w:rsid w:val="00DA47C2"/>
    <w:rsid w:val="00DA4979"/>
    <w:rsid w:val="00DA6225"/>
    <w:rsid w:val="00DA743C"/>
    <w:rsid w:val="00DA7615"/>
    <w:rsid w:val="00DB1AE1"/>
    <w:rsid w:val="00DB2337"/>
    <w:rsid w:val="00DB2806"/>
    <w:rsid w:val="00DB2A39"/>
    <w:rsid w:val="00DB2F13"/>
    <w:rsid w:val="00DB4C3F"/>
    <w:rsid w:val="00DB4F16"/>
    <w:rsid w:val="00DB5170"/>
    <w:rsid w:val="00DB5423"/>
    <w:rsid w:val="00DB583A"/>
    <w:rsid w:val="00DB5F43"/>
    <w:rsid w:val="00DB715C"/>
    <w:rsid w:val="00DC1D99"/>
    <w:rsid w:val="00DC279C"/>
    <w:rsid w:val="00DC3698"/>
    <w:rsid w:val="00DC3CB8"/>
    <w:rsid w:val="00DC489B"/>
    <w:rsid w:val="00DC4C42"/>
    <w:rsid w:val="00DC56F2"/>
    <w:rsid w:val="00DC61F2"/>
    <w:rsid w:val="00DC6786"/>
    <w:rsid w:val="00DC6D49"/>
    <w:rsid w:val="00DC7642"/>
    <w:rsid w:val="00DC7808"/>
    <w:rsid w:val="00DD15B1"/>
    <w:rsid w:val="00DD19A7"/>
    <w:rsid w:val="00DD1ED2"/>
    <w:rsid w:val="00DD28A2"/>
    <w:rsid w:val="00DD2B76"/>
    <w:rsid w:val="00DD2FB4"/>
    <w:rsid w:val="00DD3505"/>
    <w:rsid w:val="00DD3FE4"/>
    <w:rsid w:val="00DD5DAE"/>
    <w:rsid w:val="00DD6F26"/>
    <w:rsid w:val="00DD78EA"/>
    <w:rsid w:val="00DE568E"/>
    <w:rsid w:val="00DF0F14"/>
    <w:rsid w:val="00DF1407"/>
    <w:rsid w:val="00DF1B3F"/>
    <w:rsid w:val="00DF2303"/>
    <w:rsid w:val="00DF29C0"/>
    <w:rsid w:val="00DF4609"/>
    <w:rsid w:val="00DF4885"/>
    <w:rsid w:val="00DF48A6"/>
    <w:rsid w:val="00DF500F"/>
    <w:rsid w:val="00DF67E0"/>
    <w:rsid w:val="00DF6A25"/>
    <w:rsid w:val="00E02630"/>
    <w:rsid w:val="00E0304A"/>
    <w:rsid w:val="00E04273"/>
    <w:rsid w:val="00E04D30"/>
    <w:rsid w:val="00E07A10"/>
    <w:rsid w:val="00E07EFA"/>
    <w:rsid w:val="00E10D8F"/>
    <w:rsid w:val="00E112AE"/>
    <w:rsid w:val="00E12710"/>
    <w:rsid w:val="00E150CC"/>
    <w:rsid w:val="00E15E58"/>
    <w:rsid w:val="00E16090"/>
    <w:rsid w:val="00E170A2"/>
    <w:rsid w:val="00E1779B"/>
    <w:rsid w:val="00E20B9F"/>
    <w:rsid w:val="00E20CBC"/>
    <w:rsid w:val="00E215DD"/>
    <w:rsid w:val="00E21928"/>
    <w:rsid w:val="00E222A5"/>
    <w:rsid w:val="00E223B5"/>
    <w:rsid w:val="00E2310A"/>
    <w:rsid w:val="00E236EA"/>
    <w:rsid w:val="00E24532"/>
    <w:rsid w:val="00E27152"/>
    <w:rsid w:val="00E2752B"/>
    <w:rsid w:val="00E27AD6"/>
    <w:rsid w:val="00E322DD"/>
    <w:rsid w:val="00E32EC3"/>
    <w:rsid w:val="00E3324E"/>
    <w:rsid w:val="00E34745"/>
    <w:rsid w:val="00E35759"/>
    <w:rsid w:val="00E35FDF"/>
    <w:rsid w:val="00E366DE"/>
    <w:rsid w:val="00E37363"/>
    <w:rsid w:val="00E3774F"/>
    <w:rsid w:val="00E403D2"/>
    <w:rsid w:val="00E40ABB"/>
    <w:rsid w:val="00E413CD"/>
    <w:rsid w:val="00E42556"/>
    <w:rsid w:val="00E430ED"/>
    <w:rsid w:val="00E439CE"/>
    <w:rsid w:val="00E44AC7"/>
    <w:rsid w:val="00E44D25"/>
    <w:rsid w:val="00E454F4"/>
    <w:rsid w:val="00E4703B"/>
    <w:rsid w:val="00E47CFA"/>
    <w:rsid w:val="00E51526"/>
    <w:rsid w:val="00E52920"/>
    <w:rsid w:val="00E53E69"/>
    <w:rsid w:val="00E54C40"/>
    <w:rsid w:val="00E54E21"/>
    <w:rsid w:val="00E55A1C"/>
    <w:rsid w:val="00E55FDD"/>
    <w:rsid w:val="00E57EC2"/>
    <w:rsid w:val="00E61817"/>
    <w:rsid w:val="00E63E30"/>
    <w:rsid w:val="00E66DFC"/>
    <w:rsid w:val="00E67597"/>
    <w:rsid w:val="00E67666"/>
    <w:rsid w:val="00E7165A"/>
    <w:rsid w:val="00E71F59"/>
    <w:rsid w:val="00E73238"/>
    <w:rsid w:val="00E747E8"/>
    <w:rsid w:val="00E7535B"/>
    <w:rsid w:val="00E768C4"/>
    <w:rsid w:val="00E779A1"/>
    <w:rsid w:val="00E80BB2"/>
    <w:rsid w:val="00E82661"/>
    <w:rsid w:val="00E83BD1"/>
    <w:rsid w:val="00E84B9C"/>
    <w:rsid w:val="00E85C7C"/>
    <w:rsid w:val="00E85DE6"/>
    <w:rsid w:val="00E862DF"/>
    <w:rsid w:val="00E86B12"/>
    <w:rsid w:val="00E86E11"/>
    <w:rsid w:val="00E9216A"/>
    <w:rsid w:val="00E93A73"/>
    <w:rsid w:val="00E94BCC"/>
    <w:rsid w:val="00E95C7C"/>
    <w:rsid w:val="00E96837"/>
    <w:rsid w:val="00EA07AA"/>
    <w:rsid w:val="00EA10A1"/>
    <w:rsid w:val="00EA1A06"/>
    <w:rsid w:val="00EA3F21"/>
    <w:rsid w:val="00EA493B"/>
    <w:rsid w:val="00EA5122"/>
    <w:rsid w:val="00EA5231"/>
    <w:rsid w:val="00EA6E19"/>
    <w:rsid w:val="00EB1B77"/>
    <w:rsid w:val="00EB2FC2"/>
    <w:rsid w:val="00EB37B8"/>
    <w:rsid w:val="00EB4065"/>
    <w:rsid w:val="00EB40E6"/>
    <w:rsid w:val="00EB5063"/>
    <w:rsid w:val="00EB7ED9"/>
    <w:rsid w:val="00EC0D22"/>
    <w:rsid w:val="00EC6497"/>
    <w:rsid w:val="00EC7570"/>
    <w:rsid w:val="00ED1A31"/>
    <w:rsid w:val="00ED224F"/>
    <w:rsid w:val="00ED28E0"/>
    <w:rsid w:val="00ED3479"/>
    <w:rsid w:val="00ED39AD"/>
    <w:rsid w:val="00ED6E47"/>
    <w:rsid w:val="00EE0FB8"/>
    <w:rsid w:val="00EE10F0"/>
    <w:rsid w:val="00EE2703"/>
    <w:rsid w:val="00EE5116"/>
    <w:rsid w:val="00EE5D90"/>
    <w:rsid w:val="00EF1B57"/>
    <w:rsid w:val="00EF2D1A"/>
    <w:rsid w:val="00EF33EE"/>
    <w:rsid w:val="00EF5838"/>
    <w:rsid w:val="00EF7255"/>
    <w:rsid w:val="00EF74F9"/>
    <w:rsid w:val="00EF7FB4"/>
    <w:rsid w:val="00F00091"/>
    <w:rsid w:val="00F008C7"/>
    <w:rsid w:val="00F00E05"/>
    <w:rsid w:val="00F02C28"/>
    <w:rsid w:val="00F03BD9"/>
    <w:rsid w:val="00F06613"/>
    <w:rsid w:val="00F06AA8"/>
    <w:rsid w:val="00F07125"/>
    <w:rsid w:val="00F11574"/>
    <w:rsid w:val="00F1237F"/>
    <w:rsid w:val="00F1291D"/>
    <w:rsid w:val="00F133A2"/>
    <w:rsid w:val="00F143F7"/>
    <w:rsid w:val="00F14ABC"/>
    <w:rsid w:val="00F178D2"/>
    <w:rsid w:val="00F21E1F"/>
    <w:rsid w:val="00F22CA6"/>
    <w:rsid w:val="00F22E82"/>
    <w:rsid w:val="00F2451B"/>
    <w:rsid w:val="00F24BD6"/>
    <w:rsid w:val="00F260CF"/>
    <w:rsid w:val="00F26E6A"/>
    <w:rsid w:val="00F303C0"/>
    <w:rsid w:val="00F3149A"/>
    <w:rsid w:val="00F33DF6"/>
    <w:rsid w:val="00F357ED"/>
    <w:rsid w:val="00F37B6D"/>
    <w:rsid w:val="00F37E6D"/>
    <w:rsid w:val="00F4149B"/>
    <w:rsid w:val="00F41C50"/>
    <w:rsid w:val="00F438D2"/>
    <w:rsid w:val="00F43CE2"/>
    <w:rsid w:val="00F4557F"/>
    <w:rsid w:val="00F45B73"/>
    <w:rsid w:val="00F46C18"/>
    <w:rsid w:val="00F50398"/>
    <w:rsid w:val="00F5236D"/>
    <w:rsid w:val="00F5408D"/>
    <w:rsid w:val="00F542EF"/>
    <w:rsid w:val="00F56F18"/>
    <w:rsid w:val="00F605D4"/>
    <w:rsid w:val="00F61A08"/>
    <w:rsid w:val="00F62959"/>
    <w:rsid w:val="00F62EC2"/>
    <w:rsid w:val="00F63B74"/>
    <w:rsid w:val="00F653A4"/>
    <w:rsid w:val="00F66868"/>
    <w:rsid w:val="00F70F44"/>
    <w:rsid w:val="00F71D5F"/>
    <w:rsid w:val="00F724F6"/>
    <w:rsid w:val="00F72B9F"/>
    <w:rsid w:val="00F7407C"/>
    <w:rsid w:val="00F75B75"/>
    <w:rsid w:val="00F76DA0"/>
    <w:rsid w:val="00F77E54"/>
    <w:rsid w:val="00F8156A"/>
    <w:rsid w:val="00F8286E"/>
    <w:rsid w:val="00F82BA8"/>
    <w:rsid w:val="00F84458"/>
    <w:rsid w:val="00F84E8D"/>
    <w:rsid w:val="00F867A7"/>
    <w:rsid w:val="00F873B5"/>
    <w:rsid w:val="00F874C5"/>
    <w:rsid w:val="00F900F1"/>
    <w:rsid w:val="00F90615"/>
    <w:rsid w:val="00F90DF6"/>
    <w:rsid w:val="00F92081"/>
    <w:rsid w:val="00F929AE"/>
    <w:rsid w:val="00F93309"/>
    <w:rsid w:val="00F9408F"/>
    <w:rsid w:val="00F942E1"/>
    <w:rsid w:val="00F95E0E"/>
    <w:rsid w:val="00F96246"/>
    <w:rsid w:val="00F977F6"/>
    <w:rsid w:val="00FA0147"/>
    <w:rsid w:val="00FA1756"/>
    <w:rsid w:val="00FA1AD7"/>
    <w:rsid w:val="00FA33C3"/>
    <w:rsid w:val="00FA4DBC"/>
    <w:rsid w:val="00FA4E3D"/>
    <w:rsid w:val="00FA59C6"/>
    <w:rsid w:val="00FB1502"/>
    <w:rsid w:val="00FB262A"/>
    <w:rsid w:val="00FB279A"/>
    <w:rsid w:val="00FB2E0D"/>
    <w:rsid w:val="00FB33AD"/>
    <w:rsid w:val="00FB3755"/>
    <w:rsid w:val="00FB3F49"/>
    <w:rsid w:val="00FB5534"/>
    <w:rsid w:val="00FB5C53"/>
    <w:rsid w:val="00FC317F"/>
    <w:rsid w:val="00FC4446"/>
    <w:rsid w:val="00FC4EB9"/>
    <w:rsid w:val="00FC50FE"/>
    <w:rsid w:val="00FC5400"/>
    <w:rsid w:val="00FC6E31"/>
    <w:rsid w:val="00FC727C"/>
    <w:rsid w:val="00FC73DD"/>
    <w:rsid w:val="00FD0C98"/>
    <w:rsid w:val="00FD0D86"/>
    <w:rsid w:val="00FD1FA0"/>
    <w:rsid w:val="00FD3DD0"/>
    <w:rsid w:val="00FD4257"/>
    <w:rsid w:val="00FD5691"/>
    <w:rsid w:val="00FD5CE0"/>
    <w:rsid w:val="00FD7975"/>
    <w:rsid w:val="00FE1620"/>
    <w:rsid w:val="00FE258A"/>
    <w:rsid w:val="00FE44C8"/>
    <w:rsid w:val="00FE4DC1"/>
    <w:rsid w:val="00FE4E90"/>
    <w:rsid w:val="00FE4ECE"/>
    <w:rsid w:val="00FE57C7"/>
    <w:rsid w:val="00FF26AE"/>
    <w:rsid w:val="00FF2A4E"/>
    <w:rsid w:val="00FF38A7"/>
    <w:rsid w:val="00FF6568"/>
    <w:rsid w:val="00FF7D26"/>
    <w:rsid w:val="00FF7E5D"/>
    <w:rsid w:val="0BD29F25"/>
    <w:rsid w:val="0FDF6496"/>
    <w:rsid w:val="2575AF27"/>
    <w:rsid w:val="28C90B55"/>
    <w:rsid w:val="5DDD2B06"/>
    <w:rsid w:val="69FE5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D9729B8"/>
  <w15:docId w15:val="{C99F2FC8-062C-422A-B82A-3D5BF441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FF"/>
    <w:rPr>
      <w:sz w:val="24"/>
    </w:rPr>
  </w:style>
  <w:style w:type="paragraph" w:styleId="Heading1">
    <w:name w:val="heading 1"/>
    <w:basedOn w:val="Normal"/>
    <w:next w:val="Normal"/>
    <w:link w:val="Heading1Char"/>
    <w:qFormat/>
    <w:pPr>
      <w:keepNext/>
      <w:ind w:left="1440" w:hanging="1440"/>
      <w:outlineLvl w:val="0"/>
    </w:pPr>
    <w:rPr>
      <w:b/>
    </w:rPr>
  </w:style>
  <w:style w:type="paragraph" w:styleId="Heading2">
    <w:name w:val="heading 2"/>
    <w:basedOn w:val="Normal"/>
    <w:next w:val="Normal"/>
    <w:link w:val="Heading2Char"/>
    <w:qFormat/>
    <w:pPr>
      <w:keepNext/>
      <w:spacing w:before="60" w:after="60"/>
      <w:ind w:left="720" w:hanging="720"/>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ind w:left="720" w:hanging="720"/>
      <w:outlineLvl w:val="3"/>
    </w:pPr>
  </w:style>
  <w:style w:type="paragraph" w:styleId="Heading5">
    <w:name w:val="heading 5"/>
    <w:basedOn w:val="Normal"/>
    <w:next w:val="Normal"/>
    <w:link w:val="Heading5Char"/>
    <w:qFormat/>
    <w:pPr>
      <w:keepNext/>
      <w:jc w:val="center"/>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ind w:firstLine="720"/>
      <w:outlineLvl w:val="6"/>
    </w:pPr>
  </w:style>
  <w:style w:type="paragraph" w:styleId="Heading8">
    <w:name w:val="heading 8"/>
    <w:basedOn w:val="Normal"/>
    <w:next w:val="Normal"/>
    <w:link w:val="Heading8Char"/>
    <w:qFormat/>
    <w:pPr>
      <w:keepNext/>
      <w:keepLines/>
      <w:jc w:val="center"/>
      <w:outlineLvl w:val="7"/>
    </w:pPr>
    <w:rPr>
      <w:b/>
    </w:rPr>
  </w:style>
  <w:style w:type="paragraph" w:styleId="Heading9">
    <w:name w:val="heading 9"/>
    <w:basedOn w:val="Normal"/>
    <w:next w:val="Normal"/>
    <w:link w:val="Heading9Char"/>
    <w:qFormat/>
    <w:pPr>
      <w:keepNext/>
      <w:ind w:firstLine="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firstLine="720"/>
    </w:pPr>
  </w:style>
  <w:style w:type="paragraph" w:styleId="BodyTextIndent2">
    <w:name w:val="Body Text Indent 2"/>
    <w:basedOn w:val="Normal"/>
    <w:link w:val="BodyTextIndent2Char"/>
    <w:pPr>
      <w:ind w:left="720" w:firstLine="720"/>
    </w:pPr>
  </w:style>
  <w:style w:type="paragraph" w:styleId="BodyText">
    <w:name w:val="Body Text"/>
    <w:basedOn w:val="Normal"/>
    <w:link w:val="BodyTextChar"/>
    <w:pPr>
      <w:jc w:val="center"/>
    </w:pPr>
    <w:rPr>
      <w:b/>
    </w:rPr>
  </w:style>
  <w:style w:type="character" w:styleId="PageNumber">
    <w:name w:val="page number"/>
    <w:basedOn w:val="DefaultParagraphFont"/>
  </w:style>
  <w:style w:type="paragraph" w:styleId="BodyTextIndent3">
    <w:name w:val="Body Text Indent 3"/>
    <w:basedOn w:val="Normal"/>
    <w:link w:val="BodyTextIndent3Char"/>
    <w:pPr>
      <w:ind w:left="2160" w:hanging="720"/>
    </w:p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rPr>
  </w:style>
  <w:style w:type="paragraph" w:styleId="TOC1">
    <w:name w:val="toc 1"/>
    <w:basedOn w:val="Normal"/>
    <w:next w:val="Normal"/>
    <w:autoRedefine/>
    <w:uiPriority w:val="39"/>
    <w:qFormat/>
    <w:pPr>
      <w:spacing w:before="120"/>
      <w:ind w:left="1440" w:hanging="1440"/>
    </w:pPr>
    <w:rPr>
      <w:b/>
      <w:noProof/>
    </w:rPr>
  </w:style>
  <w:style w:type="paragraph" w:styleId="TOC2">
    <w:name w:val="toc 2"/>
    <w:basedOn w:val="Normal"/>
    <w:next w:val="Normal"/>
    <w:autoRedefine/>
    <w:uiPriority w:val="39"/>
    <w:qFormat/>
    <w:pPr>
      <w:tabs>
        <w:tab w:val="left" w:pos="720"/>
        <w:tab w:val="left" w:pos="1440"/>
        <w:tab w:val="right" w:leader="dot" w:pos="9350"/>
      </w:tabs>
      <w:spacing w:before="120" w:after="120"/>
      <w:ind w:left="720" w:hanging="720"/>
    </w:pPr>
    <w:rPr>
      <w:b/>
      <w:caps/>
      <w:noProof/>
      <w:sz w:val="22"/>
    </w:rPr>
  </w:style>
  <w:style w:type="paragraph" w:styleId="TOC3">
    <w:name w:val="toc 3"/>
    <w:basedOn w:val="Normal"/>
    <w:next w:val="Normal"/>
    <w:autoRedefine/>
    <w:uiPriority w:val="39"/>
    <w:qFormat/>
    <w:pPr>
      <w:tabs>
        <w:tab w:val="left" w:pos="1440"/>
        <w:tab w:val="right" w:leader="dot" w:pos="9350"/>
      </w:tabs>
      <w:ind w:left="1440" w:hanging="720"/>
    </w:pPr>
    <w:rPr>
      <w:caps/>
      <w:noProof/>
      <w:sz w:val="20"/>
    </w:rPr>
  </w:style>
  <w:style w:type="paragraph" w:styleId="TOC4">
    <w:name w:val="toc 4"/>
    <w:basedOn w:val="Normal"/>
    <w:next w:val="Normal"/>
    <w:autoRedefine/>
    <w:uiPriority w:val="39"/>
    <w:rsid w:val="00000D60"/>
    <w:pPr>
      <w:widowControl w:val="0"/>
      <w:tabs>
        <w:tab w:val="left" w:pos="1440"/>
        <w:tab w:val="left" w:pos="2160"/>
        <w:tab w:val="right" w:leader="dot" w:pos="9350"/>
      </w:tabs>
      <w:ind w:left="2160" w:hanging="720"/>
    </w:pPr>
    <w:rPr>
      <w:noProof/>
      <w:sz w:val="20"/>
    </w:rPr>
  </w:style>
  <w:style w:type="paragraph" w:styleId="TOC5">
    <w:name w:val="toc 5"/>
    <w:basedOn w:val="Normal"/>
    <w:next w:val="Normal"/>
    <w:autoRedefine/>
    <w:uiPriority w:val="39"/>
    <w:pPr>
      <w:ind w:left="960"/>
    </w:pPr>
    <w:rPr>
      <w:sz w:val="20"/>
    </w:rPr>
  </w:style>
  <w:style w:type="paragraph" w:styleId="TOC6">
    <w:name w:val="toc 6"/>
    <w:basedOn w:val="Normal"/>
    <w:next w:val="Normal"/>
    <w:autoRedefine/>
    <w:uiPriority w:val="39"/>
    <w:pPr>
      <w:ind w:left="1200"/>
    </w:pPr>
    <w:rPr>
      <w:sz w:val="20"/>
    </w:rPr>
  </w:style>
  <w:style w:type="paragraph" w:styleId="TOC7">
    <w:name w:val="toc 7"/>
    <w:basedOn w:val="Normal"/>
    <w:next w:val="Normal"/>
    <w:autoRedefine/>
    <w:uiPriority w:val="39"/>
    <w:pPr>
      <w:ind w:left="1440"/>
    </w:pPr>
    <w:rPr>
      <w:sz w:val="20"/>
    </w:rPr>
  </w:style>
  <w:style w:type="paragraph" w:styleId="TOC8">
    <w:name w:val="toc 8"/>
    <w:basedOn w:val="Normal"/>
    <w:next w:val="Normal"/>
    <w:autoRedefine/>
    <w:uiPriority w:val="39"/>
    <w:pPr>
      <w:ind w:left="1680"/>
    </w:pPr>
    <w:rPr>
      <w:sz w:val="20"/>
    </w:rPr>
  </w:style>
  <w:style w:type="paragraph" w:styleId="TOC9">
    <w:name w:val="toc 9"/>
    <w:basedOn w:val="Normal"/>
    <w:next w:val="Normal"/>
    <w:autoRedefine/>
    <w:uiPriority w:val="39"/>
    <w:pPr>
      <w:ind w:left="1920"/>
    </w:pPr>
    <w:rPr>
      <w:sz w:val="20"/>
    </w:rPr>
  </w:style>
  <w:style w:type="paragraph" w:styleId="BodyText3">
    <w:name w:val="Body Text 3"/>
    <w:basedOn w:val="Normal"/>
    <w:link w:val="BodyText3Char"/>
  </w:style>
  <w:style w:type="paragraph" w:styleId="BlockText">
    <w:name w:val="Block Text"/>
    <w:basedOn w:val="Normal"/>
    <w:pPr>
      <w:ind w:left="-74" w:right="-76"/>
      <w:jc w:val="center"/>
    </w:pPr>
  </w:style>
  <w:style w:type="paragraph" w:customStyle="1" w:styleId="Style1">
    <w:name w:val="Style1"/>
    <w:basedOn w:val="TOC1"/>
    <w:next w:val="TOC1"/>
    <w:pPr>
      <w:ind w:left="720" w:hanging="720"/>
    </w:pPr>
  </w:style>
  <w:style w:type="paragraph" w:styleId="Title">
    <w:name w:val="Title"/>
    <w:basedOn w:val="Normal"/>
    <w:link w:val="TitleChar"/>
    <w:qFormat/>
    <w:pPr>
      <w:jc w:val="center"/>
    </w:pPr>
    <w:rPr>
      <w:rFonts w:ascii="Arial" w:hAnsi="Arial"/>
      <w:b/>
      <w:snapToGrid w:val="0"/>
      <w:color w:val="000000"/>
      <w:sz w:val="18"/>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rsid w:val="000A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D6E47"/>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qFormat/>
    <w:rsid w:val="00ED6E47"/>
    <w:rPr>
      <w:b/>
      <w:bCs/>
    </w:rPr>
  </w:style>
  <w:style w:type="character" w:styleId="Hyperlink">
    <w:name w:val="Hyperlink"/>
    <w:basedOn w:val="DefaultParagraphFont"/>
    <w:uiPriority w:val="99"/>
    <w:unhideWhenUsed/>
    <w:rsid w:val="00ED6E47"/>
    <w:rPr>
      <w:color w:val="0000FF" w:themeColor="hyperlink"/>
      <w:u w:val="single"/>
    </w:rPr>
  </w:style>
  <w:style w:type="character" w:customStyle="1" w:styleId="HeaderChar">
    <w:name w:val="Header Char"/>
    <w:basedOn w:val="DefaultParagraphFont"/>
    <w:link w:val="Header"/>
    <w:rsid w:val="002C0DAD"/>
    <w:rPr>
      <w:sz w:val="24"/>
    </w:rPr>
  </w:style>
  <w:style w:type="character" w:customStyle="1" w:styleId="BodyTextIndentChar">
    <w:name w:val="Body Text Indent Char"/>
    <w:basedOn w:val="DefaultParagraphFont"/>
    <w:link w:val="BodyTextIndent"/>
    <w:rsid w:val="00D054CA"/>
    <w:rPr>
      <w:sz w:val="24"/>
    </w:rPr>
  </w:style>
  <w:style w:type="paragraph" w:styleId="ListParagraph">
    <w:name w:val="List Paragraph"/>
    <w:basedOn w:val="Normal"/>
    <w:uiPriority w:val="34"/>
    <w:qFormat/>
    <w:rsid w:val="00293ADB"/>
    <w:pPr>
      <w:ind w:left="720"/>
      <w:contextualSpacing/>
    </w:pPr>
  </w:style>
  <w:style w:type="character" w:styleId="CommentReference">
    <w:name w:val="annotation reference"/>
    <w:basedOn w:val="DefaultParagraphFont"/>
    <w:unhideWhenUsed/>
    <w:rsid w:val="002359B5"/>
    <w:rPr>
      <w:sz w:val="16"/>
      <w:szCs w:val="16"/>
    </w:rPr>
  </w:style>
  <w:style w:type="paragraph" w:styleId="CommentText">
    <w:name w:val="annotation text"/>
    <w:basedOn w:val="Normal"/>
    <w:link w:val="CommentTextChar"/>
    <w:unhideWhenUsed/>
    <w:rsid w:val="002359B5"/>
    <w:pPr>
      <w:spacing w:after="200"/>
    </w:pPr>
    <w:rPr>
      <w:rFonts w:ascii="Arial" w:eastAsiaTheme="minorHAnsi" w:hAnsi="Arial" w:cstheme="minorBidi"/>
      <w:sz w:val="20"/>
    </w:rPr>
  </w:style>
  <w:style w:type="character" w:customStyle="1" w:styleId="CommentTextChar">
    <w:name w:val="Comment Text Char"/>
    <w:basedOn w:val="DefaultParagraphFont"/>
    <w:link w:val="CommentText"/>
    <w:rsid w:val="002359B5"/>
    <w:rPr>
      <w:rFonts w:ascii="Arial" w:eastAsiaTheme="minorHAnsi" w:hAnsi="Arial" w:cstheme="minorBidi"/>
    </w:rPr>
  </w:style>
  <w:style w:type="character" w:customStyle="1" w:styleId="FooterChar">
    <w:name w:val="Footer Char"/>
    <w:basedOn w:val="DefaultParagraphFont"/>
    <w:link w:val="Footer"/>
    <w:uiPriority w:val="99"/>
    <w:rsid w:val="000E1875"/>
    <w:rPr>
      <w:sz w:val="24"/>
    </w:rPr>
  </w:style>
  <w:style w:type="character" w:customStyle="1" w:styleId="apple-style-span">
    <w:name w:val="apple-style-span"/>
    <w:basedOn w:val="DefaultParagraphFont"/>
    <w:rsid w:val="00F5236D"/>
  </w:style>
  <w:style w:type="character" w:customStyle="1" w:styleId="Heading2Char">
    <w:name w:val="Heading 2 Char"/>
    <w:basedOn w:val="DefaultParagraphFont"/>
    <w:link w:val="Heading2"/>
    <w:rsid w:val="004672F9"/>
    <w:rPr>
      <w:b/>
      <w:sz w:val="24"/>
    </w:rPr>
  </w:style>
  <w:style w:type="character" w:styleId="PlaceholderText">
    <w:name w:val="Placeholder Text"/>
    <w:basedOn w:val="DefaultParagraphFont"/>
    <w:uiPriority w:val="99"/>
    <w:semiHidden/>
    <w:rsid w:val="00D93887"/>
    <w:rPr>
      <w:color w:val="808080"/>
    </w:rPr>
  </w:style>
  <w:style w:type="character" w:customStyle="1" w:styleId="Heading1Char">
    <w:name w:val="Heading 1 Char"/>
    <w:basedOn w:val="DefaultParagraphFont"/>
    <w:link w:val="Heading1"/>
    <w:rsid w:val="00DC7642"/>
    <w:rPr>
      <w:b/>
      <w:sz w:val="24"/>
    </w:rPr>
  </w:style>
  <w:style w:type="character" w:customStyle="1" w:styleId="Heading3Char">
    <w:name w:val="Heading 3 Char"/>
    <w:basedOn w:val="DefaultParagraphFont"/>
    <w:link w:val="Heading3"/>
    <w:rsid w:val="00DC7642"/>
    <w:rPr>
      <w:b/>
      <w:sz w:val="24"/>
    </w:rPr>
  </w:style>
  <w:style w:type="character" w:customStyle="1" w:styleId="Heading4Char">
    <w:name w:val="Heading 4 Char"/>
    <w:basedOn w:val="DefaultParagraphFont"/>
    <w:link w:val="Heading4"/>
    <w:rsid w:val="00DC7642"/>
    <w:rPr>
      <w:sz w:val="24"/>
    </w:rPr>
  </w:style>
  <w:style w:type="character" w:customStyle="1" w:styleId="Heading5Char">
    <w:name w:val="Heading 5 Char"/>
    <w:basedOn w:val="DefaultParagraphFont"/>
    <w:link w:val="Heading5"/>
    <w:rsid w:val="00DC7642"/>
    <w:rPr>
      <w:sz w:val="24"/>
    </w:rPr>
  </w:style>
  <w:style w:type="character" w:customStyle="1" w:styleId="Heading6Char">
    <w:name w:val="Heading 6 Char"/>
    <w:basedOn w:val="DefaultParagraphFont"/>
    <w:link w:val="Heading6"/>
    <w:rsid w:val="00DC7642"/>
    <w:rPr>
      <w:sz w:val="24"/>
    </w:rPr>
  </w:style>
  <w:style w:type="character" w:customStyle="1" w:styleId="Heading7Char">
    <w:name w:val="Heading 7 Char"/>
    <w:basedOn w:val="DefaultParagraphFont"/>
    <w:link w:val="Heading7"/>
    <w:rsid w:val="00DC7642"/>
    <w:rPr>
      <w:sz w:val="24"/>
    </w:rPr>
  </w:style>
  <w:style w:type="character" w:customStyle="1" w:styleId="Heading8Char">
    <w:name w:val="Heading 8 Char"/>
    <w:basedOn w:val="DefaultParagraphFont"/>
    <w:link w:val="Heading8"/>
    <w:rsid w:val="00DC7642"/>
    <w:rPr>
      <w:b/>
      <w:sz w:val="24"/>
    </w:rPr>
  </w:style>
  <w:style w:type="character" w:customStyle="1" w:styleId="Heading9Char">
    <w:name w:val="Heading 9 Char"/>
    <w:basedOn w:val="DefaultParagraphFont"/>
    <w:link w:val="Heading9"/>
    <w:rsid w:val="00DC7642"/>
    <w:rPr>
      <w:sz w:val="24"/>
    </w:rPr>
  </w:style>
  <w:style w:type="paragraph" w:styleId="CommentSubject">
    <w:name w:val="annotation subject"/>
    <w:basedOn w:val="CommentText"/>
    <w:next w:val="CommentText"/>
    <w:link w:val="CommentSubjectChar"/>
    <w:rsid w:val="00DC7642"/>
    <w:pPr>
      <w:spacing w:after="0"/>
    </w:pPr>
    <w:rPr>
      <w:rFonts w:eastAsia="Times New Roman" w:cs="Times New Roman"/>
      <w:b/>
      <w:bCs/>
    </w:rPr>
  </w:style>
  <w:style w:type="character" w:customStyle="1" w:styleId="CommentSubjectChar">
    <w:name w:val="Comment Subject Char"/>
    <w:basedOn w:val="CommentTextChar"/>
    <w:link w:val="CommentSubject"/>
    <w:rsid w:val="00DC7642"/>
    <w:rPr>
      <w:rFonts w:ascii="Arial" w:eastAsiaTheme="minorHAnsi" w:hAnsi="Arial" w:cstheme="minorBidi"/>
      <w:b/>
      <w:bCs/>
    </w:rPr>
  </w:style>
  <w:style w:type="character" w:customStyle="1" w:styleId="BalloonTextChar">
    <w:name w:val="Balloon Text Char"/>
    <w:basedOn w:val="DefaultParagraphFont"/>
    <w:link w:val="BalloonText"/>
    <w:rsid w:val="00DC7642"/>
    <w:rPr>
      <w:rFonts w:ascii="Tahoma" w:hAnsi="Tahoma" w:cs="Tahoma"/>
      <w:sz w:val="16"/>
      <w:szCs w:val="16"/>
    </w:rPr>
  </w:style>
  <w:style w:type="character" w:customStyle="1" w:styleId="BodyTextChar">
    <w:name w:val="Body Text Char"/>
    <w:basedOn w:val="DefaultParagraphFont"/>
    <w:link w:val="BodyText"/>
    <w:rsid w:val="00DC7642"/>
    <w:rPr>
      <w:b/>
      <w:sz w:val="24"/>
    </w:rPr>
  </w:style>
  <w:style w:type="character" w:customStyle="1" w:styleId="BodyTextIndent2Char">
    <w:name w:val="Body Text Indent 2 Char"/>
    <w:basedOn w:val="DefaultParagraphFont"/>
    <w:link w:val="BodyTextIndent2"/>
    <w:rsid w:val="00DC7642"/>
    <w:rPr>
      <w:sz w:val="24"/>
    </w:rPr>
  </w:style>
  <w:style w:type="character" w:customStyle="1" w:styleId="BodyTextIndent3Char">
    <w:name w:val="Body Text Indent 3 Char"/>
    <w:basedOn w:val="DefaultParagraphFont"/>
    <w:link w:val="BodyTextIndent3"/>
    <w:rsid w:val="00DC7642"/>
    <w:rPr>
      <w:sz w:val="24"/>
    </w:rPr>
  </w:style>
  <w:style w:type="numbering" w:customStyle="1" w:styleId="NoList1">
    <w:name w:val="No List1"/>
    <w:next w:val="NoList"/>
    <w:uiPriority w:val="99"/>
    <w:semiHidden/>
    <w:unhideWhenUsed/>
    <w:rsid w:val="00DC7642"/>
  </w:style>
  <w:style w:type="character" w:customStyle="1" w:styleId="BodyText2Char">
    <w:name w:val="Body Text 2 Char"/>
    <w:basedOn w:val="DefaultParagraphFont"/>
    <w:link w:val="BodyText2"/>
    <w:rsid w:val="00DC7642"/>
    <w:rPr>
      <w:b/>
      <w:sz w:val="24"/>
    </w:rPr>
  </w:style>
  <w:style w:type="character" w:customStyle="1" w:styleId="BodyText3Char">
    <w:name w:val="Body Text 3 Char"/>
    <w:basedOn w:val="DefaultParagraphFont"/>
    <w:link w:val="BodyText3"/>
    <w:rsid w:val="00DC7642"/>
    <w:rPr>
      <w:sz w:val="24"/>
    </w:rPr>
  </w:style>
  <w:style w:type="character" w:customStyle="1" w:styleId="TitleChar">
    <w:name w:val="Title Char"/>
    <w:basedOn w:val="DefaultParagraphFont"/>
    <w:link w:val="Title"/>
    <w:rsid w:val="00DC7642"/>
    <w:rPr>
      <w:rFonts w:ascii="Arial" w:hAnsi="Arial"/>
      <w:b/>
      <w:snapToGrid w:val="0"/>
      <w:color w:val="000000"/>
      <w:sz w:val="18"/>
    </w:rPr>
  </w:style>
  <w:style w:type="paragraph" w:styleId="FootnoteText">
    <w:name w:val="footnote text"/>
    <w:basedOn w:val="Normal"/>
    <w:link w:val="FootnoteTextChar"/>
    <w:rsid w:val="00DC7642"/>
    <w:rPr>
      <w:sz w:val="20"/>
    </w:rPr>
  </w:style>
  <w:style w:type="character" w:customStyle="1" w:styleId="FootnoteTextChar">
    <w:name w:val="Footnote Text Char"/>
    <w:basedOn w:val="DefaultParagraphFont"/>
    <w:link w:val="FootnoteText"/>
    <w:rsid w:val="00DC7642"/>
  </w:style>
  <w:style w:type="character" w:styleId="FootnoteReference">
    <w:name w:val="footnote reference"/>
    <w:uiPriority w:val="99"/>
    <w:rsid w:val="00DC7642"/>
    <w:rPr>
      <w:vertAlign w:val="superscript"/>
    </w:rPr>
  </w:style>
  <w:style w:type="character" w:customStyle="1" w:styleId="DocumentMapChar">
    <w:name w:val="Document Map Char"/>
    <w:basedOn w:val="DefaultParagraphFont"/>
    <w:link w:val="DocumentMap"/>
    <w:rsid w:val="00DC7642"/>
    <w:rPr>
      <w:rFonts w:ascii="Tahoma" w:hAnsi="Tahoma"/>
      <w:sz w:val="24"/>
      <w:shd w:val="clear" w:color="auto" w:fill="000080"/>
    </w:rPr>
  </w:style>
  <w:style w:type="numbering" w:customStyle="1" w:styleId="NoList2">
    <w:name w:val="No List2"/>
    <w:next w:val="NoList"/>
    <w:uiPriority w:val="99"/>
    <w:semiHidden/>
    <w:unhideWhenUsed/>
    <w:rsid w:val="00DC7642"/>
  </w:style>
  <w:style w:type="numbering" w:customStyle="1" w:styleId="NoList3">
    <w:name w:val="No List3"/>
    <w:next w:val="NoList"/>
    <w:uiPriority w:val="99"/>
    <w:semiHidden/>
    <w:unhideWhenUsed/>
    <w:rsid w:val="00DC7642"/>
  </w:style>
  <w:style w:type="character" w:styleId="FollowedHyperlink">
    <w:name w:val="FollowedHyperlink"/>
    <w:basedOn w:val="DefaultParagraphFont"/>
    <w:uiPriority w:val="99"/>
    <w:unhideWhenUsed/>
    <w:rsid w:val="00DC7642"/>
    <w:rPr>
      <w:color w:val="800080" w:themeColor="followedHyperlink"/>
      <w:u w:val="single"/>
    </w:rPr>
  </w:style>
  <w:style w:type="numbering" w:customStyle="1" w:styleId="NoList4">
    <w:name w:val="No List4"/>
    <w:next w:val="NoList"/>
    <w:uiPriority w:val="99"/>
    <w:semiHidden/>
    <w:unhideWhenUsed/>
    <w:rsid w:val="00DC7642"/>
  </w:style>
  <w:style w:type="paragraph" w:customStyle="1" w:styleId="HTMLPreformatted1">
    <w:name w:val="HTML Preformatted1"/>
    <w:basedOn w:val="Normal"/>
    <w:next w:val="HTMLPreformatted"/>
    <w:link w:val="HTMLPreformattedChar"/>
    <w:uiPriority w:val="99"/>
    <w:rsid w:val="00DC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rPr>
  </w:style>
  <w:style w:type="character" w:customStyle="1" w:styleId="HTMLPreformattedChar">
    <w:name w:val="HTML Preformatted Char"/>
    <w:basedOn w:val="DefaultParagraphFont"/>
    <w:link w:val="HTMLPreformatted1"/>
    <w:uiPriority w:val="99"/>
    <w:rsid w:val="00DC7642"/>
    <w:rPr>
      <w:rFonts w:ascii="Courier New" w:hAnsi="Courier New" w:cs="Courier New"/>
    </w:rPr>
  </w:style>
  <w:style w:type="paragraph" w:customStyle="1" w:styleId="NormalWeb1">
    <w:name w:val="Normal (Web)1"/>
    <w:basedOn w:val="Normal"/>
    <w:next w:val="NormalWeb"/>
    <w:uiPriority w:val="99"/>
    <w:semiHidden/>
    <w:unhideWhenUsed/>
    <w:rsid w:val="00DC7642"/>
    <w:pPr>
      <w:spacing w:before="100" w:beforeAutospacing="1" w:after="100" w:afterAutospacing="1"/>
    </w:pPr>
    <w:rPr>
      <w:rFonts w:ascii="Calibri" w:hAnsi="Calibri"/>
      <w:sz w:val="22"/>
      <w:szCs w:val="22"/>
    </w:rPr>
  </w:style>
  <w:style w:type="paragraph" w:customStyle="1" w:styleId="Revision1">
    <w:name w:val="Revision1"/>
    <w:next w:val="Revision"/>
    <w:hidden/>
    <w:uiPriority w:val="99"/>
    <w:semiHidden/>
    <w:rsid w:val="00DC7642"/>
    <w:rPr>
      <w:rFonts w:ascii="Calibri" w:hAnsi="Calibri"/>
      <w:sz w:val="22"/>
      <w:szCs w:val="22"/>
    </w:rPr>
  </w:style>
  <w:style w:type="paragraph" w:styleId="HTMLPreformatted">
    <w:name w:val="HTML Preformatted"/>
    <w:basedOn w:val="Normal"/>
    <w:link w:val="HTMLPreformattedChar1"/>
    <w:rsid w:val="00DC7642"/>
    <w:rPr>
      <w:rFonts w:ascii="Consolas" w:hAnsi="Consolas"/>
      <w:sz w:val="20"/>
    </w:rPr>
  </w:style>
  <w:style w:type="character" w:customStyle="1" w:styleId="HTMLPreformattedChar1">
    <w:name w:val="HTML Preformatted Char1"/>
    <w:basedOn w:val="DefaultParagraphFont"/>
    <w:link w:val="HTMLPreformatted"/>
    <w:rsid w:val="00DC7642"/>
    <w:rPr>
      <w:rFonts w:ascii="Consolas" w:hAnsi="Consolas"/>
    </w:rPr>
  </w:style>
  <w:style w:type="paragraph" w:styleId="NormalWeb">
    <w:name w:val="Normal (Web)"/>
    <w:basedOn w:val="Normal"/>
    <w:rsid w:val="00DC7642"/>
    <w:rPr>
      <w:szCs w:val="24"/>
    </w:rPr>
  </w:style>
  <w:style w:type="paragraph" w:styleId="Revision">
    <w:name w:val="Revision"/>
    <w:hidden/>
    <w:uiPriority w:val="99"/>
    <w:semiHidden/>
    <w:rsid w:val="00DC7642"/>
    <w:rPr>
      <w:rFonts w:ascii="Arial" w:hAnsi="Arial"/>
      <w:sz w:val="24"/>
      <w:szCs w:val="24"/>
    </w:rPr>
  </w:style>
  <w:style w:type="character" w:customStyle="1" w:styleId="normaltextrun">
    <w:name w:val="normaltextrun"/>
    <w:basedOn w:val="DefaultParagraphFont"/>
    <w:rsid w:val="00917CE4"/>
  </w:style>
  <w:style w:type="character" w:styleId="Mention">
    <w:name w:val="Mention"/>
    <w:basedOn w:val="DefaultParagraphFont"/>
    <w:uiPriority w:val="99"/>
    <w:unhideWhenUsed/>
    <w:rsid w:val="009C1E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129">
      <w:bodyDiv w:val="1"/>
      <w:marLeft w:val="0"/>
      <w:marRight w:val="0"/>
      <w:marTop w:val="0"/>
      <w:marBottom w:val="0"/>
      <w:divBdr>
        <w:top w:val="none" w:sz="0" w:space="0" w:color="auto"/>
        <w:left w:val="none" w:sz="0" w:space="0" w:color="auto"/>
        <w:bottom w:val="none" w:sz="0" w:space="0" w:color="auto"/>
        <w:right w:val="none" w:sz="0" w:space="0" w:color="auto"/>
      </w:divBdr>
    </w:div>
    <w:div w:id="146824449">
      <w:bodyDiv w:val="1"/>
      <w:marLeft w:val="0"/>
      <w:marRight w:val="0"/>
      <w:marTop w:val="0"/>
      <w:marBottom w:val="0"/>
      <w:divBdr>
        <w:top w:val="none" w:sz="0" w:space="0" w:color="auto"/>
        <w:left w:val="none" w:sz="0" w:space="0" w:color="auto"/>
        <w:bottom w:val="none" w:sz="0" w:space="0" w:color="auto"/>
        <w:right w:val="none" w:sz="0" w:space="0" w:color="auto"/>
      </w:divBdr>
    </w:div>
    <w:div w:id="228661328">
      <w:bodyDiv w:val="1"/>
      <w:marLeft w:val="0"/>
      <w:marRight w:val="0"/>
      <w:marTop w:val="0"/>
      <w:marBottom w:val="0"/>
      <w:divBdr>
        <w:top w:val="none" w:sz="0" w:space="0" w:color="auto"/>
        <w:left w:val="none" w:sz="0" w:space="0" w:color="auto"/>
        <w:bottom w:val="none" w:sz="0" w:space="0" w:color="auto"/>
        <w:right w:val="none" w:sz="0" w:space="0" w:color="auto"/>
      </w:divBdr>
    </w:div>
    <w:div w:id="271325520">
      <w:bodyDiv w:val="1"/>
      <w:marLeft w:val="0"/>
      <w:marRight w:val="0"/>
      <w:marTop w:val="0"/>
      <w:marBottom w:val="0"/>
      <w:divBdr>
        <w:top w:val="none" w:sz="0" w:space="0" w:color="auto"/>
        <w:left w:val="none" w:sz="0" w:space="0" w:color="auto"/>
        <w:bottom w:val="none" w:sz="0" w:space="0" w:color="auto"/>
        <w:right w:val="none" w:sz="0" w:space="0" w:color="auto"/>
      </w:divBdr>
    </w:div>
    <w:div w:id="323821167">
      <w:bodyDiv w:val="1"/>
      <w:marLeft w:val="0"/>
      <w:marRight w:val="0"/>
      <w:marTop w:val="0"/>
      <w:marBottom w:val="0"/>
      <w:divBdr>
        <w:top w:val="none" w:sz="0" w:space="0" w:color="auto"/>
        <w:left w:val="none" w:sz="0" w:space="0" w:color="auto"/>
        <w:bottom w:val="none" w:sz="0" w:space="0" w:color="auto"/>
        <w:right w:val="none" w:sz="0" w:space="0" w:color="auto"/>
      </w:divBdr>
    </w:div>
    <w:div w:id="339936252">
      <w:bodyDiv w:val="1"/>
      <w:marLeft w:val="0"/>
      <w:marRight w:val="0"/>
      <w:marTop w:val="0"/>
      <w:marBottom w:val="0"/>
      <w:divBdr>
        <w:top w:val="none" w:sz="0" w:space="0" w:color="auto"/>
        <w:left w:val="none" w:sz="0" w:space="0" w:color="auto"/>
        <w:bottom w:val="none" w:sz="0" w:space="0" w:color="auto"/>
        <w:right w:val="none" w:sz="0" w:space="0" w:color="auto"/>
      </w:divBdr>
    </w:div>
    <w:div w:id="356663774">
      <w:bodyDiv w:val="1"/>
      <w:marLeft w:val="0"/>
      <w:marRight w:val="0"/>
      <w:marTop w:val="0"/>
      <w:marBottom w:val="0"/>
      <w:divBdr>
        <w:top w:val="none" w:sz="0" w:space="0" w:color="auto"/>
        <w:left w:val="none" w:sz="0" w:space="0" w:color="auto"/>
        <w:bottom w:val="none" w:sz="0" w:space="0" w:color="auto"/>
        <w:right w:val="none" w:sz="0" w:space="0" w:color="auto"/>
      </w:divBdr>
    </w:div>
    <w:div w:id="359745210">
      <w:bodyDiv w:val="1"/>
      <w:marLeft w:val="0"/>
      <w:marRight w:val="0"/>
      <w:marTop w:val="0"/>
      <w:marBottom w:val="0"/>
      <w:divBdr>
        <w:top w:val="none" w:sz="0" w:space="0" w:color="auto"/>
        <w:left w:val="none" w:sz="0" w:space="0" w:color="auto"/>
        <w:bottom w:val="none" w:sz="0" w:space="0" w:color="auto"/>
        <w:right w:val="none" w:sz="0" w:space="0" w:color="auto"/>
      </w:divBdr>
    </w:div>
    <w:div w:id="377781721">
      <w:bodyDiv w:val="1"/>
      <w:marLeft w:val="0"/>
      <w:marRight w:val="0"/>
      <w:marTop w:val="0"/>
      <w:marBottom w:val="0"/>
      <w:divBdr>
        <w:top w:val="none" w:sz="0" w:space="0" w:color="auto"/>
        <w:left w:val="none" w:sz="0" w:space="0" w:color="auto"/>
        <w:bottom w:val="none" w:sz="0" w:space="0" w:color="auto"/>
        <w:right w:val="none" w:sz="0" w:space="0" w:color="auto"/>
      </w:divBdr>
    </w:div>
    <w:div w:id="389773323">
      <w:bodyDiv w:val="1"/>
      <w:marLeft w:val="0"/>
      <w:marRight w:val="0"/>
      <w:marTop w:val="0"/>
      <w:marBottom w:val="0"/>
      <w:divBdr>
        <w:top w:val="none" w:sz="0" w:space="0" w:color="auto"/>
        <w:left w:val="none" w:sz="0" w:space="0" w:color="auto"/>
        <w:bottom w:val="none" w:sz="0" w:space="0" w:color="auto"/>
        <w:right w:val="none" w:sz="0" w:space="0" w:color="auto"/>
      </w:divBdr>
    </w:div>
    <w:div w:id="499613684">
      <w:bodyDiv w:val="1"/>
      <w:marLeft w:val="0"/>
      <w:marRight w:val="0"/>
      <w:marTop w:val="0"/>
      <w:marBottom w:val="0"/>
      <w:divBdr>
        <w:top w:val="none" w:sz="0" w:space="0" w:color="auto"/>
        <w:left w:val="none" w:sz="0" w:space="0" w:color="auto"/>
        <w:bottom w:val="none" w:sz="0" w:space="0" w:color="auto"/>
        <w:right w:val="none" w:sz="0" w:space="0" w:color="auto"/>
      </w:divBdr>
    </w:div>
    <w:div w:id="555548921">
      <w:bodyDiv w:val="1"/>
      <w:marLeft w:val="0"/>
      <w:marRight w:val="0"/>
      <w:marTop w:val="0"/>
      <w:marBottom w:val="0"/>
      <w:divBdr>
        <w:top w:val="none" w:sz="0" w:space="0" w:color="auto"/>
        <w:left w:val="none" w:sz="0" w:space="0" w:color="auto"/>
        <w:bottom w:val="none" w:sz="0" w:space="0" w:color="auto"/>
        <w:right w:val="none" w:sz="0" w:space="0" w:color="auto"/>
      </w:divBdr>
    </w:div>
    <w:div w:id="574778821">
      <w:bodyDiv w:val="1"/>
      <w:marLeft w:val="0"/>
      <w:marRight w:val="0"/>
      <w:marTop w:val="0"/>
      <w:marBottom w:val="0"/>
      <w:divBdr>
        <w:top w:val="none" w:sz="0" w:space="0" w:color="auto"/>
        <w:left w:val="none" w:sz="0" w:space="0" w:color="auto"/>
        <w:bottom w:val="none" w:sz="0" w:space="0" w:color="auto"/>
        <w:right w:val="none" w:sz="0" w:space="0" w:color="auto"/>
      </w:divBdr>
    </w:div>
    <w:div w:id="590821044">
      <w:bodyDiv w:val="1"/>
      <w:marLeft w:val="0"/>
      <w:marRight w:val="0"/>
      <w:marTop w:val="0"/>
      <w:marBottom w:val="0"/>
      <w:divBdr>
        <w:top w:val="none" w:sz="0" w:space="0" w:color="auto"/>
        <w:left w:val="none" w:sz="0" w:space="0" w:color="auto"/>
        <w:bottom w:val="none" w:sz="0" w:space="0" w:color="auto"/>
        <w:right w:val="none" w:sz="0" w:space="0" w:color="auto"/>
      </w:divBdr>
    </w:div>
    <w:div w:id="591284468">
      <w:bodyDiv w:val="1"/>
      <w:marLeft w:val="0"/>
      <w:marRight w:val="0"/>
      <w:marTop w:val="0"/>
      <w:marBottom w:val="0"/>
      <w:divBdr>
        <w:top w:val="none" w:sz="0" w:space="0" w:color="auto"/>
        <w:left w:val="none" w:sz="0" w:space="0" w:color="auto"/>
        <w:bottom w:val="none" w:sz="0" w:space="0" w:color="auto"/>
        <w:right w:val="none" w:sz="0" w:space="0" w:color="auto"/>
      </w:divBdr>
    </w:div>
    <w:div w:id="596986477">
      <w:bodyDiv w:val="1"/>
      <w:marLeft w:val="0"/>
      <w:marRight w:val="0"/>
      <w:marTop w:val="0"/>
      <w:marBottom w:val="0"/>
      <w:divBdr>
        <w:top w:val="none" w:sz="0" w:space="0" w:color="auto"/>
        <w:left w:val="none" w:sz="0" w:space="0" w:color="auto"/>
        <w:bottom w:val="none" w:sz="0" w:space="0" w:color="auto"/>
        <w:right w:val="none" w:sz="0" w:space="0" w:color="auto"/>
      </w:divBdr>
    </w:div>
    <w:div w:id="751664070">
      <w:bodyDiv w:val="1"/>
      <w:marLeft w:val="0"/>
      <w:marRight w:val="0"/>
      <w:marTop w:val="0"/>
      <w:marBottom w:val="0"/>
      <w:divBdr>
        <w:top w:val="none" w:sz="0" w:space="0" w:color="auto"/>
        <w:left w:val="none" w:sz="0" w:space="0" w:color="auto"/>
        <w:bottom w:val="none" w:sz="0" w:space="0" w:color="auto"/>
        <w:right w:val="none" w:sz="0" w:space="0" w:color="auto"/>
      </w:divBdr>
    </w:div>
    <w:div w:id="831680113">
      <w:bodyDiv w:val="1"/>
      <w:marLeft w:val="0"/>
      <w:marRight w:val="0"/>
      <w:marTop w:val="0"/>
      <w:marBottom w:val="0"/>
      <w:divBdr>
        <w:top w:val="none" w:sz="0" w:space="0" w:color="auto"/>
        <w:left w:val="none" w:sz="0" w:space="0" w:color="auto"/>
        <w:bottom w:val="none" w:sz="0" w:space="0" w:color="auto"/>
        <w:right w:val="none" w:sz="0" w:space="0" w:color="auto"/>
      </w:divBdr>
    </w:div>
    <w:div w:id="843200605">
      <w:bodyDiv w:val="1"/>
      <w:marLeft w:val="0"/>
      <w:marRight w:val="0"/>
      <w:marTop w:val="0"/>
      <w:marBottom w:val="0"/>
      <w:divBdr>
        <w:top w:val="none" w:sz="0" w:space="0" w:color="auto"/>
        <w:left w:val="none" w:sz="0" w:space="0" w:color="auto"/>
        <w:bottom w:val="none" w:sz="0" w:space="0" w:color="auto"/>
        <w:right w:val="none" w:sz="0" w:space="0" w:color="auto"/>
      </w:divBdr>
    </w:div>
    <w:div w:id="858205336">
      <w:bodyDiv w:val="1"/>
      <w:marLeft w:val="0"/>
      <w:marRight w:val="0"/>
      <w:marTop w:val="0"/>
      <w:marBottom w:val="0"/>
      <w:divBdr>
        <w:top w:val="none" w:sz="0" w:space="0" w:color="auto"/>
        <w:left w:val="none" w:sz="0" w:space="0" w:color="auto"/>
        <w:bottom w:val="none" w:sz="0" w:space="0" w:color="auto"/>
        <w:right w:val="none" w:sz="0" w:space="0" w:color="auto"/>
      </w:divBdr>
    </w:div>
    <w:div w:id="875047657">
      <w:bodyDiv w:val="1"/>
      <w:marLeft w:val="0"/>
      <w:marRight w:val="0"/>
      <w:marTop w:val="0"/>
      <w:marBottom w:val="0"/>
      <w:divBdr>
        <w:top w:val="none" w:sz="0" w:space="0" w:color="auto"/>
        <w:left w:val="none" w:sz="0" w:space="0" w:color="auto"/>
        <w:bottom w:val="none" w:sz="0" w:space="0" w:color="auto"/>
        <w:right w:val="none" w:sz="0" w:space="0" w:color="auto"/>
      </w:divBdr>
    </w:div>
    <w:div w:id="984511856">
      <w:bodyDiv w:val="1"/>
      <w:marLeft w:val="0"/>
      <w:marRight w:val="0"/>
      <w:marTop w:val="0"/>
      <w:marBottom w:val="0"/>
      <w:divBdr>
        <w:top w:val="none" w:sz="0" w:space="0" w:color="auto"/>
        <w:left w:val="none" w:sz="0" w:space="0" w:color="auto"/>
        <w:bottom w:val="none" w:sz="0" w:space="0" w:color="auto"/>
        <w:right w:val="none" w:sz="0" w:space="0" w:color="auto"/>
      </w:divBdr>
    </w:div>
    <w:div w:id="985666236">
      <w:bodyDiv w:val="1"/>
      <w:marLeft w:val="0"/>
      <w:marRight w:val="0"/>
      <w:marTop w:val="0"/>
      <w:marBottom w:val="0"/>
      <w:divBdr>
        <w:top w:val="none" w:sz="0" w:space="0" w:color="auto"/>
        <w:left w:val="none" w:sz="0" w:space="0" w:color="auto"/>
        <w:bottom w:val="none" w:sz="0" w:space="0" w:color="auto"/>
        <w:right w:val="none" w:sz="0" w:space="0" w:color="auto"/>
      </w:divBdr>
    </w:div>
    <w:div w:id="1029450486">
      <w:bodyDiv w:val="1"/>
      <w:marLeft w:val="0"/>
      <w:marRight w:val="0"/>
      <w:marTop w:val="0"/>
      <w:marBottom w:val="0"/>
      <w:divBdr>
        <w:top w:val="none" w:sz="0" w:space="0" w:color="auto"/>
        <w:left w:val="none" w:sz="0" w:space="0" w:color="auto"/>
        <w:bottom w:val="none" w:sz="0" w:space="0" w:color="auto"/>
        <w:right w:val="none" w:sz="0" w:space="0" w:color="auto"/>
      </w:divBdr>
    </w:div>
    <w:div w:id="1116876368">
      <w:bodyDiv w:val="1"/>
      <w:marLeft w:val="0"/>
      <w:marRight w:val="0"/>
      <w:marTop w:val="0"/>
      <w:marBottom w:val="0"/>
      <w:divBdr>
        <w:top w:val="none" w:sz="0" w:space="0" w:color="auto"/>
        <w:left w:val="none" w:sz="0" w:space="0" w:color="auto"/>
        <w:bottom w:val="none" w:sz="0" w:space="0" w:color="auto"/>
        <w:right w:val="none" w:sz="0" w:space="0" w:color="auto"/>
      </w:divBdr>
    </w:div>
    <w:div w:id="1124613052">
      <w:bodyDiv w:val="1"/>
      <w:marLeft w:val="0"/>
      <w:marRight w:val="0"/>
      <w:marTop w:val="0"/>
      <w:marBottom w:val="0"/>
      <w:divBdr>
        <w:top w:val="none" w:sz="0" w:space="0" w:color="auto"/>
        <w:left w:val="none" w:sz="0" w:space="0" w:color="auto"/>
        <w:bottom w:val="none" w:sz="0" w:space="0" w:color="auto"/>
        <w:right w:val="none" w:sz="0" w:space="0" w:color="auto"/>
      </w:divBdr>
    </w:div>
    <w:div w:id="1142428210">
      <w:bodyDiv w:val="1"/>
      <w:marLeft w:val="0"/>
      <w:marRight w:val="0"/>
      <w:marTop w:val="0"/>
      <w:marBottom w:val="0"/>
      <w:divBdr>
        <w:top w:val="none" w:sz="0" w:space="0" w:color="auto"/>
        <w:left w:val="none" w:sz="0" w:space="0" w:color="auto"/>
        <w:bottom w:val="none" w:sz="0" w:space="0" w:color="auto"/>
        <w:right w:val="none" w:sz="0" w:space="0" w:color="auto"/>
      </w:divBdr>
    </w:div>
    <w:div w:id="1155998715">
      <w:bodyDiv w:val="1"/>
      <w:marLeft w:val="0"/>
      <w:marRight w:val="0"/>
      <w:marTop w:val="0"/>
      <w:marBottom w:val="0"/>
      <w:divBdr>
        <w:top w:val="none" w:sz="0" w:space="0" w:color="auto"/>
        <w:left w:val="none" w:sz="0" w:space="0" w:color="auto"/>
        <w:bottom w:val="none" w:sz="0" w:space="0" w:color="auto"/>
        <w:right w:val="none" w:sz="0" w:space="0" w:color="auto"/>
      </w:divBdr>
    </w:div>
    <w:div w:id="1182741208">
      <w:bodyDiv w:val="1"/>
      <w:marLeft w:val="0"/>
      <w:marRight w:val="0"/>
      <w:marTop w:val="0"/>
      <w:marBottom w:val="0"/>
      <w:divBdr>
        <w:top w:val="none" w:sz="0" w:space="0" w:color="auto"/>
        <w:left w:val="none" w:sz="0" w:space="0" w:color="auto"/>
        <w:bottom w:val="none" w:sz="0" w:space="0" w:color="auto"/>
        <w:right w:val="none" w:sz="0" w:space="0" w:color="auto"/>
      </w:divBdr>
    </w:div>
    <w:div w:id="1238130312">
      <w:bodyDiv w:val="1"/>
      <w:marLeft w:val="0"/>
      <w:marRight w:val="0"/>
      <w:marTop w:val="0"/>
      <w:marBottom w:val="0"/>
      <w:divBdr>
        <w:top w:val="none" w:sz="0" w:space="0" w:color="auto"/>
        <w:left w:val="none" w:sz="0" w:space="0" w:color="auto"/>
        <w:bottom w:val="none" w:sz="0" w:space="0" w:color="auto"/>
        <w:right w:val="none" w:sz="0" w:space="0" w:color="auto"/>
      </w:divBdr>
    </w:div>
    <w:div w:id="1279070786">
      <w:bodyDiv w:val="1"/>
      <w:marLeft w:val="0"/>
      <w:marRight w:val="0"/>
      <w:marTop w:val="0"/>
      <w:marBottom w:val="0"/>
      <w:divBdr>
        <w:top w:val="none" w:sz="0" w:space="0" w:color="auto"/>
        <w:left w:val="none" w:sz="0" w:space="0" w:color="auto"/>
        <w:bottom w:val="none" w:sz="0" w:space="0" w:color="auto"/>
        <w:right w:val="none" w:sz="0" w:space="0" w:color="auto"/>
      </w:divBdr>
    </w:div>
    <w:div w:id="1282344086">
      <w:bodyDiv w:val="1"/>
      <w:marLeft w:val="0"/>
      <w:marRight w:val="0"/>
      <w:marTop w:val="0"/>
      <w:marBottom w:val="0"/>
      <w:divBdr>
        <w:top w:val="none" w:sz="0" w:space="0" w:color="auto"/>
        <w:left w:val="none" w:sz="0" w:space="0" w:color="auto"/>
        <w:bottom w:val="none" w:sz="0" w:space="0" w:color="auto"/>
        <w:right w:val="none" w:sz="0" w:space="0" w:color="auto"/>
      </w:divBdr>
    </w:div>
    <w:div w:id="1350372418">
      <w:bodyDiv w:val="1"/>
      <w:marLeft w:val="0"/>
      <w:marRight w:val="0"/>
      <w:marTop w:val="0"/>
      <w:marBottom w:val="0"/>
      <w:divBdr>
        <w:top w:val="none" w:sz="0" w:space="0" w:color="auto"/>
        <w:left w:val="none" w:sz="0" w:space="0" w:color="auto"/>
        <w:bottom w:val="none" w:sz="0" w:space="0" w:color="auto"/>
        <w:right w:val="none" w:sz="0" w:space="0" w:color="auto"/>
      </w:divBdr>
    </w:div>
    <w:div w:id="1362166993">
      <w:bodyDiv w:val="1"/>
      <w:marLeft w:val="0"/>
      <w:marRight w:val="0"/>
      <w:marTop w:val="0"/>
      <w:marBottom w:val="0"/>
      <w:divBdr>
        <w:top w:val="none" w:sz="0" w:space="0" w:color="auto"/>
        <w:left w:val="none" w:sz="0" w:space="0" w:color="auto"/>
        <w:bottom w:val="none" w:sz="0" w:space="0" w:color="auto"/>
        <w:right w:val="none" w:sz="0" w:space="0" w:color="auto"/>
      </w:divBdr>
    </w:div>
    <w:div w:id="1379934568">
      <w:bodyDiv w:val="1"/>
      <w:marLeft w:val="0"/>
      <w:marRight w:val="0"/>
      <w:marTop w:val="0"/>
      <w:marBottom w:val="0"/>
      <w:divBdr>
        <w:top w:val="none" w:sz="0" w:space="0" w:color="auto"/>
        <w:left w:val="none" w:sz="0" w:space="0" w:color="auto"/>
        <w:bottom w:val="none" w:sz="0" w:space="0" w:color="auto"/>
        <w:right w:val="none" w:sz="0" w:space="0" w:color="auto"/>
      </w:divBdr>
    </w:div>
    <w:div w:id="1381586834">
      <w:bodyDiv w:val="1"/>
      <w:marLeft w:val="0"/>
      <w:marRight w:val="0"/>
      <w:marTop w:val="0"/>
      <w:marBottom w:val="0"/>
      <w:divBdr>
        <w:top w:val="none" w:sz="0" w:space="0" w:color="auto"/>
        <w:left w:val="none" w:sz="0" w:space="0" w:color="auto"/>
        <w:bottom w:val="none" w:sz="0" w:space="0" w:color="auto"/>
        <w:right w:val="none" w:sz="0" w:space="0" w:color="auto"/>
      </w:divBdr>
    </w:div>
    <w:div w:id="1521898510">
      <w:bodyDiv w:val="1"/>
      <w:marLeft w:val="0"/>
      <w:marRight w:val="0"/>
      <w:marTop w:val="0"/>
      <w:marBottom w:val="0"/>
      <w:divBdr>
        <w:top w:val="none" w:sz="0" w:space="0" w:color="auto"/>
        <w:left w:val="none" w:sz="0" w:space="0" w:color="auto"/>
        <w:bottom w:val="none" w:sz="0" w:space="0" w:color="auto"/>
        <w:right w:val="none" w:sz="0" w:space="0" w:color="auto"/>
      </w:divBdr>
    </w:div>
    <w:div w:id="1521965831">
      <w:bodyDiv w:val="1"/>
      <w:marLeft w:val="0"/>
      <w:marRight w:val="0"/>
      <w:marTop w:val="0"/>
      <w:marBottom w:val="0"/>
      <w:divBdr>
        <w:top w:val="none" w:sz="0" w:space="0" w:color="auto"/>
        <w:left w:val="none" w:sz="0" w:space="0" w:color="auto"/>
        <w:bottom w:val="none" w:sz="0" w:space="0" w:color="auto"/>
        <w:right w:val="none" w:sz="0" w:space="0" w:color="auto"/>
      </w:divBdr>
    </w:div>
    <w:div w:id="1549102498">
      <w:bodyDiv w:val="1"/>
      <w:marLeft w:val="0"/>
      <w:marRight w:val="0"/>
      <w:marTop w:val="0"/>
      <w:marBottom w:val="0"/>
      <w:divBdr>
        <w:top w:val="none" w:sz="0" w:space="0" w:color="auto"/>
        <w:left w:val="none" w:sz="0" w:space="0" w:color="auto"/>
        <w:bottom w:val="none" w:sz="0" w:space="0" w:color="auto"/>
        <w:right w:val="none" w:sz="0" w:space="0" w:color="auto"/>
      </w:divBdr>
    </w:div>
    <w:div w:id="1551647286">
      <w:bodyDiv w:val="1"/>
      <w:marLeft w:val="0"/>
      <w:marRight w:val="0"/>
      <w:marTop w:val="0"/>
      <w:marBottom w:val="0"/>
      <w:divBdr>
        <w:top w:val="none" w:sz="0" w:space="0" w:color="auto"/>
        <w:left w:val="none" w:sz="0" w:space="0" w:color="auto"/>
        <w:bottom w:val="none" w:sz="0" w:space="0" w:color="auto"/>
        <w:right w:val="none" w:sz="0" w:space="0" w:color="auto"/>
      </w:divBdr>
    </w:div>
    <w:div w:id="1568026571">
      <w:bodyDiv w:val="1"/>
      <w:marLeft w:val="0"/>
      <w:marRight w:val="0"/>
      <w:marTop w:val="0"/>
      <w:marBottom w:val="0"/>
      <w:divBdr>
        <w:top w:val="none" w:sz="0" w:space="0" w:color="auto"/>
        <w:left w:val="none" w:sz="0" w:space="0" w:color="auto"/>
        <w:bottom w:val="none" w:sz="0" w:space="0" w:color="auto"/>
        <w:right w:val="none" w:sz="0" w:space="0" w:color="auto"/>
      </w:divBdr>
    </w:div>
    <w:div w:id="1628900818">
      <w:bodyDiv w:val="1"/>
      <w:marLeft w:val="0"/>
      <w:marRight w:val="0"/>
      <w:marTop w:val="0"/>
      <w:marBottom w:val="0"/>
      <w:divBdr>
        <w:top w:val="none" w:sz="0" w:space="0" w:color="auto"/>
        <w:left w:val="none" w:sz="0" w:space="0" w:color="auto"/>
        <w:bottom w:val="none" w:sz="0" w:space="0" w:color="auto"/>
        <w:right w:val="none" w:sz="0" w:space="0" w:color="auto"/>
      </w:divBdr>
    </w:div>
    <w:div w:id="1657874789">
      <w:bodyDiv w:val="1"/>
      <w:marLeft w:val="0"/>
      <w:marRight w:val="0"/>
      <w:marTop w:val="0"/>
      <w:marBottom w:val="0"/>
      <w:divBdr>
        <w:top w:val="none" w:sz="0" w:space="0" w:color="auto"/>
        <w:left w:val="none" w:sz="0" w:space="0" w:color="auto"/>
        <w:bottom w:val="none" w:sz="0" w:space="0" w:color="auto"/>
        <w:right w:val="none" w:sz="0" w:space="0" w:color="auto"/>
      </w:divBdr>
    </w:div>
    <w:div w:id="1668438865">
      <w:bodyDiv w:val="1"/>
      <w:marLeft w:val="0"/>
      <w:marRight w:val="0"/>
      <w:marTop w:val="0"/>
      <w:marBottom w:val="0"/>
      <w:divBdr>
        <w:top w:val="none" w:sz="0" w:space="0" w:color="auto"/>
        <w:left w:val="none" w:sz="0" w:space="0" w:color="auto"/>
        <w:bottom w:val="none" w:sz="0" w:space="0" w:color="auto"/>
        <w:right w:val="none" w:sz="0" w:space="0" w:color="auto"/>
      </w:divBdr>
    </w:div>
    <w:div w:id="1678462229">
      <w:bodyDiv w:val="1"/>
      <w:marLeft w:val="0"/>
      <w:marRight w:val="0"/>
      <w:marTop w:val="0"/>
      <w:marBottom w:val="0"/>
      <w:divBdr>
        <w:top w:val="none" w:sz="0" w:space="0" w:color="auto"/>
        <w:left w:val="none" w:sz="0" w:space="0" w:color="auto"/>
        <w:bottom w:val="none" w:sz="0" w:space="0" w:color="auto"/>
        <w:right w:val="none" w:sz="0" w:space="0" w:color="auto"/>
      </w:divBdr>
    </w:div>
    <w:div w:id="1693266151">
      <w:bodyDiv w:val="1"/>
      <w:marLeft w:val="0"/>
      <w:marRight w:val="0"/>
      <w:marTop w:val="0"/>
      <w:marBottom w:val="0"/>
      <w:divBdr>
        <w:top w:val="none" w:sz="0" w:space="0" w:color="auto"/>
        <w:left w:val="none" w:sz="0" w:space="0" w:color="auto"/>
        <w:bottom w:val="none" w:sz="0" w:space="0" w:color="auto"/>
        <w:right w:val="none" w:sz="0" w:space="0" w:color="auto"/>
      </w:divBdr>
    </w:div>
    <w:div w:id="1721510909">
      <w:bodyDiv w:val="1"/>
      <w:marLeft w:val="0"/>
      <w:marRight w:val="0"/>
      <w:marTop w:val="0"/>
      <w:marBottom w:val="0"/>
      <w:divBdr>
        <w:top w:val="none" w:sz="0" w:space="0" w:color="auto"/>
        <w:left w:val="none" w:sz="0" w:space="0" w:color="auto"/>
        <w:bottom w:val="none" w:sz="0" w:space="0" w:color="auto"/>
        <w:right w:val="none" w:sz="0" w:space="0" w:color="auto"/>
      </w:divBdr>
    </w:div>
    <w:div w:id="1741780958">
      <w:bodyDiv w:val="1"/>
      <w:marLeft w:val="0"/>
      <w:marRight w:val="0"/>
      <w:marTop w:val="0"/>
      <w:marBottom w:val="0"/>
      <w:divBdr>
        <w:top w:val="none" w:sz="0" w:space="0" w:color="auto"/>
        <w:left w:val="none" w:sz="0" w:space="0" w:color="auto"/>
        <w:bottom w:val="none" w:sz="0" w:space="0" w:color="auto"/>
        <w:right w:val="none" w:sz="0" w:space="0" w:color="auto"/>
      </w:divBdr>
    </w:div>
    <w:div w:id="1752313189">
      <w:bodyDiv w:val="1"/>
      <w:marLeft w:val="0"/>
      <w:marRight w:val="0"/>
      <w:marTop w:val="0"/>
      <w:marBottom w:val="0"/>
      <w:divBdr>
        <w:top w:val="none" w:sz="0" w:space="0" w:color="auto"/>
        <w:left w:val="none" w:sz="0" w:space="0" w:color="auto"/>
        <w:bottom w:val="none" w:sz="0" w:space="0" w:color="auto"/>
        <w:right w:val="none" w:sz="0" w:space="0" w:color="auto"/>
      </w:divBdr>
    </w:div>
    <w:div w:id="1854104949">
      <w:bodyDiv w:val="1"/>
      <w:marLeft w:val="0"/>
      <w:marRight w:val="0"/>
      <w:marTop w:val="0"/>
      <w:marBottom w:val="0"/>
      <w:divBdr>
        <w:top w:val="none" w:sz="0" w:space="0" w:color="auto"/>
        <w:left w:val="none" w:sz="0" w:space="0" w:color="auto"/>
        <w:bottom w:val="none" w:sz="0" w:space="0" w:color="auto"/>
        <w:right w:val="none" w:sz="0" w:space="0" w:color="auto"/>
      </w:divBdr>
    </w:div>
    <w:div w:id="1869759646">
      <w:bodyDiv w:val="1"/>
      <w:marLeft w:val="0"/>
      <w:marRight w:val="0"/>
      <w:marTop w:val="0"/>
      <w:marBottom w:val="0"/>
      <w:divBdr>
        <w:top w:val="none" w:sz="0" w:space="0" w:color="auto"/>
        <w:left w:val="none" w:sz="0" w:space="0" w:color="auto"/>
        <w:bottom w:val="none" w:sz="0" w:space="0" w:color="auto"/>
        <w:right w:val="none" w:sz="0" w:space="0" w:color="auto"/>
      </w:divBdr>
    </w:div>
    <w:div w:id="1885676310">
      <w:bodyDiv w:val="1"/>
      <w:marLeft w:val="0"/>
      <w:marRight w:val="0"/>
      <w:marTop w:val="0"/>
      <w:marBottom w:val="0"/>
      <w:divBdr>
        <w:top w:val="none" w:sz="0" w:space="0" w:color="auto"/>
        <w:left w:val="none" w:sz="0" w:space="0" w:color="auto"/>
        <w:bottom w:val="none" w:sz="0" w:space="0" w:color="auto"/>
        <w:right w:val="none" w:sz="0" w:space="0" w:color="auto"/>
      </w:divBdr>
    </w:div>
    <w:div w:id="1892422546">
      <w:bodyDiv w:val="1"/>
      <w:marLeft w:val="0"/>
      <w:marRight w:val="0"/>
      <w:marTop w:val="0"/>
      <w:marBottom w:val="0"/>
      <w:divBdr>
        <w:top w:val="none" w:sz="0" w:space="0" w:color="auto"/>
        <w:left w:val="none" w:sz="0" w:space="0" w:color="auto"/>
        <w:bottom w:val="none" w:sz="0" w:space="0" w:color="auto"/>
        <w:right w:val="none" w:sz="0" w:space="0" w:color="auto"/>
      </w:divBdr>
    </w:div>
    <w:div w:id="1901670946">
      <w:bodyDiv w:val="1"/>
      <w:marLeft w:val="0"/>
      <w:marRight w:val="0"/>
      <w:marTop w:val="0"/>
      <w:marBottom w:val="0"/>
      <w:divBdr>
        <w:top w:val="none" w:sz="0" w:space="0" w:color="auto"/>
        <w:left w:val="none" w:sz="0" w:space="0" w:color="auto"/>
        <w:bottom w:val="none" w:sz="0" w:space="0" w:color="auto"/>
        <w:right w:val="none" w:sz="0" w:space="0" w:color="auto"/>
      </w:divBdr>
    </w:div>
    <w:div w:id="1950702460">
      <w:bodyDiv w:val="1"/>
      <w:marLeft w:val="0"/>
      <w:marRight w:val="0"/>
      <w:marTop w:val="0"/>
      <w:marBottom w:val="0"/>
      <w:divBdr>
        <w:top w:val="none" w:sz="0" w:space="0" w:color="auto"/>
        <w:left w:val="none" w:sz="0" w:space="0" w:color="auto"/>
        <w:bottom w:val="none" w:sz="0" w:space="0" w:color="auto"/>
        <w:right w:val="none" w:sz="0" w:space="0" w:color="auto"/>
      </w:divBdr>
    </w:div>
    <w:div w:id="1989438775">
      <w:bodyDiv w:val="1"/>
      <w:marLeft w:val="0"/>
      <w:marRight w:val="0"/>
      <w:marTop w:val="0"/>
      <w:marBottom w:val="0"/>
      <w:divBdr>
        <w:top w:val="none" w:sz="0" w:space="0" w:color="auto"/>
        <w:left w:val="none" w:sz="0" w:space="0" w:color="auto"/>
        <w:bottom w:val="none" w:sz="0" w:space="0" w:color="auto"/>
        <w:right w:val="none" w:sz="0" w:space="0" w:color="auto"/>
      </w:divBdr>
    </w:div>
    <w:div w:id="2005012754">
      <w:bodyDiv w:val="1"/>
      <w:marLeft w:val="0"/>
      <w:marRight w:val="0"/>
      <w:marTop w:val="0"/>
      <w:marBottom w:val="0"/>
      <w:divBdr>
        <w:top w:val="none" w:sz="0" w:space="0" w:color="auto"/>
        <w:left w:val="none" w:sz="0" w:space="0" w:color="auto"/>
        <w:bottom w:val="none" w:sz="0" w:space="0" w:color="auto"/>
        <w:right w:val="none" w:sz="0" w:space="0" w:color="auto"/>
      </w:divBdr>
    </w:div>
    <w:div w:id="2075854571">
      <w:bodyDiv w:val="1"/>
      <w:marLeft w:val="0"/>
      <w:marRight w:val="0"/>
      <w:marTop w:val="0"/>
      <w:marBottom w:val="0"/>
      <w:divBdr>
        <w:top w:val="none" w:sz="0" w:space="0" w:color="auto"/>
        <w:left w:val="none" w:sz="0" w:space="0" w:color="auto"/>
        <w:bottom w:val="none" w:sz="0" w:space="0" w:color="auto"/>
        <w:right w:val="none" w:sz="0" w:space="0" w:color="auto"/>
      </w:divBdr>
    </w:div>
    <w:div w:id="2103183140">
      <w:bodyDiv w:val="1"/>
      <w:marLeft w:val="0"/>
      <w:marRight w:val="0"/>
      <w:marTop w:val="0"/>
      <w:marBottom w:val="0"/>
      <w:divBdr>
        <w:top w:val="none" w:sz="0" w:space="0" w:color="auto"/>
        <w:left w:val="none" w:sz="0" w:space="0" w:color="auto"/>
        <w:bottom w:val="none" w:sz="0" w:space="0" w:color="auto"/>
        <w:right w:val="none" w:sz="0" w:space="0" w:color="auto"/>
      </w:divBdr>
    </w:div>
    <w:div w:id="2120365941">
      <w:bodyDiv w:val="1"/>
      <w:marLeft w:val="0"/>
      <w:marRight w:val="0"/>
      <w:marTop w:val="0"/>
      <w:marBottom w:val="0"/>
      <w:divBdr>
        <w:top w:val="none" w:sz="0" w:space="0" w:color="auto"/>
        <w:left w:val="none" w:sz="0" w:space="0" w:color="auto"/>
        <w:bottom w:val="none" w:sz="0" w:space="0" w:color="auto"/>
        <w:right w:val="none" w:sz="0" w:space="0" w:color="auto"/>
      </w:divBdr>
    </w:div>
    <w:div w:id="2128809353">
      <w:bodyDiv w:val="1"/>
      <w:marLeft w:val="0"/>
      <w:marRight w:val="0"/>
      <w:marTop w:val="0"/>
      <w:marBottom w:val="0"/>
      <w:divBdr>
        <w:top w:val="none" w:sz="0" w:space="0" w:color="auto"/>
        <w:left w:val="none" w:sz="0" w:space="0" w:color="auto"/>
        <w:bottom w:val="none" w:sz="0" w:space="0" w:color="auto"/>
        <w:right w:val="none" w:sz="0" w:space="0" w:color="auto"/>
      </w:divBdr>
    </w:div>
    <w:div w:id="2137217916">
      <w:bodyDiv w:val="1"/>
      <w:marLeft w:val="0"/>
      <w:marRight w:val="0"/>
      <w:marTop w:val="0"/>
      <w:marBottom w:val="0"/>
      <w:divBdr>
        <w:top w:val="none" w:sz="0" w:space="0" w:color="auto"/>
        <w:left w:val="none" w:sz="0" w:space="0" w:color="auto"/>
        <w:bottom w:val="none" w:sz="0" w:space="0" w:color="auto"/>
        <w:right w:val="none" w:sz="0" w:space="0" w:color="auto"/>
      </w:divBdr>
    </w:div>
    <w:div w:id="21391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cc02.safelinks.protection.outlook.com/?url=https%3A%2F%2Fsupport.microsoft.com%2Fen-us%2Foffice%2Faccept-or-reject-tracked-changes-in-word-b2dac7d8-f497-4e94-81bd-d64e62eee0e8&amp;data=04%7C01%7Cbanpreet.bhambra%40arb.ca.gov%7C774d0ad14c674210246f08da17e431fe%7C9de5aaee778840b1a438c0ccc98c87cc%7C0%7C0%7C637848566115427534%7CUnknown%7CTWFpbGZsb3d8eyJWIjoiMC4wLjAwMDAiLCJQIjoiV2luMzIiLCJBTiI6Ik1haWwiLCJXVCI6Mn0%3D%7C3000&amp;sdata=azEI7KjSigzfazTRZkg6nu1l5tj2N4W2c%2FfbshdHhL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55EAVHMDKNRW-187398370-3018</_dlc_DocId>
    <_dlc_DocIdUrl xmlns="a53cf8a9-81ff-4583-b76a-f8057a43c85c">
      <Url>https://carb.sharepoint.com/STCD/ACCB2/_layouts/15/DocIdRedir.aspx?ID=55EAVHMDKNRW-187398370-3018</Url>
      <Description>55EAVHMDKNRW-187398370-3018</Description>
    </_dlc_DocIdUrl>
    <SharedWithUsers xmlns="d14d0c0b-13ee-4290-8980-30b4db330847">
      <UserInfo>
        <DisplayName>Carter, Sarah@ARB;#490;#Palmer, Stephanie@ARB;#764;#Bhambra, Banpreet@ARB</DisplayName>
        <AccountId>1835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A63F-74FD-452E-80FC-31340A986554}">
  <ds:schemaRefs>
    <ds:schemaRef ds:uri="http://schemas.microsoft.com/sharepoint/v3/contenttype/forms"/>
  </ds:schemaRefs>
</ds:datastoreItem>
</file>

<file path=customXml/itemProps2.xml><?xml version="1.0" encoding="utf-8"?>
<ds:datastoreItem xmlns:ds="http://schemas.openxmlformats.org/officeDocument/2006/customXml" ds:itemID="{623374DC-3FDD-42BC-A1A5-A5B73213D253}">
  <ds:schemaRefs>
    <ds:schemaRef ds:uri="a53cf8a9-81ff-4583-b76a-f8057a43c85c"/>
    <ds:schemaRef ds:uri="http://schemas.microsoft.com/office/2006/documentManagement/types"/>
    <ds:schemaRef ds:uri="http://purl.org/dc/elements/1.1/"/>
    <ds:schemaRef ds:uri="http://schemas.openxmlformats.org/package/2006/metadata/core-properties"/>
    <ds:schemaRef ds:uri="7e853b35-4d73-4883-8964-6728aa3b71a6"/>
    <ds:schemaRef ds:uri="http://purl.org/dc/dcmitype/"/>
    <ds:schemaRef ds:uri="http://schemas.microsoft.com/office/infopath/2007/PartnerControls"/>
    <ds:schemaRef ds:uri="d14d0c0b-13ee-4290-8980-30b4db33084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86633D0-2C77-400F-BB74-D40355EB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0DB61-F11C-4DFA-81E9-1EB857C0C932}">
  <ds:schemaRefs>
    <ds:schemaRef ds:uri="http://schemas.microsoft.com/sharepoint/events"/>
  </ds:schemaRefs>
</ds:datastoreItem>
</file>

<file path=customXml/itemProps5.xml><?xml version="1.0" encoding="utf-8"?>
<ds:datastoreItem xmlns:ds="http://schemas.openxmlformats.org/officeDocument/2006/customXml" ds:itemID="{A997054F-1D7F-472F-B56C-0923DA8A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8FA54B-5D1F-4BCF-B484-72C9959A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16981</Words>
  <Characters>96792</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Appendix B-1 - LDTPS 015-2025 CP &amp; 2017+</vt:lpstr>
    </vt:vector>
  </TitlesOfParts>
  <Company>ARB</Company>
  <LinksUpToDate>false</LinksUpToDate>
  <CharactersWithSpaces>113546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 LDTPS 015-2025 CP &amp; 2017+</dc:title>
  <dc:subject/>
  <dc:creator>scarter</dc:creator>
  <cp:keywords/>
  <cp:lastModifiedBy>Bhambra, Banpreet@ARB</cp:lastModifiedBy>
  <cp:revision>4</cp:revision>
  <cp:lastPrinted>2022-04-07T18:42:00Z</cp:lastPrinted>
  <dcterms:created xsi:type="dcterms:W3CDTF">2022-04-07T18:46:00Z</dcterms:created>
  <dcterms:modified xsi:type="dcterms:W3CDTF">2022-04-08T20:17:00Z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1e00c540-b605-4de9-932e-50389c2858a3</vt:lpwstr>
  </property>
</Properties>
</file>