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D1B8E" w14:textId="1C50C47A" w:rsidR="00D953F8" w:rsidRPr="00AB6712" w:rsidRDefault="00D953F8" w:rsidP="00D953F8">
      <w:bookmarkStart w:id="0" w:name="_Hlk523226118"/>
      <w:r w:rsidRPr="00AB6712">
        <w:rPr>
          <w:noProof/>
        </w:rPr>
        <w:drawing>
          <wp:inline distT="0" distB="0" distL="0" distR="0" wp14:anchorId="6C0A0229" wp14:editId="5701BDD4">
            <wp:extent cx="5943600" cy="127672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1276726"/>
                    </a:xfrm>
                    <a:prstGeom prst="rect">
                      <a:avLst/>
                    </a:prstGeom>
                    <a:noFill/>
                    <a:ln w="9525">
                      <a:noFill/>
                      <a:miter lim="800000"/>
                      <a:headEnd/>
                      <a:tailEnd/>
                    </a:ln>
                  </pic:spPr>
                </pic:pic>
              </a:graphicData>
            </a:graphic>
          </wp:inline>
        </w:drawing>
      </w:r>
    </w:p>
    <w:p w14:paraId="1A56FB24" w14:textId="77777777" w:rsidR="00D953F8" w:rsidRPr="00AB6712" w:rsidRDefault="00D953F8" w:rsidP="00D953F8">
      <w:pPr>
        <w:pStyle w:val="NoSpacing"/>
        <w:jc w:val="center"/>
        <w:rPr>
          <w:rFonts w:ascii="Times New Roman" w:hAnsi="Times New Roman" w:cs="Times New Roman"/>
          <w:sz w:val="28"/>
          <w:szCs w:val="28"/>
        </w:rPr>
      </w:pPr>
      <w:r w:rsidRPr="00AB6712">
        <w:rPr>
          <w:rFonts w:ascii="Times New Roman" w:hAnsi="Times New Roman" w:cs="Times New Roman"/>
          <w:sz w:val="28"/>
          <w:szCs w:val="28"/>
        </w:rPr>
        <w:t>SOUTHERN DISTRICT</w:t>
      </w:r>
    </w:p>
    <w:p w14:paraId="6C232070" w14:textId="77777777" w:rsidR="00F5157F" w:rsidRDefault="00F5157F" w:rsidP="006D1278">
      <w:pPr>
        <w:autoSpaceDE w:val="0"/>
        <w:autoSpaceDN w:val="0"/>
        <w:adjustRightInd w:val="0"/>
        <w:spacing w:after="0" w:line="240" w:lineRule="auto"/>
        <w:rPr>
          <w:rFonts w:cstheme="minorHAnsi"/>
          <w:sz w:val="24"/>
          <w:szCs w:val="24"/>
        </w:rPr>
      </w:pPr>
    </w:p>
    <w:p w14:paraId="1AA063DF" w14:textId="77777777" w:rsidR="00F5157F" w:rsidRDefault="00F5157F" w:rsidP="006D1278">
      <w:pPr>
        <w:autoSpaceDE w:val="0"/>
        <w:autoSpaceDN w:val="0"/>
        <w:adjustRightInd w:val="0"/>
        <w:spacing w:after="0" w:line="240" w:lineRule="auto"/>
        <w:rPr>
          <w:rFonts w:cstheme="minorHAnsi"/>
          <w:sz w:val="24"/>
          <w:szCs w:val="24"/>
        </w:rPr>
      </w:pPr>
    </w:p>
    <w:p w14:paraId="15ED64C7" w14:textId="14B02983" w:rsidR="006D1278" w:rsidRPr="00AB6712" w:rsidRDefault="006D7EBC" w:rsidP="006D1278">
      <w:pPr>
        <w:autoSpaceDE w:val="0"/>
        <w:autoSpaceDN w:val="0"/>
        <w:adjustRightInd w:val="0"/>
        <w:spacing w:after="0" w:line="240" w:lineRule="auto"/>
        <w:rPr>
          <w:rFonts w:cstheme="minorHAnsi"/>
          <w:sz w:val="24"/>
          <w:szCs w:val="24"/>
        </w:rPr>
      </w:pPr>
      <w:r>
        <w:rPr>
          <w:rFonts w:cstheme="minorHAnsi"/>
          <w:sz w:val="24"/>
          <w:szCs w:val="24"/>
        </w:rPr>
        <w:t>December</w:t>
      </w:r>
      <w:r w:rsidR="00A41EA5">
        <w:rPr>
          <w:rFonts w:cstheme="minorHAnsi"/>
          <w:sz w:val="24"/>
          <w:szCs w:val="24"/>
        </w:rPr>
        <w:t xml:space="preserve"> </w:t>
      </w:r>
      <w:r w:rsidR="00B65308">
        <w:rPr>
          <w:rFonts w:cstheme="minorHAnsi"/>
          <w:sz w:val="24"/>
          <w:szCs w:val="24"/>
        </w:rPr>
        <w:t>9</w:t>
      </w:r>
      <w:r>
        <w:rPr>
          <w:rFonts w:cstheme="minorHAnsi"/>
          <w:sz w:val="24"/>
          <w:szCs w:val="24"/>
        </w:rPr>
        <w:t>, 2019</w:t>
      </w:r>
    </w:p>
    <w:p w14:paraId="4F3FF1D2" w14:textId="77777777" w:rsidR="006D1278" w:rsidRPr="00AB6712" w:rsidRDefault="006D1278" w:rsidP="006D1278">
      <w:pPr>
        <w:autoSpaceDE w:val="0"/>
        <w:autoSpaceDN w:val="0"/>
        <w:adjustRightInd w:val="0"/>
        <w:spacing w:after="0" w:line="240" w:lineRule="auto"/>
        <w:rPr>
          <w:rFonts w:cstheme="minorHAnsi"/>
          <w:sz w:val="24"/>
          <w:szCs w:val="24"/>
        </w:rPr>
      </w:pPr>
    </w:p>
    <w:p w14:paraId="2D483A24" w14:textId="69A857AF" w:rsidR="006D7EBC" w:rsidRDefault="006D7EBC" w:rsidP="006D1278">
      <w:pPr>
        <w:autoSpaceDE w:val="0"/>
        <w:autoSpaceDN w:val="0"/>
        <w:adjustRightInd w:val="0"/>
        <w:spacing w:after="0" w:line="240" w:lineRule="auto"/>
        <w:rPr>
          <w:rFonts w:cstheme="minorHAnsi"/>
          <w:sz w:val="24"/>
          <w:szCs w:val="24"/>
        </w:rPr>
      </w:pPr>
      <w:r>
        <w:rPr>
          <w:rFonts w:cstheme="minorHAnsi"/>
          <w:sz w:val="24"/>
          <w:szCs w:val="24"/>
        </w:rPr>
        <w:t>Clerk’s Office</w:t>
      </w:r>
    </w:p>
    <w:p w14:paraId="7A38C902" w14:textId="35C06796" w:rsidR="006D7EBC" w:rsidRDefault="006D7EBC" w:rsidP="006D1278">
      <w:pPr>
        <w:autoSpaceDE w:val="0"/>
        <w:autoSpaceDN w:val="0"/>
        <w:adjustRightInd w:val="0"/>
        <w:spacing w:after="0" w:line="240" w:lineRule="auto"/>
        <w:rPr>
          <w:rFonts w:cstheme="minorHAnsi"/>
          <w:sz w:val="24"/>
          <w:szCs w:val="24"/>
        </w:rPr>
      </w:pPr>
      <w:r>
        <w:rPr>
          <w:rFonts w:cstheme="minorHAnsi"/>
          <w:sz w:val="24"/>
          <w:szCs w:val="24"/>
        </w:rPr>
        <w:t>California Air Resources Board</w:t>
      </w:r>
    </w:p>
    <w:p w14:paraId="3152C840" w14:textId="43895C09" w:rsidR="006D7EBC" w:rsidRDefault="006D7EBC" w:rsidP="006D1278">
      <w:pPr>
        <w:autoSpaceDE w:val="0"/>
        <w:autoSpaceDN w:val="0"/>
        <w:adjustRightInd w:val="0"/>
        <w:spacing w:after="0" w:line="240" w:lineRule="auto"/>
        <w:rPr>
          <w:rFonts w:cstheme="minorHAnsi"/>
          <w:sz w:val="24"/>
          <w:szCs w:val="24"/>
        </w:rPr>
      </w:pPr>
      <w:r>
        <w:rPr>
          <w:rFonts w:cstheme="minorHAnsi"/>
          <w:sz w:val="24"/>
          <w:szCs w:val="24"/>
        </w:rPr>
        <w:t>1001 I Street</w:t>
      </w:r>
    </w:p>
    <w:p w14:paraId="2CB1FED1" w14:textId="1E5F9361" w:rsidR="006D7EBC" w:rsidRDefault="006D7EBC" w:rsidP="006D1278">
      <w:pPr>
        <w:autoSpaceDE w:val="0"/>
        <w:autoSpaceDN w:val="0"/>
        <w:adjustRightInd w:val="0"/>
        <w:spacing w:after="0" w:line="240" w:lineRule="auto"/>
        <w:rPr>
          <w:rFonts w:cstheme="minorHAnsi"/>
          <w:sz w:val="24"/>
          <w:szCs w:val="24"/>
        </w:rPr>
      </w:pPr>
      <w:r>
        <w:rPr>
          <w:rFonts w:cstheme="minorHAnsi"/>
          <w:sz w:val="24"/>
          <w:szCs w:val="24"/>
        </w:rPr>
        <w:t>Sacramento, California 95814</w:t>
      </w:r>
    </w:p>
    <w:p w14:paraId="53A5A789" w14:textId="15190E8F" w:rsidR="006D7EBC" w:rsidRDefault="006D7EBC" w:rsidP="006D1278">
      <w:pPr>
        <w:autoSpaceDE w:val="0"/>
        <w:autoSpaceDN w:val="0"/>
        <w:adjustRightInd w:val="0"/>
        <w:spacing w:after="0" w:line="240" w:lineRule="auto"/>
        <w:rPr>
          <w:rFonts w:cstheme="minorHAnsi"/>
          <w:sz w:val="24"/>
          <w:szCs w:val="24"/>
        </w:rPr>
      </w:pPr>
    </w:p>
    <w:p w14:paraId="446BD575" w14:textId="08F39189" w:rsidR="006D7EBC" w:rsidRPr="00A41EA5" w:rsidRDefault="00A41EA5" w:rsidP="006D1278">
      <w:pPr>
        <w:autoSpaceDE w:val="0"/>
        <w:autoSpaceDN w:val="0"/>
        <w:adjustRightInd w:val="0"/>
        <w:spacing w:after="0" w:line="240" w:lineRule="auto"/>
        <w:rPr>
          <w:rFonts w:cstheme="minorHAnsi"/>
          <w:i/>
          <w:iCs/>
          <w:sz w:val="24"/>
          <w:szCs w:val="24"/>
        </w:rPr>
      </w:pPr>
      <w:r>
        <w:rPr>
          <w:rFonts w:cstheme="minorHAnsi"/>
          <w:i/>
          <w:iCs/>
          <w:sz w:val="24"/>
          <w:szCs w:val="24"/>
        </w:rPr>
        <w:t xml:space="preserve">Via Electronic Submittal:  </w:t>
      </w:r>
      <w:hyperlink r:id="rId9" w:history="1">
        <w:r w:rsidRPr="005358DB">
          <w:rPr>
            <w:rStyle w:val="Hyperlink"/>
            <w:rFonts w:cstheme="minorHAnsi"/>
            <w:sz w:val="24"/>
            <w:szCs w:val="24"/>
          </w:rPr>
          <w:t>https://www.arb.ca.gov/lispub/comm/bclist.php</w:t>
        </w:r>
      </w:hyperlink>
      <w:r>
        <w:rPr>
          <w:rFonts w:cstheme="minorHAnsi"/>
          <w:sz w:val="24"/>
          <w:szCs w:val="24"/>
        </w:rPr>
        <w:t xml:space="preserve"> </w:t>
      </w:r>
    </w:p>
    <w:p w14:paraId="28F7DA42" w14:textId="77777777" w:rsidR="006D1278" w:rsidRPr="00AB6712" w:rsidRDefault="006D1278" w:rsidP="006D1278">
      <w:pPr>
        <w:autoSpaceDE w:val="0"/>
        <w:autoSpaceDN w:val="0"/>
        <w:adjustRightInd w:val="0"/>
        <w:spacing w:after="0" w:line="240" w:lineRule="auto"/>
        <w:rPr>
          <w:rFonts w:cstheme="minorHAnsi"/>
          <w:sz w:val="24"/>
          <w:szCs w:val="24"/>
        </w:rPr>
      </w:pPr>
    </w:p>
    <w:p w14:paraId="7F57E88E" w14:textId="58B749AE" w:rsidR="00AB006A" w:rsidRDefault="006D7EBC" w:rsidP="00865F1D">
      <w:pPr>
        <w:autoSpaceDE w:val="0"/>
        <w:autoSpaceDN w:val="0"/>
        <w:adjustRightInd w:val="0"/>
        <w:spacing w:after="0" w:line="240" w:lineRule="auto"/>
        <w:rPr>
          <w:rFonts w:cstheme="minorHAnsi"/>
          <w:b/>
          <w:sz w:val="24"/>
          <w:szCs w:val="24"/>
        </w:rPr>
      </w:pPr>
      <w:r>
        <w:rPr>
          <w:rFonts w:cstheme="minorHAnsi"/>
          <w:b/>
          <w:sz w:val="24"/>
          <w:szCs w:val="24"/>
        </w:rPr>
        <w:t>Subject</w:t>
      </w:r>
      <w:r w:rsidR="006D1278" w:rsidRPr="00AB6712">
        <w:rPr>
          <w:rFonts w:cstheme="minorHAnsi"/>
          <w:b/>
          <w:sz w:val="24"/>
          <w:szCs w:val="24"/>
        </w:rPr>
        <w:t xml:space="preserve">: </w:t>
      </w:r>
      <w:r>
        <w:rPr>
          <w:rFonts w:cstheme="minorHAnsi"/>
          <w:b/>
          <w:sz w:val="24"/>
          <w:szCs w:val="24"/>
        </w:rPr>
        <w:t>Comments on Proposed Advanced Clean Trucks Regulation and Draft Environmental Analysis Prepared for the Regulation</w:t>
      </w:r>
    </w:p>
    <w:p w14:paraId="061759E9" w14:textId="77777777" w:rsidR="00AB006A" w:rsidRDefault="00AB006A" w:rsidP="00865F1D">
      <w:pPr>
        <w:autoSpaceDE w:val="0"/>
        <w:autoSpaceDN w:val="0"/>
        <w:adjustRightInd w:val="0"/>
        <w:spacing w:after="0" w:line="240" w:lineRule="auto"/>
        <w:rPr>
          <w:rFonts w:cstheme="minorHAnsi"/>
          <w:b/>
          <w:sz w:val="24"/>
          <w:szCs w:val="24"/>
        </w:rPr>
      </w:pPr>
    </w:p>
    <w:bookmarkEnd w:id="0"/>
    <w:p w14:paraId="0322E0FB" w14:textId="48C14315" w:rsidR="00A41EA5" w:rsidRDefault="00DB668A" w:rsidP="008A2BCB">
      <w:pPr>
        <w:spacing w:after="0" w:line="240" w:lineRule="auto"/>
        <w:rPr>
          <w:rFonts w:cstheme="minorHAnsi"/>
          <w:sz w:val="24"/>
          <w:szCs w:val="24"/>
        </w:rPr>
      </w:pPr>
      <w:r>
        <w:rPr>
          <w:rFonts w:cstheme="minorHAnsi"/>
          <w:sz w:val="24"/>
          <w:szCs w:val="24"/>
        </w:rPr>
        <w:t>Dear Clerk’s Office</w:t>
      </w:r>
      <w:r w:rsidR="00A41EA5">
        <w:rPr>
          <w:rFonts w:cstheme="minorHAnsi"/>
          <w:sz w:val="24"/>
          <w:szCs w:val="24"/>
        </w:rPr>
        <w:t>:</w:t>
      </w:r>
    </w:p>
    <w:p w14:paraId="6C1DB71A" w14:textId="77777777" w:rsidR="00A41EA5" w:rsidRDefault="00A41EA5" w:rsidP="008A2BCB">
      <w:pPr>
        <w:spacing w:after="0" w:line="240" w:lineRule="auto"/>
        <w:rPr>
          <w:rFonts w:cstheme="minorHAnsi"/>
          <w:sz w:val="24"/>
          <w:szCs w:val="24"/>
        </w:rPr>
      </w:pPr>
    </w:p>
    <w:p w14:paraId="3AD0358B" w14:textId="7DFE66E7" w:rsidR="00204231" w:rsidRPr="00FF1DD6" w:rsidRDefault="00776DB2" w:rsidP="00204231">
      <w:pPr>
        <w:pStyle w:val="Default"/>
        <w:rPr>
          <w:rFonts w:cstheme="minorHAnsi"/>
        </w:rPr>
      </w:pPr>
      <w:r>
        <w:rPr>
          <w:rFonts w:cstheme="minorHAnsi"/>
        </w:rPr>
        <w:t>T</w:t>
      </w:r>
      <w:r w:rsidR="00807B1F">
        <w:rPr>
          <w:rFonts w:cstheme="minorHAnsi"/>
        </w:rPr>
        <w:t>he California Refuse Recycling Council, Southern District (CRRC SD)</w:t>
      </w:r>
      <w:r>
        <w:rPr>
          <w:rFonts w:cstheme="minorHAnsi"/>
        </w:rPr>
        <w:t xml:space="preserve"> is an association of solid waste service providers</w:t>
      </w:r>
      <w:r w:rsidR="00807B1F">
        <w:rPr>
          <w:rFonts w:cstheme="minorHAnsi"/>
        </w:rPr>
        <w:t>.</w:t>
      </w:r>
      <w:r w:rsidR="00D36B74" w:rsidRPr="008726FE">
        <w:rPr>
          <w:rFonts w:cstheme="minorHAnsi"/>
        </w:rPr>
        <w:t xml:space="preserve">  Our members range from small, privately owned enterprises to several of the world’s largest</w:t>
      </w:r>
      <w:r w:rsidR="0042320D">
        <w:rPr>
          <w:rFonts w:cstheme="minorHAnsi"/>
        </w:rPr>
        <w:t xml:space="preserve"> integrated</w:t>
      </w:r>
      <w:r w:rsidR="00D36B74" w:rsidRPr="008726FE">
        <w:rPr>
          <w:rFonts w:cstheme="minorHAnsi"/>
        </w:rPr>
        <w:t xml:space="preserve"> waste management firms. Collectively, CRRC Southern District members serve </w:t>
      </w:r>
      <w:r>
        <w:rPr>
          <w:rFonts w:cstheme="minorHAnsi"/>
        </w:rPr>
        <w:t xml:space="preserve">an estimated two-thirds </w:t>
      </w:r>
      <w:r w:rsidR="00D36B74" w:rsidRPr="008726FE">
        <w:rPr>
          <w:rFonts w:cstheme="minorHAnsi"/>
        </w:rPr>
        <w:t xml:space="preserve">of the state’s population and operate virtually every form of </w:t>
      </w:r>
      <w:r w:rsidR="003E5BF0">
        <w:rPr>
          <w:rFonts w:cstheme="minorHAnsi"/>
        </w:rPr>
        <w:t xml:space="preserve">facility and service </w:t>
      </w:r>
      <w:r w:rsidR="003E5BF0" w:rsidRPr="008726FE">
        <w:rPr>
          <w:rFonts w:cstheme="minorHAnsi"/>
        </w:rPr>
        <w:t>now in existence</w:t>
      </w:r>
      <w:r w:rsidR="003E5BF0">
        <w:rPr>
          <w:rFonts w:cstheme="minorHAnsi"/>
        </w:rPr>
        <w:t xml:space="preserve"> for</w:t>
      </w:r>
      <w:r w:rsidR="003E5BF0" w:rsidRPr="008726FE">
        <w:rPr>
          <w:rFonts w:cstheme="minorHAnsi"/>
        </w:rPr>
        <w:t xml:space="preserve"> </w:t>
      </w:r>
      <w:r w:rsidR="0042320D">
        <w:rPr>
          <w:rFonts w:cstheme="minorHAnsi"/>
        </w:rPr>
        <w:t xml:space="preserve">integrated </w:t>
      </w:r>
      <w:r w:rsidR="00D36B74" w:rsidRPr="008726FE">
        <w:rPr>
          <w:rFonts w:cstheme="minorHAnsi"/>
        </w:rPr>
        <w:t>solid waste management</w:t>
      </w:r>
      <w:r w:rsidR="00ED3EC8">
        <w:rPr>
          <w:rFonts w:cstheme="minorHAnsi"/>
        </w:rPr>
        <w:t>,</w:t>
      </w:r>
      <w:r w:rsidR="00D36B74" w:rsidRPr="008726FE">
        <w:rPr>
          <w:rFonts w:cstheme="minorHAnsi"/>
        </w:rPr>
        <w:t xml:space="preserve"> recycling</w:t>
      </w:r>
      <w:r w:rsidR="0042320D">
        <w:rPr>
          <w:rFonts w:cstheme="minorHAnsi"/>
        </w:rPr>
        <w:t>,</w:t>
      </w:r>
      <w:r w:rsidR="00D36B74" w:rsidRPr="008726FE">
        <w:rPr>
          <w:rFonts w:cstheme="minorHAnsi"/>
        </w:rPr>
        <w:t xml:space="preserve"> composting</w:t>
      </w:r>
      <w:r w:rsidR="005116E7">
        <w:rPr>
          <w:rFonts w:cstheme="minorHAnsi"/>
        </w:rPr>
        <w:t>,</w:t>
      </w:r>
      <w:r w:rsidR="0042320D">
        <w:rPr>
          <w:rFonts w:cstheme="minorHAnsi"/>
        </w:rPr>
        <w:t xml:space="preserve"> and an</w:t>
      </w:r>
      <w:r w:rsidR="00C705C9">
        <w:rPr>
          <w:rFonts w:cstheme="minorHAnsi"/>
        </w:rPr>
        <w:t>a</w:t>
      </w:r>
      <w:r w:rsidR="0042320D">
        <w:rPr>
          <w:rFonts w:cstheme="minorHAnsi"/>
        </w:rPr>
        <w:t>erobic digestion</w:t>
      </w:r>
      <w:r w:rsidR="00D36B74" w:rsidRPr="008726FE">
        <w:rPr>
          <w:rFonts w:cstheme="minorHAnsi"/>
        </w:rPr>
        <w:t xml:space="preserve">.  </w:t>
      </w:r>
      <w:r>
        <w:rPr>
          <w:rFonts w:cstheme="minorHAnsi"/>
        </w:rPr>
        <w:t>O</w:t>
      </w:r>
      <w:r w:rsidR="00D36B74" w:rsidRPr="008726FE">
        <w:rPr>
          <w:rFonts w:cstheme="minorHAnsi"/>
        </w:rPr>
        <w:t xml:space="preserve">ur members share in the state’s </w:t>
      </w:r>
      <w:r w:rsidR="008A2BCB">
        <w:rPr>
          <w:rFonts w:cstheme="minorHAnsi"/>
        </w:rPr>
        <w:t>pollutant</w:t>
      </w:r>
      <w:r w:rsidR="00D36B74" w:rsidRPr="008726FE">
        <w:rPr>
          <w:rFonts w:cstheme="minorHAnsi"/>
        </w:rPr>
        <w:t xml:space="preserve"> reduction and climate change </w:t>
      </w:r>
      <w:r w:rsidR="008A2BCB">
        <w:rPr>
          <w:rFonts w:cstheme="minorHAnsi"/>
        </w:rPr>
        <w:t>goals</w:t>
      </w:r>
      <w:r w:rsidR="00D36B74" w:rsidRPr="008726FE">
        <w:rPr>
          <w:rFonts w:cstheme="minorHAnsi"/>
        </w:rPr>
        <w:t xml:space="preserve">, </w:t>
      </w:r>
      <w:r>
        <w:rPr>
          <w:rFonts w:cstheme="minorHAnsi"/>
        </w:rPr>
        <w:t xml:space="preserve">and </w:t>
      </w:r>
      <w:r w:rsidR="00793F71">
        <w:rPr>
          <w:rFonts w:cstheme="minorHAnsi"/>
        </w:rPr>
        <w:t>al</w:t>
      </w:r>
      <w:r w:rsidR="00D36B74" w:rsidRPr="008726FE">
        <w:rPr>
          <w:rFonts w:cstheme="minorHAnsi"/>
        </w:rPr>
        <w:t>though we may have different views on how best to accomplish those goals</w:t>
      </w:r>
      <w:r>
        <w:rPr>
          <w:rFonts w:cstheme="minorHAnsi"/>
        </w:rPr>
        <w:t>, we remain committed to providing these essential services to help ensure that California will realize all of its environmental objectives</w:t>
      </w:r>
      <w:r w:rsidR="00D36B74" w:rsidRPr="008726FE">
        <w:rPr>
          <w:rFonts w:cstheme="minorHAnsi"/>
        </w:rPr>
        <w:t>.</w:t>
      </w:r>
      <w:r w:rsidR="00204231">
        <w:rPr>
          <w:rFonts w:cstheme="minorHAnsi"/>
        </w:rPr>
        <w:t xml:space="preserve">  </w:t>
      </w:r>
    </w:p>
    <w:p w14:paraId="2989208F" w14:textId="77777777" w:rsidR="00ED3EC8" w:rsidRDefault="00ED3EC8" w:rsidP="00F37ACE">
      <w:pPr>
        <w:pStyle w:val="NoSpacing"/>
        <w:rPr>
          <w:rFonts w:cstheme="minorHAnsi"/>
          <w:sz w:val="24"/>
          <w:szCs w:val="24"/>
        </w:rPr>
      </w:pPr>
    </w:p>
    <w:p w14:paraId="1F48997D" w14:textId="333469BB" w:rsidR="00F37ACE" w:rsidRPr="00B65308" w:rsidRDefault="00261033" w:rsidP="00F37ACE">
      <w:pPr>
        <w:pStyle w:val="NoSpacing"/>
        <w:rPr>
          <w:rFonts w:cstheme="minorHAnsi"/>
          <w:sz w:val="24"/>
          <w:szCs w:val="24"/>
        </w:rPr>
      </w:pPr>
      <w:r w:rsidRPr="00B65308">
        <w:rPr>
          <w:rFonts w:cstheme="minorHAnsi"/>
          <w:sz w:val="24"/>
          <w:szCs w:val="24"/>
        </w:rPr>
        <w:t xml:space="preserve">The CRRC Southern District is comprised of the California counties of Fresno, Imperial, Inyo, Kern, Kings, Los Angeles, Madera, Orange, Riverside, Santa Barbara, San Bernardino, San Diego, San Luis Obispo, Tulare, and Riverside. It is home to approximately 26 million residents.  CRRC </w:t>
      </w:r>
      <w:r w:rsidR="00807B1F" w:rsidRPr="00B65308">
        <w:rPr>
          <w:rFonts w:cstheme="minorHAnsi"/>
          <w:sz w:val="24"/>
          <w:szCs w:val="24"/>
        </w:rPr>
        <w:t>SD</w:t>
      </w:r>
      <w:r w:rsidRPr="00B65308">
        <w:rPr>
          <w:rFonts w:cstheme="minorHAnsi"/>
          <w:sz w:val="24"/>
          <w:szCs w:val="24"/>
        </w:rPr>
        <w:t xml:space="preserve"> members have expended billions of dollars in delivering recycling and composting services to these communities. </w:t>
      </w:r>
      <w:r w:rsidR="00F07CB5" w:rsidRPr="00B65308">
        <w:rPr>
          <w:rFonts w:cstheme="minorHAnsi"/>
          <w:sz w:val="24"/>
          <w:szCs w:val="24"/>
        </w:rPr>
        <w:t xml:space="preserve">We are a </w:t>
      </w:r>
      <w:r w:rsidR="00A951A5" w:rsidRPr="00B65308">
        <w:rPr>
          <w:rFonts w:cstheme="minorHAnsi"/>
          <w:sz w:val="24"/>
          <w:szCs w:val="24"/>
        </w:rPr>
        <w:t>primary</w:t>
      </w:r>
      <w:r w:rsidR="00F07CB5" w:rsidRPr="00B65308">
        <w:rPr>
          <w:rFonts w:cstheme="minorHAnsi"/>
          <w:sz w:val="24"/>
          <w:szCs w:val="24"/>
        </w:rPr>
        <w:t xml:space="preserve"> </w:t>
      </w:r>
      <w:r w:rsidR="00B230F8" w:rsidRPr="00B65308">
        <w:rPr>
          <w:rFonts w:cstheme="minorHAnsi"/>
          <w:sz w:val="24"/>
          <w:szCs w:val="24"/>
        </w:rPr>
        <w:t xml:space="preserve">stakeholder </w:t>
      </w:r>
      <w:r w:rsidR="00AD61EE" w:rsidRPr="00B65308">
        <w:rPr>
          <w:rFonts w:cstheme="minorHAnsi"/>
          <w:sz w:val="24"/>
          <w:szCs w:val="24"/>
        </w:rPr>
        <w:t>that has invested and committed to the highest level of waste recycling</w:t>
      </w:r>
      <w:r w:rsidR="00A951A5" w:rsidRPr="00B65308">
        <w:rPr>
          <w:rFonts w:cstheme="minorHAnsi"/>
          <w:sz w:val="24"/>
          <w:szCs w:val="24"/>
        </w:rPr>
        <w:t>, composting and anaerobic digestion,</w:t>
      </w:r>
      <w:r w:rsidR="00AD61EE" w:rsidRPr="00B65308">
        <w:rPr>
          <w:rFonts w:cstheme="minorHAnsi"/>
          <w:sz w:val="24"/>
          <w:szCs w:val="24"/>
        </w:rPr>
        <w:t xml:space="preserve"> and</w:t>
      </w:r>
      <w:r w:rsidR="00A951A5" w:rsidRPr="00B65308">
        <w:rPr>
          <w:rFonts w:cstheme="minorHAnsi"/>
          <w:sz w:val="24"/>
          <w:szCs w:val="24"/>
        </w:rPr>
        <w:t xml:space="preserve"> we are</w:t>
      </w:r>
      <w:r w:rsidR="00AD61EE" w:rsidRPr="00B65308">
        <w:rPr>
          <w:rFonts w:cstheme="minorHAnsi"/>
          <w:sz w:val="24"/>
          <w:szCs w:val="24"/>
        </w:rPr>
        <w:t xml:space="preserve"> proud of our </w:t>
      </w:r>
      <w:r w:rsidR="00A951A5" w:rsidRPr="00B65308">
        <w:rPr>
          <w:rFonts w:cstheme="minorHAnsi"/>
          <w:sz w:val="24"/>
          <w:szCs w:val="24"/>
        </w:rPr>
        <w:t xml:space="preserve">significant </w:t>
      </w:r>
      <w:r w:rsidR="00AD61EE" w:rsidRPr="00B65308">
        <w:rPr>
          <w:rFonts w:cstheme="minorHAnsi"/>
          <w:sz w:val="24"/>
          <w:szCs w:val="24"/>
        </w:rPr>
        <w:t xml:space="preserve">contribution to our </w:t>
      </w:r>
      <w:r w:rsidR="009C598B" w:rsidRPr="00B65308">
        <w:rPr>
          <w:rFonts w:cstheme="minorHAnsi"/>
          <w:sz w:val="24"/>
          <w:szCs w:val="24"/>
        </w:rPr>
        <w:t xml:space="preserve">communities and </w:t>
      </w:r>
      <w:r w:rsidR="00A951A5" w:rsidRPr="00B65308">
        <w:rPr>
          <w:rFonts w:cstheme="minorHAnsi"/>
          <w:sz w:val="24"/>
          <w:szCs w:val="24"/>
        </w:rPr>
        <w:t xml:space="preserve">the </w:t>
      </w:r>
      <w:r w:rsidR="009C598B" w:rsidRPr="00B65308">
        <w:rPr>
          <w:rFonts w:cstheme="minorHAnsi"/>
          <w:sz w:val="24"/>
          <w:szCs w:val="24"/>
        </w:rPr>
        <w:t>state’s environmental goals</w:t>
      </w:r>
      <w:r w:rsidRPr="00B65308">
        <w:rPr>
          <w:rFonts w:cstheme="minorHAnsi"/>
          <w:sz w:val="24"/>
          <w:szCs w:val="24"/>
        </w:rPr>
        <w:t>.</w:t>
      </w:r>
      <w:r w:rsidR="00B230F8" w:rsidRPr="00B65308">
        <w:rPr>
          <w:rFonts w:cstheme="minorHAnsi"/>
          <w:sz w:val="24"/>
          <w:szCs w:val="24"/>
        </w:rPr>
        <w:t xml:space="preserve"> </w:t>
      </w:r>
    </w:p>
    <w:p w14:paraId="74AB760A" w14:textId="77777777" w:rsidR="00F37ACE" w:rsidRDefault="00F37ACE" w:rsidP="00F37ACE">
      <w:pPr>
        <w:pStyle w:val="NoSpacing"/>
        <w:rPr>
          <w:rFonts w:cstheme="minorHAnsi"/>
          <w:sz w:val="24"/>
          <w:szCs w:val="24"/>
        </w:rPr>
      </w:pPr>
    </w:p>
    <w:p w14:paraId="6D54A790" w14:textId="222004C9" w:rsidR="009C598B" w:rsidRPr="00B65308" w:rsidRDefault="009C598B" w:rsidP="00383D30">
      <w:pPr>
        <w:pStyle w:val="NoSpacing"/>
        <w:rPr>
          <w:rFonts w:cstheme="minorHAnsi"/>
          <w:sz w:val="24"/>
          <w:szCs w:val="24"/>
        </w:rPr>
      </w:pPr>
      <w:r w:rsidRPr="00B65308">
        <w:rPr>
          <w:rFonts w:cstheme="minorHAnsi"/>
          <w:sz w:val="24"/>
          <w:szCs w:val="24"/>
        </w:rPr>
        <w:lastRenderedPageBreak/>
        <w:t xml:space="preserve">We are pleased to provide comments on the Proposed </w:t>
      </w:r>
      <w:r w:rsidR="00804D7A" w:rsidRPr="00B65308">
        <w:rPr>
          <w:rFonts w:cstheme="minorHAnsi"/>
          <w:sz w:val="24"/>
          <w:szCs w:val="24"/>
        </w:rPr>
        <w:t xml:space="preserve">Advanced </w:t>
      </w:r>
      <w:r w:rsidRPr="00B65308">
        <w:rPr>
          <w:rFonts w:cstheme="minorHAnsi"/>
          <w:sz w:val="24"/>
          <w:szCs w:val="24"/>
        </w:rPr>
        <w:t xml:space="preserve">Clean Trucks </w:t>
      </w:r>
      <w:r w:rsidR="00804D7A" w:rsidRPr="00B65308">
        <w:rPr>
          <w:rFonts w:cstheme="minorHAnsi"/>
          <w:sz w:val="24"/>
          <w:szCs w:val="24"/>
        </w:rPr>
        <w:t xml:space="preserve">(ACT) </w:t>
      </w:r>
      <w:r w:rsidRPr="00B65308">
        <w:rPr>
          <w:rFonts w:cstheme="minorHAnsi"/>
          <w:sz w:val="24"/>
          <w:szCs w:val="24"/>
        </w:rPr>
        <w:t xml:space="preserve">Regulation and Draft Environmental Analysis </w:t>
      </w:r>
      <w:r w:rsidR="00672B91" w:rsidRPr="00B65308">
        <w:rPr>
          <w:rFonts w:cstheme="minorHAnsi"/>
          <w:sz w:val="24"/>
          <w:szCs w:val="24"/>
        </w:rPr>
        <w:t>(Draft EA) p</w:t>
      </w:r>
      <w:r w:rsidRPr="00B65308">
        <w:rPr>
          <w:rFonts w:cstheme="minorHAnsi"/>
          <w:sz w:val="24"/>
          <w:szCs w:val="24"/>
        </w:rPr>
        <w:t>repared for this regulati</w:t>
      </w:r>
      <w:r w:rsidR="00804D7A" w:rsidRPr="00B65308">
        <w:rPr>
          <w:rFonts w:cstheme="minorHAnsi"/>
          <w:sz w:val="24"/>
          <w:szCs w:val="24"/>
        </w:rPr>
        <w:t xml:space="preserve">on.  </w:t>
      </w:r>
      <w:r w:rsidR="00672B91" w:rsidRPr="00B65308">
        <w:rPr>
          <w:rFonts w:cstheme="minorHAnsi"/>
          <w:sz w:val="24"/>
          <w:szCs w:val="24"/>
        </w:rPr>
        <w:t xml:space="preserve">The ACT Regulation is of critical importance to the delivery of services </w:t>
      </w:r>
      <w:r w:rsidR="00A951A5" w:rsidRPr="00B65308">
        <w:rPr>
          <w:rFonts w:cstheme="minorHAnsi"/>
          <w:sz w:val="24"/>
          <w:szCs w:val="24"/>
        </w:rPr>
        <w:t>in</w:t>
      </w:r>
      <w:r w:rsidR="00672B91" w:rsidRPr="00B65308">
        <w:rPr>
          <w:rFonts w:cstheme="minorHAnsi"/>
          <w:sz w:val="24"/>
          <w:szCs w:val="24"/>
        </w:rPr>
        <w:t xml:space="preserve"> our communities and </w:t>
      </w:r>
      <w:r w:rsidR="00A951A5" w:rsidRPr="00B65308">
        <w:rPr>
          <w:rFonts w:cstheme="minorHAnsi"/>
          <w:sz w:val="24"/>
          <w:szCs w:val="24"/>
        </w:rPr>
        <w:t xml:space="preserve">contributing to the advancement of the state’s </w:t>
      </w:r>
      <w:r w:rsidR="00672B91" w:rsidRPr="00B65308">
        <w:rPr>
          <w:rFonts w:cstheme="minorHAnsi"/>
          <w:sz w:val="24"/>
          <w:szCs w:val="24"/>
        </w:rPr>
        <w:t xml:space="preserve">laudable </w:t>
      </w:r>
      <w:r w:rsidR="00556279" w:rsidRPr="00B65308">
        <w:rPr>
          <w:rFonts w:cstheme="minorHAnsi"/>
          <w:sz w:val="24"/>
          <w:szCs w:val="24"/>
        </w:rPr>
        <w:t>environmental objectives, both the immediate benefits and California’s long-term goals.</w:t>
      </w:r>
    </w:p>
    <w:p w14:paraId="74D8351F" w14:textId="257AD695" w:rsidR="008A2BCB" w:rsidRDefault="008A2BCB" w:rsidP="00383D30">
      <w:pPr>
        <w:pStyle w:val="NoSpacing"/>
        <w:rPr>
          <w:rFonts w:cstheme="minorHAnsi"/>
          <w:sz w:val="24"/>
          <w:szCs w:val="24"/>
        </w:rPr>
      </w:pPr>
    </w:p>
    <w:p w14:paraId="7FBEB507" w14:textId="6D469AB7" w:rsidR="009277F9" w:rsidRDefault="009277F9" w:rsidP="00383D30">
      <w:pPr>
        <w:pStyle w:val="NoSpacing"/>
        <w:rPr>
          <w:rFonts w:cstheme="minorHAnsi"/>
          <w:b/>
          <w:bCs/>
          <w:sz w:val="24"/>
          <w:szCs w:val="24"/>
          <w:u w:val="single"/>
        </w:rPr>
      </w:pPr>
      <w:r>
        <w:rPr>
          <w:rFonts w:cstheme="minorHAnsi"/>
          <w:b/>
          <w:bCs/>
          <w:sz w:val="24"/>
          <w:szCs w:val="24"/>
          <w:u w:val="single"/>
        </w:rPr>
        <w:t>DRAFT ENVIRONMENTAL ANALYSIS</w:t>
      </w:r>
      <w:r w:rsidR="002D034F">
        <w:rPr>
          <w:rFonts w:cstheme="minorHAnsi"/>
          <w:b/>
          <w:bCs/>
          <w:sz w:val="24"/>
          <w:szCs w:val="24"/>
          <w:u w:val="single"/>
        </w:rPr>
        <w:t xml:space="preserve"> – COMPLIANCE RESPONSES</w:t>
      </w:r>
    </w:p>
    <w:p w14:paraId="5F3FB9D1" w14:textId="75B197BB" w:rsidR="002A1F72" w:rsidRPr="00B65308" w:rsidRDefault="002D034F" w:rsidP="00913543">
      <w:pPr>
        <w:pStyle w:val="NoSpacing"/>
        <w:spacing w:before="120"/>
        <w:rPr>
          <w:rFonts w:cstheme="minorHAnsi"/>
          <w:sz w:val="24"/>
          <w:szCs w:val="24"/>
        </w:rPr>
      </w:pPr>
      <w:bookmarkStart w:id="1" w:name="_Hlk26173564"/>
      <w:r w:rsidRPr="00B65308">
        <w:rPr>
          <w:rFonts w:cstheme="minorHAnsi"/>
          <w:sz w:val="24"/>
          <w:szCs w:val="24"/>
        </w:rPr>
        <w:t xml:space="preserve">First, we would like to address a few observations </w:t>
      </w:r>
      <w:r w:rsidR="00A951A5" w:rsidRPr="00B65308">
        <w:rPr>
          <w:rFonts w:cstheme="minorHAnsi"/>
          <w:sz w:val="24"/>
          <w:szCs w:val="24"/>
        </w:rPr>
        <w:t xml:space="preserve">related to </w:t>
      </w:r>
      <w:r w:rsidRPr="00B65308">
        <w:rPr>
          <w:rFonts w:cstheme="minorHAnsi"/>
          <w:sz w:val="24"/>
          <w:szCs w:val="24"/>
        </w:rPr>
        <w:t xml:space="preserve">the </w:t>
      </w:r>
      <w:r w:rsidR="002A1F72" w:rsidRPr="00B65308">
        <w:rPr>
          <w:rFonts w:cstheme="minorHAnsi"/>
          <w:sz w:val="24"/>
          <w:szCs w:val="24"/>
        </w:rPr>
        <w:t>Draft EA</w:t>
      </w:r>
      <w:r w:rsidR="00105560" w:rsidRPr="00B65308">
        <w:rPr>
          <w:rFonts w:cstheme="minorHAnsi"/>
          <w:sz w:val="24"/>
          <w:szCs w:val="24"/>
        </w:rPr>
        <w:t xml:space="preserve">.  </w:t>
      </w:r>
      <w:r w:rsidR="00851051" w:rsidRPr="00B65308">
        <w:rPr>
          <w:rFonts w:cstheme="minorHAnsi"/>
          <w:sz w:val="24"/>
          <w:szCs w:val="24"/>
        </w:rPr>
        <w:t xml:space="preserve">The Draft EA </w:t>
      </w:r>
      <w:r w:rsidR="00776DB2" w:rsidRPr="00B65308">
        <w:rPr>
          <w:rFonts w:cstheme="minorHAnsi"/>
          <w:sz w:val="24"/>
          <w:szCs w:val="24"/>
        </w:rPr>
        <w:t xml:space="preserve">makes clear that the </w:t>
      </w:r>
      <w:hyperlink r:id="rId10" w:history="1">
        <w:r w:rsidR="00776DB2" w:rsidRPr="00851051">
          <w:rPr>
            <w:rStyle w:val="Hyperlink"/>
            <w:rFonts w:cstheme="minorHAnsi"/>
            <w:sz w:val="24"/>
            <w:szCs w:val="24"/>
          </w:rPr>
          <w:t>Proposed Advanced Clean Trucks Regulation</w:t>
        </w:r>
      </w:hyperlink>
      <w:r w:rsidR="00776DB2">
        <w:rPr>
          <w:rFonts w:cstheme="minorHAnsi"/>
          <w:sz w:val="24"/>
          <w:szCs w:val="24"/>
        </w:rPr>
        <w:t xml:space="preserve"> </w:t>
      </w:r>
      <w:r w:rsidR="00776DB2" w:rsidRPr="00B65308">
        <w:rPr>
          <w:rFonts w:cstheme="minorHAnsi"/>
          <w:sz w:val="24"/>
          <w:szCs w:val="24"/>
        </w:rPr>
        <w:t xml:space="preserve">is </w:t>
      </w:r>
      <w:r w:rsidR="002A1F72" w:rsidRPr="00B65308">
        <w:rPr>
          <w:rFonts w:cstheme="minorHAnsi"/>
          <w:sz w:val="24"/>
          <w:szCs w:val="24"/>
        </w:rPr>
        <w:t>intended to create environmental benefit</w:t>
      </w:r>
      <w:r w:rsidR="00C95B60" w:rsidRPr="00B65308">
        <w:rPr>
          <w:rFonts w:cstheme="minorHAnsi"/>
          <w:sz w:val="24"/>
          <w:szCs w:val="24"/>
        </w:rPr>
        <w:t xml:space="preserve">s related to greenhouse gas (GHG) reductions and air quality benefits.  </w:t>
      </w:r>
      <w:r w:rsidR="008D547E" w:rsidRPr="00B65308">
        <w:rPr>
          <w:rFonts w:cstheme="minorHAnsi"/>
          <w:sz w:val="24"/>
          <w:szCs w:val="24"/>
        </w:rPr>
        <w:t>As integrated solid waste management services, including recycling, composting, an</w:t>
      </w:r>
      <w:r w:rsidR="0071401F" w:rsidRPr="00B65308">
        <w:rPr>
          <w:rFonts w:cstheme="minorHAnsi"/>
          <w:sz w:val="24"/>
          <w:szCs w:val="24"/>
        </w:rPr>
        <w:t>a</w:t>
      </w:r>
      <w:r w:rsidR="008D547E" w:rsidRPr="00B65308">
        <w:rPr>
          <w:rFonts w:cstheme="minorHAnsi"/>
          <w:sz w:val="24"/>
          <w:szCs w:val="24"/>
        </w:rPr>
        <w:t xml:space="preserve">erobic digestion, </w:t>
      </w:r>
      <w:r w:rsidR="002836B0" w:rsidRPr="00B65308">
        <w:rPr>
          <w:rFonts w:cstheme="minorHAnsi"/>
          <w:sz w:val="24"/>
          <w:szCs w:val="24"/>
        </w:rPr>
        <w:t xml:space="preserve">landfills, </w:t>
      </w:r>
      <w:r w:rsidR="008D547E" w:rsidRPr="00B65308">
        <w:rPr>
          <w:rFonts w:cstheme="minorHAnsi"/>
          <w:sz w:val="24"/>
          <w:szCs w:val="24"/>
        </w:rPr>
        <w:t xml:space="preserve">and </w:t>
      </w:r>
      <w:r w:rsidR="002836B0" w:rsidRPr="00B65308">
        <w:rPr>
          <w:rFonts w:cstheme="minorHAnsi"/>
          <w:sz w:val="24"/>
          <w:szCs w:val="24"/>
        </w:rPr>
        <w:t>export of recyclables</w:t>
      </w:r>
      <w:r w:rsidR="00A52F2D" w:rsidRPr="00B65308">
        <w:rPr>
          <w:rFonts w:cstheme="minorHAnsi"/>
          <w:sz w:val="24"/>
          <w:szCs w:val="24"/>
        </w:rPr>
        <w:t>, we approach this regulation thro</w:t>
      </w:r>
      <w:r w:rsidR="00AC64CC" w:rsidRPr="00B65308">
        <w:rPr>
          <w:rFonts w:cstheme="minorHAnsi"/>
          <w:sz w:val="24"/>
          <w:szCs w:val="24"/>
        </w:rPr>
        <w:t xml:space="preserve">ugh the myriad efforts underway.  </w:t>
      </w:r>
      <w:r w:rsidR="00A52F2D" w:rsidRPr="00B65308">
        <w:rPr>
          <w:rFonts w:cstheme="minorHAnsi"/>
          <w:sz w:val="24"/>
          <w:szCs w:val="24"/>
        </w:rPr>
        <w:t>As we review</w:t>
      </w:r>
      <w:r w:rsidR="007613FE" w:rsidRPr="00B65308">
        <w:rPr>
          <w:rFonts w:cstheme="minorHAnsi"/>
          <w:sz w:val="24"/>
          <w:szCs w:val="24"/>
        </w:rPr>
        <w:t xml:space="preserve"> the EA</w:t>
      </w:r>
      <w:r w:rsidR="0041336A" w:rsidRPr="00B65308">
        <w:rPr>
          <w:rFonts w:cstheme="minorHAnsi"/>
          <w:sz w:val="24"/>
          <w:szCs w:val="24"/>
        </w:rPr>
        <w:t>, we have determined that</w:t>
      </w:r>
      <w:r w:rsidR="00C95B60" w:rsidRPr="00B65308">
        <w:rPr>
          <w:rFonts w:cstheme="minorHAnsi"/>
          <w:sz w:val="24"/>
          <w:szCs w:val="24"/>
        </w:rPr>
        <w:t xml:space="preserve"> the Proposed </w:t>
      </w:r>
      <w:r w:rsidR="00E639FC" w:rsidRPr="00B65308">
        <w:rPr>
          <w:rFonts w:cstheme="minorHAnsi"/>
          <w:sz w:val="24"/>
          <w:szCs w:val="24"/>
        </w:rPr>
        <w:t>ACT Regulation</w:t>
      </w:r>
      <w:r w:rsidR="00C95B60" w:rsidRPr="00B65308">
        <w:rPr>
          <w:rFonts w:cstheme="minorHAnsi"/>
          <w:sz w:val="24"/>
          <w:szCs w:val="24"/>
        </w:rPr>
        <w:t xml:space="preserve"> may </w:t>
      </w:r>
      <w:r w:rsidR="0041336A" w:rsidRPr="00B65308">
        <w:rPr>
          <w:rFonts w:cstheme="minorHAnsi"/>
          <w:sz w:val="24"/>
          <w:szCs w:val="24"/>
        </w:rPr>
        <w:t xml:space="preserve">actually </w:t>
      </w:r>
      <w:r w:rsidR="002645FD" w:rsidRPr="00B65308">
        <w:rPr>
          <w:rFonts w:cstheme="minorHAnsi"/>
          <w:sz w:val="24"/>
          <w:szCs w:val="24"/>
        </w:rPr>
        <w:t xml:space="preserve">trigger </w:t>
      </w:r>
      <w:r w:rsidR="0041336A" w:rsidRPr="00B65308">
        <w:rPr>
          <w:rFonts w:cstheme="minorHAnsi"/>
          <w:sz w:val="24"/>
          <w:szCs w:val="24"/>
        </w:rPr>
        <w:t>a number of</w:t>
      </w:r>
      <w:r w:rsidR="00C95B60" w:rsidRPr="00B65308">
        <w:rPr>
          <w:rFonts w:cstheme="minorHAnsi"/>
          <w:sz w:val="24"/>
          <w:szCs w:val="24"/>
        </w:rPr>
        <w:t xml:space="preserve"> </w:t>
      </w:r>
      <w:r w:rsidR="0041336A" w:rsidRPr="00B65308">
        <w:rPr>
          <w:rFonts w:cstheme="minorHAnsi"/>
          <w:sz w:val="24"/>
          <w:szCs w:val="24"/>
        </w:rPr>
        <w:t>compliance responses</w:t>
      </w:r>
      <w:r w:rsidR="002645FD" w:rsidRPr="00B65308">
        <w:rPr>
          <w:rFonts w:cstheme="minorHAnsi"/>
          <w:sz w:val="24"/>
          <w:szCs w:val="24"/>
        </w:rPr>
        <w:t xml:space="preserve"> producing environmental impacts and unintended consequences.</w:t>
      </w:r>
      <w:r w:rsidR="0041336A" w:rsidRPr="00B65308">
        <w:rPr>
          <w:rFonts w:cstheme="minorHAnsi"/>
          <w:sz w:val="24"/>
          <w:szCs w:val="24"/>
        </w:rPr>
        <w:t xml:space="preserve"> </w:t>
      </w:r>
    </w:p>
    <w:p w14:paraId="3CEBA8FC" w14:textId="37BE8D8F" w:rsidR="00C95B60" w:rsidRDefault="00C95B60" w:rsidP="00383D30">
      <w:pPr>
        <w:pStyle w:val="NoSpacing"/>
        <w:rPr>
          <w:rFonts w:cstheme="minorHAnsi"/>
          <w:sz w:val="24"/>
          <w:szCs w:val="24"/>
        </w:rPr>
      </w:pPr>
    </w:p>
    <w:p w14:paraId="52445EAA" w14:textId="38C674F1" w:rsidR="00165C89" w:rsidRPr="00B65308" w:rsidRDefault="00E32BFB" w:rsidP="00383D30">
      <w:pPr>
        <w:pStyle w:val="NoSpacing"/>
        <w:rPr>
          <w:rFonts w:cstheme="minorHAnsi"/>
          <w:sz w:val="24"/>
          <w:szCs w:val="24"/>
        </w:rPr>
      </w:pPr>
      <w:bookmarkStart w:id="2" w:name="_Hlk26173705"/>
      <w:bookmarkEnd w:id="1"/>
      <w:r w:rsidRPr="00B65308">
        <w:rPr>
          <w:rFonts w:cstheme="minorHAnsi"/>
          <w:sz w:val="24"/>
          <w:szCs w:val="24"/>
        </w:rPr>
        <w:t xml:space="preserve">For example, </w:t>
      </w:r>
      <w:r w:rsidR="00E639FC" w:rsidRPr="00B65308">
        <w:rPr>
          <w:rFonts w:cstheme="minorHAnsi"/>
          <w:sz w:val="24"/>
          <w:szCs w:val="24"/>
        </w:rPr>
        <w:t xml:space="preserve">in complying </w:t>
      </w:r>
      <w:r w:rsidR="008A2EF4" w:rsidRPr="00B65308">
        <w:rPr>
          <w:rFonts w:cstheme="minorHAnsi"/>
          <w:sz w:val="24"/>
          <w:szCs w:val="24"/>
        </w:rPr>
        <w:t>with the</w:t>
      </w:r>
      <w:r w:rsidR="00E639FC" w:rsidRPr="00B65308">
        <w:rPr>
          <w:rFonts w:cstheme="minorHAnsi"/>
          <w:sz w:val="24"/>
          <w:szCs w:val="24"/>
        </w:rPr>
        <w:t xml:space="preserve"> current</w:t>
      </w:r>
      <w:r w:rsidR="008A2EF4" w:rsidRPr="008A2EF4">
        <w:rPr>
          <w:rFonts w:cstheme="minorHAnsi"/>
          <w:sz w:val="24"/>
          <w:szCs w:val="24"/>
        </w:rPr>
        <w:t xml:space="preserve"> </w:t>
      </w:r>
      <w:hyperlink r:id="rId11" w:history="1">
        <w:r w:rsidR="008A2EF4" w:rsidRPr="00B8552D">
          <w:rPr>
            <w:rStyle w:val="Hyperlink"/>
            <w:rFonts w:cstheme="minorHAnsi"/>
            <w:sz w:val="24"/>
            <w:szCs w:val="24"/>
          </w:rPr>
          <w:t xml:space="preserve">State </w:t>
        </w:r>
        <w:r w:rsidR="00793F71" w:rsidRPr="00B8552D">
          <w:rPr>
            <w:rStyle w:val="Hyperlink"/>
            <w:rFonts w:cstheme="minorHAnsi"/>
            <w:sz w:val="24"/>
            <w:szCs w:val="24"/>
          </w:rPr>
          <w:t>Implementation Plan</w:t>
        </w:r>
      </w:hyperlink>
      <w:r w:rsidR="00793F71">
        <w:rPr>
          <w:rFonts w:cstheme="minorHAnsi"/>
          <w:sz w:val="24"/>
          <w:szCs w:val="24"/>
        </w:rPr>
        <w:t xml:space="preserve"> (</w:t>
      </w:r>
      <w:r w:rsidR="008A2EF4" w:rsidRPr="008A2EF4">
        <w:rPr>
          <w:rFonts w:cstheme="minorHAnsi"/>
          <w:sz w:val="24"/>
          <w:szCs w:val="24"/>
        </w:rPr>
        <w:t>SIP</w:t>
      </w:r>
      <w:r w:rsidR="00793F71" w:rsidRPr="00B65308">
        <w:rPr>
          <w:rFonts w:cstheme="minorHAnsi"/>
          <w:sz w:val="24"/>
          <w:szCs w:val="24"/>
        </w:rPr>
        <w:t>)</w:t>
      </w:r>
      <w:r w:rsidR="00165C89" w:rsidRPr="00B65308">
        <w:rPr>
          <w:rFonts w:cstheme="minorHAnsi"/>
          <w:sz w:val="24"/>
          <w:szCs w:val="24"/>
        </w:rPr>
        <w:t>,</w:t>
      </w:r>
      <w:r w:rsidR="008A2EF4" w:rsidRPr="00B65308">
        <w:rPr>
          <w:rFonts w:cstheme="minorHAnsi"/>
          <w:sz w:val="24"/>
          <w:szCs w:val="24"/>
        </w:rPr>
        <w:t xml:space="preserve"> </w:t>
      </w:r>
      <w:r w:rsidR="00E639FC" w:rsidRPr="00B65308">
        <w:rPr>
          <w:rFonts w:cstheme="minorHAnsi"/>
          <w:sz w:val="24"/>
          <w:szCs w:val="24"/>
        </w:rPr>
        <w:t>we will need to expand several efforts, including but not limited to the following</w:t>
      </w:r>
    </w:p>
    <w:p w14:paraId="7D71186C" w14:textId="77777777" w:rsidR="00062850" w:rsidRDefault="00062850" w:rsidP="00383D30">
      <w:pPr>
        <w:pStyle w:val="NoSpacing"/>
        <w:rPr>
          <w:rFonts w:cstheme="minorHAnsi"/>
          <w:sz w:val="24"/>
          <w:szCs w:val="24"/>
        </w:rPr>
      </w:pPr>
    </w:p>
    <w:p w14:paraId="018CCCEF" w14:textId="77777777" w:rsidR="00165C89" w:rsidRDefault="0041336A" w:rsidP="00DC7576">
      <w:pPr>
        <w:pStyle w:val="NoSpacing"/>
        <w:numPr>
          <w:ilvl w:val="0"/>
          <w:numId w:val="11"/>
        </w:numPr>
        <w:rPr>
          <w:rFonts w:cstheme="minorHAnsi"/>
          <w:sz w:val="24"/>
          <w:szCs w:val="24"/>
        </w:rPr>
      </w:pPr>
      <w:r>
        <w:rPr>
          <w:rFonts w:cstheme="minorHAnsi"/>
          <w:sz w:val="24"/>
          <w:szCs w:val="24"/>
        </w:rPr>
        <w:t xml:space="preserve">more facilities </w:t>
      </w:r>
      <w:r w:rsidR="008A2EF4" w:rsidRPr="008A2EF4">
        <w:rPr>
          <w:rFonts w:cstheme="minorHAnsi"/>
          <w:sz w:val="24"/>
          <w:szCs w:val="24"/>
        </w:rPr>
        <w:t xml:space="preserve">for natural gas and </w:t>
      </w:r>
      <w:r w:rsidR="008A2EF4">
        <w:rPr>
          <w:rFonts w:cstheme="minorHAnsi"/>
          <w:sz w:val="24"/>
          <w:szCs w:val="24"/>
        </w:rPr>
        <w:t>alternative diesel</w:t>
      </w:r>
      <w:r w:rsidR="008A2EF4" w:rsidRPr="008A2EF4">
        <w:rPr>
          <w:rFonts w:cstheme="minorHAnsi"/>
          <w:sz w:val="24"/>
          <w:szCs w:val="24"/>
        </w:rPr>
        <w:t xml:space="preserve"> refueling</w:t>
      </w:r>
      <w:r w:rsidR="008A2EF4">
        <w:rPr>
          <w:rFonts w:cstheme="minorHAnsi"/>
          <w:sz w:val="24"/>
          <w:szCs w:val="24"/>
        </w:rPr>
        <w:t xml:space="preserve">, </w:t>
      </w:r>
    </w:p>
    <w:p w14:paraId="598D8380" w14:textId="27AD8028" w:rsidR="00FA5BEF" w:rsidRDefault="008A2EF4" w:rsidP="00DC7576">
      <w:pPr>
        <w:pStyle w:val="NoSpacing"/>
        <w:numPr>
          <w:ilvl w:val="0"/>
          <w:numId w:val="11"/>
        </w:numPr>
        <w:rPr>
          <w:rFonts w:cstheme="minorHAnsi"/>
          <w:sz w:val="24"/>
          <w:szCs w:val="24"/>
        </w:rPr>
      </w:pPr>
      <w:r>
        <w:rPr>
          <w:rFonts w:cstheme="minorHAnsi"/>
          <w:sz w:val="24"/>
          <w:szCs w:val="24"/>
        </w:rPr>
        <w:t>increased demand for organics processing</w:t>
      </w:r>
      <w:r w:rsidR="00165C89">
        <w:rPr>
          <w:rFonts w:cstheme="minorHAnsi"/>
          <w:sz w:val="24"/>
          <w:szCs w:val="24"/>
        </w:rPr>
        <w:t>,</w:t>
      </w:r>
      <w:r w:rsidR="0041336A">
        <w:rPr>
          <w:rFonts w:cstheme="minorHAnsi"/>
          <w:sz w:val="24"/>
          <w:szCs w:val="24"/>
        </w:rPr>
        <w:t xml:space="preserve"> </w:t>
      </w:r>
      <w:r>
        <w:rPr>
          <w:rFonts w:cstheme="minorHAnsi"/>
          <w:sz w:val="24"/>
          <w:szCs w:val="24"/>
        </w:rPr>
        <w:t>recycling</w:t>
      </w:r>
      <w:r w:rsidR="0041336A">
        <w:rPr>
          <w:rFonts w:cstheme="minorHAnsi"/>
          <w:sz w:val="24"/>
          <w:szCs w:val="24"/>
        </w:rPr>
        <w:t xml:space="preserve"> </w:t>
      </w:r>
      <w:r w:rsidR="00FA5BEF">
        <w:rPr>
          <w:rFonts w:cstheme="minorHAnsi"/>
          <w:sz w:val="24"/>
          <w:szCs w:val="24"/>
        </w:rPr>
        <w:t xml:space="preserve">and composting </w:t>
      </w:r>
      <w:r w:rsidR="0041336A">
        <w:rPr>
          <w:rFonts w:cstheme="minorHAnsi"/>
          <w:sz w:val="24"/>
          <w:szCs w:val="24"/>
        </w:rPr>
        <w:t>services</w:t>
      </w:r>
      <w:r>
        <w:rPr>
          <w:rFonts w:cstheme="minorHAnsi"/>
          <w:sz w:val="24"/>
          <w:szCs w:val="24"/>
        </w:rPr>
        <w:t xml:space="preserve">, </w:t>
      </w:r>
    </w:p>
    <w:p w14:paraId="3E95A766" w14:textId="02D5030A" w:rsidR="00062850" w:rsidRPr="00B65308" w:rsidRDefault="008A2EF4" w:rsidP="00DC7576">
      <w:pPr>
        <w:pStyle w:val="NoSpacing"/>
        <w:numPr>
          <w:ilvl w:val="0"/>
          <w:numId w:val="11"/>
        </w:numPr>
        <w:rPr>
          <w:rFonts w:cstheme="minorHAnsi"/>
          <w:sz w:val="24"/>
          <w:szCs w:val="24"/>
        </w:rPr>
      </w:pPr>
      <w:r w:rsidRPr="00B65308">
        <w:rPr>
          <w:rFonts w:cstheme="minorHAnsi"/>
          <w:sz w:val="24"/>
          <w:szCs w:val="24"/>
        </w:rPr>
        <w:t>increased emission</w:t>
      </w:r>
      <w:r w:rsidR="00E32BFB" w:rsidRPr="00B65308">
        <w:rPr>
          <w:rFonts w:cstheme="minorHAnsi"/>
          <w:sz w:val="24"/>
          <w:szCs w:val="24"/>
        </w:rPr>
        <w:t>s</w:t>
      </w:r>
      <w:r w:rsidRPr="00B65308">
        <w:rPr>
          <w:rFonts w:cstheme="minorHAnsi"/>
          <w:sz w:val="24"/>
          <w:szCs w:val="24"/>
        </w:rPr>
        <w:t xml:space="preserve"> testing of heavy-duty vehicles</w:t>
      </w:r>
      <w:r w:rsidR="009B2EF0" w:rsidRPr="00B65308">
        <w:rPr>
          <w:rFonts w:cstheme="minorHAnsi"/>
          <w:sz w:val="24"/>
          <w:szCs w:val="24"/>
        </w:rPr>
        <w:t>, and</w:t>
      </w:r>
    </w:p>
    <w:p w14:paraId="40E2385A" w14:textId="4198A47F" w:rsidR="009B2EF0" w:rsidRPr="00B65308" w:rsidRDefault="009B2EF0" w:rsidP="00DC7576">
      <w:pPr>
        <w:pStyle w:val="NoSpacing"/>
        <w:numPr>
          <w:ilvl w:val="0"/>
          <w:numId w:val="11"/>
        </w:numPr>
        <w:rPr>
          <w:rFonts w:cstheme="minorHAnsi"/>
          <w:sz w:val="24"/>
          <w:szCs w:val="24"/>
        </w:rPr>
      </w:pPr>
      <w:r w:rsidRPr="00B65308">
        <w:rPr>
          <w:rFonts w:cstheme="minorHAnsi"/>
          <w:sz w:val="24"/>
          <w:szCs w:val="24"/>
        </w:rPr>
        <w:t>increased complexities in the support of recyclables.</w:t>
      </w:r>
    </w:p>
    <w:p w14:paraId="5844B2A0" w14:textId="77777777" w:rsidR="00062850" w:rsidRPr="00B65308" w:rsidRDefault="00062850" w:rsidP="00062850">
      <w:pPr>
        <w:pStyle w:val="NoSpacing"/>
        <w:ind w:left="720"/>
        <w:rPr>
          <w:rFonts w:cstheme="minorHAnsi"/>
          <w:sz w:val="24"/>
          <w:szCs w:val="24"/>
        </w:rPr>
      </w:pPr>
    </w:p>
    <w:p w14:paraId="78C3D32A" w14:textId="48F70D0C" w:rsidR="00E32BFB" w:rsidRPr="00B65308" w:rsidRDefault="00A537F9" w:rsidP="00062850">
      <w:pPr>
        <w:pStyle w:val="NoSpacing"/>
        <w:rPr>
          <w:rFonts w:cstheme="minorHAnsi"/>
          <w:sz w:val="24"/>
          <w:szCs w:val="24"/>
        </w:rPr>
      </w:pPr>
      <w:r w:rsidRPr="00B65308">
        <w:rPr>
          <w:rFonts w:cstheme="minorHAnsi"/>
          <w:sz w:val="24"/>
          <w:szCs w:val="24"/>
        </w:rPr>
        <w:t>As a result, t</w:t>
      </w:r>
      <w:r w:rsidR="008A2EF4" w:rsidRPr="00B65308">
        <w:rPr>
          <w:rFonts w:cstheme="minorHAnsi"/>
          <w:sz w:val="24"/>
          <w:szCs w:val="24"/>
        </w:rPr>
        <w:t xml:space="preserve">he </w:t>
      </w:r>
      <w:r w:rsidR="004A70AC" w:rsidRPr="00B65308">
        <w:rPr>
          <w:rFonts w:cstheme="minorHAnsi"/>
          <w:sz w:val="24"/>
          <w:szCs w:val="24"/>
        </w:rPr>
        <w:t>near-term</w:t>
      </w:r>
      <w:r w:rsidR="008A2EF4" w:rsidRPr="00B65308">
        <w:rPr>
          <w:rFonts w:cstheme="minorHAnsi"/>
          <w:sz w:val="24"/>
          <w:szCs w:val="24"/>
        </w:rPr>
        <w:t xml:space="preserve"> replacement </w:t>
      </w:r>
      <w:r w:rsidR="004A70AC" w:rsidRPr="00B65308">
        <w:rPr>
          <w:rFonts w:cstheme="minorHAnsi"/>
          <w:sz w:val="24"/>
          <w:szCs w:val="24"/>
        </w:rPr>
        <w:t>of off-road and on-road vehicles will</w:t>
      </w:r>
      <w:r w:rsidR="0041336A" w:rsidRPr="00B65308">
        <w:rPr>
          <w:rFonts w:cstheme="minorHAnsi"/>
          <w:sz w:val="24"/>
          <w:szCs w:val="24"/>
        </w:rPr>
        <w:t xml:space="preserve"> also</w:t>
      </w:r>
      <w:r w:rsidR="004A70AC" w:rsidRPr="00B65308">
        <w:rPr>
          <w:rFonts w:cstheme="minorHAnsi"/>
          <w:sz w:val="24"/>
          <w:szCs w:val="24"/>
        </w:rPr>
        <w:t xml:space="preserve"> increase, requiring that older models be sold outside of California or recycled.  </w:t>
      </w:r>
      <w:r w:rsidR="00457D50" w:rsidRPr="00B65308">
        <w:rPr>
          <w:rFonts w:cstheme="minorHAnsi"/>
          <w:sz w:val="24"/>
          <w:szCs w:val="24"/>
        </w:rPr>
        <w:t xml:space="preserve">Consideration should be given to </w:t>
      </w:r>
      <w:r w:rsidR="00FA48FE" w:rsidRPr="00B65308">
        <w:rPr>
          <w:rFonts w:cstheme="minorHAnsi"/>
          <w:sz w:val="24"/>
          <w:szCs w:val="24"/>
        </w:rPr>
        <w:t xml:space="preserve">the </w:t>
      </w:r>
      <w:r w:rsidR="00457D50" w:rsidRPr="00B65308">
        <w:rPr>
          <w:rFonts w:cstheme="minorHAnsi"/>
          <w:sz w:val="24"/>
          <w:szCs w:val="24"/>
        </w:rPr>
        <w:t>e</w:t>
      </w:r>
      <w:r w:rsidR="00FA48FE" w:rsidRPr="00B65308">
        <w:rPr>
          <w:rFonts w:cstheme="minorHAnsi"/>
          <w:sz w:val="24"/>
          <w:szCs w:val="24"/>
        </w:rPr>
        <w:t>nvironmental and fiscal impact</w:t>
      </w:r>
      <w:r w:rsidRPr="00B65308">
        <w:rPr>
          <w:rFonts w:cstheme="minorHAnsi"/>
          <w:sz w:val="24"/>
          <w:szCs w:val="24"/>
        </w:rPr>
        <w:t xml:space="preserve"> </w:t>
      </w:r>
      <w:r w:rsidR="00457D50" w:rsidRPr="00B65308">
        <w:rPr>
          <w:rFonts w:cstheme="minorHAnsi"/>
          <w:sz w:val="24"/>
          <w:szCs w:val="24"/>
        </w:rPr>
        <w:t xml:space="preserve">that will increase costs for </w:t>
      </w:r>
      <w:r w:rsidR="004A70AC" w:rsidRPr="00B65308">
        <w:rPr>
          <w:rFonts w:cstheme="minorHAnsi"/>
          <w:sz w:val="24"/>
          <w:szCs w:val="24"/>
        </w:rPr>
        <w:t xml:space="preserve">construction and operation of new integrated waste management facilities to support </w:t>
      </w:r>
      <w:r w:rsidR="0041336A" w:rsidRPr="00B65308">
        <w:rPr>
          <w:rFonts w:cstheme="minorHAnsi"/>
          <w:sz w:val="24"/>
          <w:szCs w:val="24"/>
        </w:rPr>
        <w:t>more organics processing</w:t>
      </w:r>
      <w:r w:rsidR="00E17B3F" w:rsidRPr="00B65308">
        <w:rPr>
          <w:rFonts w:cstheme="minorHAnsi"/>
          <w:sz w:val="24"/>
          <w:szCs w:val="24"/>
        </w:rPr>
        <w:t>, composting</w:t>
      </w:r>
      <w:r w:rsidR="0041336A" w:rsidRPr="00B65308">
        <w:rPr>
          <w:rFonts w:cstheme="minorHAnsi"/>
          <w:sz w:val="24"/>
          <w:szCs w:val="24"/>
        </w:rPr>
        <w:t xml:space="preserve"> and recycling</w:t>
      </w:r>
      <w:r w:rsidR="00EA3394" w:rsidRPr="00B65308">
        <w:rPr>
          <w:rFonts w:cstheme="minorHAnsi"/>
          <w:sz w:val="24"/>
          <w:szCs w:val="24"/>
        </w:rPr>
        <w:t xml:space="preserve"> facilities</w:t>
      </w:r>
      <w:r w:rsidR="00E17B3F" w:rsidRPr="00B65308">
        <w:rPr>
          <w:rFonts w:cstheme="minorHAnsi"/>
          <w:sz w:val="24"/>
          <w:szCs w:val="24"/>
        </w:rPr>
        <w:t>.</w:t>
      </w:r>
      <w:r w:rsidR="0041336A" w:rsidRPr="00B65308">
        <w:rPr>
          <w:rFonts w:cstheme="minorHAnsi"/>
          <w:sz w:val="24"/>
          <w:szCs w:val="24"/>
        </w:rPr>
        <w:t xml:space="preserve"> </w:t>
      </w:r>
      <w:r w:rsidR="005A1B21" w:rsidRPr="00B65308">
        <w:rPr>
          <w:rFonts w:cstheme="minorHAnsi"/>
          <w:sz w:val="24"/>
          <w:szCs w:val="24"/>
        </w:rPr>
        <w:t xml:space="preserve"> </w:t>
      </w:r>
      <w:r w:rsidR="00E17B3F" w:rsidRPr="00B65308">
        <w:rPr>
          <w:rFonts w:cstheme="minorHAnsi"/>
          <w:sz w:val="24"/>
          <w:szCs w:val="24"/>
        </w:rPr>
        <w:t xml:space="preserve">These new </w:t>
      </w:r>
      <w:r w:rsidR="001C5432" w:rsidRPr="00B65308">
        <w:rPr>
          <w:rFonts w:cstheme="minorHAnsi"/>
          <w:sz w:val="24"/>
          <w:szCs w:val="24"/>
        </w:rPr>
        <w:t>facilities</w:t>
      </w:r>
      <w:r w:rsidR="00793F71" w:rsidRPr="00B65308">
        <w:rPr>
          <w:rFonts w:cstheme="minorHAnsi"/>
          <w:sz w:val="24"/>
          <w:szCs w:val="24"/>
        </w:rPr>
        <w:t xml:space="preserve"> </w:t>
      </w:r>
      <w:r w:rsidR="0041336A" w:rsidRPr="00B65308">
        <w:rPr>
          <w:rFonts w:cstheme="minorHAnsi"/>
          <w:sz w:val="24"/>
          <w:szCs w:val="24"/>
        </w:rPr>
        <w:t xml:space="preserve">will require </w:t>
      </w:r>
      <w:r w:rsidR="004A70AC" w:rsidRPr="00B65308">
        <w:rPr>
          <w:rFonts w:cstheme="minorHAnsi"/>
          <w:sz w:val="24"/>
          <w:szCs w:val="24"/>
        </w:rPr>
        <w:t>readily available near zero-emission technologies and increased manufacturing of low NOx engines</w:t>
      </w:r>
      <w:r w:rsidR="00A84A25" w:rsidRPr="00B65308">
        <w:rPr>
          <w:rFonts w:cstheme="minorHAnsi"/>
          <w:sz w:val="24"/>
          <w:szCs w:val="24"/>
        </w:rPr>
        <w:t>, along with future considerations for electrification.</w:t>
      </w:r>
      <w:r w:rsidR="004A70AC" w:rsidRPr="00B65308">
        <w:rPr>
          <w:rFonts w:cstheme="minorHAnsi"/>
          <w:sz w:val="24"/>
          <w:szCs w:val="24"/>
        </w:rPr>
        <w:t xml:space="preserve">  </w:t>
      </w:r>
      <w:r w:rsidR="008C1FEE" w:rsidRPr="00B65308">
        <w:rPr>
          <w:rFonts w:cstheme="minorHAnsi"/>
          <w:sz w:val="24"/>
          <w:szCs w:val="24"/>
        </w:rPr>
        <w:t xml:space="preserve">It is important to note </w:t>
      </w:r>
      <w:r w:rsidR="00C30685" w:rsidRPr="00B65308">
        <w:rPr>
          <w:rFonts w:cstheme="minorHAnsi"/>
          <w:sz w:val="24"/>
          <w:szCs w:val="24"/>
        </w:rPr>
        <w:t xml:space="preserve">that </w:t>
      </w:r>
      <w:r w:rsidR="008C1FEE" w:rsidRPr="00B65308">
        <w:rPr>
          <w:rFonts w:cstheme="minorHAnsi"/>
          <w:sz w:val="24"/>
          <w:szCs w:val="24"/>
        </w:rPr>
        <w:t xml:space="preserve">many of these facilities are needed in the </w:t>
      </w:r>
      <w:r w:rsidR="00EA3394" w:rsidRPr="00B65308">
        <w:rPr>
          <w:rFonts w:cstheme="minorHAnsi"/>
          <w:sz w:val="24"/>
          <w:szCs w:val="24"/>
        </w:rPr>
        <w:t xml:space="preserve">very </w:t>
      </w:r>
      <w:r w:rsidR="008C1FEE" w:rsidRPr="00B65308">
        <w:rPr>
          <w:rFonts w:cstheme="minorHAnsi"/>
          <w:sz w:val="24"/>
          <w:szCs w:val="24"/>
        </w:rPr>
        <w:t xml:space="preserve">near future to accomplish the timelines established to divert more waste, including </w:t>
      </w:r>
      <w:r w:rsidR="00226D39" w:rsidRPr="00B65308">
        <w:rPr>
          <w:rFonts w:cstheme="minorHAnsi"/>
          <w:sz w:val="24"/>
          <w:szCs w:val="24"/>
        </w:rPr>
        <w:t>organics</w:t>
      </w:r>
      <w:r w:rsidR="00E639FC" w:rsidRPr="00B65308">
        <w:rPr>
          <w:rFonts w:cstheme="minorHAnsi"/>
          <w:sz w:val="24"/>
          <w:szCs w:val="24"/>
        </w:rPr>
        <w:t xml:space="preserve">. </w:t>
      </w:r>
      <w:r w:rsidR="00226D39" w:rsidRPr="00B65308">
        <w:rPr>
          <w:rFonts w:cstheme="minorHAnsi"/>
          <w:sz w:val="24"/>
          <w:szCs w:val="24"/>
        </w:rPr>
        <w:t xml:space="preserve"> </w:t>
      </w:r>
      <w:r w:rsidR="00DB3C55" w:rsidRPr="00B65308">
        <w:rPr>
          <w:rFonts w:cstheme="minorHAnsi"/>
          <w:sz w:val="24"/>
          <w:szCs w:val="24"/>
        </w:rPr>
        <w:t>These initiatives</w:t>
      </w:r>
      <w:r w:rsidR="00226D39" w:rsidRPr="00B65308">
        <w:rPr>
          <w:rFonts w:cstheme="minorHAnsi"/>
          <w:sz w:val="24"/>
          <w:szCs w:val="24"/>
        </w:rPr>
        <w:t xml:space="preserve"> should be </w:t>
      </w:r>
      <w:r w:rsidR="00E639FC" w:rsidRPr="00B65308">
        <w:rPr>
          <w:rFonts w:cstheme="minorHAnsi"/>
          <w:sz w:val="24"/>
          <w:szCs w:val="24"/>
        </w:rPr>
        <w:t xml:space="preserve">carefully </w:t>
      </w:r>
      <w:r w:rsidR="00226D39" w:rsidRPr="00B65308">
        <w:rPr>
          <w:rFonts w:cstheme="minorHAnsi"/>
          <w:sz w:val="24"/>
          <w:szCs w:val="24"/>
        </w:rPr>
        <w:t>considered</w:t>
      </w:r>
      <w:r w:rsidR="00DB3C55" w:rsidRPr="00B65308">
        <w:rPr>
          <w:rFonts w:cstheme="minorHAnsi"/>
          <w:sz w:val="24"/>
          <w:szCs w:val="24"/>
        </w:rPr>
        <w:t>, harmonized</w:t>
      </w:r>
      <w:r w:rsidR="00226D39" w:rsidRPr="00B65308">
        <w:rPr>
          <w:rFonts w:cstheme="minorHAnsi"/>
          <w:sz w:val="24"/>
          <w:szCs w:val="24"/>
        </w:rPr>
        <w:t xml:space="preserve"> </w:t>
      </w:r>
      <w:r w:rsidR="00E639FC" w:rsidRPr="00B65308">
        <w:rPr>
          <w:rFonts w:cstheme="minorHAnsi"/>
          <w:sz w:val="24"/>
          <w:szCs w:val="24"/>
        </w:rPr>
        <w:t xml:space="preserve">and incorporated </w:t>
      </w:r>
      <w:r w:rsidR="00226D39" w:rsidRPr="00B65308">
        <w:rPr>
          <w:rFonts w:cstheme="minorHAnsi"/>
          <w:sz w:val="24"/>
          <w:szCs w:val="24"/>
        </w:rPr>
        <w:t>in any environmental analysis.</w:t>
      </w:r>
    </w:p>
    <w:p w14:paraId="1F884D84" w14:textId="77777777" w:rsidR="00E32BFB" w:rsidRDefault="00E32BFB" w:rsidP="00383D30">
      <w:pPr>
        <w:pStyle w:val="NoSpacing"/>
        <w:rPr>
          <w:rFonts w:cstheme="minorHAnsi"/>
          <w:sz w:val="24"/>
          <w:szCs w:val="24"/>
        </w:rPr>
      </w:pPr>
    </w:p>
    <w:bookmarkEnd w:id="2"/>
    <w:p w14:paraId="244981C4" w14:textId="095FFDAC" w:rsidR="00C95B60" w:rsidRPr="00884761" w:rsidRDefault="00E32BFB" w:rsidP="00383D30">
      <w:pPr>
        <w:pStyle w:val="NoSpacing"/>
        <w:rPr>
          <w:rFonts w:cstheme="minorHAnsi"/>
          <w:sz w:val="24"/>
          <w:szCs w:val="24"/>
        </w:rPr>
      </w:pPr>
      <w:r w:rsidRPr="00884761">
        <w:rPr>
          <w:rFonts w:cstheme="minorHAnsi"/>
          <w:sz w:val="24"/>
          <w:szCs w:val="24"/>
        </w:rPr>
        <w:t>I</w:t>
      </w:r>
      <w:r w:rsidR="004A70AC" w:rsidRPr="00884761">
        <w:rPr>
          <w:rFonts w:cstheme="minorHAnsi"/>
          <w:sz w:val="24"/>
          <w:szCs w:val="24"/>
        </w:rPr>
        <w:t xml:space="preserve">mplementation of a Low Emission Diesel (LED) standard </w:t>
      </w:r>
      <w:r w:rsidR="00B765DC" w:rsidRPr="00884761">
        <w:rPr>
          <w:rFonts w:cstheme="minorHAnsi"/>
          <w:sz w:val="24"/>
          <w:szCs w:val="24"/>
        </w:rPr>
        <w:t xml:space="preserve">will also be necessary </w:t>
      </w:r>
      <w:r w:rsidR="004A70AC" w:rsidRPr="00884761">
        <w:rPr>
          <w:rFonts w:cstheme="minorHAnsi"/>
          <w:sz w:val="24"/>
          <w:szCs w:val="24"/>
        </w:rPr>
        <w:t xml:space="preserve">to increase consumption of LED fuels, including renewable diesel and/or compressed or liquefied renewable LED fuels from gas to liquid processing of biomethane.  </w:t>
      </w:r>
      <w:r w:rsidR="00B765DC" w:rsidRPr="00884761">
        <w:rPr>
          <w:rFonts w:cstheme="minorHAnsi"/>
          <w:sz w:val="24"/>
          <w:szCs w:val="24"/>
        </w:rPr>
        <w:t>The i</w:t>
      </w:r>
      <w:r w:rsidR="004A70AC" w:rsidRPr="00884761">
        <w:rPr>
          <w:rFonts w:cstheme="minorHAnsi"/>
          <w:sz w:val="24"/>
          <w:szCs w:val="24"/>
        </w:rPr>
        <w:t xml:space="preserve">nfrastructure to support collection, processing and distribution of biomethane </w:t>
      </w:r>
      <w:r w:rsidR="00A84A25" w:rsidRPr="00884761">
        <w:rPr>
          <w:rFonts w:cstheme="minorHAnsi"/>
          <w:sz w:val="24"/>
          <w:szCs w:val="24"/>
        </w:rPr>
        <w:t xml:space="preserve">in the form of </w:t>
      </w:r>
      <w:r w:rsidR="00F944E6" w:rsidRPr="00884761">
        <w:rPr>
          <w:rFonts w:cstheme="minorHAnsi"/>
          <w:sz w:val="24"/>
          <w:szCs w:val="24"/>
        </w:rPr>
        <w:t xml:space="preserve">Renewable Natural Gas (RNG) </w:t>
      </w:r>
      <w:r w:rsidR="003B7F0E" w:rsidRPr="00884761">
        <w:rPr>
          <w:rFonts w:cstheme="minorHAnsi"/>
          <w:sz w:val="24"/>
          <w:szCs w:val="24"/>
        </w:rPr>
        <w:t xml:space="preserve">will also be </w:t>
      </w:r>
      <w:r w:rsidR="00070E78" w:rsidRPr="00884761">
        <w:rPr>
          <w:rFonts w:cstheme="minorHAnsi"/>
          <w:sz w:val="24"/>
          <w:szCs w:val="24"/>
        </w:rPr>
        <w:t xml:space="preserve">mandated </w:t>
      </w:r>
      <w:r w:rsidR="00A97E1E" w:rsidRPr="00884761">
        <w:rPr>
          <w:rFonts w:cstheme="minorHAnsi"/>
          <w:sz w:val="24"/>
          <w:szCs w:val="24"/>
        </w:rPr>
        <w:t>and thus need</w:t>
      </w:r>
      <w:r w:rsidR="00C33FC3" w:rsidRPr="00884761">
        <w:rPr>
          <w:rFonts w:cstheme="minorHAnsi"/>
          <w:sz w:val="24"/>
          <w:szCs w:val="24"/>
        </w:rPr>
        <w:t>s</w:t>
      </w:r>
      <w:r w:rsidR="00A97E1E" w:rsidRPr="00884761">
        <w:rPr>
          <w:rFonts w:cstheme="minorHAnsi"/>
          <w:sz w:val="24"/>
          <w:szCs w:val="24"/>
        </w:rPr>
        <w:t xml:space="preserve"> to be evaluated</w:t>
      </w:r>
      <w:r w:rsidR="004A70AC" w:rsidRPr="00884761">
        <w:rPr>
          <w:rFonts w:cstheme="minorHAnsi"/>
          <w:sz w:val="24"/>
          <w:szCs w:val="24"/>
        </w:rPr>
        <w:t>.</w:t>
      </w:r>
      <w:r w:rsidR="00070E78" w:rsidRPr="00884761">
        <w:rPr>
          <w:rFonts w:cstheme="minorHAnsi"/>
          <w:sz w:val="24"/>
          <w:szCs w:val="24"/>
        </w:rPr>
        <w:t xml:space="preserve"> </w:t>
      </w:r>
    </w:p>
    <w:p w14:paraId="295D805C" w14:textId="031206A4" w:rsidR="004A70AC" w:rsidRDefault="004A70AC" w:rsidP="00383D30">
      <w:pPr>
        <w:pStyle w:val="NoSpacing"/>
        <w:rPr>
          <w:rFonts w:cstheme="minorHAnsi"/>
          <w:sz w:val="24"/>
          <w:szCs w:val="24"/>
        </w:rPr>
      </w:pPr>
    </w:p>
    <w:p w14:paraId="6595846A" w14:textId="2C2E3B5D" w:rsidR="004A70AC" w:rsidRPr="00884761" w:rsidRDefault="00226390" w:rsidP="00383D30">
      <w:pPr>
        <w:pStyle w:val="NoSpacing"/>
        <w:rPr>
          <w:rFonts w:cstheme="minorHAnsi"/>
          <w:sz w:val="24"/>
          <w:szCs w:val="24"/>
        </w:rPr>
      </w:pPr>
      <w:r w:rsidRPr="00884761">
        <w:rPr>
          <w:rFonts w:cstheme="minorHAnsi"/>
          <w:sz w:val="24"/>
          <w:szCs w:val="24"/>
        </w:rPr>
        <w:t xml:space="preserve">The contribution of the </w:t>
      </w:r>
      <w:r w:rsidR="0080769F" w:rsidRPr="00884761">
        <w:rPr>
          <w:rFonts w:cstheme="minorHAnsi"/>
          <w:sz w:val="24"/>
          <w:szCs w:val="24"/>
        </w:rPr>
        <w:t>proposed ACT</w:t>
      </w:r>
      <w:r w:rsidR="00F4147F" w:rsidRPr="00884761">
        <w:rPr>
          <w:rFonts w:cstheme="minorHAnsi"/>
          <w:sz w:val="24"/>
          <w:szCs w:val="24"/>
        </w:rPr>
        <w:t xml:space="preserve"> regulation</w:t>
      </w:r>
      <w:r w:rsidRPr="00884761">
        <w:rPr>
          <w:rFonts w:cstheme="minorHAnsi"/>
          <w:sz w:val="24"/>
          <w:szCs w:val="24"/>
        </w:rPr>
        <w:t xml:space="preserve"> </w:t>
      </w:r>
      <w:r w:rsidR="00BF336E" w:rsidRPr="00884761">
        <w:rPr>
          <w:rFonts w:cstheme="minorHAnsi"/>
          <w:sz w:val="24"/>
          <w:szCs w:val="24"/>
        </w:rPr>
        <w:t xml:space="preserve">compared </w:t>
      </w:r>
      <w:r w:rsidRPr="00884761">
        <w:rPr>
          <w:rFonts w:cstheme="minorHAnsi"/>
          <w:sz w:val="24"/>
          <w:szCs w:val="24"/>
        </w:rPr>
        <w:t xml:space="preserve">to the significant cumulative impacts </w:t>
      </w:r>
      <w:r w:rsidR="00BF336E" w:rsidRPr="00884761">
        <w:rPr>
          <w:rFonts w:cstheme="minorHAnsi"/>
          <w:sz w:val="24"/>
          <w:szCs w:val="24"/>
        </w:rPr>
        <w:t xml:space="preserve">could </w:t>
      </w:r>
      <w:r w:rsidRPr="00884761">
        <w:rPr>
          <w:rFonts w:cstheme="minorHAnsi"/>
          <w:sz w:val="24"/>
          <w:szCs w:val="24"/>
        </w:rPr>
        <w:t>be considerable</w:t>
      </w:r>
      <w:r w:rsidR="00A47318" w:rsidRPr="00884761">
        <w:rPr>
          <w:rFonts w:cstheme="minorHAnsi"/>
          <w:sz w:val="24"/>
          <w:szCs w:val="24"/>
        </w:rPr>
        <w:t>, particularly</w:t>
      </w:r>
      <w:r w:rsidRPr="00884761">
        <w:rPr>
          <w:rFonts w:cstheme="minorHAnsi"/>
          <w:sz w:val="24"/>
          <w:szCs w:val="24"/>
        </w:rPr>
        <w:t xml:space="preserve"> given that the proposed regulations may themselves </w:t>
      </w:r>
      <w:r w:rsidRPr="00884761">
        <w:rPr>
          <w:rFonts w:cstheme="minorHAnsi"/>
          <w:sz w:val="24"/>
          <w:szCs w:val="24"/>
        </w:rPr>
        <w:lastRenderedPageBreak/>
        <w:t>result in significant adverse effect</w:t>
      </w:r>
      <w:r w:rsidR="00A47318" w:rsidRPr="00884761">
        <w:rPr>
          <w:rFonts w:cstheme="minorHAnsi"/>
          <w:sz w:val="24"/>
          <w:szCs w:val="24"/>
        </w:rPr>
        <w:t>s</w:t>
      </w:r>
      <w:r w:rsidRPr="00884761">
        <w:rPr>
          <w:rFonts w:cstheme="minorHAnsi"/>
          <w:sz w:val="24"/>
          <w:szCs w:val="24"/>
        </w:rPr>
        <w:t xml:space="preserve"> on public service systems, including integrated waste management system mandates, </w:t>
      </w:r>
      <w:r w:rsidR="00F944E6" w:rsidRPr="00884761">
        <w:rPr>
          <w:rFonts w:cstheme="minorHAnsi"/>
          <w:sz w:val="24"/>
          <w:szCs w:val="24"/>
        </w:rPr>
        <w:t xml:space="preserve">recyclables export, </w:t>
      </w:r>
      <w:r w:rsidR="00C276C1" w:rsidRPr="00884761">
        <w:rPr>
          <w:rFonts w:cstheme="minorHAnsi"/>
          <w:sz w:val="24"/>
          <w:szCs w:val="24"/>
        </w:rPr>
        <w:t xml:space="preserve">increased </w:t>
      </w:r>
      <w:r w:rsidRPr="00884761">
        <w:rPr>
          <w:rFonts w:cstheme="minorHAnsi"/>
          <w:sz w:val="24"/>
          <w:szCs w:val="24"/>
        </w:rPr>
        <w:t xml:space="preserve">vehicle </w:t>
      </w:r>
      <w:r w:rsidR="00C276C1" w:rsidRPr="00884761">
        <w:rPr>
          <w:rFonts w:cstheme="minorHAnsi"/>
          <w:sz w:val="24"/>
          <w:szCs w:val="24"/>
        </w:rPr>
        <w:t>trips</w:t>
      </w:r>
      <w:r w:rsidRPr="00884761">
        <w:rPr>
          <w:rFonts w:cstheme="minorHAnsi"/>
          <w:sz w:val="24"/>
          <w:szCs w:val="24"/>
        </w:rPr>
        <w:t xml:space="preserve"> (VT), </w:t>
      </w:r>
      <w:r w:rsidR="00C276C1" w:rsidRPr="00884761">
        <w:rPr>
          <w:rFonts w:cstheme="minorHAnsi"/>
          <w:sz w:val="24"/>
          <w:szCs w:val="24"/>
        </w:rPr>
        <w:t xml:space="preserve">more </w:t>
      </w:r>
      <w:r w:rsidRPr="00884761">
        <w:rPr>
          <w:rFonts w:cstheme="minorHAnsi"/>
          <w:sz w:val="24"/>
          <w:szCs w:val="24"/>
        </w:rPr>
        <w:t>vehicle miles travelled (VMT), new source review</w:t>
      </w:r>
      <w:r w:rsidR="00C276C1" w:rsidRPr="00884761">
        <w:rPr>
          <w:rFonts w:cstheme="minorHAnsi"/>
          <w:sz w:val="24"/>
          <w:szCs w:val="24"/>
        </w:rPr>
        <w:t xml:space="preserve"> (NSR)</w:t>
      </w:r>
      <w:r w:rsidR="00793F71" w:rsidRPr="00884761">
        <w:rPr>
          <w:rFonts w:cstheme="minorHAnsi"/>
          <w:sz w:val="24"/>
          <w:szCs w:val="24"/>
        </w:rPr>
        <w:t>,</w:t>
      </w:r>
      <w:r w:rsidR="00C276C1" w:rsidRPr="00884761">
        <w:rPr>
          <w:rFonts w:cstheme="minorHAnsi"/>
          <w:sz w:val="24"/>
          <w:szCs w:val="24"/>
        </w:rPr>
        <w:t xml:space="preserve"> and </w:t>
      </w:r>
      <w:r w:rsidRPr="00884761">
        <w:rPr>
          <w:rFonts w:cstheme="minorHAnsi"/>
          <w:sz w:val="24"/>
          <w:szCs w:val="24"/>
        </w:rPr>
        <w:t>permitting</w:t>
      </w:r>
      <w:r w:rsidR="00636FE6" w:rsidRPr="00884761">
        <w:rPr>
          <w:rFonts w:cstheme="minorHAnsi"/>
          <w:sz w:val="24"/>
          <w:szCs w:val="24"/>
        </w:rPr>
        <w:t>,</w:t>
      </w:r>
      <w:r w:rsidR="00EB5909" w:rsidRPr="00884761">
        <w:rPr>
          <w:rFonts w:cstheme="minorHAnsi"/>
          <w:sz w:val="24"/>
          <w:szCs w:val="24"/>
        </w:rPr>
        <w:t xml:space="preserve"> to name a few</w:t>
      </w:r>
      <w:r w:rsidRPr="00884761">
        <w:rPr>
          <w:rFonts w:cstheme="minorHAnsi"/>
          <w:sz w:val="24"/>
          <w:szCs w:val="24"/>
        </w:rPr>
        <w:t xml:space="preserve">. </w:t>
      </w:r>
    </w:p>
    <w:p w14:paraId="650F9E0C" w14:textId="77777777" w:rsidR="002A1F72" w:rsidRDefault="002A1F72" w:rsidP="00383D30">
      <w:pPr>
        <w:pStyle w:val="NoSpacing"/>
        <w:rPr>
          <w:rFonts w:cstheme="minorHAnsi"/>
          <w:sz w:val="24"/>
          <w:szCs w:val="24"/>
        </w:rPr>
      </w:pPr>
    </w:p>
    <w:p w14:paraId="20237859" w14:textId="78110C64" w:rsidR="009C797A" w:rsidRPr="00884761" w:rsidRDefault="00F4147F" w:rsidP="00383D30">
      <w:pPr>
        <w:pStyle w:val="NoSpacing"/>
        <w:rPr>
          <w:rFonts w:cstheme="minorHAnsi"/>
          <w:sz w:val="24"/>
          <w:szCs w:val="24"/>
        </w:rPr>
      </w:pPr>
      <w:r w:rsidRPr="00884761">
        <w:rPr>
          <w:rFonts w:cstheme="minorHAnsi"/>
          <w:sz w:val="24"/>
          <w:szCs w:val="24"/>
        </w:rPr>
        <w:t>T</w:t>
      </w:r>
      <w:r w:rsidR="00226390" w:rsidRPr="00884761">
        <w:rPr>
          <w:rFonts w:cstheme="minorHAnsi"/>
          <w:sz w:val="24"/>
          <w:szCs w:val="24"/>
        </w:rPr>
        <w:t xml:space="preserve">he Proposed Draft EA </w:t>
      </w:r>
      <w:r w:rsidR="008B4A86" w:rsidRPr="00884761">
        <w:rPr>
          <w:rFonts w:cstheme="minorHAnsi"/>
          <w:sz w:val="24"/>
          <w:szCs w:val="24"/>
        </w:rPr>
        <w:t>has</w:t>
      </w:r>
      <w:r w:rsidR="008155FF" w:rsidRPr="00884761">
        <w:rPr>
          <w:rFonts w:cstheme="minorHAnsi"/>
          <w:sz w:val="24"/>
          <w:szCs w:val="24"/>
        </w:rPr>
        <w:t xml:space="preserve"> not fully factored all of the impacts, and we urge a more specific detailed look at the likely impacts on the state’s solid waste management system and current initiatives that need to be considered for this major regulatory directive.</w:t>
      </w:r>
      <w:r w:rsidR="00A47318" w:rsidRPr="00884761">
        <w:rPr>
          <w:rFonts w:cstheme="minorHAnsi"/>
          <w:sz w:val="24"/>
          <w:szCs w:val="24"/>
        </w:rPr>
        <w:t xml:space="preserve"> </w:t>
      </w:r>
      <w:r w:rsidR="00B41A3E" w:rsidRPr="00884761">
        <w:rPr>
          <w:rFonts w:cstheme="minorHAnsi"/>
          <w:sz w:val="24"/>
          <w:szCs w:val="24"/>
        </w:rPr>
        <w:t xml:space="preserve">  In considering the state’s solid waste management system, we </w:t>
      </w:r>
      <w:r w:rsidR="00EB5909" w:rsidRPr="00884761">
        <w:rPr>
          <w:rFonts w:cstheme="minorHAnsi"/>
          <w:sz w:val="24"/>
          <w:szCs w:val="24"/>
        </w:rPr>
        <w:t>seek</w:t>
      </w:r>
      <w:r w:rsidR="00B41A3E" w:rsidRPr="00884761">
        <w:rPr>
          <w:rFonts w:cstheme="minorHAnsi"/>
          <w:sz w:val="24"/>
          <w:szCs w:val="24"/>
        </w:rPr>
        <w:t xml:space="preserve"> careful consideration and expression of the many environmental benefits our programs currently provide </w:t>
      </w:r>
      <w:r w:rsidR="00C5612B" w:rsidRPr="00884761">
        <w:rPr>
          <w:rFonts w:cstheme="minorHAnsi"/>
          <w:sz w:val="24"/>
          <w:szCs w:val="24"/>
        </w:rPr>
        <w:t xml:space="preserve">and </w:t>
      </w:r>
      <w:r w:rsidR="00EB5909" w:rsidRPr="00884761">
        <w:rPr>
          <w:rFonts w:cstheme="minorHAnsi"/>
          <w:sz w:val="24"/>
          <w:szCs w:val="24"/>
        </w:rPr>
        <w:t xml:space="preserve">our </w:t>
      </w:r>
      <w:r w:rsidR="00FA48FE" w:rsidRPr="00884761">
        <w:rPr>
          <w:rFonts w:cstheme="minorHAnsi"/>
          <w:sz w:val="24"/>
          <w:szCs w:val="24"/>
        </w:rPr>
        <w:t xml:space="preserve">continued </w:t>
      </w:r>
      <w:r w:rsidR="00EB5909" w:rsidRPr="00884761">
        <w:rPr>
          <w:rFonts w:cstheme="minorHAnsi"/>
          <w:sz w:val="24"/>
          <w:szCs w:val="24"/>
        </w:rPr>
        <w:t>commitment</w:t>
      </w:r>
      <w:r w:rsidR="00B41A3E" w:rsidRPr="00884761">
        <w:rPr>
          <w:rFonts w:cstheme="minorHAnsi"/>
          <w:sz w:val="24"/>
          <w:szCs w:val="24"/>
        </w:rPr>
        <w:t xml:space="preserve"> to advance the</w:t>
      </w:r>
      <w:r w:rsidR="000F594B" w:rsidRPr="00884761">
        <w:rPr>
          <w:rFonts w:cstheme="minorHAnsi"/>
          <w:sz w:val="24"/>
          <w:szCs w:val="24"/>
        </w:rPr>
        <w:t xml:space="preserve"> state’s </w:t>
      </w:r>
      <w:r w:rsidR="000B3E46" w:rsidRPr="00884761">
        <w:rPr>
          <w:rFonts w:cstheme="minorHAnsi"/>
          <w:sz w:val="24"/>
          <w:szCs w:val="24"/>
        </w:rPr>
        <w:t>ambitious</w:t>
      </w:r>
      <w:r w:rsidR="000F594B" w:rsidRPr="00884761">
        <w:rPr>
          <w:rFonts w:cstheme="minorHAnsi"/>
          <w:sz w:val="24"/>
          <w:szCs w:val="24"/>
        </w:rPr>
        <w:t xml:space="preserve"> environmental goals.  </w:t>
      </w:r>
    </w:p>
    <w:p w14:paraId="46A73A01" w14:textId="77777777" w:rsidR="009C797A" w:rsidRPr="00884761" w:rsidRDefault="009C797A" w:rsidP="00383D30">
      <w:pPr>
        <w:pStyle w:val="NoSpacing"/>
        <w:rPr>
          <w:rFonts w:cstheme="minorHAnsi"/>
          <w:sz w:val="24"/>
          <w:szCs w:val="24"/>
        </w:rPr>
      </w:pPr>
    </w:p>
    <w:p w14:paraId="1F168128" w14:textId="30B8CAB7" w:rsidR="003D7058" w:rsidRPr="00884761" w:rsidRDefault="009C797A" w:rsidP="00383D30">
      <w:pPr>
        <w:pStyle w:val="NoSpacing"/>
        <w:rPr>
          <w:rFonts w:cstheme="minorHAnsi"/>
          <w:sz w:val="24"/>
          <w:szCs w:val="24"/>
        </w:rPr>
      </w:pPr>
      <w:r w:rsidRPr="00884761">
        <w:rPr>
          <w:rFonts w:cstheme="minorHAnsi"/>
          <w:sz w:val="24"/>
          <w:szCs w:val="24"/>
        </w:rPr>
        <w:t xml:space="preserve">A few of those requirements include </w:t>
      </w:r>
      <w:r w:rsidRPr="00884761">
        <w:rPr>
          <w:sz w:val="24"/>
          <w:szCs w:val="24"/>
        </w:rPr>
        <w:t xml:space="preserve">the mandates and policy objectives set forth in </w:t>
      </w:r>
      <w:hyperlink r:id="rId12" w:history="1">
        <w:r w:rsidRPr="007E31DC">
          <w:rPr>
            <w:rStyle w:val="Hyperlink"/>
            <w:sz w:val="24"/>
            <w:szCs w:val="24"/>
          </w:rPr>
          <w:t>AB 341</w:t>
        </w:r>
      </w:hyperlink>
      <w:r w:rsidRPr="007E31DC">
        <w:rPr>
          <w:sz w:val="24"/>
          <w:szCs w:val="24"/>
        </w:rPr>
        <w:t xml:space="preserve"> </w:t>
      </w:r>
      <w:r w:rsidRPr="00884761">
        <w:rPr>
          <w:sz w:val="24"/>
          <w:szCs w:val="24"/>
        </w:rPr>
        <w:t xml:space="preserve">(2011) – 75% recycling goal and mandatory commercial recycling; </w:t>
      </w:r>
      <w:hyperlink r:id="rId13" w:history="1">
        <w:r w:rsidRPr="007E31DC">
          <w:rPr>
            <w:rStyle w:val="Hyperlink"/>
            <w:sz w:val="24"/>
            <w:szCs w:val="24"/>
          </w:rPr>
          <w:t>AB 1826</w:t>
        </w:r>
      </w:hyperlink>
      <w:r w:rsidRPr="007E31DC">
        <w:rPr>
          <w:sz w:val="24"/>
          <w:szCs w:val="24"/>
        </w:rPr>
        <w:t xml:space="preserve"> </w:t>
      </w:r>
      <w:r w:rsidRPr="007E31DC">
        <w:rPr>
          <w:color w:val="00B050"/>
          <w:sz w:val="24"/>
          <w:szCs w:val="24"/>
        </w:rPr>
        <w:t>(</w:t>
      </w:r>
      <w:r w:rsidRPr="00884761">
        <w:rPr>
          <w:sz w:val="24"/>
          <w:szCs w:val="24"/>
        </w:rPr>
        <w:t xml:space="preserve">2014) – mandatory commercial recycling; </w:t>
      </w:r>
      <w:hyperlink r:id="rId14" w:history="1">
        <w:r w:rsidRPr="007E31DC">
          <w:rPr>
            <w:rStyle w:val="Hyperlink"/>
            <w:sz w:val="24"/>
            <w:szCs w:val="24"/>
          </w:rPr>
          <w:t>AB 1594</w:t>
        </w:r>
      </w:hyperlink>
      <w:r w:rsidRPr="007E31DC">
        <w:rPr>
          <w:sz w:val="24"/>
          <w:szCs w:val="24"/>
        </w:rPr>
        <w:t xml:space="preserve"> </w:t>
      </w:r>
      <w:r w:rsidRPr="00884761">
        <w:rPr>
          <w:sz w:val="24"/>
          <w:szCs w:val="24"/>
        </w:rPr>
        <w:t xml:space="preserve">(2014) – </w:t>
      </w:r>
      <w:r w:rsidRPr="00884761">
        <w:rPr>
          <w:bCs/>
          <w:sz w:val="24"/>
          <w:szCs w:val="24"/>
        </w:rPr>
        <w:t>ADC no longer counts as recycling in measuring a jurisdiction’s annual 50% per capita disposal rate</w:t>
      </w:r>
      <w:r w:rsidRPr="00884761">
        <w:rPr>
          <w:b/>
          <w:bCs/>
          <w:sz w:val="24"/>
          <w:szCs w:val="24"/>
        </w:rPr>
        <w:t xml:space="preserve">; </w:t>
      </w:r>
      <w:hyperlink r:id="rId15" w:history="1">
        <w:r w:rsidRPr="007E31DC">
          <w:rPr>
            <w:rStyle w:val="Hyperlink"/>
            <w:sz w:val="24"/>
            <w:szCs w:val="24"/>
          </w:rPr>
          <w:t>AB 901</w:t>
        </w:r>
      </w:hyperlink>
      <w:r w:rsidRPr="007E31DC">
        <w:rPr>
          <w:sz w:val="24"/>
          <w:szCs w:val="24"/>
        </w:rPr>
        <w:t xml:space="preserve"> </w:t>
      </w:r>
      <w:r w:rsidRPr="00884761">
        <w:rPr>
          <w:sz w:val="24"/>
          <w:szCs w:val="24"/>
        </w:rPr>
        <w:t xml:space="preserve">(2015) – requires direct reporting of organics, recyclable materials and solid waste to CalRecycle; and </w:t>
      </w:r>
      <w:hyperlink r:id="rId16" w:history="1">
        <w:r w:rsidRPr="007E31DC">
          <w:rPr>
            <w:rStyle w:val="Hyperlink"/>
            <w:sz w:val="24"/>
            <w:szCs w:val="24"/>
          </w:rPr>
          <w:t>SB 1383</w:t>
        </w:r>
      </w:hyperlink>
      <w:r w:rsidRPr="007E31DC">
        <w:rPr>
          <w:sz w:val="24"/>
          <w:szCs w:val="24"/>
        </w:rPr>
        <w:t xml:space="preserve"> </w:t>
      </w:r>
      <w:r w:rsidRPr="00884761">
        <w:rPr>
          <w:sz w:val="24"/>
          <w:szCs w:val="24"/>
        </w:rPr>
        <w:t xml:space="preserve">(2016) – requires a 50% reduction of solid waste disposal by 2020 and 75% by 2025.  </w:t>
      </w:r>
      <w:r w:rsidR="000F594B" w:rsidRPr="00884761">
        <w:rPr>
          <w:rFonts w:cstheme="minorHAnsi"/>
          <w:sz w:val="24"/>
          <w:szCs w:val="24"/>
        </w:rPr>
        <w:t xml:space="preserve">Our solid waste management systems </w:t>
      </w:r>
      <w:r w:rsidR="00A47318" w:rsidRPr="00884761">
        <w:rPr>
          <w:rFonts w:cstheme="minorHAnsi"/>
          <w:sz w:val="24"/>
          <w:szCs w:val="24"/>
        </w:rPr>
        <w:t>are essential public services, the support and sustained operation of which must be considered alongside achievement of the state’s varied air quality objectives, includi</w:t>
      </w:r>
      <w:r w:rsidR="00793F71" w:rsidRPr="00884761">
        <w:rPr>
          <w:rFonts w:cstheme="minorHAnsi"/>
          <w:sz w:val="24"/>
          <w:szCs w:val="24"/>
        </w:rPr>
        <w:t>n</w:t>
      </w:r>
      <w:r w:rsidR="00A47318" w:rsidRPr="00884761">
        <w:rPr>
          <w:rFonts w:cstheme="minorHAnsi"/>
          <w:sz w:val="24"/>
          <w:szCs w:val="24"/>
        </w:rPr>
        <w:t xml:space="preserve">g GHG emissions reductions. </w:t>
      </w:r>
    </w:p>
    <w:p w14:paraId="7ED272E0" w14:textId="77777777" w:rsidR="003D7058" w:rsidRPr="00884761" w:rsidRDefault="003D7058" w:rsidP="00383D30">
      <w:pPr>
        <w:pStyle w:val="NoSpacing"/>
        <w:rPr>
          <w:rFonts w:cstheme="minorHAnsi"/>
          <w:sz w:val="24"/>
          <w:szCs w:val="24"/>
        </w:rPr>
      </w:pPr>
    </w:p>
    <w:p w14:paraId="0C7E683D" w14:textId="525C1422" w:rsidR="00226390" w:rsidRPr="00884761" w:rsidRDefault="003D7058" w:rsidP="00383D30">
      <w:pPr>
        <w:pStyle w:val="NoSpacing"/>
        <w:rPr>
          <w:rFonts w:cstheme="minorHAnsi"/>
          <w:sz w:val="24"/>
          <w:szCs w:val="24"/>
        </w:rPr>
      </w:pPr>
      <w:r w:rsidRPr="00884761">
        <w:rPr>
          <w:rFonts w:cstheme="minorHAnsi"/>
          <w:sz w:val="24"/>
          <w:szCs w:val="24"/>
        </w:rPr>
        <w:t>It should be noted that o</w:t>
      </w:r>
      <w:r w:rsidR="000266C6" w:rsidRPr="00884761">
        <w:rPr>
          <w:rFonts w:cstheme="minorHAnsi"/>
          <w:sz w:val="24"/>
          <w:szCs w:val="24"/>
        </w:rPr>
        <w:t xml:space="preserve">ur members are </w:t>
      </w:r>
      <w:r w:rsidR="009B0AE7" w:rsidRPr="00884761">
        <w:rPr>
          <w:rFonts w:cstheme="minorHAnsi"/>
          <w:sz w:val="24"/>
          <w:szCs w:val="24"/>
        </w:rPr>
        <w:t xml:space="preserve">part of the fabric of every jurisdiction in the state and </w:t>
      </w:r>
      <w:r w:rsidR="000266C6" w:rsidRPr="00884761">
        <w:rPr>
          <w:rFonts w:cstheme="minorHAnsi"/>
          <w:sz w:val="24"/>
          <w:szCs w:val="24"/>
        </w:rPr>
        <w:t>are called upon for assistance in natural disasters</w:t>
      </w:r>
      <w:r w:rsidR="008A03F9" w:rsidRPr="00884761">
        <w:rPr>
          <w:rFonts w:cstheme="minorHAnsi"/>
          <w:sz w:val="24"/>
          <w:szCs w:val="24"/>
        </w:rPr>
        <w:t xml:space="preserve"> and consistently are partners in our communities and their unique and varied environmental goals</w:t>
      </w:r>
      <w:r w:rsidR="00574E10" w:rsidRPr="00884761">
        <w:rPr>
          <w:rFonts w:cstheme="minorHAnsi"/>
          <w:sz w:val="24"/>
          <w:szCs w:val="24"/>
        </w:rPr>
        <w:t>.  It is imperative that we are able</w:t>
      </w:r>
      <w:r w:rsidR="000266C6" w:rsidRPr="00884761">
        <w:rPr>
          <w:rFonts w:cstheme="minorHAnsi"/>
          <w:sz w:val="24"/>
          <w:szCs w:val="24"/>
        </w:rPr>
        <w:t xml:space="preserve"> to respond in a timely and effective </w:t>
      </w:r>
      <w:r w:rsidR="006F76B4" w:rsidRPr="00884761">
        <w:rPr>
          <w:rFonts w:cstheme="minorHAnsi"/>
          <w:sz w:val="24"/>
          <w:szCs w:val="24"/>
        </w:rPr>
        <w:t>manner to assist in</w:t>
      </w:r>
      <w:r w:rsidR="000266C6" w:rsidRPr="00884761">
        <w:rPr>
          <w:rFonts w:cstheme="minorHAnsi"/>
          <w:sz w:val="24"/>
          <w:szCs w:val="24"/>
        </w:rPr>
        <w:t xml:space="preserve"> safeguarding public health</w:t>
      </w:r>
      <w:r w:rsidR="000B3E46" w:rsidRPr="00884761">
        <w:rPr>
          <w:rFonts w:cstheme="minorHAnsi"/>
          <w:sz w:val="24"/>
          <w:szCs w:val="24"/>
        </w:rPr>
        <w:t xml:space="preserve"> and safety</w:t>
      </w:r>
      <w:r w:rsidR="000266C6" w:rsidRPr="00884761">
        <w:rPr>
          <w:rFonts w:cstheme="minorHAnsi"/>
          <w:sz w:val="24"/>
          <w:szCs w:val="24"/>
        </w:rPr>
        <w:t xml:space="preserve">. We respectfully urge that </w:t>
      </w:r>
      <w:r w:rsidR="006F76B4" w:rsidRPr="00884761">
        <w:rPr>
          <w:rFonts w:cstheme="minorHAnsi"/>
          <w:sz w:val="24"/>
          <w:szCs w:val="24"/>
        </w:rPr>
        <w:t xml:space="preserve">these issues and our role </w:t>
      </w:r>
      <w:r w:rsidR="000266C6" w:rsidRPr="00884761">
        <w:rPr>
          <w:rFonts w:cstheme="minorHAnsi"/>
          <w:sz w:val="24"/>
          <w:szCs w:val="24"/>
        </w:rPr>
        <w:t xml:space="preserve">be more thoroughly incorporated in both the Draft EA </w:t>
      </w:r>
      <w:r w:rsidR="00F75B73" w:rsidRPr="00884761">
        <w:rPr>
          <w:rFonts w:cstheme="minorHAnsi"/>
          <w:sz w:val="24"/>
          <w:szCs w:val="24"/>
        </w:rPr>
        <w:t>and the regulations, and we offer any assistance to such an effort.</w:t>
      </w:r>
    </w:p>
    <w:p w14:paraId="4762FC5F" w14:textId="77777777" w:rsidR="008B4A86" w:rsidRDefault="008B4A86" w:rsidP="00383D30">
      <w:pPr>
        <w:pStyle w:val="NoSpacing"/>
        <w:rPr>
          <w:rFonts w:cstheme="minorHAnsi"/>
          <w:b/>
          <w:bCs/>
          <w:sz w:val="24"/>
          <w:szCs w:val="24"/>
          <w:u w:val="single"/>
        </w:rPr>
      </w:pPr>
    </w:p>
    <w:p w14:paraId="037CCCD8" w14:textId="6C4305F2" w:rsidR="009277F9" w:rsidRDefault="009277F9" w:rsidP="00383D30">
      <w:pPr>
        <w:pStyle w:val="NoSpacing"/>
        <w:rPr>
          <w:rFonts w:cstheme="minorHAnsi"/>
          <w:b/>
          <w:bCs/>
          <w:sz w:val="24"/>
          <w:szCs w:val="24"/>
          <w:u w:val="single"/>
        </w:rPr>
      </w:pPr>
      <w:r>
        <w:rPr>
          <w:rFonts w:cstheme="minorHAnsi"/>
          <w:b/>
          <w:bCs/>
          <w:sz w:val="24"/>
          <w:szCs w:val="24"/>
          <w:u w:val="single"/>
        </w:rPr>
        <w:t xml:space="preserve">PROPOSED </w:t>
      </w:r>
      <w:hyperlink r:id="rId17" w:history="1">
        <w:r w:rsidR="00EE0419" w:rsidRPr="00DC48FE">
          <w:rPr>
            <w:rStyle w:val="Hyperlink"/>
            <w:rFonts w:cstheme="minorHAnsi"/>
            <w:b/>
            <w:bCs/>
            <w:sz w:val="24"/>
            <w:szCs w:val="24"/>
          </w:rPr>
          <w:t>ADVANCED CLEAN TRUCKS</w:t>
        </w:r>
      </w:hyperlink>
      <w:r w:rsidR="00EE0419">
        <w:rPr>
          <w:rFonts w:cstheme="minorHAnsi"/>
          <w:b/>
          <w:bCs/>
          <w:sz w:val="24"/>
          <w:szCs w:val="24"/>
          <w:u w:val="single"/>
        </w:rPr>
        <w:t xml:space="preserve"> </w:t>
      </w:r>
      <w:r w:rsidR="00DC48FE">
        <w:rPr>
          <w:rFonts w:cstheme="minorHAnsi"/>
          <w:b/>
          <w:bCs/>
          <w:sz w:val="24"/>
          <w:szCs w:val="24"/>
          <w:u w:val="single"/>
        </w:rPr>
        <w:t>RULE</w:t>
      </w:r>
      <w:r>
        <w:rPr>
          <w:rFonts w:cstheme="minorHAnsi"/>
          <w:b/>
          <w:bCs/>
          <w:sz w:val="24"/>
          <w:szCs w:val="24"/>
          <w:u w:val="single"/>
        </w:rPr>
        <w:t>MAKING</w:t>
      </w:r>
    </w:p>
    <w:p w14:paraId="764873E6" w14:textId="365A1588" w:rsidR="0017590C" w:rsidRPr="00771196" w:rsidRDefault="000266C6" w:rsidP="00913543">
      <w:pPr>
        <w:pStyle w:val="NoSpacing"/>
        <w:spacing w:before="120"/>
        <w:rPr>
          <w:rFonts w:cstheme="minorHAnsi"/>
          <w:sz w:val="24"/>
          <w:szCs w:val="24"/>
        </w:rPr>
      </w:pPr>
      <w:r>
        <w:rPr>
          <w:rFonts w:cstheme="minorHAnsi"/>
          <w:sz w:val="24"/>
          <w:szCs w:val="24"/>
        </w:rPr>
        <w:t xml:space="preserve">We </w:t>
      </w:r>
      <w:r w:rsidR="00DC48FE">
        <w:rPr>
          <w:rFonts w:cstheme="minorHAnsi"/>
          <w:sz w:val="24"/>
          <w:szCs w:val="24"/>
        </w:rPr>
        <w:t xml:space="preserve">submit </w:t>
      </w:r>
      <w:r w:rsidR="0017590C" w:rsidRPr="00771196">
        <w:rPr>
          <w:rFonts w:cstheme="minorHAnsi"/>
          <w:sz w:val="24"/>
          <w:szCs w:val="24"/>
        </w:rPr>
        <w:t>the following comments on the draft regulation</w:t>
      </w:r>
      <w:r w:rsidR="009277F9">
        <w:rPr>
          <w:rFonts w:cstheme="minorHAnsi"/>
          <w:sz w:val="24"/>
          <w:szCs w:val="24"/>
        </w:rPr>
        <w:t xml:space="preserve"> </w:t>
      </w:r>
      <w:r w:rsidR="0017590C" w:rsidRPr="00771196">
        <w:rPr>
          <w:rFonts w:cstheme="minorHAnsi"/>
          <w:sz w:val="24"/>
          <w:szCs w:val="24"/>
        </w:rPr>
        <w:t>referenced abov</w:t>
      </w:r>
      <w:r w:rsidR="00043BED" w:rsidRPr="00771196">
        <w:rPr>
          <w:rFonts w:cstheme="minorHAnsi"/>
          <w:sz w:val="24"/>
          <w:szCs w:val="24"/>
        </w:rPr>
        <w:t>e:</w:t>
      </w:r>
      <w:r w:rsidR="0017590C" w:rsidRPr="00771196">
        <w:rPr>
          <w:rFonts w:cstheme="minorHAnsi"/>
          <w:sz w:val="24"/>
          <w:szCs w:val="24"/>
        </w:rPr>
        <w:t xml:space="preserve"> </w:t>
      </w:r>
    </w:p>
    <w:p w14:paraId="0C7CA530" w14:textId="24D9EC78" w:rsidR="005D5BA9" w:rsidRDefault="005D5BA9" w:rsidP="00383D30">
      <w:pPr>
        <w:pStyle w:val="NoSpacing"/>
        <w:rPr>
          <w:rFonts w:cstheme="minorHAnsi"/>
          <w:b/>
          <w:bCs/>
          <w:sz w:val="24"/>
          <w:szCs w:val="24"/>
          <w:u w:val="single"/>
        </w:rPr>
      </w:pPr>
    </w:p>
    <w:p w14:paraId="57517CC0" w14:textId="7E2CED60" w:rsidR="005D5BA9" w:rsidRPr="00884761" w:rsidRDefault="005D5BA9" w:rsidP="00383D30">
      <w:pPr>
        <w:pStyle w:val="NoSpacing"/>
        <w:rPr>
          <w:rFonts w:cstheme="minorHAnsi"/>
          <w:i/>
          <w:sz w:val="24"/>
          <w:szCs w:val="24"/>
          <w:u w:val="single"/>
        </w:rPr>
      </w:pPr>
      <w:r w:rsidRPr="00884761">
        <w:rPr>
          <w:rFonts w:cstheme="minorHAnsi"/>
          <w:i/>
          <w:sz w:val="24"/>
          <w:szCs w:val="24"/>
          <w:u w:val="single"/>
        </w:rPr>
        <w:t>ZEV S</w:t>
      </w:r>
      <w:r w:rsidR="005763C9" w:rsidRPr="00884761">
        <w:rPr>
          <w:rFonts w:cstheme="minorHAnsi"/>
          <w:i/>
          <w:sz w:val="24"/>
          <w:szCs w:val="24"/>
          <w:u w:val="single"/>
        </w:rPr>
        <w:t>ale</w:t>
      </w:r>
      <w:r w:rsidRPr="00884761">
        <w:rPr>
          <w:rFonts w:cstheme="minorHAnsi"/>
          <w:i/>
          <w:sz w:val="24"/>
          <w:szCs w:val="24"/>
          <w:u w:val="single"/>
        </w:rPr>
        <w:t xml:space="preserve"> R</w:t>
      </w:r>
      <w:r w:rsidR="005763C9" w:rsidRPr="00884761">
        <w:rPr>
          <w:rFonts w:cstheme="minorHAnsi"/>
          <w:i/>
          <w:sz w:val="24"/>
          <w:szCs w:val="24"/>
          <w:u w:val="single"/>
        </w:rPr>
        <w:t>equirements</w:t>
      </w:r>
    </w:p>
    <w:p w14:paraId="670F682F" w14:textId="65B9F030" w:rsidR="00A77427" w:rsidRPr="00884761" w:rsidRDefault="00CE382E" w:rsidP="00913543">
      <w:pPr>
        <w:pStyle w:val="NoSpacing"/>
        <w:spacing w:before="120"/>
        <w:rPr>
          <w:rFonts w:cstheme="minorHAnsi"/>
          <w:sz w:val="24"/>
          <w:szCs w:val="24"/>
        </w:rPr>
      </w:pPr>
      <w:r w:rsidRPr="00884761">
        <w:rPr>
          <w:rFonts w:cstheme="minorHAnsi"/>
          <w:sz w:val="24"/>
          <w:szCs w:val="24"/>
        </w:rPr>
        <w:t>T</w:t>
      </w:r>
      <w:r w:rsidR="000266C6" w:rsidRPr="00884761">
        <w:rPr>
          <w:rFonts w:cstheme="minorHAnsi"/>
          <w:sz w:val="24"/>
          <w:szCs w:val="24"/>
        </w:rPr>
        <w:t>he waste industry has</w:t>
      </w:r>
      <w:r w:rsidRPr="00884761">
        <w:rPr>
          <w:rFonts w:cstheme="minorHAnsi"/>
          <w:sz w:val="24"/>
          <w:szCs w:val="24"/>
        </w:rPr>
        <w:t xml:space="preserve"> been transitioning</w:t>
      </w:r>
      <w:r w:rsidR="000266C6" w:rsidRPr="00884761">
        <w:rPr>
          <w:rFonts w:cstheme="minorHAnsi"/>
          <w:sz w:val="24"/>
          <w:szCs w:val="24"/>
        </w:rPr>
        <w:t xml:space="preserve"> from diesel to natural gas</w:t>
      </w:r>
      <w:r w:rsidR="00720C6C" w:rsidRPr="00884761">
        <w:rPr>
          <w:rFonts w:cstheme="minorHAnsi"/>
          <w:sz w:val="24"/>
          <w:szCs w:val="24"/>
        </w:rPr>
        <w:t xml:space="preserve"> (NG)</w:t>
      </w:r>
      <w:r w:rsidR="0062524C" w:rsidRPr="00884761">
        <w:rPr>
          <w:rFonts w:cstheme="minorHAnsi"/>
          <w:sz w:val="24"/>
          <w:szCs w:val="24"/>
        </w:rPr>
        <w:t>-</w:t>
      </w:r>
      <w:r w:rsidR="000266C6" w:rsidRPr="00884761">
        <w:rPr>
          <w:rFonts w:cstheme="minorHAnsi"/>
          <w:sz w:val="24"/>
          <w:szCs w:val="24"/>
        </w:rPr>
        <w:t xml:space="preserve">powered vehicles. The transition began some 15 years ago, and </w:t>
      </w:r>
      <w:r w:rsidR="00A77427" w:rsidRPr="00884761">
        <w:rPr>
          <w:rFonts w:cstheme="minorHAnsi"/>
          <w:sz w:val="24"/>
          <w:szCs w:val="24"/>
        </w:rPr>
        <w:t xml:space="preserve">there is universal agreement that </w:t>
      </w:r>
      <w:r w:rsidR="000266C6" w:rsidRPr="00884761">
        <w:rPr>
          <w:rFonts w:cstheme="minorHAnsi"/>
          <w:sz w:val="24"/>
          <w:szCs w:val="24"/>
        </w:rPr>
        <w:t xml:space="preserve">the emissions benefits of the transition </w:t>
      </w:r>
      <w:r w:rsidR="00A77427" w:rsidRPr="00884761">
        <w:rPr>
          <w:rFonts w:cstheme="minorHAnsi"/>
          <w:sz w:val="24"/>
          <w:szCs w:val="24"/>
        </w:rPr>
        <w:t>have been profound</w:t>
      </w:r>
      <w:r w:rsidR="000266C6" w:rsidRPr="00884761">
        <w:rPr>
          <w:rFonts w:cstheme="minorHAnsi"/>
          <w:sz w:val="24"/>
          <w:szCs w:val="24"/>
        </w:rPr>
        <w:t xml:space="preserve">. Billions of dollars have been invested in </w:t>
      </w:r>
      <w:r w:rsidR="00A77427" w:rsidRPr="00884761">
        <w:rPr>
          <w:rFonts w:cstheme="minorHAnsi"/>
          <w:sz w:val="24"/>
          <w:szCs w:val="24"/>
        </w:rPr>
        <w:t xml:space="preserve">NG fleets and </w:t>
      </w:r>
      <w:r w:rsidR="000266C6" w:rsidRPr="00884761">
        <w:rPr>
          <w:rFonts w:cstheme="minorHAnsi"/>
          <w:sz w:val="24"/>
          <w:szCs w:val="24"/>
        </w:rPr>
        <w:t xml:space="preserve">equipment </w:t>
      </w:r>
      <w:r w:rsidR="00C56495" w:rsidRPr="00884761">
        <w:rPr>
          <w:rFonts w:cstheme="minorHAnsi"/>
          <w:sz w:val="24"/>
          <w:szCs w:val="24"/>
        </w:rPr>
        <w:t>as well as</w:t>
      </w:r>
      <w:r w:rsidR="000266C6" w:rsidRPr="00884761">
        <w:rPr>
          <w:rFonts w:cstheme="minorHAnsi"/>
          <w:sz w:val="24"/>
          <w:szCs w:val="24"/>
        </w:rPr>
        <w:t xml:space="preserve"> in fueling stations to keep these vehicles on the road. </w:t>
      </w:r>
      <w:r w:rsidR="00A77427" w:rsidRPr="00884761">
        <w:rPr>
          <w:rFonts w:cstheme="minorHAnsi"/>
          <w:sz w:val="24"/>
          <w:szCs w:val="24"/>
        </w:rPr>
        <w:t xml:space="preserve">The </w:t>
      </w:r>
      <w:r w:rsidR="00FA19C9" w:rsidRPr="00884761">
        <w:rPr>
          <w:rFonts w:cstheme="minorHAnsi"/>
          <w:sz w:val="24"/>
          <w:szCs w:val="24"/>
        </w:rPr>
        <w:t xml:space="preserve">timing </w:t>
      </w:r>
      <w:r w:rsidR="00A77427" w:rsidRPr="00884761">
        <w:rPr>
          <w:rFonts w:cstheme="minorHAnsi"/>
          <w:sz w:val="24"/>
          <w:szCs w:val="24"/>
        </w:rPr>
        <w:t xml:space="preserve">of a further transition to electric power has many in the waste industry </w:t>
      </w:r>
      <w:r w:rsidR="00FA19C9" w:rsidRPr="00884761">
        <w:rPr>
          <w:rFonts w:cstheme="minorHAnsi"/>
          <w:sz w:val="24"/>
          <w:szCs w:val="24"/>
        </w:rPr>
        <w:t xml:space="preserve">in a quandary about capital investments and the air quality trade-offs that might occur as a result of </w:t>
      </w:r>
      <w:r w:rsidR="00F74B92" w:rsidRPr="00884761">
        <w:rPr>
          <w:rFonts w:cstheme="minorHAnsi"/>
          <w:sz w:val="24"/>
          <w:szCs w:val="24"/>
        </w:rPr>
        <w:t xml:space="preserve">abrupt </w:t>
      </w:r>
      <w:r w:rsidR="00FA19C9" w:rsidRPr="00884761">
        <w:rPr>
          <w:rFonts w:cstheme="minorHAnsi"/>
          <w:sz w:val="24"/>
          <w:szCs w:val="24"/>
        </w:rPr>
        <w:t xml:space="preserve">deployment to a technology that is not readily available </w:t>
      </w:r>
      <w:r w:rsidR="004C5FB0" w:rsidRPr="00884761">
        <w:rPr>
          <w:rFonts w:cstheme="minorHAnsi"/>
          <w:sz w:val="24"/>
          <w:szCs w:val="24"/>
        </w:rPr>
        <w:t>or has not gone through the rigorous analysis needed for our sector</w:t>
      </w:r>
      <w:r w:rsidR="00A77427" w:rsidRPr="00884761">
        <w:rPr>
          <w:rFonts w:cstheme="minorHAnsi"/>
          <w:sz w:val="24"/>
          <w:szCs w:val="24"/>
        </w:rPr>
        <w:t xml:space="preserve">. </w:t>
      </w:r>
    </w:p>
    <w:p w14:paraId="4B753866" w14:textId="77777777" w:rsidR="00A77427" w:rsidRPr="00884761" w:rsidRDefault="00A77427" w:rsidP="00383D30">
      <w:pPr>
        <w:pStyle w:val="NoSpacing"/>
        <w:rPr>
          <w:rFonts w:cstheme="minorHAnsi"/>
          <w:sz w:val="24"/>
          <w:szCs w:val="24"/>
        </w:rPr>
      </w:pPr>
    </w:p>
    <w:p w14:paraId="2FBB244E" w14:textId="65BD7A34" w:rsidR="000B3E46" w:rsidRPr="00884761" w:rsidRDefault="000B3E46" w:rsidP="00383D30">
      <w:pPr>
        <w:pStyle w:val="NoSpacing"/>
        <w:rPr>
          <w:rFonts w:cstheme="minorHAnsi"/>
          <w:i/>
          <w:sz w:val="24"/>
          <w:szCs w:val="24"/>
          <w:u w:val="single"/>
        </w:rPr>
      </w:pPr>
      <w:r w:rsidRPr="00884761">
        <w:rPr>
          <w:rFonts w:cstheme="minorHAnsi"/>
          <w:i/>
          <w:sz w:val="24"/>
          <w:szCs w:val="24"/>
          <w:u w:val="single"/>
        </w:rPr>
        <w:t>Electric Refuse Vehicle (ERV) Considerations</w:t>
      </w:r>
    </w:p>
    <w:p w14:paraId="4161E0C0" w14:textId="77777777" w:rsidR="004C5FB0" w:rsidRPr="00884761" w:rsidRDefault="00634AB0" w:rsidP="0058127F">
      <w:pPr>
        <w:pStyle w:val="NoSpacing"/>
        <w:spacing w:before="120"/>
        <w:rPr>
          <w:rFonts w:cstheme="minorHAnsi"/>
          <w:sz w:val="24"/>
          <w:szCs w:val="24"/>
        </w:rPr>
      </w:pPr>
      <w:r w:rsidRPr="00884761">
        <w:rPr>
          <w:rFonts w:cstheme="minorHAnsi"/>
          <w:sz w:val="24"/>
          <w:szCs w:val="24"/>
        </w:rPr>
        <w:t xml:space="preserve">Waste industry challenges for deploying zero-emission technologies include </w:t>
      </w:r>
    </w:p>
    <w:p w14:paraId="0B45828B" w14:textId="77777777" w:rsidR="003C3BA6" w:rsidRPr="00884761" w:rsidRDefault="00634AB0" w:rsidP="00B65898">
      <w:pPr>
        <w:pStyle w:val="NoSpacing"/>
        <w:numPr>
          <w:ilvl w:val="0"/>
          <w:numId w:val="12"/>
        </w:numPr>
        <w:spacing w:before="120"/>
        <w:ind w:left="810" w:hanging="450"/>
        <w:rPr>
          <w:rFonts w:cstheme="minorHAnsi"/>
          <w:sz w:val="24"/>
          <w:szCs w:val="24"/>
        </w:rPr>
      </w:pPr>
      <w:r w:rsidRPr="00884761">
        <w:rPr>
          <w:rFonts w:cstheme="minorHAnsi"/>
          <w:sz w:val="24"/>
          <w:szCs w:val="24"/>
        </w:rPr>
        <w:lastRenderedPageBreak/>
        <w:t xml:space="preserve">high upfront capital costs for both vehicle purchase and fueling/charging infrastructure construction, </w:t>
      </w:r>
    </w:p>
    <w:p w14:paraId="1887242D" w14:textId="1288B981" w:rsidR="003C3BA6" w:rsidRPr="00884761" w:rsidRDefault="00FE66BE" w:rsidP="00B65898">
      <w:pPr>
        <w:pStyle w:val="NoSpacing"/>
        <w:numPr>
          <w:ilvl w:val="0"/>
          <w:numId w:val="12"/>
        </w:numPr>
        <w:ind w:left="810" w:hanging="450"/>
        <w:rPr>
          <w:rFonts w:cstheme="minorHAnsi"/>
          <w:sz w:val="24"/>
          <w:szCs w:val="24"/>
        </w:rPr>
      </w:pPr>
      <w:r w:rsidRPr="00884761">
        <w:rPr>
          <w:rFonts w:cstheme="minorHAnsi"/>
          <w:sz w:val="24"/>
          <w:szCs w:val="24"/>
        </w:rPr>
        <w:t>f</w:t>
      </w:r>
      <w:r w:rsidR="00634AB0" w:rsidRPr="00884761">
        <w:rPr>
          <w:rFonts w:cstheme="minorHAnsi"/>
          <w:sz w:val="24"/>
          <w:szCs w:val="24"/>
        </w:rPr>
        <w:t>ueling/charging infrastructure expansion</w:t>
      </w:r>
      <w:r w:rsidR="002C24F4" w:rsidRPr="00884761">
        <w:rPr>
          <w:rFonts w:cstheme="minorHAnsi"/>
          <w:sz w:val="24"/>
          <w:szCs w:val="24"/>
        </w:rPr>
        <w:t xml:space="preserve">, </w:t>
      </w:r>
    </w:p>
    <w:p w14:paraId="38B7558E" w14:textId="59E960B9" w:rsidR="003C3BA6" w:rsidRPr="00884761" w:rsidRDefault="002C24F4" w:rsidP="00B65898">
      <w:pPr>
        <w:pStyle w:val="NoSpacing"/>
        <w:numPr>
          <w:ilvl w:val="0"/>
          <w:numId w:val="12"/>
        </w:numPr>
        <w:ind w:left="810" w:hanging="450"/>
        <w:rPr>
          <w:rFonts w:cstheme="minorHAnsi"/>
          <w:sz w:val="24"/>
          <w:szCs w:val="24"/>
        </w:rPr>
      </w:pPr>
      <w:r w:rsidRPr="00884761">
        <w:rPr>
          <w:rFonts w:cstheme="minorHAnsi"/>
          <w:sz w:val="24"/>
          <w:szCs w:val="24"/>
        </w:rPr>
        <w:t>maintenance facility retrofit</w:t>
      </w:r>
      <w:r w:rsidR="00634AB0" w:rsidRPr="00884761">
        <w:rPr>
          <w:rFonts w:cstheme="minorHAnsi"/>
          <w:sz w:val="24"/>
          <w:szCs w:val="24"/>
        </w:rPr>
        <w:t xml:space="preserve"> and scalability, </w:t>
      </w:r>
    </w:p>
    <w:p w14:paraId="5555332C" w14:textId="1D0F7BFF" w:rsidR="003C3BA6" w:rsidRPr="00884761" w:rsidRDefault="00634AB0" w:rsidP="00B65898">
      <w:pPr>
        <w:pStyle w:val="NoSpacing"/>
        <w:numPr>
          <w:ilvl w:val="0"/>
          <w:numId w:val="12"/>
        </w:numPr>
        <w:ind w:left="810" w:hanging="450"/>
        <w:rPr>
          <w:rFonts w:cstheme="minorHAnsi"/>
          <w:sz w:val="24"/>
          <w:szCs w:val="24"/>
        </w:rPr>
      </w:pPr>
      <w:r w:rsidRPr="00884761">
        <w:rPr>
          <w:rFonts w:cstheme="minorHAnsi"/>
          <w:sz w:val="24"/>
          <w:szCs w:val="24"/>
        </w:rPr>
        <w:t xml:space="preserve">electricity rates, </w:t>
      </w:r>
    </w:p>
    <w:p w14:paraId="492C75B3" w14:textId="22E73B01" w:rsidR="003C3BA6" w:rsidRPr="00884761" w:rsidRDefault="00634AB0" w:rsidP="00B65898">
      <w:pPr>
        <w:pStyle w:val="NoSpacing"/>
        <w:numPr>
          <w:ilvl w:val="0"/>
          <w:numId w:val="12"/>
        </w:numPr>
        <w:ind w:left="810" w:hanging="450"/>
        <w:rPr>
          <w:rFonts w:cstheme="minorHAnsi"/>
          <w:sz w:val="24"/>
          <w:szCs w:val="24"/>
        </w:rPr>
      </w:pPr>
      <w:r w:rsidRPr="00884761">
        <w:rPr>
          <w:rFonts w:cstheme="minorHAnsi"/>
          <w:sz w:val="24"/>
          <w:szCs w:val="24"/>
        </w:rPr>
        <w:t>vehicle</w:t>
      </w:r>
      <w:r w:rsidR="00226390" w:rsidRPr="00884761">
        <w:rPr>
          <w:rFonts w:cstheme="minorHAnsi"/>
          <w:sz w:val="24"/>
          <w:szCs w:val="24"/>
        </w:rPr>
        <w:t xml:space="preserve"> pay</w:t>
      </w:r>
      <w:r w:rsidR="002C24F4" w:rsidRPr="00884761">
        <w:rPr>
          <w:rFonts w:cstheme="minorHAnsi"/>
          <w:sz w:val="24"/>
          <w:szCs w:val="24"/>
        </w:rPr>
        <w:t xml:space="preserve">load </w:t>
      </w:r>
      <w:r w:rsidR="002A1F72" w:rsidRPr="00884761">
        <w:rPr>
          <w:rFonts w:cstheme="minorHAnsi"/>
          <w:sz w:val="24"/>
          <w:szCs w:val="24"/>
        </w:rPr>
        <w:t xml:space="preserve">capacity </w:t>
      </w:r>
      <w:r w:rsidR="002C24F4" w:rsidRPr="00884761">
        <w:rPr>
          <w:rFonts w:cstheme="minorHAnsi"/>
          <w:sz w:val="24"/>
          <w:szCs w:val="24"/>
        </w:rPr>
        <w:t>and</w:t>
      </w:r>
      <w:r w:rsidR="000B3E46" w:rsidRPr="00884761">
        <w:rPr>
          <w:rFonts w:cstheme="minorHAnsi"/>
          <w:sz w:val="24"/>
          <w:szCs w:val="24"/>
        </w:rPr>
        <w:t xml:space="preserve"> operation flexibility,</w:t>
      </w:r>
      <w:r w:rsidRPr="00884761">
        <w:rPr>
          <w:rFonts w:cstheme="minorHAnsi"/>
          <w:sz w:val="24"/>
          <w:szCs w:val="24"/>
        </w:rPr>
        <w:t xml:space="preserve"> </w:t>
      </w:r>
    </w:p>
    <w:p w14:paraId="3213BFC5" w14:textId="77777777" w:rsidR="00AC211D" w:rsidRPr="00884761" w:rsidRDefault="000B3E46" w:rsidP="00B65898">
      <w:pPr>
        <w:pStyle w:val="NoSpacing"/>
        <w:numPr>
          <w:ilvl w:val="0"/>
          <w:numId w:val="12"/>
        </w:numPr>
        <w:ind w:left="810" w:hanging="450"/>
        <w:rPr>
          <w:rFonts w:cstheme="minorHAnsi"/>
          <w:sz w:val="24"/>
          <w:szCs w:val="24"/>
        </w:rPr>
      </w:pPr>
      <w:r w:rsidRPr="00884761">
        <w:rPr>
          <w:rFonts w:cstheme="minorHAnsi"/>
          <w:sz w:val="24"/>
          <w:szCs w:val="24"/>
        </w:rPr>
        <w:t>workforce training</w:t>
      </w:r>
      <w:r w:rsidR="00AC211D" w:rsidRPr="00884761">
        <w:rPr>
          <w:rFonts w:cstheme="minorHAnsi"/>
          <w:sz w:val="24"/>
          <w:szCs w:val="24"/>
        </w:rPr>
        <w:t>,</w:t>
      </w:r>
    </w:p>
    <w:p w14:paraId="2ACE3991" w14:textId="2C92778C" w:rsidR="00AC211D" w:rsidRPr="00884761" w:rsidRDefault="00AC211D" w:rsidP="00B65898">
      <w:pPr>
        <w:pStyle w:val="NoSpacing"/>
        <w:numPr>
          <w:ilvl w:val="0"/>
          <w:numId w:val="12"/>
        </w:numPr>
        <w:ind w:left="810" w:hanging="450"/>
        <w:rPr>
          <w:rFonts w:cstheme="minorHAnsi"/>
          <w:sz w:val="24"/>
          <w:szCs w:val="24"/>
        </w:rPr>
      </w:pPr>
      <w:r w:rsidRPr="00884761">
        <w:rPr>
          <w:rFonts w:cstheme="minorHAnsi"/>
          <w:sz w:val="24"/>
          <w:szCs w:val="24"/>
        </w:rPr>
        <w:t>need for carbon intensity analysis,</w:t>
      </w:r>
    </w:p>
    <w:p w14:paraId="752D4C1D" w14:textId="77777777" w:rsidR="00AC211D" w:rsidRPr="00884761" w:rsidRDefault="00AC211D" w:rsidP="00B65898">
      <w:pPr>
        <w:pStyle w:val="NoSpacing"/>
        <w:numPr>
          <w:ilvl w:val="0"/>
          <w:numId w:val="12"/>
        </w:numPr>
        <w:ind w:left="810" w:hanging="450"/>
        <w:rPr>
          <w:rFonts w:cstheme="minorHAnsi"/>
          <w:sz w:val="24"/>
          <w:szCs w:val="24"/>
        </w:rPr>
      </w:pPr>
      <w:r w:rsidRPr="00884761">
        <w:rPr>
          <w:rFonts w:cstheme="minorHAnsi"/>
          <w:sz w:val="24"/>
          <w:szCs w:val="24"/>
        </w:rPr>
        <w:t>grid resiliency,</w:t>
      </w:r>
    </w:p>
    <w:p w14:paraId="70650CEB" w14:textId="7789B916" w:rsidR="003C3BA6" w:rsidRPr="00884761" w:rsidRDefault="00522122" w:rsidP="00B65898">
      <w:pPr>
        <w:pStyle w:val="NoSpacing"/>
        <w:numPr>
          <w:ilvl w:val="0"/>
          <w:numId w:val="12"/>
        </w:numPr>
        <w:ind w:left="810" w:hanging="450"/>
        <w:rPr>
          <w:rFonts w:cstheme="minorHAnsi"/>
          <w:sz w:val="24"/>
          <w:szCs w:val="24"/>
        </w:rPr>
      </w:pPr>
      <w:r w:rsidRPr="00884761">
        <w:rPr>
          <w:rFonts w:cstheme="minorHAnsi"/>
          <w:sz w:val="24"/>
          <w:szCs w:val="24"/>
        </w:rPr>
        <w:t xml:space="preserve">need for economic evaluation for </w:t>
      </w:r>
      <w:r w:rsidR="00AC211D" w:rsidRPr="00884761">
        <w:rPr>
          <w:rFonts w:cstheme="minorHAnsi"/>
          <w:sz w:val="24"/>
          <w:szCs w:val="24"/>
        </w:rPr>
        <w:t>electric refuse vehicle (ERV) closed loop energy systems, such as anaerobic digestion and landfill gas to energy</w:t>
      </w:r>
      <w:r w:rsidRPr="00884761">
        <w:rPr>
          <w:rFonts w:cstheme="minorHAnsi"/>
          <w:sz w:val="24"/>
          <w:szCs w:val="24"/>
        </w:rPr>
        <w:t>,</w:t>
      </w:r>
      <w:r w:rsidR="00634AB0" w:rsidRPr="00884761">
        <w:rPr>
          <w:rFonts w:cstheme="minorHAnsi"/>
          <w:sz w:val="24"/>
          <w:szCs w:val="24"/>
        </w:rPr>
        <w:t xml:space="preserve"> </w:t>
      </w:r>
      <w:r w:rsidRPr="00884761">
        <w:rPr>
          <w:rFonts w:cstheme="minorHAnsi"/>
          <w:sz w:val="24"/>
          <w:szCs w:val="24"/>
        </w:rPr>
        <w:t>to maintain and build out those energy systems,</w:t>
      </w:r>
    </w:p>
    <w:p w14:paraId="5D1CE8B0" w14:textId="29CEAB16" w:rsidR="00522122" w:rsidRPr="00884761" w:rsidRDefault="00316B22" w:rsidP="00B65898">
      <w:pPr>
        <w:pStyle w:val="NoSpacing"/>
        <w:numPr>
          <w:ilvl w:val="0"/>
          <w:numId w:val="12"/>
        </w:numPr>
        <w:ind w:left="810" w:hanging="450"/>
        <w:rPr>
          <w:rFonts w:cstheme="minorHAnsi"/>
          <w:sz w:val="24"/>
          <w:szCs w:val="24"/>
        </w:rPr>
      </w:pPr>
      <w:r w:rsidRPr="00884761">
        <w:rPr>
          <w:rFonts w:cstheme="minorHAnsi"/>
          <w:sz w:val="24"/>
          <w:szCs w:val="24"/>
        </w:rPr>
        <w:t xml:space="preserve">factoring in geographical distinctions, i.e., mountainous terrain impact on battery performance, </w:t>
      </w:r>
    </w:p>
    <w:p w14:paraId="3AE6DD12" w14:textId="1CAC2898" w:rsidR="00316B22" w:rsidRPr="00884761" w:rsidRDefault="0033334B" w:rsidP="00B65898">
      <w:pPr>
        <w:pStyle w:val="NoSpacing"/>
        <w:numPr>
          <w:ilvl w:val="0"/>
          <w:numId w:val="12"/>
        </w:numPr>
        <w:ind w:left="810" w:hanging="450"/>
        <w:rPr>
          <w:rFonts w:cstheme="minorHAnsi"/>
          <w:sz w:val="24"/>
          <w:szCs w:val="24"/>
        </w:rPr>
      </w:pPr>
      <w:r w:rsidRPr="00884761">
        <w:rPr>
          <w:rFonts w:cstheme="minorHAnsi"/>
          <w:sz w:val="24"/>
          <w:szCs w:val="24"/>
        </w:rPr>
        <w:t>warranty impacts on the customized components of ERV’s, and</w:t>
      </w:r>
    </w:p>
    <w:p w14:paraId="25DCA4D4" w14:textId="3D9F8A89" w:rsidR="0033334B" w:rsidRPr="00884761" w:rsidRDefault="0033334B" w:rsidP="00B65898">
      <w:pPr>
        <w:pStyle w:val="NoSpacing"/>
        <w:numPr>
          <w:ilvl w:val="0"/>
          <w:numId w:val="12"/>
        </w:numPr>
        <w:ind w:left="810" w:hanging="450"/>
        <w:rPr>
          <w:rFonts w:cstheme="minorHAnsi"/>
          <w:sz w:val="24"/>
          <w:szCs w:val="24"/>
        </w:rPr>
      </w:pPr>
      <w:r w:rsidRPr="00884761">
        <w:rPr>
          <w:rFonts w:cstheme="minorHAnsi"/>
          <w:sz w:val="24"/>
          <w:szCs w:val="24"/>
        </w:rPr>
        <w:t>need for a comparison of the cost of ZEV</w:t>
      </w:r>
      <w:r w:rsidR="00B65898" w:rsidRPr="00884761">
        <w:rPr>
          <w:rFonts w:cstheme="minorHAnsi"/>
          <w:sz w:val="24"/>
          <w:szCs w:val="24"/>
        </w:rPr>
        <w:t>’s with other renewable fuels and comparable determination of environmental benefits.</w:t>
      </w:r>
    </w:p>
    <w:p w14:paraId="3BF4DAF7" w14:textId="77777777" w:rsidR="003C3BA6" w:rsidRPr="00884761" w:rsidRDefault="003C3BA6" w:rsidP="003C3BA6">
      <w:pPr>
        <w:pStyle w:val="NoSpacing"/>
        <w:ind w:left="720"/>
        <w:rPr>
          <w:rFonts w:cstheme="minorHAnsi"/>
          <w:sz w:val="24"/>
          <w:szCs w:val="24"/>
        </w:rPr>
      </w:pPr>
    </w:p>
    <w:p w14:paraId="612C1335" w14:textId="2F6CFF76" w:rsidR="008E30DE" w:rsidRPr="00884761" w:rsidRDefault="008E30DE" w:rsidP="003C3BA6">
      <w:pPr>
        <w:pStyle w:val="NoSpacing"/>
        <w:rPr>
          <w:rFonts w:cstheme="minorHAnsi"/>
          <w:i/>
          <w:sz w:val="24"/>
          <w:szCs w:val="24"/>
          <w:u w:val="single"/>
        </w:rPr>
      </w:pPr>
      <w:r w:rsidRPr="00884761">
        <w:rPr>
          <w:rFonts w:cstheme="minorHAnsi"/>
          <w:i/>
          <w:sz w:val="24"/>
          <w:szCs w:val="24"/>
          <w:u w:val="single"/>
        </w:rPr>
        <w:t>Captive Fleets</w:t>
      </w:r>
    </w:p>
    <w:p w14:paraId="50ED3206" w14:textId="2F713A64" w:rsidR="005D5BA9" w:rsidRPr="00884761" w:rsidRDefault="00DC04DA" w:rsidP="0058127F">
      <w:pPr>
        <w:pStyle w:val="NoSpacing"/>
        <w:spacing w:before="120"/>
        <w:rPr>
          <w:rFonts w:cstheme="minorHAnsi"/>
          <w:sz w:val="24"/>
          <w:szCs w:val="24"/>
        </w:rPr>
      </w:pPr>
      <w:r w:rsidRPr="00884761">
        <w:rPr>
          <w:rFonts w:cstheme="minorHAnsi"/>
          <w:sz w:val="24"/>
          <w:szCs w:val="24"/>
        </w:rPr>
        <w:t xml:space="preserve">In addition, </w:t>
      </w:r>
      <w:r w:rsidR="00A91338" w:rsidRPr="00884761">
        <w:rPr>
          <w:rFonts w:cstheme="minorHAnsi"/>
          <w:sz w:val="24"/>
          <w:szCs w:val="24"/>
        </w:rPr>
        <w:t xml:space="preserve">a </w:t>
      </w:r>
      <w:r w:rsidRPr="00884761">
        <w:rPr>
          <w:rFonts w:cstheme="minorHAnsi"/>
          <w:sz w:val="24"/>
          <w:szCs w:val="24"/>
        </w:rPr>
        <w:t>guaranteed uninterrupted electrical</w:t>
      </w:r>
      <w:r w:rsidR="00E61AD8" w:rsidRPr="00884761">
        <w:rPr>
          <w:rFonts w:cstheme="minorHAnsi"/>
          <w:sz w:val="24"/>
          <w:szCs w:val="24"/>
        </w:rPr>
        <w:t xml:space="preserve"> </w:t>
      </w:r>
      <w:r w:rsidRPr="00884761">
        <w:rPr>
          <w:rFonts w:cstheme="minorHAnsi"/>
          <w:sz w:val="24"/>
          <w:szCs w:val="24"/>
        </w:rPr>
        <w:t>energy supply a</w:t>
      </w:r>
      <w:r w:rsidR="00E61AD8" w:rsidRPr="00884761">
        <w:rPr>
          <w:rFonts w:cstheme="minorHAnsi"/>
          <w:sz w:val="24"/>
          <w:szCs w:val="24"/>
        </w:rPr>
        <w:t xml:space="preserve">nd/or on-site battery backup charging infrastructure must be available to meet </w:t>
      </w:r>
      <w:r w:rsidR="00F62EDD" w:rsidRPr="00884761">
        <w:rPr>
          <w:rFonts w:cstheme="minorHAnsi"/>
          <w:sz w:val="24"/>
          <w:szCs w:val="24"/>
        </w:rPr>
        <w:t xml:space="preserve">the </w:t>
      </w:r>
      <w:r w:rsidR="00E61AD8" w:rsidRPr="00884761">
        <w:rPr>
          <w:rFonts w:cstheme="minorHAnsi"/>
          <w:sz w:val="24"/>
          <w:szCs w:val="24"/>
        </w:rPr>
        <w:t>mandated public health and environmental protection services for nuisances,</w:t>
      </w:r>
      <w:r w:rsidR="002A1F72" w:rsidRPr="00884761">
        <w:rPr>
          <w:rFonts w:cstheme="minorHAnsi"/>
          <w:sz w:val="24"/>
          <w:szCs w:val="24"/>
        </w:rPr>
        <w:t xml:space="preserve"> homeless encampments,</w:t>
      </w:r>
      <w:r w:rsidR="00E61AD8" w:rsidRPr="00884761">
        <w:rPr>
          <w:rFonts w:cstheme="minorHAnsi"/>
          <w:sz w:val="24"/>
          <w:szCs w:val="24"/>
        </w:rPr>
        <w:t xml:space="preserve"> fires and disaster readiness</w:t>
      </w:r>
      <w:r w:rsidR="0062524C" w:rsidRPr="00884761">
        <w:rPr>
          <w:rFonts w:cstheme="minorHAnsi"/>
          <w:sz w:val="24"/>
          <w:szCs w:val="24"/>
        </w:rPr>
        <w:t>,</w:t>
      </w:r>
      <w:r w:rsidR="00D53754" w:rsidRPr="00884761">
        <w:rPr>
          <w:rFonts w:cstheme="minorHAnsi"/>
          <w:sz w:val="24"/>
          <w:szCs w:val="24"/>
        </w:rPr>
        <w:t xml:space="preserve"> and uninterrupted</w:t>
      </w:r>
      <w:r w:rsidR="00F62EDD" w:rsidRPr="00884761">
        <w:rPr>
          <w:rFonts w:cstheme="minorHAnsi"/>
          <w:sz w:val="24"/>
          <w:szCs w:val="24"/>
        </w:rPr>
        <w:t xml:space="preserve"> </w:t>
      </w:r>
      <w:r w:rsidR="00D53754" w:rsidRPr="00884761">
        <w:rPr>
          <w:rFonts w:cstheme="minorHAnsi"/>
          <w:sz w:val="24"/>
          <w:szCs w:val="24"/>
        </w:rPr>
        <w:t>daily integrated solid waste management services.</w:t>
      </w:r>
      <w:r w:rsidR="00FE66BE" w:rsidRPr="00884761">
        <w:rPr>
          <w:rFonts w:cstheme="minorHAnsi"/>
          <w:sz w:val="24"/>
          <w:szCs w:val="24"/>
        </w:rPr>
        <w:t xml:space="preserve"> </w:t>
      </w:r>
    </w:p>
    <w:p w14:paraId="29C04A3D" w14:textId="50ECBEF5" w:rsidR="00A77427" w:rsidRPr="00884761" w:rsidRDefault="00A77427" w:rsidP="00383D30">
      <w:pPr>
        <w:pStyle w:val="NoSpacing"/>
        <w:rPr>
          <w:rFonts w:cstheme="minorHAnsi"/>
          <w:sz w:val="24"/>
          <w:szCs w:val="24"/>
        </w:rPr>
      </w:pPr>
    </w:p>
    <w:p w14:paraId="25668AB5" w14:textId="22B917BC" w:rsidR="00A77427" w:rsidRPr="00884761" w:rsidRDefault="00B824D9" w:rsidP="00383D30">
      <w:pPr>
        <w:pStyle w:val="NoSpacing"/>
        <w:rPr>
          <w:rFonts w:cstheme="minorHAnsi"/>
          <w:sz w:val="24"/>
          <w:szCs w:val="24"/>
        </w:rPr>
      </w:pPr>
      <w:r w:rsidRPr="00884761">
        <w:rPr>
          <w:rFonts w:cstheme="minorHAnsi"/>
          <w:sz w:val="24"/>
          <w:szCs w:val="24"/>
        </w:rPr>
        <w:t>It is also important to recognize that m</w:t>
      </w:r>
      <w:r w:rsidR="00A77427" w:rsidRPr="00884761">
        <w:rPr>
          <w:rFonts w:cstheme="minorHAnsi"/>
          <w:sz w:val="24"/>
          <w:szCs w:val="24"/>
        </w:rPr>
        <w:t>ost waste industry service providers are rate-regulated</w:t>
      </w:r>
      <w:r w:rsidR="00E444AB" w:rsidRPr="00884761">
        <w:rPr>
          <w:rFonts w:cstheme="minorHAnsi"/>
          <w:sz w:val="24"/>
          <w:szCs w:val="24"/>
        </w:rPr>
        <w:t>:</w:t>
      </w:r>
      <w:r w:rsidR="00A77427" w:rsidRPr="00884761">
        <w:rPr>
          <w:rFonts w:cstheme="minorHAnsi"/>
          <w:sz w:val="24"/>
          <w:szCs w:val="24"/>
        </w:rPr>
        <w:t xml:space="preserve"> they are not free to unilaterally pass on to their customers the costs </w:t>
      </w:r>
      <w:r w:rsidRPr="00884761">
        <w:rPr>
          <w:rFonts w:cstheme="minorHAnsi"/>
          <w:sz w:val="24"/>
          <w:szCs w:val="24"/>
        </w:rPr>
        <w:t>associated with a change in law</w:t>
      </w:r>
      <w:r w:rsidR="00F62EDD" w:rsidRPr="00884761">
        <w:rPr>
          <w:rFonts w:cstheme="minorHAnsi"/>
          <w:sz w:val="24"/>
          <w:szCs w:val="24"/>
        </w:rPr>
        <w:t xml:space="preserve"> or regulation</w:t>
      </w:r>
      <w:r w:rsidRPr="00884761">
        <w:rPr>
          <w:rFonts w:cstheme="minorHAnsi"/>
          <w:sz w:val="24"/>
          <w:szCs w:val="24"/>
        </w:rPr>
        <w:t>.</w:t>
      </w:r>
      <w:r w:rsidR="00A77427" w:rsidRPr="00884761">
        <w:rPr>
          <w:rFonts w:cstheme="minorHAnsi"/>
          <w:sz w:val="24"/>
          <w:szCs w:val="24"/>
        </w:rPr>
        <w:t xml:space="preserve"> </w:t>
      </w:r>
      <w:r w:rsidRPr="00884761">
        <w:rPr>
          <w:rFonts w:cstheme="minorHAnsi"/>
          <w:sz w:val="24"/>
          <w:szCs w:val="24"/>
        </w:rPr>
        <w:t xml:space="preserve">Typically, </w:t>
      </w:r>
      <w:r w:rsidR="00A77427" w:rsidRPr="00884761">
        <w:rPr>
          <w:rFonts w:cstheme="minorHAnsi"/>
          <w:sz w:val="24"/>
          <w:szCs w:val="24"/>
        </w:rPr>
        <w:t xml:space="preserve">rate increases must be approved by the local agency with </w:t>
      </w:r>
      <w:r w:rsidR="00684CCC" w:rsidRPr="00884761">
        <w:rPr>
          <w:rFonts w:cstheme="minorHAnsi"/>
          <w:sz w:val="24"/>
          <w:szCs w:val="24"/>
        </w:rPr>
        <w:t xml:space="preserve">a </w:t>
      </w:r>
      <w:r w:rsidR="00A77427" w:rsidRPr="00884761">
        <w:rPr>
          <w:rFonts w:cstheme="minorHAnsi"/>
          <w:sz w:val="24"/>
          <w:szCs w:val="24"/>
        </w:rPr>
        <w:t xml:space="preserve">jurisdiction to set </w:t>
      </w:r>
      <w:r w:rsidR="00684CCC" w:rsidRPr="00884761">
        <w:rPr>
          <w:rFonts w:cstheme="minorHAnsi"/>
          <w:sz w:val="24"/>
          <w:szCs w:val="24"/>
        </w:rPr>
        <w:t xml:space="preserve">the </w:t>
      </w:r>
      <w:r w:rsidR="00A77427" w:rsidRPr="00884761">
        <w:rPr>
          <w:rFonts w:cstheme="minorHAnsi"/>
          <w:sz w:val="24"/>
          <w:szCs w:val="24"/>
        </w:rPr>
        <w:t>rates</w:t>
      </w:r>
      <w:r w:rsidR="00684CCC" w:rsidRPr="00884761">
        <w:rPr>
          <w:rFonts w:cstheme="minorHAnsi"/>
          <w:sz w:val="24"/>
          <w:szCs w:val="24"/>
        </w:rPr>
        <w:t>, and it can take a substantial amount of time to implement changes</w:t>
      </w:r>
      <w:r w:rsidR="00A77427" w:rsidRPr="00884761">
        <w:rPr>
          <w:rFonts w:cstheme="minorHAnsi"/>
          <w:sz w:val="24"/>
          <w:szCs w:val="24"/>
        </w:rPr>
        <w:t>.</w:t>
      </w:r>
      <w:r w:rsidRPr="00884761">
        <w:rPr>
          <w:rFonts w:cstheme="minorHAnsi"/>
          <w:sz w:val="24"/>
          <w:szCs w:val="24"/>
        </w:rPr>
        <w:t xml:space="preserve"> These jurisdictions have</w:t>
      </w:r>
      <w:r w:rsidR="001709C4" w:rsidRPr="00884761">
        <w:rPr>
          <w:rFonts w:cstheme="minorHAnsi"/>
          <w:sz w:val="24"/>
          <w:szCs w:val="24"/>
        </w:rPr>
        <w:t>, in many cases, recently authoriz</w:t>
      </w:r>
      <w:r w:rsidRPr="00884761">
        <w:rPr>
          <w:rFonts w:cstheme="minorHAnsi"/>
          <w:sz w:val="24"/>
          <w:szCs w:val="24"/>
        </w:rPr>
        <w:t>ed relatively substantial rate increases to address a host of other environmental compliance objectives resulting from new legislative requirements, regulations and China’s new import policies that have deprived much of the world of its most reliable market for recyclable materials.</w:t>
      </w:r>
    </w:p>
    <w:p w14:paraId="6E37248F" w14:textId="5482623B" w:rsidR="005D5BA9" w:rsidRPr="00884761" w:rsidRDefault="005D5BA9" w:rsidP="00383D30">
      <w:pPr>
        <w:pStyle w:val="NoSpacing"/>
        <w:rPr>
          <w:rFonts w:cstheme="minorHAnsi"/>
          <w:sz w:val="24"/>
          <w:szCs w:val="24"/>
        </w:rPr>
      </w:pPr>
    </w:p>
    <w:p w14:paraId="28FF5B02" w14:textId="31D04B55" w:rsidR="005D5BA9" w:rsidRPr="00884761" w:rsidRDefault="001709C4" w:rsidP="00383D30">
      <w:pPr>
        <w:pStyle w:val="NoSpacing"/>
        <w:rPr>
          <w:rFonts w:cstheme="minorHAnsi"/>
          <w:sz w:val="24"/>
          <w:szCs w:val="24"/>
        </w:rPr>
      </w:pPr>
      <w:r w:rsidRPr="00884761">
        <w:rPr>
          <w:rFonts w:cstheme="minorHAnsi"/>
          <w:sz w:val="24"/>
          <w:szCs w:val="24"/>
        </w:rPr>
        <w:t>The</w:t>
      </w:r>
      <w:r w:rsidR="008F785D" w:rsidRPr="00884761">
        <w:rPr>
          <w:rFonts w:cstheme="minorHAnsi"/>
          <w:sz w:val="24"/>
          <w:szCs w:val="24"/>
        </w:rPr>
        <w:t xml:space="preserve"> current state of the technology</w:t>
      </w:r>
      <w:r w:rsidRPr="00884761">
        <w:rPr>
          <w:rFonts w:cstheme="minorHAnsi"/>
          <w:sz w:val="24"/>
          <w:szCs w:val="24"/>
        </w:rPr>
        <w:t xml:space="preserve"> </w:t>
      </w:r>
      <w:r w:rsidR="00C472C5" w:rsidRPr="00884761">
        <w:rPr>
          <w:rFonts w:cstheme="minorHAnsi"/>
          <w:sz w:val="24"/>
          <w:szCs w:val="24"/>
        </w:rPr>
        <w:t>regarding electric-</w:t>
      </w:r>
      <w:r w:rsidRPr="00884761">
        <w:rPr>
          <w:rFonts w:cstheme="minorHAnsi"/>
          <w:sz w:val="24"/>
          <w:szCs w:val="24"/>
        </w:rPr>
        <w:t xml:space="preserve">powered refuse equipment is yet another area of potential concern. </w:t>
      </w:r>
      <w:r w:rsidR="005A15A6" w:rsidRPr="00884761">
        <w:rPr>
          <w:rFonts w:cstheme="minorHAnsi"/>
          <w:sz w:val="24"/>
          <w:szCs w:val="24"/>
        </w:rPr>
        <w:t xml:space="preserve"> </w:t>
      </w:r>
      <w:r w:rsidR="00E61AD8" w:rsidRPr="00884761">
        <w:rPr>
          <w:rFonts w:cstheme="minorHAnsi"/>
          <w:sz w:val="24"/>
          <w:szCs w:val="24"/>
        </w:rPr>
        <w:t>Prototype z</w:t>
      </w:r>
      <w:r w:rsidR="00634AB0" w:rsidRPr="00884761">
        <w:rPr>
          <w:rFonts w:cstheme="minorHAnsi"/>
          <w:sz w:val="24"/>
          <w:szCs w:val="24"/>
        </w:rPr>
        <w:t xml:space="preserve">ero-emission </w:t>
      </w:r>
      <w:r w:rsidR="00E61AD8" w:rsidRPr="00884761">
        <w:rPr>
          <w:rFonts w:cstheme="minorHAnsi"/>
          <w:sz w:val="24"/>
          <w:szCs w:val="24"/>
        </w:rPr>
        <w:t xml:space="preserve">refuse </w:t>
      </w:r>
      <w:r w:rsidR="00634AB0" w:rsidRPr="00884761">
        <w:rPr>
          <w:rFonts w:cstheme="minorHAnsi"/>
          <w:sz w:val="24"/>
          <w:szCs w:val="24"/>
        </w:rPr>
        <w:t>trucks</w:t>
      </w:r>
      <w:r w:rsidR="00E61AD8" w:rsidRPr="00884761">
        <w:rPr>
          <w:rFonts w:cstheme="minorHAnsi"/>
          <w:sz w:val="24"/>
          <w:szCs w:val="24"/>
        </w:rPr>
        <w:t xml:space="preserve"> may be</w:t>
      </w:r>
      <w:r w:rsidR="00634AB0" w:rsidRPr="00884761">
        <w:rPr>
          <w:rFonts w:cstheme="minorHAnsi"/>
          <w:sz w:val="24"/>
          <w:szCs w:val="24"/>
        </w:rPr>
        <w:t xml:space="preserve"> available today</w:t>
      </w:r>
      <w:r w:rsidR="00C472C5" w:rsidRPr="00884761">
        <w:rPr>
          <w:rFonts w:cstheme="minorHAnsi"/>
          <w:sz w:val="24"/>
          <w:szCs w:val="24"/>
        </w:rPr>
        <w:t>,</w:t>
      </w:r>
      <w:r w:rsidR="00634AB0" w:rsidRPr="00884761">
        <w:rPr>
          <w:rFonts w:cstheme="minorHAnsi"/>
          <w:sz w:val="24"/>
          <w:szCs w:val="24"/>
        </w:rPr>
        <w:t xml:space="preserve"> </w:t>
      </w:r>
      <w:r w:rsidR="00E61AD8" w:rsidRPr="00884761">
        <w:rPr>
          <w:rFonts w:cstheme="minorHAnsi"/>
          <w:sz w:val="24"/>
          <w:szCs w:val="24"/>
        </w:rPr>
        <w:t xml:space="preserve">and </w:t>
      </w:r>
      <w:r w:rsidR="00C472C5" w:rsidRPr="00884761">
        <w:rPr>
          <w:rFonts w:cstheme="minorHAnsi"/>
          <w:sz w:val="24"/>
          <w:szCs w:val="24"/>
        </w:rPr>
        <w:t xml:space="preserve">they </w:t>
      </w:r>
      <w:r w:rsidR="00963745" w:rsidRPr="00884761">
        <w:rPr>
          <w:rFonts w:cstheme="minorHAnsi"/>
          <w:sz w:val="24"/>
          <w:szCs w:val="24"/>
        </w:rPr>
        <w:t>may be</w:t>
      </w:r>
      <w:r w:rsidR="00634AB0" w:rsidRPr="00884761">
        <w:rPr>
          <w:rFonts w:cstheme="minorHAnsi"/>
          <w:sz w:val="24"/>
          <w:szCs w:val="24"/>
        </w:rPr>
        <w:t xml:space="preserve"> capable of exceeding a 100 mile daily range</w:t>
      </w:r>
      <w:r w:rsidR="00C472C5" w:rsidRPr="00884761">
        <w:rPr>
          <w:rFonts w:cstheme="minorHAnsi"/>
          <w:sz w:val="24"/>
          <w:szCs w:val="24"/>
        </w:rPr>
        <w:t>.  However,</w:t>
      </w:r>
      <w:r w:rsidR="00634AB0" w:rsidRPr="00884761">
        <w:rPr>
          <w:rFonts w:cstheme="minorHAnsi"/>
          <w:sz w:val="24"/>
          <w:szCs w:val="24"/>
        </w:rPr>
        <w:t xml:space="preserve"> </w:t>
      </w:r>
      <w:r w:rsidRPr="00884761">
        <w:rPr>
          <w:rFonts w:cstheme="minorHAnsi"/>
          <w:sz w:val="24"/>
          <w:szCs w:val="24"/>
        </w:rPr>
        <w:t xml:space="preserve">they </w:t>
      </w:r>
      <w:r w:rsidR="00FE66BE" w:rsidRPr="00884761">
        <w:rPr>
          <w:rFonts w:cstheme="minorHAnsi"/>
          <w:sz w:val="24"/>
          <w:szCs w:val="24"/>
        </w:rPr>
        <w:t xml:space="preserve">are not ready to meet </w:t>
      </w:r>
      <w:r w:rsidRPr="00884761">
        <w:rPr>
          <w:rFonts w:cstheme="minorHAnsi"/>
          <w:sz w:val="24"/>
          <w:szCs w:val="24"/>
        </w:rPr>
        <w:t xml:space="preserve">certain </w:t>
      </w:r>
      <w:r w:rsidR="00FE66BE" w:rsidRPr="00884761">
        <w:rPr>
          <w:rFonts w:cstheme="minorHAnsi"/>
          <w:sz w:val="24"/>
          <w:szCs w:val="24"/>
        </w:rPr>
        <w:t>duty cycle requirements</w:t>
      </w:r>
      <w:r w:rsidRPr="00884761">
        <w:rPr>
          <w:rFonts w:cstheme="minorHAnsi"/>
          <w:sz w:val="24"/>
          <w:szCs w:val="24"/>
        </w:rPr>
        <w:t>,</w:t>
      </w:r>
      <w:r w:rsidR="00FE66BE" w:rsidRPr="00884761">
        <w:rPr>
          <w:rFonts w:cstheme="minorHAnsi"/>
          <w:sz w:val="24"/>
          <w:szCs w:val="24"/>
        </w:rPr>
        <w:t xml:space="preserve"> </w:t>
      </w:r>
      <w:r w:rsidRPr="00884761">
        <w:rPr>
          <w:rFonts w:cstheme="minorHAnsi"/>
          <w:sz w:val="24"/>
          <w:szCs w:val="24"/>
        </w:rPr>
        <w:t xml:space="preserve">let alone </w:t>
      </w:r>
      <w:r w:rsidR="00FE66BE" w:rsidRPr="00884761">
        <w:rPr>
          <w:rFonts w:cstheme="minorHAnsi"/>
          <w:sz w:val="24"/>
          <w:szCs w:val="24"/>
        </w:rPr>
        <w:t>the</w:t>
      </w:r>
      <w:r w:rsidR="00634AB0" w:rsidRPr="00884761">
        <w:rPr>
          <w:rFonts w:cstheme="minorHAnsi"/>
          <w:sz w:val="24"/>
          <w:szCs w:val="24"/>
        </w:rPr>
        <w:t xml:space="preserve"> need to refuel or charge at the end of the shift </w:t>
      </w:r>
      <w:r w:rsidRPr="00884761">
        <w:rPr>
          <w:rFonts w:cstheme="minorHAnsi"/>
          <w:sz w:val="24"/>
          <w:szCs w:val="24"/>
        </w:rPr>
        <w:t xml:space="preserve">in order </w:t>
      </w:r>
      <w:r w:rsidR="00634AB0" w:rsidRPr="00884761">
        <w:rPr>
          <w:rFonts w:cstheme="minorHAnsi"/>
          <w:sz w:val="24"/>
          <w:szCs w:val="24"/>
        </w:rPr>
        <w:t>to be able to operate within that same range the following day</w:t>
      </w:r>
      <w:r w:rsidR="00E61AD8" w:rsidRPr="00884761">
        <w:rPr>
          <w:rFonts w:cstheme="minorHAnsi"/>
          <w:sz w:val="24"/>
          <w:szCs w:val="24"/>
        </w:rPr>
        <w:t xml:space="preserve"> or </w:t>
      </w:r>
      <w:r w:rsidR="00C35209" w:rsidRPr="00884761">
        <w:rPr>
          <w:rFonts w:cstheme="minorHAnsi"/>
          <w:sz w:val="24"/>
          <w:szCs w:val="24"/>
        </w:rPr>
        <w:t xml:space="preserve">be </w:t>
      </w:r>
      <w:r w:rsidR="00E61AD8" w:rsidRPr="00884761">
        <w:rPr>
          <w:rFonts w:cstheme="minorHAnsi"/>
          <w:sz w:val="24"/>
          <w:szCs w:val="24"/>
        </w:rPr>
        <w:t>on standby to meet public health and environmental emergencies</w:t>
      </w:r>
      <w:r w:rsidR="00634AB0" w:rsidRPr="00884761">
        <w:rPr>
          <w:rFonts w:cstheme="minorHAnsi"/>
          <w:sz w:val="24"/>
          <w:szCs w:val="24"/>
        </w:rPr>
        <w:t>.  Therefore,</w:t>
      </w:r>
      <w:r w:rsidR="00E61AD8" w:rsidRPr="00884761">
        <w:rPr>
          <w:rFonts w:cstheme="minorHAnsi"/>
          <w:sz w:val="24"/>
          <w:szCs w:val="24"/>
        </w:rPr>
        <w:t xml:space="preserve"> refuse</w:t>
      </w:r>
      <w:r w:rsidR="00634AB0" w:rsidRPr="00884761">
        <w:rPr>
          <w:rFonts w:cstheme="minorHAnsi"/>
          <w:sz w:val="24"/>
          <w:szCs w:val="24"/>
        </w:rPr>
        <w:t xml:space="preserve"> truck applications where the vehicle can return to base or utilize </w:t>
      </w:r>
      <w:r w:rsidR="00E61AD8" w:rsidRPr="00884761">
        <w:rPr>
          <w:rFonts w:cstheme="minorHAnsi"/>
          <w:sz w:val="24"/>
          <w:szCs w:val="24"/>
        </w:rPr>
        <w:t xml:space="preserve">multiple </w:t>
      </w:r>
      <w:r w:rsidR="00634AB0" w:rsidRPr="00884761">
        <w:rPr>
          <w:rFonts w:cstheme="minorHAnsi"/>
          <w:sz w:val="24"/>
          <w:szCs w:val="24"/>
        </w:rPr>
        <w:t>hub operation</w:t>
      </w:r>
      <w:r w:rsidR="00FE66BE" w:rsidRPr="00884761">
        <w:rPr>
          <w:rFonts w:cstheme="minorHAnsi"/>
          <w:sz w:val="24"/>
          <w:szCs w:val="24"/>
        </w:rPr>
        <w:t>s</w:t>
      </w:r>
      <w:r w:rsidR="00634AB0" w:rsidRPr="00884761">
        <w:rPr>
          <w:rFonts w:cstheme="minorHAnsi"/>
          <w:sz w:val="24"/>
          <w:szCs w:val="24"/>
        </w:rPr>
        <w:t xml:space="preserve"> are </w:t>
      </w:r>
      <w:r w:rsidR="00E61AD8" w:rsidRPr="00884761">
        <w:rPr>
          <w:rFonts w:cstheme="minorHAnsi"/>
          <w:sz w:val="24"/>
          <w:szCs w:val="24"/>
        </w:rPr>
        <w:t xml:space="preserve">not suitable </w:t>
      </w:r>
      <w:r w:rsidR="00634AB0" w:rsidRPr="00884761">
        <w:rPr>
          <w:rFonts w:cstheme="minorHAnsi"/>
          <w:sz w:val="24"/>
          <w:szCs w:val="24"/>
        </w:rPr>
        <w:t>candidate</w:t>
      </w:r>
      <w:r w:rsidR="00963745" w:rsidRPr="00884761">
        <w:rPr>
          <w:rFonts w:cstheme="minorHAnsi"/>
          <w:sz w:val="24"/>
          <w:szCs w:val="24"/>
        </w:rPr>
        <w:t>s</w:t>
      </w:r>
      <w:r w:rsidR="00634AB0" w:rsidRPr="00884761">
        <w:rPr>
          <w:rFonts w:cstheme="minorHAnsi"/>
          <w:sz w:val="24"/>
          <w:szCs w:val="24"/>
        </w:rPr>
        <w:t xml:space="preserve"> for electrification</w:t>
      </w:r>
      <w:r w:rsidRPr="00884761">
        <w:rPr>
          <w:rFonts w:cstheme="minorHAnsi"/>
          <w:sz w:val="24"/>
          <w:szCs w:val="24"/>
        </w:rPr>
        <w:t>, at least</w:t>
      </w:r>
      <w:r w:rsidR="00E61AD8" w:rsidRPr="00884761">
        <w:rPr>
          <w:rFonts w:cstheme="minorHAnsi"/>
          <w:sz w:val="24"/>
          <w:szCs w:val="24"/>
        </w:rPr>
        <w:t xml:space="preserve"> for the foreseeable </w:t>
      </w:r>
      <w:r w:rsidR="00FE66BE" w:rsidRPr="00884761">
        <w:rPr>
          <w:rFonts w:cstheme="minorHAnsi"/>
          <w:sz w:val="24"/>
          <w:szCs w:val="24"/>
        </w:rPr>
        <w:t>future</w:t>
      </w:r>
      <w:r w:rsidR="00634AB0" w:rsidRPr="00884761">
        <w:rPr>
          <w:rFonts w:cstheme="minorHAnsi"/>
          <w:sz w:val="24"/>
          <w:szCs w:val="24"/>
        </w:rPr>
        <w:t>.</w:t>
      </w:r>
    </w:p>
    <w:p w14:paraId="6822AC77" w14:textId="153F4958" w:rsidR="00634AB0" w:rsidRPr="00884761" w:rsidRDefault="00634AB0" w:rsidP="00383D30">
      <w:pPr>
        <w:pStyle w:val="NoSpacing"/>
        <w:rPr>
          <w:rFonts w:cstheme="minorHAnsi"/>
          <w:sz w:val="24"/>
          <w:szCs w:val="24"/>
        </w:rPr>
      </w:pPr>
    </w:p>
    <w:p w14:paraId="06CF9C02" w14:textId="77777777" w:rsidR="00884761" w:rsidRDefault="00884761" w:rsidP="00383D30">
      <w:pPr>
        <w:spacing w:after="0" w:line="240" w:lineRule="auto"/>
        <w:rPr>
          <w:rFonts w:cstheme="minorHAnsi"/>
          <w:i/>
          <w:sz w:val="24"/>
          <w:szCs w:val="24"/>
          <w:u w:val="single"/>
        </w:rPr>
      </w:pPr>
    </w:p>
    <w:p w14:paraId="657D6D9C" w14:textId="49BA2FFB" w:rsidR="00E639FC" w:rsidRPr="00884761" w:rsidRDefault="004D09AA" w:rsidP="00383D30">
      <w:pPr>
        <w:spacing w:after="0" w:line="240" w:lineRule="auto"/>
        <w:rPr>
          <w:rFonts w:cstheme="minorHAnsi"/>
          <w:i/>
          <w:sz w:val="24"/>
          <w:szCs w:val="24"/>
          <w:u w:val="single"/>
        </w:rPr>
      </w:pPr>
      <w:r w:rsidRPr="00884761">
        <w:rPr>
          <w:rFonts w:cstheme="minorHAnsi"/>
          <w:i/>
          <w:sz w:val="24"/>
          <w:szCs w:val="24"/>
          <w:u w:val="single"/>
        </w:rPr>
        <w:lastRenderedPageBreak/>
        <w:t>Customized Vehicles</w:t>
      </w:r>
    </w:p>
    <w:p w14:paraId="37ED6EF7" w14:textId="17E2ECEA" w:rsidR="00634AB0" w:rsidRPr="00E639FC" w:rsidRDefault="00C35209" w:rsidP="0058127F">
      <w:pPr>
        <w:spacing w:before="120" w:after="0" w:line="240" w:lineRule="auto"/>
        <w:rPr>
          <w:rFonts w:cstheme="minorHAnsi"/>
          <w:i/>
          <w:sz w:val="24"/>
          <w:szCs w:val="24"/>
          <w:u w:val="single"/>
        </w:rPr>
      </w:pPr>
      <w:r>
        <w:rPr>
          <w:rFonts w:cstheme="minorHAnsi"/>
          <w:sz w:val="24"/>
          <w:szCs w:val="24"/>
        </w:rPr>
        <w:t>C</w:t>
      </w:r>
      <w:r w:rsidR="00634AB0" w:rsidRPr="00634AB0">
        <w:rPr>
          <w:rFonts w:cstheme="minorHAnsi"/>
          <w:sz w:val="24"/>
          <w:szCs w:val="24"/>
        </w:rPr>
        <w:t xml:space="preserve">lass 8 </w:t>
      </w:r>
      <w:r w:rsidR="006510C7">
        <w:rPr>
          <w:rFonts w:cstheme="minorHAnsi"/>
          <w:sz w:val="24"/>
          <w:szCs w:val="24"/>
        </w:rPr>
        <w:t xml:space="preserve">refuse </w:t>
      </w:r>
      <w:r w:rsidR="00634AB0" w:rsidRPr="00634AB0">
        <w:rPr>
          <w:rFonts w:cstheme="minorHAnsi"/>
          <w:sz w:val="24"/>
          <w:szCs w:val="24"/>
        </w:rPr>
        <w:t xml:space="preserve">vehicles (except for tractors) are </w:t>
      </w:r>
      <w:r w:rsidR="00BF429B">
        <w:rPr>
          <w:rFonts w:cstheme="minorHAnsi"/>
          <w:sz w:val="24"/>
          <w:szCs w:val="24"/>
        </w:rPr>
        <w:t xml:space="preserve">specialized equipment, usually </w:t>
      </w:r>
      <w:r w:rsidR="00634AB0" w:rsidRPr="00634AB0">
        <w:rPr>
          <w:rFonts w:cstheme="minorHAnsi"/>
          <w:sz w:val="24"/>
          <w:szCs w:val="24"/>
        </w:rPr>
        <w:t xml:space="preserve">manufactured by </w:t>
      </w:r>
      <w:r w:rsidR="001709C4">
        <w:rPr>
          <w:rFonts w:cstheme="minorHAnsi"/>
          <w:sz w:val="24"/>
          <w:szCs w:val="24"/>
        </w:rPr>
        <w:t>companies</w:t>
      </w:r>
      <w:r w:rsidR="0062524C">
        <w:rPr>
          <w:rFonts w:cstheme="minorHAnsi"/>
          <w:sz w:val="24"/>
          <w:szCs w:val="24"/>
        </w:rPr>
        <w:t xml:space="preserve"> </w:t>
      </w:r>
      <w:r w:rsidR="00634AB0" w:rsidRPr="00634AB0">
        <w:rPr>
          <w:rFonts w:cstheme="minorHAnsi"/>
          <w:sz w:val="24"/>
          <w:szCs w:val="24"/>
        </w:rPr>
        <w:t xml:space="preserve">that are not vertically integrated (i.e., the manufacturer that produces the drivetrain and chassis likely does not produce the body).  </w:t>
      </w:r>
      <w:r w:rsidR="006510C7">
        <w:rPr>
          <w:rFonts w:cstheme="minorHAnsi"/>
          <w:sz w:val="24"/>
          <w:szCs w:val="24"/>
        </w:rPr>
        <w:t>This</w:t>
      </w:r>
      <w:r w:rsidR="00634AB0" w:rsidRPr="00634AB0">
        <w:rPr>
          <w:rFonts w:cstheme="minorHAnsi"/>
          <w:sz w:val="24"/>
          <w:szCs w:val="24"/>
        </w:rPr>
        <w:t xml:space="preserve"> </w:t>
      </w:r>
      <w:r w:rsidR="006510C7">
        <w:rPr>
          <w:rFonts w:cstheme="minorHAnsi"/>
          <w:sz w:val="24"/>
          <w:szCs w:val="24"/>
        </w:rPr>
        <w:t>is</w:t>
      </w:r>
      <w:r w:rsidR="00634AB0" w:rsidRPr="00634AB0">
        <w:rPr>
          <w:rFonts w:cstheme="minorHAnsi"/>
          <w:sz w:val="24"/>
          <w:szCs w:val="24"/>
        </w:rPr>
        <w:t xml:space="preserve"> typical</w:t>
      </w:r>
      <w:r w:rsidR="006510C7">
        <w:rPr>
          <w:rFonts w:cstheme="minorHAnsi"/>
          <w:sz w:val="24"/>
          <w:szCs w:val="24"/>
        </w:rPr>
        <w:t xml:space="preserve"> of </w:t>
      </w:r>
      <w:r w:rsidR="001709C4">
        <w:rPr>
          <w:rFonts w:cstheme="minorHAnsi"/>
          <w:sz w:val="24"/>
          <w:szCs w:val="24"/>
        </w:rPr>
        <w:t xml:space="preserve">a lot of specialized </w:t>
      </w:r>
      <w:r w:rsidR="00634AB0" w:rsidRPr="00634AB0">
        <w:rPr>
          <w:rFonts w:cstheme="minorHAnsi"/>
          <w:sz w:val="24"/>
          <w:szCs w:val="24"/>
        </w:rPr>
        <w:t xml:space="preserve">truck manufacturing.  </w:t>
      </w:r>
      <w:r w:rsidR="006510C7" w:rsidRPr="006510C7">
        <w:rPr>
          <w:rFonts w:cstheme="minorHAnsi"/>
          <w:sz w:val="24"/>
          <w:szCs w:val="24"/>
        </w:rPr>
        <w:t xml:space="preserve">Manufacturers work with </w:t>
      </w:r>
      <w:r w:rsidR="001709C4">
        <w:rPr>
          <w:rFonts w:cstheme="minorHAnsi"/>
          <w:sz w:val="24"/>
          <w:szCs w:val="24"/>
        </w:rPr>
        <w:t xml:space="preserve">third parties, including </w:t>
      </w:r>
      <w:r w:rsidR="00555B3F">
        <w:rPr>
          <w:rFonts w:cstheme="minorHAnsi"/>
          <w:sz w:val="24"/>
          <w:szCs w:val="24"/>
        </w:rPr>
        <w:t>up</w:t>
      </w:r>
      <w:r w:rsidR="006510C7" w:rsidRPr="006510C7">
        <w:rPr>
          <w:rFonts w:cstheme="minorHAnsi"/>
          <w:sz w:val="24"/>
          <w:szCs w:val="24"/>
        </w:rPr>
        <w:t>fitters and dealers</w:t>
      </w:r>
      <w:r w:rsidR="001709C4">
        <w:rPr>
          <w:rFonts w:cstheme="minorHAnsi"/>
          <w:sz w:val="24"/>
          <w:szCs w:val="24"/>
        </w:rPr>
        <w:t>,</w:t>
      </w:r>
      <w:r w:rsidR="006510C7" w:rsidRPr="006510C7">
        <w:rPr>
          <w:rFonts w:cstheme="minorHAnsi"/>
          <w:sz w:val="24"/>
          <w:szCs w:val="24"/>
        </w:rPr>
        <w:t xml:space="preserve"> </w:t>
      </w:r>
      <w:r w:rsidR="00BF429B">
        <w:rPr>
          <w:rFonts w:cstheme="minorHAnsi"/>
          <w:sz w:val="24"/>
          <w:szCs w:val="24"/>
        </w:rPr>
        <w:t xml:space="preserve">who actually </w:t>
      </w:r>
      <w:r w:rsidR="006510C7" w:rsidRPr="006510C7">
        <w:rPr>
          <w:rFonts w:cstheme="minorHAnsi"/>
          <w:sz w:val="24"/>
          <w:szCs w:val="24"/>
        </w:rPr>
        <w:t xml:space="preserve">install vocational bodies to meet </w:t>
      </w:r>
      <w:r w:rsidR="006510C7">
        <w:rPr>
          <w:rFonts w:cstheme="minorHAnsi"/>
          <w:sz w:val="24"/>
          <w:szCs w:val="24"/>
        </w:rPr>
        <w:t>our members</w:t>
      </w:r>
      <w:r w:rsidR="0062524C">
        <w:rPr>
          <w:rFonts w:cstheme="minorHAnsi"/>
          <w:sz w:val="24"/>
          <w:szCs w:val="24"/>
        </w:rPr>
        <w:t>’</w:t>
      </w:r>
      <w:r w:rsidR="006510C7" w:rsidRPr="006510C7">
        <w:rPr>
          <w:rFonts w:cstheme="minorHAnsi"/>
          <w:sz w:val="24"/>
          <w:szCs w:val="24"/>
        </w:rPr>
        <w:t xml:space="preserve"> needs.  The body elements are manufactured by a variety of companies and assembled based on the specifications of </w:t>
      </w:r>
      <w:r w:rsidR="006510C7">
        <w:rPr>
          <w:rFonts w:cstheme="minorHAnsi"/>
          <w:sz w:val="24"/>
          <w:szCs w:val="24"/>
        </w:rPr>
        <w:t>our members</w:t>
      </w:r>
      <w:r w:rsidR="001709C4">
        <w:rPr>
          <w:rFonts w:cstheme="minorHAnsi"/>
          <w:sz w:val="24"/>
          <w:szCs w:val="24"/>
        </w:rPr>
        <w:t>’</w:t>
      </w:r>
      <w:r w:rsidR="006510C7" w:rsidRPr="006510C7">
        <w:rPr>
          <w:rFonts w:cstheme="minorHAnsi"/>
          <w:sz w:val="24"/>
          <w:szCs w:val="24"/>
        </w:rPr>
        <w:t xml:space="preserve"> end use</w:t>
      </w:r>
      <w:r w:rsidR="006510C7">
        <w:rPr>
          <w:rFonts w:cstheme="minorHAnsi"/>
          <w:sz w:val="24"/>
          <w:szCs w:val="24"/>
        </w:rPr>
        <w:t>s</w:t>
      </w:r>
      <w:r w:rsidR="006510C7" w:rsidRPr="006510C7">
        <w:rPr>
          <w:rFonts w:cstheme="minorHAnsi"/>
          <w:sz w:val="24"/>
          <w:szCs w:val="24"/>
        </w:rPr>
        <w:t>.</w:t>
      </w:r>
      <w:r w:rsidR="001709C4">
        <w:rPr>
          <w:rFonts w:cstheme="minorHAnsi"/>
          <w:sz w:val="24"/>
          <w:szCs w:val="24"/>
        </w:rPr>
        <w:t xml:space="preserve">  This </w:t>
      </w:r>
      <w:r w:rsidR="00DB6D8F">
        <w:rPr>
          <w:rFonts w:cstheme="minorHAnsi"/>
          <w:sz w:val="24"/>
          <w:szCs w:val="24"/>
        </w:rPr>
        <w:t>process</w:t>
      </w:r>
      <w:r w:rsidR="001709C4">
        <w:rPr>
          <w:rFonts w:cstheme="minorHAnsi"/>
          <w:sz w:val="24"/>
          <w:szCs w:val="24"/>
        </w:rPr>
        <w:t xml:space="preserve"> can make it exceedingly difficult</w:t>
      </w:r>
      <w:r w:rsidR="00BF429B">
        <w:rPr>
          <w:rFonts w:cstheme="minorHAnsi"/>
          <w:sz w:val="24"/>
          <w:szCs w:val="24"/>
        </w:rPr>
        <w:t xml:space="preserve">, and expensive, to identify the proper engine/chassis/body configuration that will perform as required. </w:t>
      </w:r>
      <w:r w:rsidR="00BD1AEE">
        <w:rPr>
          <w:rFonts w:cstheme="minorHAnsi"/>
          <w:sz w:val="24"/>
          <w:szCs w:val="24"/>
        </w:rPr>
        <w:t xml:space="preserve">Specialized equipment </w:t>
      </w:r>
      <w:r w:rsidR="00BF429B">
        <w:rPr>
          <w:rFonts w:cstheme="minorHAnsi"/>
          <w:sz w:val="24"/>
          <w:szCs w:val="24"/>
        </w:rPr>
        <w:t>requires a great deal of coordination among the parties</w:t>
      </w:r>
      <w:r w:rsidR="00BD1AEE">
        <w:rPr>
          <w:rFonts w:cstheme="minorHAnsi"/>
          <w:sz w:val="24"/>
          <w:szCs w:val="24"/>
        </w:rPr>
        <w:t>,</w:t>
      </w:r>
      <w:r w:rsidR="00BF429B">
        <w:rPr>
          <w:rFonts w:cstheme="minorHAnsi"/>
          <w:sz w:val="24"/>
          <w:szCs w:val="24"/>
        </w:rPr>
        <w:t xml:space="preserve"> and </w:t>
      </w:r>
      <w:r w:rsidR="00BD1AEE">
        <w:rPr>
          <w:rFonts w:cstheme="minorHAnsi"/>
          <w:sz w:val="24"/>
          <w:szCs w:val="24"/>
        </w:rPr>
        <w:t xml:space="preserve">this </w:t>
      </w:r>
      <w:r w:rsidR="00BF429B">
        <w:rPr>
          <w:rFonts w:cstheme="minorHAnsi"/>
          <w:sz w:val="24"/>
          <w:szCs w:val="24"/>
        </w:rPr>
        <w:t>contributes to issues associated with maint</w:t>
      </w:r>
      <w:r w:rsidR="00555B3F">
        <w:rPr>
          <w:rFonts w:cstheme="minorHAnsi"/>
          <w:sz w:val="24"/>
          <w:szCs w:val="24"/>
        </w:rPr>
        <w:t>ena</w:t>
      </w:r>
      <w:r w:rsidR="00BD1AEE">
        <w:rPr>
          <w:rFonts w:cstheme="minorHAnsi"/>
          <w:sz w:val="24"/>
          <w:szCs w:val="24"/>
        </w:rPr>
        <w:t>nce</w:t>
      </w:r>
      <w:r w:rsidR="00BF429B">
        <w:rPr>
          <w:rFonts w:cstheme="minorHAnsi"/>
          <w:sz w:val="24"/>
          <w:szCs w:val="24"/>
        </w:rPr>
        <w:t xml:space="preserve"> and troubleshooting problems with the equipment.</w:t>
      </w:r>
    </w:p>
    <w:p w14:paraId="2452187C" w14:textId="77777777" w:rsidR="001709C4" w:rsidRDefault="001709C4" w:rsidP="00383D30">
      <w:pPr>
        <w:pStyle w:val="NoSpacing"/>
        <w:rPr>
          <w:rFonts w:cstheme="minorHAnsi"/>
          <w:sz w:val="24"/>
          <w:szCs w:val="24"/>
        </w:rPr>
      </w:pPr>
    </w:p>
    <w:p w14:paraId="7DD631DF" w14:textId="7C442A75" w:rsidR="005D5BA9" w:rsidRDefault="00BF429B" w:rsidP="00383D30">
      <w:pPr>
        <w:pStyle w:val="NoSpacing"/>
        <w:rPr>
          <w:rFonts w:cstheme="minorHAnsi"/>
          <w:sz w:val="24"/>
          <w:szCs w:val="24"/>
        </w:rPr>
      </w:pPr>
      <w:r>
        <w:rPr>
          <w:rFonts w:cstheme="minorHAnsi"/>
          <w:sz w:val="24"/>
          <w:szCs w:val="24"/>
        </w:rPr>
        <w:t xml:space="preserve">We hasten to add that </w:t>
      </w:r>
      <w:r w:rsidR="00DC04DA" w:rsidRPr="00DC04DA">
        <w:rPr>
          <w:rFonts w:cstheme="minorHAnsi"/>
          <w:sz w:val="24"/>
          <w:szCs w:val="24"/>
        </w:rPr>
        <w:t>Class 8 vocational</w:t>
      </w:r>
      <w:r w:rsidR="00DC04DA">
        <w:rPr>
          <w:rFonts w:cstheme="minorHAnsi"/>
          <w:sz w:val="24"/>
          <w:szCs w:val="24"/>
        </w:rPr>
        <w:t xml:space="preserve"> refuse</w:t>
      </w:r>
      <w:r w:rsidR="00DC04DA" w:rsidRPr="00DC04DA">
        <w:rPr>
          <w:rFonts w:cstheme="minorHAnsi"/>
          <w:sz w:val="24"/>
          <w:szCs w:val="24"/>
        </w:rPr>
        <w:t xml:space="preserve"> vehicles have general operational characteristics that are </w:t>
      </w:r>
      <w:r w:rsidR="00DC04DA">
        <w:rPr>
          <w:rFonts w:cstheme="minorHAnsi"/>
          <w:sz w:val="24"/>
          <w:szCs w:val="24"/>
        </w:rPr>
        <w:t xml:space="preserve">less  </w:t>
      </w:r>
      <w:r w:rsidR="00DC04DA" w:rsidRPr="00DC04DA">
        <w:rPr>
          <w:rFonts w:cstheme="minorHAnsi"/>
          <w:sz w:val="24"/>
          <w:szCs w:val="24"/>
        </w:rPr>
        <w:t>favorable for electrification, typically with</w:t>
      </w:r>
      <w:r w:rsidR="00DC04DA">
        <w:rPr>
          <w:rFonts w:cstheme="minorHAnsi"/>
          <w:sz w:val="24"/>
          <w:szCs w:val="24"/>
        </w:rPr>
        <w:t xml:space="preserve"> multiple types of</w:t>
      </w:r>
      <w:r w:rsidR="00DC04DA" w:rsidRPr="00DC04DA">
        <w:rPr>
          <w:rFonts w:cstheme="minorHAnsi"/>
          <w:sz w:val="24"/>
          <w:szCs w:val="24"/>
        </w:rPr>
        <w:t xml:space="preserve"> </w:t>
      </w:r>
      <w:r w:rsidR="00D53754">
        <w:rPr>
          <w:rFonts w:cstheme="minorHAnsi"/>
          <w:sz w:val="24"/>
          <w:szCs w:val="24"/>
        </w:rPr>
        <w:t>un</w:t>
      </w:r>
      <w:r w:rsidR="00DC04DA" w:rsidRPr="00DC04DA">
        <w:rPr>
          <w:rFonts w:cstheme="minorHAnsi"/>
          <w:sz w:val="24"/>
          <w:szCs w:val="24"/>
        </w:rPr>
        <w:t xml:space="preserve">predictable routes, </w:t>
      </w:r>
      <w:r w:rsidR="00DC04DA">
        <w:rPr>
          <w:rFonts w:cstheme="minorHAnsi"/>
          <w:sz w:val="24"/>
          <w:szCs w:val="24"/>
        </w:rPr>
        <w:t>greater</w:t>
      </w:r>
      <w:r w:rsidR="00DC04DA" w:rsidRPr="00DC04DA">
        <w:rPr>
          <w:rFonts w:cstheme="minorHAnsi"/>
          <w:sz w:val="24"/>
          <w:szCs w:val="24"/>
        </w:rPr>
        <w:t xml:space="preserve"> concerns about payload, </w:t>
      </w:r>
      <w:r w:rsidR="00DC04DA">
        <w:rPr>
          <w:rFonts w:cstheme="minorHAnsi"/>
          <w:sz w:val="24"/>
          <w:szCs w:val="24"/>
        </w:rPr>
        <w:t>varied</w:t>
      </w:r>
      <w:r w:rsidR="00DC04DA" w:rsidRPr="00DC04DA">
        <w:rPr>
          <w:rFonts w:cstheme="minorHAnsi"/>
          <w:sz w:val="24"/>
          <w:szCs w:val="24"/>
        </w:rPr>
        <w:t xml:space="preserve"> daily range needs, stop-and</w:t>
      </w:r>
      <w:r w:rsidR="00845A8F">
        <w:rPr>
          <w:rFonts w:cstheme="minorHAnsi"/>
          <w:sz w:val="24"/>
          <w:szCs w:val="24"/>
        </w:rPr>
        <w:t xml:space="preserve">-go operations, and </w:t>
      </w:r>
      <w:r w:rsidR="009735CF">
        <w:rPr>
          <w:rFonts w:cstheme="minorHAnsi"/>
          <w:color w:val="00B050"/>
          <w:sz w:val="24"/>
          <w:szCs w:val="24"/>
        </w:rPr>
        <w:t xml:space="preserve">they </w:t>
      </w:r>
      <w:r w:rsidR="00845A8F">
        <w:rPr>
          <w:rFonts w:cstheme="minorHAnsi"/>
          <w:sz w:val="24"/>
          <w:szCs w:val="24"/>
        </w:rPr>
        <w:t xml:space="preserve">return to </w:t>
      </w:r>
      <w:r w:rsidR="00DC04DA">
        <w:rPr>
          <w:rFonts w:cstheme="minorHAnsi"/>
          <w:sz w:val="24"/>
          <w:szCs w:val="24"/>
        </w:rPr>
        <w:t>multiple</w:t>
      </w:r>
      <w:r w:rsidR="00DC04DA" w:rsidRPr="00DC04DA">
        <w:rPr>
          <w:rFonts w:cstheme="minorHAnsi"/>
          <w:sz w:val="24"/>
          <w:szCs w:val="24"/>
        </w:rPr>
        <w:t xml:space="preserve"> location</w:t>
      </w:r>
      <w:r w:rsidR="00DC04DA">
        <w:rPr>
          <w:rFonts w:cstheme="minorHAnsi"/>
          <w:sz w:val="24"/>
          <w:szCs w:val="24"/>
        </w:rPr>
        <w:t>s</w:t>
      </w:r>
      <w:r w:rsidR="00DC04DA" w:rsidRPr="00DC04DA">
        <w:rPr>
          <w:rFonts w:cstheme="minorHAnsi"/>
          <w:sz w:val="24"/>
          <w:szCs w:val="24"/>
        </w:rPr>
        <w:t xml:space="preserve"> daily where they </w:t>
      </w:r>
      <w:r w:rsidR="00DC04DA">
        <w:rPr>
          <w:rFonts w:cstheme="minorHAnsi"/>
          <w:sz w:val="24"/>
          <w:szCs w:val="24"/>
        </w:rPr>
        <w:t>can</w:t>
      </w:r>
      <w:r w:rsidR="00DC04DA" w:rsidRPr="00DC04DA">
        <w:rPr>
          <w:rFonts w:cstheme="minorHAnsi"/>
          <w:sz w:val="24"/>
          <w:szCs w:val="24"/>
        </w:rPr>
        <w:t xml:space="preserve"> be charged or fueled.</w:t>
      </w:r>
    </w:p>
    <w:p w14:paraId="6687215B" w14:textId="69179266" w:rsidR="002C24F4" w:rsidRDefault="002C24F4" w:rsidP="00383D30">
      <w:pPr>
        <w:pStyle w:val="NoSpacing"/>
        <w:rPr>
          <w:rFonts w:cstheme="minorHAnsi"/>
          <w:sz w:val="24"/>
          <w:szCs w:val="24"/>
        </w:rPr>
      </w:pPr>
    </w:p>
    <w:p w14:paraId="15BD7736" w14:textId="469A07BC" w:rsidR="002C24F4" w:rsidRDefault="00BF429B" w:rsidP="00383D30">
      <w:pPr>
        <w:pStyle w:val="NoSpacing"/>
        <w:rPr>
          <w:rFonts w:cstheme="minorHAnsi"/>
          <w:sz w:val="24"/>
          <w:szCs w:val="24"/>
        </w:rPr>
      </w:pPr>
      <w:r>
        <w:rPr>
          <w:rFonts w:cstheme="minorHAnsi"/>
          <w:sz w:val="24"/>
          <w:szCs w:val="24"/>
        </w:rPr>
        <w:t>We submit that m</w:t>
      </w:r>
      <w:r w:rsidR="002C24F4" w:rsidRPr="00DC04DA">
        <w:rPr>
          <w:rFonts w:cstheme="minorHAnsi"/>
          <w:sz w:val="24"/>
          <w:szCs w:val="24"/>
        </w:rPr>
        <w:t xml:space="preserve">ore detail is needed about individual fleets and how they dispatch </w:t>
      </w:r>
      <w:r w:rsidR="002C24F4">
        <w:rPr>
          <w:rFonts w:cstheme="minorHAnsi"/>
          <w:sz w:val="24"/>
          <w:szCs w:val="24"/>
        </w:rPr>
        <w:t>services</w:t>
      </w:r>
      <w:r w:rsidR="002C24F4" w:rsidRPr="00DC04DA">
        <w:rPr>
          <w:rFonts w:cstheme="minorHAnsi"/>
          <w:sz w:val="24"/>
          <w:szCs w:val="24"/>
        </w:rPr>
        <w:t xml:space="preserve"> to </w:t>
      </w:r>
      <w:r>
        <w:rPr>
          <w:rFonts w:cstheme="minorHAnsi"/>
          <w:sz w:val="24"/>
          <w:szCs w:val="24"/>
        </w:rPr>
        <w:t xml:space="preserve">better </w:t>
      </w:r>
      <w:r w:rsidR="002C24F4" w:rsidRPr="00DC04DA">
        <w:rPr>
          <w:rFonts w:cstheme="minorHAnsi"/>
          <w:sz w:val="24"/>
          <w:szCs w:val="24"/>
        </w:rPr>
        <w:t xml:space="preserve">determine whether this concern about variable </w:t>
      </w:r>
      <w:r w:rsidR="00D53754">
        <w:rPr>
          <w:rFonts w:cstheme="minorHAnsi"/>
          <w:sz w:val="24"/>
          <w:szCs w:val="24"/>
        </w:rPr>
        <w:t>pay</w:t>
      </w:r>
      <w:r w:rsidR="002C24F4" w:rsidRPr="00DC04DA">
        <w:rPr>
          <w:rFonts w:cstheme="minorHAnsi"/>
          <w:sz w:val="24"/>
          <w:szCs w:val="24"/>
        </w:rPr>
        <w:t xml:space="preserve">loads could be managed when the percentage of ZEVs in the fleet </w:t>
      </w:r>
      <w:r w:rsidR="002C24F4">
        <w:rPr>
          <w:rFonts w:cstheme="minorHAnsi"/>
          <w:sz w:val="24"/>
          <w:szCs w:val="24"/>
        </w:rPr>
        <w:t>may be</w:t>
      </w:r>
      <w:r w:rsidR="002C24F4" w:rsidRPr="00DC04DA">
        <w:rPr>
          <w:rFonts w:cstheme="minorHAnsi"/>
          <w:sz w:val="24"/>
          <w:szCs w:val="24"/>
        </w:rPr>
        <w:t xml:space="preserve"> relatively small.</w:t>
      </w:r>
      <w:r>
        <w:rPr>
          <w:rFonts w:cstheme="minorHAnsi"/>
          <w:sz w:val="24"/>
          <w:szCs w:val="24"/>
        </w:rPr>
        <w:t xml:space="preserve">  </w:t>
      </w:r>
      <w:r w:rsidR="00D17C70">
        <w:rPr>
          <w:rFonts w:cstheme="minorHAnsi"/>
          <w:sz w:val="24"/>
          <w:szCs w:val="24"/>
        </w:rPr>
        <w:t>Without further study, it is unwise to assume it will all work as expected.</w:t>
      </w:r>
    </w:p>
    <w:p w14:paraId="243736A6" w14:textId="5C0C7823" w:rsidR="00DC04DA" w:rsidRDefault="00DC04DA" w:rsidP="00383D30">
      <w:pPr>
        <w:pStyle w:val="NoSpacing"/>
        <w:rPr>
          <w:rFonts w:cstheme="minorHAnsi"/>
          <w:sz w:val="24"/>
          <w:szCs w:val="24"/>
        </w:rPr>
      </w:pPr>
    </w:p>
    <w:p w14:paraId="6FF0B902" w14:textId="787356F2" w:rsidR="002C24F4" w:rsidRPr="002C24F4" w:rsidRDefault="008350D6" w:rsidP="00383D30">
      <w:pPr>
        <w:spacing w:after="0" w:line="240" w:lineRule="auto"/>
        <w:rPr>
          <w:rFonts w:cstheme="minorHAnsi"/>
          <w:sz w:val="24"/>
          <w:szCs w:val="24"/>
        </w:rPr>
      </w:pPr>
      <w:r w:rsidRPr="00DB38BE">
        <w:rPr>
          <w:rFonts w:cstheme="minorHAnsi"/>
          <w:sz w:val="24"/>
          <w:szCs w:val="24"/>
        </w:rPr>
        <w:t>In addition, t</w:t>
      </w:r>
      <w:r w:rsidR="002C24F4" w:rsidRPr="00DB38BE">
        <w:rPr>
          <w:rFonts w:cstheme="minorHAnsi"/>
          <w:sz w:val="24"/>
          <w:szCs w:val="24"/>
        </w:rPr>
        <w:t xml:space="preserve">he uncertainty over </w:t>
      </w:r>
      <w:r w:rsidRPr="00DB38BE">
        <w:rPr>
          <w:rFonts w:cstheme="minorHAnsi"/>
          <w:sz w:val="24"/>
          <w:szCs w:val="24"/>
        </w:rPr>
        <w:t xml:space="preserve">the continuous availability of </w:t>
      </w:r>
      <w:r w:rsidR="002C24F4" w:rsidRPr="00DB38BE">
        <w:rPr>
          <w:rFonts w:cstheme="minorHAnsi"/>
          <w:sz w:val="24"/>
          <w:szCs w:val="24"/>
        </w:rPr>
        <w:t>electricity and hydrogen</w:t>
      </w:r>
      <w:r w:rsidRPr="00DB38BE">
        <w:rPr>
          <w:rFonts w:cstheme="minorHAnsi"/>
          <w:sz w:val="24"/>
          <w:szCs w:val="24"/>
        </w:rPr>
        <w:t xml:space="preserve"> for </w:t>
      </w:r>
      <w:r w:rsidR="002C24F4" w:rsidRPr="00DB38BE">
        <w:rPr>
          <w:rFonts w:cstheme="minorHAnsi"/>
          <w:sz w:val="24"/>
          <w:szCs w:val="24"/>
        </w:rPr>
        <w:t xml:space="preserve">integrated </w:t>
      </w:r>
      <w:r w:rsidR="00D53754" w:rsidRPr="00DB38BE">
        <w:rPr>
          <w:rFonts w:cstheme="minorHAnsi"/>
          <w:sz w:val="24"/>
          <w:szCs w:val="24"/>
        </w:rPr>
        <w:t xml:space="preserve">solid </w:t>
      </w:r>
      <w:r w:rsidR="002C24F4" w:rsidRPr="00DB38BE">
        <w:rPr>
          <w:rFonts w:cstheme="minorHAnsi"/>
          <w:sz w:val="24"/>
          <w:szCs w:val="24"/>
        </w:rPr>
        <w:t>waste management fleet deployments will</w:t>
      </w:r>
      <w:r w:rsidR="00D77ED2" w:rsidRPr="00DB38BE">
        <w:rPr>
          <w:rFonts w:cstheme="minorHAnsi"/>
          <w:sz w:val="24"/>
          <w:szCs w:val="24"/>
        </w:rPr>
        <w:t xml:space="preserve"> possibly</w:t>
      </w:r>
      <w:r w:rsidR="009B1D29" w:rsidRPr="00DB38BE">
        <w:rPr>
          <w:rFonts w:cstheme="minorHAnsi"/>
          <w:sz w:val="24"/>
          <w:szCs w:val="24"/>
        </w:rPr>
        <w:t xml:space="preserve"> </w:t>
      </w:r>
      <w:r w:rsidR="002C24F4" w:rsidRPr="00DB38BE">
        <w:rPr>
          <w:rFonts w:cstheme="minorHAnsi"/>
          <w:sz w:val="24"/>
          <w:szCs w:val="24"/>
        </w:rPr>
        <w:t xml:space="preserve">deter fleet owners from transitioning to ZEVs.  </w:t>
      </w:r>
      <w:r w:rsidR="009B1D29" w:rsidRPr="00DB38BE">
        <w:rPr>
          <w:rFonts w:cstheme="minorHAnsi"/>
          <w:sz w:val="24"/>
          <w:szCs w:val="24"/>
        </w:rPr>
        <w:t>Front line equipment must be available</w:t>
      </w:r>
      <w:r w:rsidR="0062524C" w:rsidRPr="00DB38BE">
        <w:rPr>
          <w:rFonts w:cstheme="minorHAnsi"/>
          <w:sz w:val="24"/>
          <w:szCs w:val="24"/>
        </w:rPr>
        <w:t>,</w:t>
      </w:r>
      <w:r w:rsidR="009B1D29" w:rsidRPr="00DB38BE">
        <w:rPr>
          <w:rFonts w:cstheme="minorHAnsi"/>
          <w:sz w:val="24"/>
          <w:szCs w:val="24"/>
        </w:rPr>
        <w:t xml:space="preserve"> and consistently reliable</w:t>
      </w:r>
      <w:r w:rsidR="0062524C" w:rsidRPr="00DB38BE">
        <w:rPr>
          <w:rFonts w:cstheme="minorHAnsi"/>
          <w:sz w:val="24"/>
          <w:szCs w:val="24"/>
        </w:rPr>
        <w:t>,</w:t>
      </w:r>
      <w:r w:rsidR="009B1D29" w:rsidRPr="00DB38BE">
        <w:rPr>
          <w:rFonts w:cstheme="minorHAnsi"/>
          <w:sz w:val="24"/>
          <w:szCs w:val="24"/>
        </w:rPr>
        <w:t xml:space="preserve"> at all times, otherwise the fleet operator risks being in default of </w:t>
      </w:r>
      <w:r w:rsidR="009735CF" w:rsidRPr="00DB38BE">
        <w:rPr>
          <w:rFonts w:cstheme="minorHAnsi"/>
          <w:sz w:val="24"/>
          <w:szCs w:val="24"/>
        </w:rPr>
        <w:t>their</w:t>
      </w:r>
      <w:r w:rsidR="009B1D29" w:rsidRPr="00DB38BE">
        <w:rPr>
          <w:rFonts w:cstheme="minorHAnsi"/>
          <w:sz w:val="24"/>
          <w:szCs w:val="24"/>
        </w:rPr>
        <w:t xml:space="preserve"> franchise agreement with the local agency. </w:t>
      </w:r>
      <w:r w:rsidR="002C24F4" w:rsidRPr="00DB38BE">
        <w:rPr>
          <w:rFonts w:cstheme="minorHAnsi"/>
          <w:sz w:val="24"/>
          <w:szCs w:val="24"/>
        </w:rPr>
        <w:t xml:space="preserve">Guarantees of price stability and continuous availability </w:t>
      </w:r>
      <w:r w:rsidR="00D77ED2" w:rsidRPr="00DB38BE">
        <w:rPr>
          <w:rFonts w:cstheme="minorHAnsi"/>
          <w:sz w:val="24"/>
          <w:szCs w:val="24"/>
        </w:rPr>
        <w:t>from</w:t>
      </w:r>
      <w:r w:rsidR="002C24F4" w:rsidRPr="00DB38BE">
        <w:rPr>
          <w:rFonts w:cstheme="minorHAnsi"/>
          <w:sz w:val="24"/>
          <w:szCs w:val="24"/>
        </w:rPr>
        <w:t xml:space="preserve"> </w:t>
      </w:r>
      <w:r w:rsidR="00251F9F" w:rsidRPr="00DB38BE">
        <w:rPr>
          <w:rFonts w:cstheme="minorHAnsi"/>
          <w:sz w:val="24"/>
          <w:szCs w:val="24"/>
        </w:rPr>
        <w:t xml:space="preserve">electric </w:t>
      </w:r>
      <w:r w:rsidR="002C24F4" w:rsidRPr="00DB38BE">
        <w:rPr>
          <w:rFonts w:cstheme="minorHAnsi"/>
          <w:sz w:val="24"/>
          <w:szCs w:val="24"/>
        </w:rPr>
        <w:t xml:space="preserve">utilities and hydrogen suppliers </w:t>
      </w:r>
      <w:r w:rsidR="00D77ED2" w:rsidRPr="00DB38BE">
        <w:rPr>
          <w:rFonts w:cstheme="minorHAnsi"/>
          <w:sz w:val="24"/>
          <w:szCs w:val="24"/>
        </w:rPr>
        <w:t>are</w:t>
      </w:r>
      <w:r w:rsidR="002C24F4" w:rsidRPr="00DB38BE">
        <w:rPr>
          <w:rFonts w:cstheme="minorHAnsi"/>
          <w:sz w:val="24"/>
          <w:szCs w:val="24"/>
        </w:rPr>
        <w:t xml:space="preserve"> needed for greater confidence. </w:t>
      </w:r>
    </w:p>
    <w:p w14:paraId="37196DA8" w14:textId="77777777" w:rsidR="001617E7" w:rsidRDefault="001617E7" w:rsidP="00383D30">
      <w:pPr>
        <w:pStyle w:val="NoSpacing"/>
        <w:rPr>
          <w:rFonts w:cstheme="minorHAnsi"/>
          <w:sz w:val="24"/>
          <w:szCs w:val="24"/>
          <w:u w:val="single"/>
        </w:rPr>
      </w:pPr>
    </w:p>
    <w:p w14:paraId="6569B5B9" w14:textId="553DB978" w:rsidR="002C24F4" w:rsidRPr="00C964DB" w:rsidRDefault="001617E7" w:rsidP="00383D30">
      <w:pPr>
        <w:pStyle w:val="NoSpacing"/>
        <w:rPr>
          <w:rFonts w:cstheme="minorHAnsi"/>
          <w:i/>
          <w:sz w:val="24"/>
          <w:szCs w:val="24"/>
          <w:u w:val="single"/>
        </w:rPr>
      </w:pPr>
      <w:r w:rsidRPr="00C964DB">
        <w:rPr>
          <w:rFonts w:cstheme="minorHAnsi"/>
          <w:i/>
          <w:sz w:val="24"/>
          <w:szCs w:val="24"/>
          <w:u w:val="single"/>
        </w:rPr>
        <w:t>T</w:t>
      </w:r>
      <w:r w:rsidR="00BC4B00">
        <w:rPr>
          <w:rFonts w:cstheme="minorHAnsi"/>
          <w:i/>
          <w:sz w:val="24"/>
          <w:szCs w:val="24"/>
          <w:u w:val="single"/>
        </w:rPr>
        <w:t xml:space="preserve">ruck </w:t>
      </w:r>
      <w:r w:rsidRPr="00C964DB">
        <w:rPr>
          <w:rFonts w:cstheme="minorHAnsi"/>
          <w:i/>
          <w:sz w:val="24"/>
          <w:szCs w:val="24"/>
          <w:u w:val="single"/>
        </w:rPr>
        <w:t>M</w:t>
      </w:r>
      <w:r w:rsidR="00BC4B00">
        <w:rPr>
          <w:rFonts w:cstheme="minorHAnsi"/>
          <w:i/>
          <w:sz w:val="24"/>
          <w:szCs w:val="24"/>
          <w:u w:val="single"/>
        </w:rPr>
        <w:t>arket</w:t>
      </w:r>
      <w:r w:rsidRPr="00C964DB">
        <w:rPr>
          <w:rFonts w:cstheme="minorHAnsi"/>
          <w:i/>
          <w:sz w:val="24"/>
          <w:szCs w:val="24"/>
          <w:u w:val="single"/>
        </w:rPr>
        <w:t xml:space="preserve"> S</w:t>
      </w:r>
      <w:r w:rsidR="00BC4B00">
        <w:rPr>
          <w:rFonts w:cstheme="minorHAnsi"/>
          <w:i/>
          <w:sz w:val="24"/>
          <w:szCs w:val="24"/>
          <w:u w:val="single"/>
        </w:rPr>
        <w:t>egment</w:t>
      </w:r>
      <w:r w:rsidRPr="00C964DB">
        <w:rPr>
          <w:rFonts w:cstheme="minorHAnsi"/>
          <w:i/>
          <w:sz w:val="24"/>
          <w:szCs w:val="24"/>
          <w:u w:val="single"/>
        </w:rPr>
        <w:t xml:space="preserve"> A</w:t>
      </w:r>
      <w:r w:rsidR="00BC4B00">
        <w:rPr>
          <w:rFonts w:cstheme="minorHAnsi"/>
          <w:i/>
          <w:sz w:val="24"/>
          <w:szCs w:val="24"/>
          <w:u w:val="single"/>
        </w:rPr>
        <w:t>nalysis</w:t>
      </w:r>
    </w:p>
    <w:p w14:paraId="777208BC" w14:textId="44B78AB2" w:rsidR="00692DB5" w:rsidRDefault="00D53754" w:rsidP="0058127F">
      <w:pPr>
        <w:pStyle w:val="NoSpacing"/>
        <w:spacing w:before="120"/>
        <w:rPr>
          <w:rFonts w:cstheme="minorHAnsi"/>
          <w:sz w:val="24"/>
          <w:szCs w:val="24"/>
        </w:rPr>
      </w:pPr>
      <w:r>
        <w:rPr>
          <w:rFonts w:cstheme="minorHAnsi"/>
          <w:sz w:val="24"/>
          <w:szCs w:val="24"/>
        </w:rPr>
        <w:t>The expansion of the heavy</w:t>
      </w:r>
      <w:r w:rsidR="00DA175D">
        <w:rPr>
          <w:rFonts w:cstheme="minorHAnsi"/>
          <w:sz w:val="24"/>
          <w:szCs w:val="24"/>
        </w:rPr>
        <w:t xml:space="preserve">-duty ZEV market is dependent on matching the suitability of zero-emission technologies with fleet operation needs.  </w:t>
      </w:r>
      <w:r w:rsidR="00692DB5">
        <w:rPr>
          <w:rFonts w:cstheme="minorHAnsi"/>
          <w:sz w:val="24"/>
          <w:szCs w:val="24"/>
        </w:rPr>
        <w:t>T</w:t>
      </w:r>
      <w:r w:rsidR="00DA175D">
        <w:rPr>
          <w:rFonts w:cstheme="minorHAnsi"/>
          <w:sz w:val="24"/>
          <w:szCs w:val="24"/>
        </w:rPr>
        <w:t xml:space="preserve">he </w:t>
      </w:r>
      <w:hyperlink r:id="rId18" w:history="1">
        <w:r w:rsidR="00DA175D" w:rsidRPr="008E30DE">
          <w:rPr>
            <w:rStyle w:val="Hyperlink"/>
            <w:rFonts w:cstheme="minorHAnsi"/>
            <w:sz w:val="24"/>
            <w:szCs w:val="24"/>
          </w:rPr>
          <w:t xml:space="preserve">Truck and Engine Manufacturers </w:t>
        </w:r>
        <w:r w:rsidR="00692DB5" w:rsidRPr="008E30DE">
          <w:rPr>
            <w:rStyle w:val="Hyperlink"/>
            <w:rFonts w:cstheme="minorHAnsi"/>
            <w:sz w:val="24"/>
            <w:szCs w:val="24"/>
          </w:rPr>
          <w:t>A</w:t>
        </w:r>
        <w:r w:rsidR="00DA175D" w:rsidRPr="008E30DE">
          <w:rPr>
            <w:rStyle w:val="Hyperlink"/>
            <w:rFonts w:cstheme="minorHAnsi"/>
            <w:sz w:val="24"/>
            <w:szCs w:val="24"/>
          </w:rPr>
          <w:t>ssociation</w:t>
        </w:r>
      </w:hyperlink>
      <w:r w:rsidR="00DA175D">
        <w:rPr>
          <w:rFonts w:cstheme="minorHAnsi"/>
          <w:sz w:val="24"/>
          <w:szCs w:val="24"/>
        </w:rPr>
        <w:t xml:space="preserve"> (EMA) identified </w:t>
      </w:r>
      <w:r w:rsidR="00692DB5">
        <w:rPr>
          <w:rFonts w:cstheme="minorHAnsi"/>
          <w:sz w:val="24"/>
          <w:szCs w:val="24"/>
        </w:rPr>
        <w:t xml:space="preserve">87 </w:t>
      </w:r>
      <w:r w:rsidR="00DA175D">
        <w:rPr>
          <w:rFonts w:cstheme="minorHAnsi"/>
          <w:sz w:val="24"/>
          <w:szCs w:val="24"/>
        </w:rPr>
        <w:t>truck market segments and 4 suitability factors to rank the compat</w:t>
      </w:r>
      <w:r w:rsidR="00692DB5">
        <w:rPr>
          <w:rFonts w:cstheme="minorHAnsi"/>
          <w:sz w:val="24"/>
          <w:szCs w:val="24"/>
        </w:rPr>
        <w:t xml:space="preserve">ibility of each market segment for electrification.  CARB staff updated the suitability analysis </w:t>
      </w:r>
      <w:r w:rsidR="00DF16DB">
        <w:rPr>
          <w:rFonts w:cstheme="minorHAnsi"/>
          <w:sz w:val="24"/>
          <w:szCs w:val="24"/>
        </w:rPr>
        <w:t>this year</w:t>
      </w:r>
      <w:r w:rsidR="002A3D0D">
        <w:rPr>
          <w:rFonts w:cstheme="minorHAnsi"/>
          <w:sz w:val="24"/>
          <w:szCs w:val="24"/>
        </w:rPr>
        <w:t xml:space="preserve"> (2019)</w:t>
      </w:r>
      <w:r w:rsidR="00DF16DB">
        <w:rPr>
          <w:rFonts w:cstheme="minorHAnsi"/>
          <w:sz w:val="24"/>
          <w:szCs w:val="24"/>
        </w:rPr>
        <w:t xml:space="preserve"> </w:t>
      </w:r>
      <w:r w:rsidR="00692DB5">
        <w:rPr>
          <w:rFonts w:cstheme="minorHAnsi"/>
          <w:sz w:val="24"/>
          <w:szCs w:val="24"/>
        </w:rPr>
        <w:t xml:space="preserve">to include </w:t>
      </w:r>
      <w:r w:rsidR="00F9274B">
        <w:rPr>
          <w:rFonts w:cstheme="minorHAnsi"/>
          <w:sz w:val="24"/>
          <w:szCs w:val="24"/>
        </w:rPr>
        <w:t xml:space="preserve">the </w:t>
      </w:r>
      <w:r w:rsidR="00692DB5">
        <w:rPr>
          <w:rFonts w:cstheme="minorHAnsi"/>
          <w:sz w:val="24"/>
          <w:szCs w:val="24"/>
        </w:rPr>
        <w:t>effects of legislation and other sources of truck operation data using quantitative methods to assign weighted suitability factors for each vehicle market segment.</w:t>
      </w:r>
      <w:r w:rsidR="005D5C03">
        <w:rPr>
          <w:rFonts w:cstheme="minorHAnsi"/>
          <w:sz w:val="24"/>
          <w:szCs w:val="24"/>
        </w:rPr>
        <w:t xml:space="preserve">  </w:t>
      </w:r>
    </w:p>
    <w:p w14:paraId="5ACB7DD3" w14:textId="4BA6F3A0" w:rsidR="00692DB5" w:rsidRDefault="00692DB5" w:rsidP="00383D30">
      <w:pPr>
        <w:pStyle w:val="NoSpacing"/>
        <w:rPr>
          <w:rFonts w:cstheme="minorHAnsi"/>
          <w:sz w:val="24"/>
          <w:szCs w:val="24"/>
        </w:rPr>
      </w:pPr>
    </w:p>
    <w:p w14:paraId="0C5B4372" w14:textId="06CF721B" w:rsidR="00503129" w:rsidRPr="00884761" w:rsidRDefault="00A93651" w:rsidP="00503129">
      <w:pPr>
        <w:pStyle w:val="NoSpacing"/>
        <w:rPr>
          <w:rFonts w:cstheme="minorHAnsi"/>
          <w:sz w:val="24"/>
          <w:szCs w:val="24"/>
        </w:rPr>
      </w:pPr>
      <w:r>
        <w:rPr>
          <w:rFonts w:cstheme="minorHAnsi"/>
          <w:sz w:val="24"/>
          <w:szCs w:val="24"/>
        </w:rPr>
        <w:t xml:space="preserve">Our association members reviewed the final </w:t>
      </w:r>
      <w:hyperlink r:id="rId19" w:history="1">
        <w:r w:rsidRPr="00ED3EC3">
          <w:rPr>
            <w:rStyle w:val="Hyperlink"/>
            <w:rFonts w:cstheme="minorHAnsi"/>
            <w:sz w:val="24"/>
            <w:szCs w:val="24"/>
          </w:rPr>
          <w:t>market segment and sustainability analysis</w:t>
        </w:r>
      </w:hyperlink>
      <w:r>
        <w:rPr>
          <w:rFonts w:cstheme="minorHAnsi"/>
          <w:sz w:val="24"/>
          <w:szCs w:val="24"/>
        </w:rPr>
        <w:t xml:space="preserve"> and </w:t>
      </w:r>
      <w:r w:rsidRPr="00884761">
        <w:rPr>
          <w:rFonts w:cstheme="minorHAnsi"/>
          <w:sz w:val="24"/>
          <w:szCs w:val="24"/>
        </w:rPr>
        <w:t xml:space="preserve">found that the </w:t>
      </w:r>
      <w:r w:rsidR="00F52DF6" w:rsidRPr="00884761">
        <w:rPr>
          <w:rFonts w:cstheme="minorHAnsi"/>
          <w:sz w:val="24"/>
          <w:szCs w:val="24"/>
        </w:rPr>
        <w:t xml:space="preserve">CARB staff analysis of suitability factors </w:t>
      </w:r>
      <w:r w:rsidRPr="00884761">
        <w:rPr>
          <w:rFonts w:cstheme="minorHAnsi"/>
          <w:sz w:val="24"/>
          <w:szCs w:val="24"/>
        </w:rPr>
        <w:t>did not properly reflect the suitability weighting of Class 8 integrated solid waste management vehicles</w:t>
      </w:r>
      <w:r w:rsidR="00A77F82" w:rsidRPr="00884761">
        <w:rPr>
          <w:rFonts w:cstheme="minorHAnsi"/>
          <w:sz w:val="24"/>
          <w:szCs w:val="24"/>
        </w:rPr>
        <w:t>, including Class 8 heavy-duty tractors,</w:t>
      </w:r>
      <w:r w:rsidRPr="00884761">
        <w:rPr>
          <w:rFonts w:cstheme="minorHAnsi"/>
          <w:sz w:val="24"/>
          <w:szCs w:val="24"/>
        </w:rPr>
        <w:t xml:space="preserve"> identified in each of the appropriate 87 market segments</w:t>
      </w:r>
      <w:r w:rsidR="00ED3EC3" w:rsidRPr="00884761">
        <w:rPr>
          <w:rFonts w:cstheme="minorHAnsi"/>
          <w:sz w:val="24"/>
          <w:szCs w:val="24"/>
        </w:rPr>
        <w:t>, and this is a concerning misclassification</w:t>
      </w:r>
      <w:r w:rsidRPr="00884761">
        <w:rPr>
          <w:rFonts w:cstheme="minorHAnsi"/>
          <w:sz w:val="24"/>
          <w:szCs w:val="24"/>
        </w:rPr>
        <w:t>.</w:t>
      </w:r>
      <w:r w:rsidR="00F52DF6" w:rsidRPr="00884761">
        <w:rPr>
          <w:rFonts w:cstheme="minorHAnsi"/>
          <w:sz w:val="24"/>
          <w:szCs w:val="24"/>
        </w:rPr>
        <w:t xml:space="preserve">  </w:t>
      </w:r>
      <w:r w:rsidR="00ED3EC3" w:rsidRPr="00884761">
        <w:rPr>
          <w:rFonts w:cstheme="minorHAnsi"/>
          <w:sz w:val="24"/>
          <w:szCs w:val="24"/>
        </w:rPr>
        <w:t>Some of t</w:t>
      </w:r>
      <w:r w:rsidR="00D50877" w:rsidRPr="00884761">
        <w:rPr>
          <w:rFonts w:cstheme="minorHAnsi"/>
          <w:sz w:val="24"/>
          <w:szCs w:val="24"/>
        </w:rPr>
        <w:t>he suitability factors that we find erroneous are</w:t>
      </w:r>
      <w:r w:rsidR="00DF16DB" w:rsidRPr="00884761">
        <w:rPr>
          <w:rFonts w:cstheme="minorHAnsi"/>
          <w:sz w:val="24"/>
          <w:szCs w:val="24"/>
        </w:rPr>
        <w:t xml:space="preserve"> the following</w:t>
      </w:r>
      <w:r w:rsidR="00D50877" w:rsidRPr="00884761">
        <w:rPr>
          <w:rFonts w:cstheme="minorHAnsi"/>
          <w:sz w:val="24"/>
          <w:szCs w:val="24"/>
        </w:rPr>
        <w:t>:</w:t>
      </w:r>
    </w:p>
    <w:p w14:paraId="473F8C3D" w14:textId="77777777" w:rsidR="00517C45" w:rsidRDefault="00706B1B" w:rsidP="00B7026F">
      <w:pPr>
        <w:pStyle w:val="NoSpacing"/>
        <w:numPr>
          <w:ilvl w:val="0"/>
          <w:numId w:val="13"/>
        </w:numPr>
        <w:spacing w:before="120"/>
        <w:rPr>
          <w:rFonts w:cstheme="minorHAnsi"/>
          <w:sz w:val="24"/>
          <w:szCs w:val="24"/>
        </w:rPr>
      </w:pPr>
      <w:r w:rsidRPr="004E76B9">
        <w:rPr>
          <w:rFonts w:cstheme="minorHAnsi"/>
          <w:sz w:val="24"/>
          <w:szCs w:val="24"/>
        </w:rPr>
        <w:lastRenderedPageBreak/>
        <w:t>Weight/Route/Range – Payloads</w:t>
      </w:r>
      <w:r>
        <w:rPr>
          <w:rFonts w:cstheme="minorHAnsi"/>
          <w:sz w:val="24"/>
          <w:szCs w:val="24"/>
        </w:rPr>
        <w:t>,</w:t>
      </w:r>
      <w:r w:rsidRPr="004E76B9">
        <w:rPr>
          <w:rFonts w:cstheme="minorHAnsi"/>
          <w:sz w:val="24"/>
          <w:szCs w:val="24"/>
        </w:rPr>
        <w:t xml:space="preserve"> routes</w:t>
      </w:r>
      <w:r>
        <w:rPr>
          <w:rFonts w:cstheme="minorHAnsi"/>
          <w:sz w:val="24"/>
          <w:szCs w:val="24"/>
        </w:rPr>
        <w:t>,</w:t>
      </w:r>
      <w:r w:rsidRPr="004E76B9">
        <w:rPr>
          <w:rFonts w:cstheme="minorHAnsi"/>
          <w:sz w:val="24"/>
          <w:szCs w:val="24"/>
        </w:rPr>
        <w:t xml:space="preserve"> weights</w:t>
      </w:r>
      <w:r>
        <w:rPr>
          <w:rFonts w:cstheme="minorHAnsi"/>
          <w:sz w:val="24"/>
          <w:szCs w:val="24"/>
        </w:rPr>
        <w:t>,</w:t>
      </w:r>
      <w:r w:rsidRPr="004E76B9">
        <w:rPr>
          <w:rFonts w:cstheme="minorHAnsi"/>
          <w:sz w:val="24"/>
          <w:szCs w:val="24"/>
        </w:rPr>
        <w:t xml:space="preserve"> and ranges vary and are not routine in each segment and are under reported in this market assessment.  Legislative changes such as </w:t>
      </w:r>
      <w:hyperlink r:id="rId20" w:history="1">
        <w:r w:rsidRPr="005A792D">
          <w:rPr>
            <w:rStyle w:val="Hyperlink"/>
            <w:rFonts w:cstheme="minorHAnsi"/>
            <w:sz w:val="24"/>
            <w:szCs w:val="24"/>
          </w:rPr>
          <w:t>AB 341</w:t>
        </w:r>
      </w:hyperlink>
      <w:r w:rsidRPr="004E76B9">
        <w:rPr>
          <w:rFonts w:cstheme="minorHAnsi"/>
          <w:sz w:val="24"/>
          <w:szCs w:val="24"/>
        </w:rPr>
        <w:t xml:space="preserve">, </w:t>
      </w:r>
      <w:hyperlink r:id="rId21" w:history="1">
        <w:r w:rsidRPr="005A792D">
          <w:rPr>
            <w:rStyle w:val="Hyperlink"/>
            <w:rFonts w:cstheme="minorHAnsi"/>
            <w:sz w:val="24"/>
            <w:szCs w:val="24"/>
          </w:rPr>
          <w:t>AB 876</w:t>
        </w:r>
      </w:hyperlink>
      <w:r>
        <w:rPr>
          <w:rFonts w:cstheme="minorHAnsi"/>
          <w:sz w:val="24"/>
          <w:szCs w:val="24"/>
        </w:rPr>
        <w:t xml:space="preserve">, </w:t>
      </w:r>
      <w:hyperlink r:id="rId22" w:history="1">
        <w:r w:rsidRPr="005A792D">
          <w:rPr>
            <w:rStyle w:val="Hyperlink"/>
            <w:rFonts w:cstheme="minorHAnsi"/>
            <w:sz w:val="24"/>
            <w:szCs w:val="24"/>
          </w:rPr>
          <w:t>AB 1826</w:t>
        </w:r>
      </w:hyperlink>
      <w:r w:rsidRPr="004E76B9">
        <w:rPr>
          <w:rFonts w:cstheme="minorHAnsi"/>
          <w:sz w:val="24"/>
          <w:szCs w:val="24"/>
        </w:rPr>
        <w:t xml:space="preserve">, proposed </w:t>
      </w:r>
      <w:hyperlink r:id="rId23" w:history="1">
        <w:r w:rsidRPr="005A792D">
          <w:rPr>
            <w:rStyle w:val="Hyperlink"/>
            <w:rFonts w:cstheme="minorHAnsi"/>
            <w:sz w:val="24"/>
            <w:szCs w:val="24"/>
          </w:rPr>
          <w:t>SB 1383</w:t>
        </w:r>
      </w:hyperlink>
      <w:r w:rsidRPr="004E76B9">
        <w:rPr>
          <w:rFonts w:cstheme="minorHAnsi"/>
          <w:sz w:val="24"/>
          <w:szCs w:val="24"/>
        </w:rPr>
        <w:t xml:space="preserve">, pending command and control regulations, and </w:t>
      </w:r>
      <w:r>
        <w:rPr>
          <w:rFonts w:cstheme="minorHAnsi"/>
          <w:sz w:val="24"/>
          <w:szCs w:val="24"/>
        </w:rPr>
        <w:t xml:space="preserve">unprecedented fluctuations in recycling and organics </w:t>
      </w:r>
      <w:r w:rsidRPr="004E76B9">
        <w:rPr>
          <w:rFonts w:cstheme="minorHAnsi"/>
          <w:sz w:val="24"/>
          <w:szCs w:val="24"/>
        </w:rPr>
        <w:t>commodity market</w:t>
      </w:r>
      <w:r>
        <w:rPr>
          <w:rFonts w:cstheme="minorHAnsi"/>
          <w:sz w:val="24"/>
          <w:szCs w:val="24"/>
        </w:rPr>
        <w:t xml:space="preserve">s have increased both VT and VMT.  </w:t>
      </w:r>
    </w:p>
    <w:p w14:paraId="7FD1D4B0" w14:textId="607B8FE8" w:rsidR="00503129" w:rsidRPr="00884761" w:rsidRDefault="00706B1B" w:rsidP="00503129">
      <w:pPr>
        <w:pStyle w:val="NoSpacing"/>
        <w:numPr>
          <w:ilvl w:val="0"/>
          <w:numId w:val="13"/>
        </w:numPr>
        <w:spacing w:before="120"/>
        <w:rPr>
          <w:rFonts w:cstheme="minorHAnsi"/>
          <w:sz w:val="24"/>
          <w:szCs w:val="24"/>
        </w:rPr>
      </w:pPr>
      <w:r>
        <w:rPr>
          <w:rFonts w:cstheme="minorHAnsi"/>
          <w:sz w:val="24"/>
          <w:szCs w:val="24"/>
        </w:rPr>
        <w:t>In addition, the 2,000 lb. weight allowance provide</w:t>
      </w:r>
      <w:r w:rsidR="00E3398D">
        <w:rPr>
          <w:rFonts w:cstheme="minorHAnsi"/>
          <w:sz w:val="24"/>
          <w:szCs w:val="24"/>
        </w:rPr>
        <w:t>d</w:t>
      </w:r>
      <w:r>
        <w:rPr>
          <w:rFonts w:cstheme="minorHAnsi"/>
          <w:sz w:val="24"/>
          <w:szCs w:val="24"/>
        </w:rPr>
        <w:t xml:space="preserve"> by </w:t>
      </w:r>
      <w:hyperlink r:id="rId24" w:history="1">
        <w:r w:rsidRPr="005A792D">
          <w:rPr>
            <w:rStyle w:val="Hyperlink"/>
            <w:rFonts w:cstheme="minorHAnsi"/>
            <w:sz w:val="24"/>
            <w:szCs w:val="24"/>
          </w:rPr>
          <w:t>AB 2061</w:t>
        </w:r>
      </w:hyperlink>
      <w:r>
        <w:rPr>
          <w:rFonts w:cstheme="minorHAnsi"/>
          <w:sz w:val="24"/>
          <w:szCs w:val="24"/>
        </w:rPr>
        <w:t xml:space="preserve"> </w:t>
      </w:r>
      <w:r w:rsidRPr="00884761">
        <w:rPr>
          <w:rFonts w:cstheme="minorHAnsi"/>
          <w:sz w:val="24"/>
          <w:szCs w:val="24"/>
        </w:rPr>
        <w:t>is already being utilized by existing compliant NG fleets due to variability in payloads</w:t>
      </w:r>
      <w:r w:rsidR="00517C45" w:rsidRPr="00884761">
        <w:rPr>
          <w:rFonts w:cstheme="minorHAnsi"/>
          <w:sz w:val="24"/>
          <w:szCs w:val="24"/>
        </w:rPr>
        <w:t xml:space="preserve"> which advanced</w:t>
      </w:r>
      <w:r w:rsidRPr="00884761">
        <w:rPr>
          <w:rFonts w:cstheme="minorHAnsi"/>
          <w:sz w:val="24"/>
          <w:szCs w:val="24"/>
        </w:rPr>
        <w:t xml:space="preserve"> </w:t>
      </w:r>
      <w:r w:rsidR="00E3398D" w:rsidRPr="00884761">
        <w:rPr>
          <w:rFonts w:cstheme="minorHAnsi"/>
          <w:sz w:val="24"/>
          <w:szCs w:val="24"/>
        </w:rPr>
        <w:t xml:space="preserve">the legislative intent of the statute.  It would be </w:t>
      </w:r>
      <w:r w:rsidR="00197329" w:rsidRPr="00884761">
        <w:rPr>
          <w:rFonts w:cstheme="minorHAnsi"/>
          <w:sz w:val="24"/>
          <w:szCs w:val="24"/>
        </w:rPr>
        <w:t>inaccurate</w:t>
      </w:r>
      <w:r w:rsidR="00E3398D" w:rsidRPr="00884761">
        <w:rPr>
          <w:rFonts w:cstheme="minorHAnsi"/>
          <w:sz w:val="24"/>
          <w:szCs w:val="24"/>
        </w:rPr>
        <w:t xml:space="preserve"> to consider that weight allowance</w:t>
      </w:r>
      <w:r w:rsidR="00503129" w:rsidRPr="00884761">
        <w:rPr>
          <w:rFonts w:cstheme="minorHAnsi"/>
          <w:sz w:val="24"/>
          <w:szCs w:val="24"/>
        </w:rPr>
        <w:t xml:space="preserve"> again to offset battery weight</w:t>
      </w:r>
      <w:r w:rsidRPr="00884761">
        <w:rPr>
          <w:rFonts w:cstheme="minorHAnsi"/>
          <w:sz w:val="24"/>
          <w:szCs w:val="24"/>
        </w:rPr>
        <w:t>.</w:t>
      </w:r>
    </w:p>
    <w:p w14:paraId="31EA1D49" w14:textId="56F95FEB" w:rsidR="004E76B9" w:rsidRPr="00884761" w:rsidRDefault="004E76B9" w:rsidP="00307043">
      <w:pPr>
        <w:pStyle w:val="NoSpacing"/>
        <w:numPr>
          <w:ilvl w:val="0"/>
          <w:numId w:val="13"/>
        </w:numPr>
        <w:spacing w:before="120"/>
        <w:rPr>
          <w:rFonts w:cstheme="minorHAnsi"/>
          <w:sz w:val="24"/>
          <w:szCs w:val="24"/>
        </w:rPr>
      </w:pPr>
      <w:r w:rsidRPr="00884761">
        <w:rPr>
          <w:rFonts w:cstheme="minorHAnsi"/>
          <w:sz w:val="24"/>
          <w:szCs w:val="24"/>
        </w:rPr>
        <w:t xml:space="preserve">The market segment analysis does not account for ZEV model </w:t>
      </w:r>
      <w:r w:rsidR="00F7311A" w:rsidRPr="00884761">
        <w:rPr>
          <w:rFonts w:cstheme="minorHAnsi"/>
          <w:sz w:val="24"/>
          <w:szCs w:val="24"/>
        </w:rPr>
        <w:t>solid waste collection vehicle</w:t>
      </w:r>
      <w:r w:rsidR="00197329" w:rsidRPr="00884761">
        <w:rPr>
          <w:rFonts w:cstheme="minorHAnsi"/>
          <w:sz w:val="24"/>
          <w:szCs w:val="24"/>
        </w:rPr>
        <w:t xml:space="preserve">s </w:t>
      </w:r>
      <w:r w:rsidR="00F7311A" w:rsidRPr="00884761">
        <w:rPr>
          <w:rFonts w:cstheme="minorHAnsi"/>
          <w:sz w:val="24"/>
          <w:szCs w:val="24"/>
        </w:rPr>
        <w:t>and transfer tractor availability, costs, site specific issues that could impact infrastructure installations, normal truck replacement rates, fleet size, duty cycles, nor other factors that impact the weighting of suitability for ZEVs that could be deployed in each integrated solid waste management sector.</w:t>
      </w:r>
    </w:p>
    <w:p w14:paraId="1F5543E1" w14:textId="77777777" w:rsidR="005462E7" w:rsidRPr="00884761" w:rsidRDefault="005462E7" w:rsidP="00383D30">
      <w:pPr>
        <w:pStyle w:val="NoSpacing"/>
        <w:rPr>
          <w:rFonts w:cstheme="minorHAnsi"/>
          <w:sz w:val="24"/>
          <w:szCs w:val="24"/>
        </w:rPr>
      </w:pPr>
    </w:p>
    <w:p w14:paraId="6731941A" w14:textId="6376CB6A" w:rsidR="00F7311A" w:rsidRPr="00884761" w:rsidRDefault="00F7311A" w:rsidP="00383D30">
      <w:pPr>
        <w:pStyle w:val="NoSpacing"/>
        <w:rPr>
          <w:rFonts w:cstheme="minorHAnsi"/>
          <w:sz w:val="24"/>
          <w:szCs w:val="24"/>
        </w:rPr>
      </w:pPr>
      <w:r w:rsidRPr="00884761">
        <w:rPr>
          <w:rFonts w:cstheme="minorHAnsi"/>
          <w:sz w:val="24"/>
          <w:szCs w:val="24"/>
        </w:rPr>
        <w:t>In summary, we find the market segment and suitability analysis</w:t>
      </w:r>
      <w:r w:rsidR="009B1D29" w:rsidRPr="00884761">
        <w:rPr>
          <w:rFonts w:cstheme="minorHAnsi"/>
          <w:sz w:val="24"/>
          <w:szCs w:val="24"/>
        </w:rPr>
        <w:t>, and</w:t>
      </w:r>
      <w:r w:rsidRPr="00884761">
        <w:rPr>
          <w:rFonts w:cstheme="minorHAnsi"/>
          <w:sz w:val="24"/>
          <w:szCs w:val="24"/>
        </w:rPr>
        <w:t xml:space="preserve"> </w:t>
      </w:r>
      <w:r w:rsidR="005462E7" w:rsidRPr="00884761">
        <w:rPr>
          <w:rFonts w:cstheme="minorHAnsi"/>
          <w:sz w:val="24"/>
          <w:szCs w:val="24"/>
        </w:rPr>
        <w:t xml:space="preserve">suitability </w:t>
      </w:r>
      <w:r w:rsidRPr="00884761">
        <w:rPr>
          <w:rFonts w:cstheme="minorHAnsi"/>
          <w:sz w:val="24"/>
          <w:szCs w:val="24"/>
        </w:rPr>
        <w:t xml:space="preserve">scores </w:t>
      </w:r>
      <w:r w:rsidR="005462E7" w:rsidRPr="00884761">
        <w:rPr>
          <w:rFonts w:cstheme="minorHAnsi"/>
          <w:sz w:val="24"/>
          <w:szCs w:val="24"/>
        </w:rPr>
        <w:t>of 1 or 2 for refuse or solid waste vehicles</w:t>
      </w:r>
      <w:r w:rsidR="0062524C" w:rsidRPr="00884761">
        <w:rPr>
          <w:rFonts w:cstheme="minorHAnsi"/>
          <w:sz w:val="24"/>
          <w:szCs w:val="24"/>
        </w:rPr>
        <w:t>,</w:t>
      </w:r>
      <w:r w:rsidR="000812A7" w:rsidRPr="00884761">
        <w:rPr>
          <w:rFonts w:cstheme="minorHAnsi"/>
          <w:sz w:val="24"/>
          <w:szCs w:val="24"/>
        </w:rPr>
        <w:t xml:space="preserve"> </w:t>
      </w:r>
      <w:r w:rsidR="009B1D29" w:rsidRPr="00884761">
        <w:rPr>
          <w:rFonts w:cstheme="minorHAnsi"/>
          <w:sz w:val="24"/>
          <w:szCs w:val="24"/>
        </w:rPr>
        <w:t xml:space="preserve">to be dramatically </w:t>
      </w:r>
      <w:r w:rsidR="0003176C" w:rsidRPr="00884761">
        <w:rPr>
          <w:rFonts w:cstheme="minorHAnsi"/>
          <w:sz w:val="24"/>
          <w:szCs w:val="24"/>
        </w:rPr>
        <w:t xml:space="preserve">overstated, </w:t>
      </w:r>
      <w:r w:rsidR="009B1D29" w:rsidRPr="00884761">
        <w:rPr>
          <w:rFonts w:cstheme="minorHAnsi"/>
          <w:sz w:val="24"/>
          <w:szCs w:val="24"/>
        </w:rPr>
        <w:t xml:space="preserve">and </w:t>
      </w:r>
      <w:r w:rsidR="0062524C" w:rsidRPr="00884761">
        <w:rPr>
          <w:rFonts w:cstheme="minorHAnsi"/>
          <w:sz w:val="24"/>
          <w:szCs w:val="24"/>
        </w:rPr>
        <w:t xml:space="preserve">they </w:t>
      </w:r>
      <w:r w:rsidR="009B1D29" w:rsidRPr="00884761">
        <w:rPr>
          <w:rFonts w:cstheme="minorHAnsi"/>
          <w:sz w:val="24"/>
          <w:szCs w:val="24"/>
        </w:rPr>
        <w:t xml:space="preserve">should not be relied upon </w:t>
      </w:r>
      <w:r w:rsidR="005462E7" w:rsidRPr="00884761">
        <w:rPr>
          <w:rFonts w:cstheme="minorHAnsi"/>
          <w:sz w:val="24"/>
          <w:szCs w:val="24"/>
        </w:rPr>
        <w:t xml:space="preserve">to </w:t>
      </w:r>
      <w:r w:rsidR="009B1D29" w:rsidRPr="00884761">
        <w:rPr>
          <w:rFonts w:cstheme="minorHAnsi"/>
          <w:sz w:val="24"/>
          <w:szCs w:val="24"/>
        </w:rPr>
        <w:t xml:space="preserve">support the </w:t>
      </w:r>
      <w:r w:rsidR="005462E7" w:rsidRPr="00884761">
        <w:rPr>
          <w:rFonts w:cstheme="minorHAnsi"/>
          <w:sz w:val="24"/>
          <w:szCs w:val="24"/>
        </w:rPr>
        <w:t>transition</w:t>
      </w:r>
      <w:r w:rsidR="009B1D29" w:rsidRPr="00884761">
        <w:rPr>
          <w:rFonts w:cstheme="minorHAnsi"/>
          <w:sz w:val="24"/>
          <w:szCs w:val="24"/>
        </w:rPr>
        <w:t xml:space="preserve"> of</w:t>
      </w:r>
      <w:r w:rsidR="005462E7" w:rsidRPr="00884761">
        <w:rPr>
          <w:rFonts w:cstheme="minorHAnsi"/>
          <w:sz w:val="24"/>
          <w:szCs w:val="24"/>
        </w:rPr>
        <w:t xml:space="preserve"> integrated solid waste management fleets to ZEV powertrains before 2027</w:t>
      </w:r>
      <w:r w:rsidR="00974947" w:rsidRPr="00884761">
        <w:rPr>
          <w:rFonts w:cstheme="minorHAnsi"/>
          <w:sz w:val="24"/>
          <w:szCs w:val="24"/>
        </w:rPr>
        <w:t xml:space="preserve"> or thereafter</w:t>
      </w:r>
      <w:r w:rsidR="005462E7" w:rsidRPr="00884761">
        <w:rPr>
          <w:rFonts w:cstheme="minorHAnsi"/>
          <w:sz w:val="24"/>
          <w:szCs w:val="24"/>
        </w:rPr>
        <w:t>.</w:t>
      </w:r>
    </w:p>
    <w:p w14:paraId="4AA2DD0B" w14:textId="77777777" w:rsidR="00BC0722" w:rsidRDefault="00BC0722" w:rsidP="00383D30">
      <w:pPr>
        <w:pStyle w:val="NoSpacing"/>
        <w:rPr>
          <w:rFonts w:cstheme="minorHAnsi"/>
          <w:sz w:val="24"/>
          <w:szCs w:val="24"/>
        </w:rPr>
      </w:pPr>
    </w:p>
    <w:p w14:paraId="50DAB64C" w14:textId="09276A24" w:rsidR="005D5BA9" w:rsidRPr="00C964DB" w:rsidRDefault="005D5BA9" w:rsidP="00383D30">
      <w:pPr>
        <w:pStyle w:val="NoSpacing"/>
        <w:rPr>
          <w:rFonts w:cstheme="minorHAnsi"/>
          <w:i/>
          <w:sz w:val="24"/>
          <w:szCs w:val="24"/>
          <w:u w:val="single"/>
        </w:rPr>
      </w:pPr>
      <w:r w:rsidRPr="00C964DB">
        <w:rPr>
          <w:rFonts w:cstheme="minorHAnsi"/>
          <w:i/>
          <w:sz w:val="24"/>
          <w:szCs w:val="24"/>
          <w:u w:val="single"/>
        </w:rPr>
        <w:t>L</w:t>
      </w:r>
      <w:r w:rsidR="00BC4B00">
        <w:rPr>
          <w:rFonts w:cstheme="minorHAnsi"/>
          <w:i/>
          <w:sz w:val="24"/>
          <w:szCs w:val="24"/>
          <w:u w:val="single"/>
        </w:rPr>
        <w:t>arge</w:t>
      </w:r>
      <w:r w:rsidRPr="00C964DB">
        <w:rPr>
          <w:rFonts w:cstheme="minorHAnsi"/>
          <w:i/>
          <w:sz w:val="24"/>
          <w:szCs w:val="24"/>
          <w:u w:val="single"/>
        </w:rPr>
        <w:t xml:space="preserve"> E</w:t>
      </w:r>
      <w:r w:rsidR="00BC4B00">
        <w:rPr>
          <w:rFonts w:cstheme="minorHAnsi"/>
          <w:i/>
          <w:sz w:val="24"/>
          <w:szCs w:val="24"/>
          <w:u w:val="single"/>
        </w:rPr>
        <w:t>ntity</w:t>
      </w:r>
      <w:r w:rsidRPr="00C964DB">
        <w:rPr>
          <w:rFonts w:cstheme="minorHAnsi"/>
          <w:i/>
          <w:sz w:val="24"/>
          <w:szCs w:val="24"/>
          <w:u w:val="single"/>
        </w:rPr>
        <w:t xml:space="preserve"> R</w:t>
      </w:r>
      <w:r w:rsidR="00BC4B00">
        <w:rPr>
          <w:rFonts w:cstheme="minorHAnsi"/>
          <w:i/>
          <w:sz w:val="24"/>
          <w:szCs w:val="24"/>
          <w:u w:val="single"/>
        </w:rPr>
        <w:t>eporting</w:t>
      </w:r>
      <w:r w:rsidRPr="00C964DB">
        <w:rPr>
          <w:rFonts w:cstheme="minorHAnsi"/>
          <w:i/>
          <w:sz w:val="24"/>
          <w:szCs w:val="24"/>
          <w:u w:val="single"/>
        </w:rPr>
        <w:t xml:space="preserve"> R</w:t>
      </w:r>
      <w:r w:rsidR="00BC4B00">
        <w:rPr>
          <w:rFonts w:cstheme="minorHAnsi"/>
          <w:i/>
          <w:sz w:val="24"/>
          <w:szCs w:val="24"/>
          <w:u w:val="single"/>
        </w:rPr>
        <w:t>equirements</w:t>
      </w:r>
    </w:p>
    <w:p w14:paraId="35E5BED8" w14:textId="39A8E216" w:rsidR="0020587A" w:rsidRDefault="00E26769" w:rsidP="0058127F">
      <w:pPr>
        <w:pStyle w:val="NoSpacing"/>
        <w:spacing w:before="120"/>
        <w:rPr>
          <w:rFonts w:cstheme="minorHAnsi"/>
          <w:sz w:val="24"/>
          <w:szCs w:val="24"/>
        </w:rPr>
      </w:pPr>
      <w:hyperlink r:id="rId25" w:history="1">
        <w:r w:rsidR="0003176C" w:rsidRPr="00CC7804">
          <w:rPr>
            <w:rStyle w:val="Hyperlink"/>
            <w:rFonts w:cstheme="minorHAnsi"/>
            <w:sz w:val="24"/>
            <w:szCs w:val="24"/>
          </w:rPr>
          <w:t>Section 2012</w:t>
        </w:r>
      </w:hyperlink>
      <w:r w:rsidR="0003176C">
        <w:rPr>
          <w:rFonts w:cstheme="minorHAnsi"/>
          <w:sz w:val="24"/>
          <w:szCs w:val="24"/>
        </w:rPr>
        <w:t xml:space="preserve">.  </w:t>
      </w:r>
      <w:r w:rsidR="0003176C" w:rsidRPr="0003176C">
        <w:rPr>
          <w:rFonts w:cstheme="minorHAnsi"/>
          <w:sz w:val="24"/>
          <w:szCs w:val="24"/>
          <w:u w:val="single"/>
        </w:rPr>
        <w:t>Advanced Clean Trucks, Large Entity Reporting Requirement</w:t>
      </w:r>
      <w:r w:rsidR="0003176C">
        <w:rPr>
          <w:rFonts w:cstheme="minorHAnsi"/>
          <w:sz w:val="24"/>
          <w:szCs w:val="24"/>
        </w:rPr>
        <w:t xml:space="preserve"> state</w:t>
      </w:r>
      <w:r w:rsidR="00B00F05">
        <w:rPr>
          <w:rFonts w:cstheme="minorHAnsi"/>
          <w:sz w:val="24"/>
          <w:szCs w:val="24"/>
        </w:rPr>
        <w:t>s</w:t>
      </w:r>
      <w:r w:rsidR="0003176C">
        <w:rPr>
          <w:rFonts w:cstheme="minorHAnsi"/>
          <w:sz w:val="24"/>
          <w:szCs w:val="24"/>
        </w:rPr>
        <w:t xml:space="preserve"> the purpose of this section is to collect information to assess </w:t>
      </w:r>
      <w:r w:rsidR="006F798C">
        <w:rPr>
          <w:rFonts w:cstheme="minorHAnsi"/>
          <w:sz w:val="24"/>
          <w:szCs w:val="24"/>
        </w:rPr>
        <w:t xml:space="preserve">the </w:t>
      </w:r>
      <w:r w:rsidR="0003176C">
        <w:rPr>
          <w:rFonts w:cstheme="minorHAnsi"/>
          <w:sz w:val="24"/>
          <w:szCs w:val="24"/>
        </w:rPr>
        <w:t xml:space="preserve">suitability of zero emission vehicles in multiple use cases and to inform future strategies on how to accelerate the zero-emission market in California.  In reviewing this section of the regulation, our members find that there are ambiguities </w:t>
      </w:r>
      <w:r w:rsidR="00AF4B0A">
        <w:rPr>
          <w:rFonts w:cstheme="minorHAnsi"/>
          <w:sz w:val="24"/>
          <w:szCs w:val="24"/>
        </w:rPr>
        <w:t>in the section language that will lead to misleading or erroneous conclusions on how to accelerate the zero-emission vehicle market in multiple use cases.  For example, refuse collection vehicles will be reported by entities with more than 100 refuse vehicles and</w:t>
      </w:r>
      <w:r w:rsidR="00A55D44">
        <w:rPr>
          <w:rFonts w:cstheme="minorHAnsi"/>
          <w:sz w:val="24"/>
          <w:szCs w:val="24"/>
        </w:rPr>
        <w:t>,</w:t>
      </w:r>
      <w:r w:rsidR="00AF4B0A">
        <w:rPr>
          <w:rFonts w:cstheme="minorHAnsi"/>
          <w:sz w:val="24"/>
          <w:szCs w:val="24"/>
        </w:rPr>
        <w:t xml:space="preserve"> at the same time, local municipalities will report the same refuse collection vehicles as </w:t>
      </w:r>
      <w:r w:rsidR="000848FE">
        <w:rPr>
          <w:rFonts w:cstheme="minorHAnsi"/>
          <w:sz w:val="24"/>
          <w:szCs w:val="24"/>
        </w:rPr>
        <w:t xml:space="preserve">franchise </w:t>
      </w:r>
      <w:r w:rsidR="00AF4B0A">
        <w:rPr>
          <w:rFonts w:cstheme="minorHAnsi"/>
          <w:sz w:val="24"/>
          <w:szCs w:val="24"/>
        </w:rPr>
        <w:t xml:space="preserve">contracted captive fleet vocational vehicles.  </w:t>
      </w:r>
      <w:r w:rsidR="000848FE">
        <w:rPr>
          <w:rFonts w:cstheme="minorHAnsi"/>
          <w:sz w:val="24"/>
          <w:szCs w:val="24"/>
        </w:rPr>
        <w:t>Another situation might arise where a local municipality may have a franchise contract with a company that has less than 100 vehicles.  In both cases the information will be skewed and</w:t>
      </w:r>
      <w:r w:rsidR="009B1D29">
        <w:rPr>
          <w:rFonts w:cstheme="minorHAnsi"/>
          <w:sz w:val="24"/>
          <w:szCs w:val="24"/>
        </w:rPr>
        <w:t>/</w:t>
      </w:r>
      <w:r w:rsidR="000848FE">
        <w:rPr>
          <w:rFonts w:cstheme="minorHAnsi"/>
          <w:sz w:val="24"/>
          <w:szCs w:val="24"/>
        </w:rPr>
        <w:t>or double</w:t>
      </w:r>
      <w:r w:rsidR="009B1D29">
        <w:rPr>
          <w:rFonts w:cstheme="minorHAnsi"/>
          <w:sz w:val="24"/>
          <w:szCs w:val="24"/>
        </w:rPr>
        <w:t>-</w:t>
      </w:r>
      <w:r w:rsidR="000848FE">
        <w:rPr>
          <w:rFonts w:cstheme="minorHAnsi"/>
          <w:sz w:val="24"/>
          <w:szCs w:val="24"/>
        </w:rPr>
        <w:t>counted.</w:t>
      </w:r>
    </w:p>
    <w:p w14:paraId="4C6D349F" w14:textId="77777777" w:rsidR="00B7026F" w:rsidRDefault="00B7026F" w:rsidP="00383D30">
      <w:pPr>
        <w:pStyle w:val="NoSpacing"/>
        <w:rPr>
          <w:rFonts w:cstheme="minorHAnsi"/>
          <w:sz w:val="24"/>
          <w:szCs w:val="24"/>
        </w:rPr>
      </w:pPr>
    </w:p>
    <w:p w14:paraId="14888B50" w14:textId="27F2DF7A" w:rsidR="00B7026F" w:rsidRPr="00884761" w:rsidRDefault="00B7026F" w:rsidP="00383D30">
      <w:pPr>
        <w:pStyle w:val="NoSpacing"/>
        <w:rPr>
          <w:rFonts w:cstheme="minorHAnsi"/>
          <w:sz w:val="24"/>
          <w:szCs w:val="24"/>
        </w:rPr>
      </w:pPr>
      <w:r w:rsidRPr="00884761">
        <w:rPr>
          <w:rFonts w:cstheme="minorHAnsi"/>
          <w:sz w:val="24"/>
          <w:szCs w:val="24"/>
        </w:rPr>
        <w:t>Of general concern is the broad scope of data collection and the need to have further expression of the time frame for collection</w:t>
      </w:r>
      <w:r w:rsidR="00A15765" w:rsidRPr="00884761">
        <w:rPr>
          <w:rFonts w:cstheme="minorHAnsi"/>
          <w:sz w:val="24"/>
          <w:szCs w:val="24"/>
        </w:rPr>
        <w:t xml:space="preserve"> and</w:t>
      </w:r>
      <w:r w:rsidRPr="00884761">
        <w:rPr>
          <w:rFonts w:cstheme="minorHAnsi"/>
          <w:sz w:val="24"/>
          <w:szCs w:val="24"/>
        </w:rPr>
        <w:t xml:space="preserve"> the representative period of data collection</w:t>
      </w:r>
      <w:r w:rsidR="00A15765" w:rsidRPr="00884761">
        <w:rPr>
          <w:rFonts w:cstheme="minorHAnsi"/>
          <w:sz w:val="24"/>
          <w:szCs w:val="24"/>
        </w:rPr>
        <w:t>.</w:t>
      </w:r>
      <w:r w:rsidR="00AD319F" w:rsidRPr="00884761">
        <w:rPr>
          <w:rFonts w:cstheme="minorHAnsi"/>
          <w:sz w:val="24"/>
          <w:szCs w:val="24"/>
        </w:rPr>
        <w:t xml:space="preserve"> </w:t>
      </w:r>
      <w:r w:rsidR="00AF247C" w:rsidRPr="00884761">
        <w:rPr>
          <w:rFonts w:cstheme="minorHAnsi"/>
          <w:sz w:val="24"/>
          <w:szCs w:val="24"/>
        </w:rPr>
        <w:t xml:space="preserve"> We always appreciate regulations providing </w:t>
      </w:r>
      <w:r w:rsidR="00AD319F" w:rsidRPr="00884761">
        <w:rPr>
          <w:rFonts w:cstheme="minorHAnsi"/>
          <w:sz w:val="24"/>
          <w:szCs w:val="24"/>
        </w:rPr>
        <w:t xml:space="preserve">more clarity </w:t>
      </w:r>
      <w:r w:rsidR="00A15765" w:rsidRPr="00884761">
        <w:rPr>
          <w:rFonts w:cstheme="minorHAnsi"/>
          <w:sz w:val="24"/>
          <w:szCs w:val="24"/>
        </w:rPr>
        <w:t>in</w:t>
      </w:r>
      <w:r w:rsidR="00AD319F" w:rsidRPr="00884761">
        <w:rPr>
          <w:rFonts w:cstheme="minorHAnsi"/>
          <w:sz w:val="24"/>
          <w:szCs w:val="24"/>
        </w:rPr>
        <w:t xml:space="preserve"> the definitions </w:t>
      </w:r>
      <w:r w:rsidR="00AF247C" w:rsidRPr="00884761">
        <w:rPr>
          <w:rFonts w:cstheme="minorHAnsi"/>
          <w:sz w:val="24"/>
          <w:szCs w:val="24"/>
        </w:rPr>
        <w:t>and descriptions, and we encourage further efforts in that regard in these regulations.</w:t>
      </w:r>
    </w:p>
    <w:p w14:paraId="725820F8" w14:textId="39F5B937" w:rsidR="000848FE" w:rsidRPr="00884761" w:rsidRDefault="000848FE" w:rsidP="00383D30">
      <w:pPr>
        <w:pStyle w:val="NoSpacing"/>
        <w:rPr>
          <w:rFonts w:cstheme="minorHAnsi"/>
          <w:sz w:val="24"/>
          <w:szCs w:val="24"/>
        </w:rPr>
      </w:pPr>
    </w:p>
    <w:p w14:paraId="22CF34D8" w14:textId="5C09E4AD" w:rsidR="000848FE" w:rsidRPr="00083460" w:rsidRDefault="0089113A" w:rsidP="00383D30">
      <w:pPr>
        <w:pStyle w:val="NoSpacing"/>
        <w:rPr>
          <w:rFonts w:cstheme="minorHAnsi"/>
          <w:sz w:val="24"/>
          <w:szCs w:val="24"/>
        </w:rPr>
      </w:pPr>
      <w:r w:rsidRPr="00083460">
        <w:rPr>
          <w:rFonts w:cstheme="minorHAnsi"/>
          <w:sz w:val="24"/>
          <w:szCs w:val="24"/>
        </w:rPr>
        <w:t>O</w:t>
      </w:r>
      <w:r w:rsidR="000848FE" w:rsidRPr="00083460">
        <w:rPr>
          <w:rFonts w:cstheme="minorHAnsi"/>
          <w:sz w:val="24"/>
          <w:szCs w:val="24"/>
        </w:rPr>
        <w:t>ther problem</w:t>
      </w:r>
      <w:r w:rsidRPr="00083460">
        <w:rPr>
          <w:rFonts w:cstheme="minorHAnsi"/>
          <w:sz w:val="24"/>
          <w:szCs w:val="24"/>
        </w:rPr>
        <w:t>s</w:t>
      </w:r>
      <w:r w:rsidR="000848FE" w:rsidRPr="00083460">
        <w:rPr>
          <w:rFonts w:cstheme="minorHAnsi"/>
          <w:sz w:val="24"/>
          <w:szCs w:val="24"/>
        </w:rPr>
        <w:t xml:space="preserve"> identified by our membership </w:t>
      </w:r>
      <w:r w:rsidRPr="00083460">
        <w:rPr>
          <w:rFonts w:cstheme="minorHAnsi"/>
          <w:sz w:val="24"/>
          <w:szCs w:val="24"/>
        </w:rPr>
        <w:t>are</w:t>
      </w:r>
      <w:r w:rsidR="000848FE" w:rsidRPr="00083460">
        <w:rPr>
          <w:rFonts w:cstheme="minorHAnsi"/>
          <w:sz w:val="24"/>
          <w:szCs w:val="24"/>
        </w:rPr>
        <w:t xml:space="preserve"> that the facility categories, contracting practices, fleet mix, </w:t>
      </w:r>
      <w:r w:rsidRPr="00083460">
        <w:rPr>
          <w:rFonts w:cstheme="minorHAnsi"/>
          <w:sz w:val="24"/>
          <w:szCs w:val="24"/>
        </w:rPr>
        <w:t>fueling infrastructure</w:t>
      </w:r>
      <w:r w:rsidR="00B00F05" w:rsidRPr="00083460">
        <w:rPr>
          <w:rFonts w:cstheme="minorHAnsi"/>
          <w:sz w:val="24"/>
          <w:szCs w:val="24"/>
        </w:rPr>
        <w:t>,</w:t>
      </w:r>
      <w:r w:rsidR="000848FE" w:rsidRPr="00083460">
        <w:rPr>
          <w:rFonts w:cstheme="minorHAnsi"/>
          <w:sz w:val="24"/>
          <w:szCs w:val="24"/>
        </w:rPr>
        <w:t xml:space="preserve"> and service delivery are internally inconsistent and do not match cross-agency policies and mandates.</w:t>
      </w:r>
      <w:r w:rsidRPr="00083460">
        <w:rPr>
          <w:rFonts w:cstheme="minorHAnsi"/>
          <w:sz w:val="24"/>
          <w:szCs w:val="24"/>
        </w:rPr>
        <w:t xml:space="preserve">  This lack of consistency and clarity will interfere with compliance obligations of our members with CalRecycle, </w:t>
      </w:r>
      <w:r w:rsidR="00A40A4A" w:rsidRPr="00083460">
        <w:rPr>
          <w:rFonts w:cstheme="minorHAnsi"/>
          <w:sz w:val="24"/>
          <w:szCs w:val="24"/>
        </w:rPr>
        <w:t xml:space="preserve">the California </w:t>
      </w:r>
      <w:r w:rsidR="00A40A4A" w:rsidRPr="00083460">
        <w:rPr>
          <w:rFonts w:cstheme="minorHAnsi"/>
          <w:sz w:val="24"/>
          <w:szCs w:val="24"/>
        </w:rPr>
        <w:lastRenderedPageBreak/>
        <w:t>Department of Food and Agriculture</w:t>
      </w:r>
      <w:r w:rsidRPr="00083460">
        <w:rPr>
          <w:rFonts w:cstheme="minorHAnsi"/>
          <w:sz w:val="24"/>
          <w:szCs w:val="24"/>
        </w:rPr>
        <w:t xml:space="preserve">, </w:t>
      </w:r>
      <w:r w:rsidR="00A40A4A" w:rsidRPr="00083460">
        <w:rPr>
          <w:rFonts w:cstheme="minorHAnsi"/>
          <w:sz w:val="24"/>
          <w:szCs w:val="24"/>
        </w:rPr>
        <w:t>the Governor’s Office of Planning and Research</w:t>
      </w:r>
      <w:r w:rsidRPr="00083460">
        <w:rPr>
          <w:rFonts w:cstheme="minorHAnsi"/>
          <w:sz w:val="24"/>
          <w:szCs w:val="24"/>
        </w:rPr>
        <w:t xml:space="preserve">, </w:t>
      </w:r>
      <w:r w:rsidR="00A40A4A" w:rsidRPr="00083460">
        <w:rPr>
          <w:rFonts w:cstheme="minorHAnsi"/>
          <w:sz w:val="24"/>
          <w:szCs w:val="24"/>
        </w:rPr>
        <w:t>the State Water Resources Control Board</w:t>
      </w:r>
      <w:r w:rsidRPr="00083460">
        <w:rPr>
          <w:rFonts w:cstheme="minorHAnsi"/>
          <w:sz w:val="24"/>
          <w:szCs w:val="24"/>
        </w:rPr>
        <w:t xml:space="preserve">, </w:t>
      </w:r>
      <w:r w:rsidR="009C6898" w:rsidRPr="00083460">
        <w:rPr>
          <w:rFonts w:cstheme="minorHAnsi"/>
          <w:sz w:val="24"/>
          <w:szCs w:val="24"/>
        </w:rPr>
        <w:t>the Department of Motor Vehicles,</w:t>
      </w:r>
      <w:r w:rsidR="00A15765" w:rsidRPr="00083460">
        <w:rPr>
          <w:rFonts w:cstheme="minorHAnsi"/>
          <w:sz w:val="24"/>
          <w:szCs w:val="24"/>
        </w:rPr>
        <w:t xml:space="preserve"> </w:t>
      </w:r>
      <w:r w:rsidRPr="00083460">
        <w:rPr>
          <w:rFonts w:cstheme="minorHAnsi"/>
          <w:sz w:val="24"/>
          <w:szCs w:val="24"/>
        </w:rPr>
        <w:t xml:space="preserve">local air districts, etc. </w:t>
      </w:r>
    </w:p>
    <w:p w14:paraId="0296B511" w14:textId="77777777" w:rsidR="009C6898" w:rsidRPr="00083460" w:rsidRDefault="009C6898" w:rsidP="00383D30">
      <w:pPr>
        <w:pStyle w:val="NoSpacing"/>
        <w:rPr>
          <w:rFonts w:cstheme="minorHAnsi"/>
          <w:sz w:val="24"/>
          <w:szCs w:val="24"/>
        </w:rPr>
      </w:pPr>
    </w:p>
    <w:p w14:paraId="6AACF616" w14:textId="3A77390F" w:rsidR="009C6898" w:rsidRPr="00083460" w:rsidRDefault="009C6898" w:rsidP="00383D30">
      <w:pPr>
        <w:pStyle w:val="NoSpacing"/>
        <w:rPr>
          <w:rFonts w:cstheme="minorHAnsi"/>
          <w:sz w:val="24"/>
          <w:szCs w:val="24"/>
        </w:rPr>
      </w:pPr>
      <w:r w:rsidRPr="00083460">
        <w:rPr>
          <w:rFonts w:cstheme="minorHAnsi"/>
          <w:i/>
          <w:sz w:val="24"/>
          <w:szCs w:val="24"/>
          <w:u w:val="single"/>
        </w:rPr>
        <w:t>Near-Zero Limitation</w:t>
      </w:r>
    </w:p>
    <w:p w14:paraId="5F63FFD6" w14:textId="37E1A751" w:rsidR="00407BDB" w:rsidRPr="00083460" w:rsidRDefault="00407BDB" w:rsidP="0058127F">
      <w:pPr>
        <w:pStyle w:val="NoSpacing"/>
        <w:spacing w:before="120"/>
        <w:rPr>
          <w:rFonts w:cstheme="minorHAnsi"/>
          <w:sz w:val="24"/>
          <w:szCs w:val="24"/>
          <w:u w:val="single"/>
        </w:rPr>
      </w:pPr>
      <w:r w:rsidRPr="00083460">
        <w:rPr>
          <w:rFonts w:cstheme="minorHAnsi"/>
          <w:sz w:val="24"/>
          <w:szCs w:val="24"/>
        </w:rPr>
        <w:t>We are perplexed by why the regulation would narrowly interpret “near-zero” to apply only to plug-in hybrids with some “all-electric range,” eliminating low NOx vehicles as they greatly  advance our environmental efforts and are contributing currently to air quality improvements in our air districts. To reiterate what we referenced above in the data collection discussion</w:t>
      </w:r>
      <w:r w:rsidR="0042427F" w:rsidRPr="00083460">
        <w:rPr>
          <w:rFonts w:cstheme="minorHAnsi"/>
          <w:sz w:val="24"/>
          <w:szCs w:val="24"/>
        </w:rPr>
        <w:t>,</w:t>
      </w:r>
      <w:r w:rsidRPr="00083460">
        <w:rPr>
          <w:rFonts w:cstheme="minorHAnsi"/>
          <w:sz w:val="24"/>
          <w:szCs w:val="24"/>
        </w:rPr>
        <w:t xml:space="preserve"> it is imperative that definitions be clear and consistent. </w:t>
      </w:r>
      <w:r w:rsidR="00665883" w:rsidRPr="00083460">
        <w:rPr>
          <w:rFonts w:cstheme="minorHAnsi"/>
          <w:sz w:val="24"/>
          <w:szCs w:val="24"/>
        </w:rPr>
        <w:t>“</w:t>
      </w:r>
      <w:r w:rsidRPr="00083460">
        <w:rPr>
          <w:rFonts w:cstheme="minorHAnsi"/>
          <w:sz w:val="24"/>
          <w:szCs w:val="24"/>
        </w:rPr>
        <w:t>Near-zero</w:t>
      </w:r>
      <w:r w:rsidR="00665883" w:rsidRPr="00083460">
        <w:rPr>
          <w:rFonts w:cstheme="minorHAnsi"/>
          <w:sz w:val="24"/>
          <w:szCs w:val="24"/>
        </w:rPr>
        <w:t>”</w:t>
      </w:r>
      <w:r w:rsidRPr="00083460">
        <w:rPr>
          <w:rFonts w:cstheme="minorHAnsi"/>
          <w:sz w:val="24"/>
          <w:szCs w:val="24"/>
        </w:rPr>
        <w:t xml:space="preserve"> has statutory meaning</w:t>
      </w:r>
      <w:r w:rsidR="00665883" w:rsidRPr="00083460">
        <w:rPr>
          <w:rFonts w:cstheme="minorHAnsi"/>
          <w:sz w:val="24"/>
          <w:szCs w:val="24"/>
        </w:rPr>
        <w:t>,</w:t>
      </w:r>
      <w:r w:rsidRPr="00083460">
        <w:rPr>
          <w:rFonts w:cstheme="minorHAnsi"/>
          <w:sz w:val="24"/>
          <w:szCs w:val="24"/>
        </w:rPr>
        <w:t xml:space="preserve"> as has been expressed in </w:t>
      </w:r>
      <w:hyperlink r:id="rId26" w:history="1">
        <w:r w:rsidRPr="00665883">
          <w:rPr>
            <w:rStyle w:val="Hyperlink"/>
            <w:rFonts w:cstheme="minorHAnsi"/>
            <w:sz w:val="24"/>
            <w:szCs w:val="24"/>
          </w:rPr>
          <w:t>SB 1403</w:t>
        </w:r>
      </w:hyperlink>
      <w:r w:rsidRPr="00CD1D64">
        <w:rPr>
          <w:rFonts w:cstheme="minorHAnsi"/>
          <w:color w:val="00B050"/>
          <w:sz w:val="24"/>
          <w:szCs w:val="24"/>
        </w:rPr>
        <w:t xml:space="preserve"> </w:t>
      </w:r>
      <w:r w:rsidR="00CD1D64" w:rsidRPr="00083460">
        <w:rPr>
          <w:rFonts w:cstheme="minorHAnsi"/>
          <w:sz w:val="24"/>
          <w:szCs w:val="24"/>
        </w:rPr>
        <w:t>(2018)</w:t>
      </w:r>
      <w:r w:rsidR="00665883" w:rsidRPr="00083460">
        <w:rPr>
          <w:rFonts w:cstheme="minorHAnsi"/>
          <w:sz w:val="24"/>
          <w:szCs w:val="24"/>
        </w:rPr>
        <w:t>,</w:t>
      </w:r>
      <w:r w:rsidR="00CD1D64" w:rsidRPr="00083460">
        <w:rPr>
          <w:rFonts w:cstheme="minorHAnsi"/>
          <w:sz w:val="24"/>
          <w:szCs w:val="24"/>
        </w:rPr>
        <w:t xml:space="preserve"> </w:t>
      </w:r>
      <w:r w:rsidRPr="00083460">
        <w:rPr>
          <w:rFonts w:cstheme="minorHAnsi"/>
          <w:sz w:val="24"/>
          <w:szCs w:val="24"/>
        </w:rPr>
        <w:t>and includes low NOx vehicles. Additionally, the near-zero definition is laced throughout regulat</w:t>
      </w:r>
      <w:r w:rsidR="00525868" w:rsidRPr="00083460">
        <w:rPr>
          <w:rFonts w:cstheme="minorHAnsi"/>
          <w:sz w:val="24"/>
          <w:szCs w:val="24"/>
        </w:rPr>
        <w:t xml:space="preserve">ions and state </w:t>
      </w:r>
      <w:r w:rsidRPr="00083460">
        <w:rPr>
          <w:rFonts w:cstheme="minorHAnsi"/>
          <w:sz w:val="24"/>
          <w:szCs w:val="24"/>
        </w:rPr>
        <w:t>commissioned reports to include low NOx vehicles. We respectfully request the regulation emulate the current definition of near-zero.</w:t>
      </w:r>
    </w:p>
    <w:p w14:paraId="26661B5E" w14:textId="77777777" w:rsidR="00824F51" w:rsidRPr="00083460" w:rsidRDefault="00824F51" w:rsidP="00383D30">
      <w:pPr>
        <w:pStyle w:val="NoSpacing"/>
        <w:rPr>
          <w:rFonts w:cstheme="minorHAnsi"/>
          <w:sz w:val="24"/>
          <w:szCs w:val="24"/>
        </w:rPr>
      </w:pPr>
    </w:p>
    <w:p w14:paraId="1CA48EB8" w14:textId="0C4B9BE3" w:rsidR="00824F51" w:rsidRPr="007A3E73" w:rsidRDefault="00824F51" w:rsidP="00383D30">
      <w:pPr>
        <w:pStyle w:val="NoSpacing"/>
        <w:rPr>
          <w:rFonts w:cstheme="minorHAnsi"/>
          <w:i/>
          <w:sz w:val="24"/>
          <w:szCs w:val="24"/>
          <w:u w:val="single"/>
        </w:rPr>
      </w:pPr>
      <w:r w:rsidRPr="007A3E73">
        <w:rPr>
          <w:rFonts w:cstheme="minorHAnsi"/>
          <w:i/>
          <w:sz w:val="24"/>
          <w:szCs w:val="24"/>
          <w:u w:val="single"/>
        </w:rPr>
        <w:t>C</w:t>
      </w:r>
      <w:r w:rsidR="007A3E73" w:rsidRPr="007A3E73">
        <w:rPr>
          <w:rFonts w:cstheme="minorHAnsi"/>
          <w:i/>
          <w:sz w:val="24"/>
          <w:szCs w:val="24"/>
          <w:u w:val="single"/>
        </w:rPr>
        <w:t>onflicting</w:t>
      </w:r>
      <w:r w:rsidRPr="007A3E73">
        <w:rPr>
          <w:rFonts w:cstheme="minorHAnsi"/>
          <w:i/>
          <w:sz w:val="24"/>
          <w:szCs w:val="24"/>
          <w:u w:val="single"/>
        </w:rPr>
        <w:t xml:space="preserve"> E</w:t>
      </w:r>
      <w:r w:rsidR="007A3E73" w:rsidRPr="007A3E73">
        <w:rPr>
          <w:rFonts w:cstheme="minorHAnsi"/>
          <w:i/>
          <w:sz w:val="24"/>
          <w:szCs w:val="24"/>
          <w:u w:val="single"/>
        </w:rPr>
        <w:t>nvironmental</w:t>
      </w:r>
      <w:r w:rsidRPr="007A3E73">
        <w:rPr>
          <w:rFonts w:cstheme="minorHAnsi"/>
          <w:i/>
          <w:sz w:val="24"/>
          <w:szCs w:val="24"/>
          <w:u w:val="single"/>
        </w:rPr>
        <w:t xml:space="preserve"> P</w:t>
      </w:r>
      <w:r w:rsidR="007A3E73" w:rsidRPr="007A3E73">
        <w:rPr>
          <w:rFonts w:cstheme="minorHAnsi"/>
          <w:i/>
          <w:sz w:val="24"/>
          <w:szCs w:val="24"/>
          <w:u w:val="single"/>
        </w:rPr>
        <w:t>olicies</w:t>
      </w:r>
    </w:p>
    <w:p w14:paraId="579ACBD5" w14:textId="6D3DB5DB" w:rsidR="00EF6B1D" w:rsidRPr="00083460" w:rsidRDefault="00EF6B1D" w:rsidP="0058127F">
      <w:pPr>
        <w:pStyle w:val="NoSpacing"/>
        <w:spacing w:before="120"/>
        <w:rPr>
          <w:rFonts w:cstheme="minorHAnsi"/>
          <w:sz w:val="24"/>
          <w:szCs w:val="24"/>
        </w:rPr>
      </w:pPr>
      <w:r w:rsidRPr="00083460">
        <w:rPr>
          <w:rFonts w:cstheme="minorHAnsi"/>
          <w:sz w:val="24"/>
          <w:szCs w:val="24"/>
        </w:rPr>
        <w:t>Finally, we have communicated to several agencies our continuing concern that</w:t>
      </w:r>
      <w:r w:rsidR="00B00F05" w:rsidRPr="00083460">
        <w:rPr>
          <w:rFonts w:cstheme="minorHAnsi"/>
          <w:sz w:val="24"/>
          <w:szCs w:val="24"/>
        </w:rPr>
        <w:t xml:space="preserve"> </w:t>
      </w:r>
      <w:r w:rsidRPr="00083460">
        <w:rPr>
          <w:rFonts w:cstheme="minorHAnsi"/>
          <w:sz w:val="24"/>
          <w:szCs w:val="24"/>
        </w:rPr>
        <w:t>many of the state’s environmental policies d</w:t>
      </w:r>
      <w:r w:rsidR="00E543CB" w:rsidRPr="00083460">
        <w:rPr>
          <w:rFonts w:cstheme="minorHAnsi"/>
          <w:sz w:val="24"/>
          <w:szCs w:val="24"/>
        </w:rPr>
        <w:t>o not reconcile well. Too often,</w:t>
      </w:r>
      <w:r w:rsidRPr="00083460">
        <w:rPr>
          <w:rFonts w:cstheme="minorHAnsi"/>
          <w:sz w:val="24"/>
          <w:szCs w:val="24"/>
        </w:rPr>
        <w:t xml:space="preserve"> air and water quality regulations may have the effect of actually constraining our ability to provide comprehensive waste recycling and composting services and the environmental benefits which they offer, includ</w:t>
      </w:r>
      <w:r w:rsidR="00137865" w:rsidRPr="00083460">
        <w:rPr>
          <w:rFonts w:cstheme="minorHAnsi"/>
          <w:sz w:val="24"/>
          <w:szCs w:val="24"/>
        </w:rPr>
        <w:t>ing</w:t>
      </w:r>
      <w:r w:rsidRPr="00083460">
        <w:rPr>
          <w:rFonts w:cstheme="minorHAnsi"/>
          <w:sz w:val="24"/>
          <w:szCs w:val="24"/>
        </w:rPr>
        <w:t xml:space="preserve"> GHG emissions reductions. To be sure, the waste sector has a role to play in improving the air we breathe. Too often, however, the environmental benefit that accrues from waste recycling and composting activities is either overlooked or completely disregarded</w:t>
      </w:r>
      <w:r w:rsidR="00137865" w:rsidRPr="00083460">
        <w:rPr>
          <w:rFonts w:cstheme="minorHAnsi"/>
          <w:sz w:val="24"/>
          <w:szCs w:val="24"/>
        </w:rPr>
        <w:t xml:space="preserve"> in </w:t>
      </w:r>
      <w:r w:rsidRPr="00083460">
        <w:rPr>
          <w:rFonts w:cstheme="minorHAnsi"/>
          <w:sz w:val="24"/>
          <w:szCs w:val="24"/>
        </w:rPr>
        <w:t>our haste to pursue other environmental goals.   This need not be the case. We can, and should, better align</w:t>
      </w:r>
      <w:r w:rsidR="00850D18" w:rsidRPr="00083460">
        <w:rPr>
          <w:rFonts w:cstheme="minorHAnsi"/>
          <w:sz w:val="24"/>
          <w:szCs w:val="24"/>
        </w:rPr>
        <w:t xml:space="preserve"> and </w:t>
      </w:r>
      <w:r w:rsidR="001B73F2" w:rsidRPr="00083460">
        <w:rPr>
          <w:rFonts w:cstheme="minorHAnsi"/>
          <w:sz w:val="24"/>
          <w:szCs w:val="24"/>
        </w:rPr>
        <w:t>harmonize</w:t>
      </w:r>
      <w:r w:rsidRPr="00083460">
        <w:rPr>
          <w:rFonts w:cstheme="minorHAnsi"/>
          <w:sz w:val="24"/>
          <w:szCs w:val="24"/>
        </w:rPr>
        <w:t xml:space="preserve"> ALL of our environmental policies</w:t>
      </w:r>
      <w:r w:rsidR="00525868" w:rsidRPr="00083460">
        <w:rPr>
          <w:rFonts w:cstheme="minorHAnsi"/>
          <w:sz w:val="24"/>
          <w:szCs w:val="24"/>
        </w:rPr>
        <w:t xml:space="preserve"> at the federal, state and local levels</w:t>
      </w:r>
      <w:r w:rsidRPr="00083460">
        <w:rPr>
          <w:rFonts w:cstheme="minorHAnsi"/>
          <w:sz w:val="24"/>
          <w:szCs w:val="24"/>
        </w:rPr>
        <w:t>.</w:t>
      </w:r>
    </w:p>
    <w:p w14:paraId="6C624755" w14:textId="77777777" w:rsidR="00A15765" w:rsidRPr="00083460" w:rsidRDefault="00A15765" w:rsidP="00383D30">
      <w:pPr>
        <w:pStyle w:val="NoSpacing"/>
        <w:rPr>
          <w:rFonts w:cstheme="minorHAnsi"/>
          <w:sz w:val="24"/>
          <w:szCs w:val="24"/>
        </w:rPr>
      </w:pPr>
    </w:p>
    <w:p w14:paraId="66DCAC4F" w14:textId="54F065E5" w:rsidR="00845C51" w:rsidRPr="00083460" w:rsidRDefault="00995185" w:rsidP="00AF305C">
      <w:pPr>
        <w:pStyle w:val="NoSpacing"/>
        <w:rPr>
          <w:rFonts w:cstheme="minorHAnsi"/>
          <w:i/>
          <w:sz w:val="24"/>
          <w:szCs w:val="24"/>
          <w:u w:val="single"/>
        </w:rPr>
      </w:pPr>
      <w:r w:rsidRPr="00083460">
        <w:rPr>
          <w:rFonts w:cstheme="minorHAnsi"/>
          <w:i/>
          <w:sz w:val="24"/>
          <w:szCs w:val="24"/>
          <w:u w:val="single"/>
        </w:rPr>
        <w:t>Funding Needs</w:t>
      </w:r>
    </w:p>
    <w:p w14:paraId="718B6C7D" w14:textId="664C7757" w:rsidR="00AF305C" w:rsidRPr="00083460" w:rsidRDefault="00A15765" w:rsidP="0058127F">
      <w:pPr>
        <w:pStyle w:val="NoSpacing"/>
        <w:spacing w:before="120"/>
        <w:rPr>
          <w:rFonts w:cstheme="minorHAnsi"/>
          <w:sz w:val="24"/>
          <w:szCs w:val="24"/>
        </w:rPr>
      </w:pPr>
      <w:r w:rsidRPr="00083460">
        <w:rPr>
          <w:rFonts w:cstheme="minorHAnsi"/>
          <w:sz w:val="24"/>
          <w:szCs w:val="24"/>
        </w:rPr>
        <w:t>We applaud the efforts being discussed at CARB to better align the funding programs with the needs of our sector, specifi</w:t>
      </w:r>
      <w:r w:rsidR="001B73F2" w:rsidRPr="00083460">
        <w:rPr>
          <w:rFonts w:cstheme="minorHAnsi"/>
          <w:sz w:val="24"/>
          <w:szCs w:val="24"/>
        </w:rPr>
        <w:t xml:space="preserve">cally in the Carl Moyer program.  </w:t>
      </w:r>
      <w:r w:rsidR="00AF305C" w:rsidRPr="00083460">
        <w:rPr>
          <w:rFonts w:cstheme="minorHAnsi"/>
          <w:sz w:val="24"/>
          <w:szCs w:val="24"/>
        </w:rPr>
        <w:t>We encourage CARB to send a market signal supporting the current heavy-duty engines</w:t>
      </w:r>
      <w:r w:rsidR="00995185" w:rsidRPr="00083460">
        <w:rPr>
          <w:rFonts w:cstheme="minorHAnsi"/>
          <w:sz w:val="24"/>
          <w:szCs w:val="24"/>
        </w:rPr>
        <w:t>,</w:t>
      </w:r>
      <w:r w:rsidR="00AF305C" w:rsidRPr="00083460">
        <w:rPr>
          <w:rFonts w:cstheme="minorHAnsi"/>
          <w:sz w:val="24"/>
          <w:szCs w:val="24"/>
        </w:rPr>
        <w:t xml:space="preserve"> or default to a dirtier technology </w:t>
      </w:r>
      <w:r w:rsidR="00995185" w:rsidRPr="00083460">
        <w:rPr>
          <w:rFonts w:cstheme="minorHAnsi"/>
          <w:sz w:val="24"/>
          <w:szCs w:val="24"/>
        </w:rPr>
        <w:t xml:space="preserve">could </w:t>
      </w:r>
      <w:r w:rsidR="00AF305C" w:rsidRPr="00083460">
        <w:rPr>
          <w:rFonts w:cstheme="minorHAnsi"/>
          <w:sz w:val="24"/>
          <w:szCs w:val="24"/>
        </w:rPr>
        <w:t xml:space="preserve">be the unfortunate outcome.  </w:t>
      </w:r>
      <w:r w:rsidR="00474517" w:rsidRPr="00083460">
        <w:rPr>
          <w:rFonts w:cstheme="minorHAnsi"/>
          <w:sz w:val="24"/>
          <w:szCs w:val="24"/>
        </w:rPr>
        <w:t>D</w:t>
      </w:r>
      <w:r w:rsidR="00AF305C" w:rsidRPr="00083460">
        <w:rPr>
          <w:rFonts w:cstheme="minorHAnsi"/>
          <w:sz w:val="24"/>
          <w:szCs w:val="24"/>
        </w:rPr>
        <w:t>uring the discussion o</w:t>
      </w:r>
      <w:r w:rsidR="00995185" w:rsidRPr="00083460">
        <w:rPr>
          <w:rFonts w:cstheme="minorHAnsi"/>
          <w:sz w:val="24"/>
          <w:szCs w:val="24"/>
        </w:rPr>
        <w:t>f</w:t>
      </w:r>
      <w:r w:rsidR="00AF305C" w:rsidRPr="00083460">
        <w:rPr>
          <w:rFonts w:cstheme="minorHAnsi"/>
          <w:sz w:val="24"/>
          <w:szCs w:val="24"/>
        </w:rPr>
        <w:t xml:space="preserve"> the HVIP program</w:t>
      </w:r>
      <w:r w:rsidR="00474517" w:rsidRPr="00083460">
        <w:rPr>
          <w:rFonts w:cstheme="minorHAnsi"/>
          <w:sz w:val="24"/>
          <w:szCs w:val="24"/>
        </w:rPr>
        <w:t>,</w:t>
      </w:r>
      <w:r w:rsidR="00AF305C" w:rsidRPr="00083460">
        <w:rPr>
          <w:rFonts w:cstheme="minorHAnsi"/>
          <w:sz w:val="24"/>
          <w:szCs w:val="24"/>
        </w:rPr>
        <w:t xml:space="preserve"> </w:t>
      </w:r>
      <w:r w:rsidR="00474517" w:rsidRPr="00083460">
        <w:rPr>
          <w:rFonts w:cstheme="minorHAnsi"/>
          <w:sz w:val="24"/>
          <w:szCs w:val="24"/>
        </w:rPr>
        <w:t xml:space="preserve">we have expressed </w:t>
      </w:r>
      <w:r w:rsidR="00380A4B" w:rsidRPr="00083460">
        <w:rPr>
          <w:rFonts w:cstheme="minorHAnsi"/>
          <w:sz w:val="24"/>
          <w:szCs w:val="24"/>
        </w:rPr>
        <w:t xml:space="preserve">our request for continued </w:t>
      </w:r>
      <w:r w:rsidR="00AF305C" w:rsidRPr="00083460">
        <w:rPr>
          <w:rFonts w:cstheme="minorHAnsi"/>
          <w:sz w:val="24"/>
          <w:szCs w:val="24"/>
        </w:rPr>
        <w:t>inclusion of low NOx vehicles until a comparable transition can be made to a revised and improved Carl Moyer program.  While those issues are complex</w:t>
      </w:r>
      <w:r w:rsidR="00474517" w:rsidRPr="00083460">
        <w:rPr>
          <w:rFonts w:cstheme="minorHAnsi"/>
          <w:sz w:val="24"/>
          <w:szCs w:val="24"/>
        </w:rPr>
        <w:t>,</w:t>
      </w:r>
      <w:r w:rsidR="00AF305C" w:rsidRPr="00083460">
        <w:rPr>
          <w:rFonts w:cstheme="minorHAnsi"/>
          <w:sz w:val="24"/>
          <w:szCs w:val="24"/>
        </w:rPr>
        <w:t xml:space="preserve"> involving scrappage and working with U</w:t>
      </w:r>
      <w:r w:rsidR="00474517" w:rsidRPr="00083460">
        <w:rPr>
          <w:rFonts w:cstheme="minorHAnsi"/>
          <w:sz w:val="24"/>
          <w:szCs w:val="24"/>
        </w:rPr>
        <w:t>.</w:t>
      </w:r>
      <w:r w:rsidR="00AF305C" w:rsidRPr="00083460">
        <w:rPr>
          <w:rFonts w:cstheme="minorHAnsi"/>
          <w:sz w:val="24"/>
          <w:szCs w:val="24"/>
        </w:rPr>
        <w:t>S</w:t>
      </w:r>
      <w:r w:rsidR="00474517" w:rsidRPr="00083460">
        <w:rPr>
          <w:rFonts w:cstheme="minorHAnsi"/>
          <w:sz w:val="24"/>
          <w:szCs w:val="24"/>
        </w:rPr>
        <w:t>. Environmental Protection Agency</w:t>
      </w:r>
      <w:r w:rsidR="00AF305C" w:rsidRPr="00083460">
        <w:rPr>
          <w:rFonts w:cstheme="minorHAnsi"/>
          <w:sz w:val="24"/>
          <w:szCs w:val="24"/>
        </w:rPr>
        <w:t xml:space="preserve"> to access SIP credit factors</w:t>
      </w:r>
      <w:r w:rsidR="00474517" w:rsidRPr="00083460">
        <w:rPr>
          <w:rFonts w:cstheme="minorHAnsi"/>
          <w:sz w:val="24"/>
          <w:szCs w:val="24"/>
        </w:rPr>
        <w:t>,</w:t>
      </w:r>
      <w:r w:rsidR="00AF305C" w:rsidRPr="00083460">
        <w:rPr>
          <w:rFonts w:cstheme="minorHAnsi"/>
          <w:sz w:val="24"/>
          <w:szCs w:val="24"/>
        </w:rPr>
        <w:t xml:space="preserve"> it needs to be coupled </w:t>
      </w:r>
      <w:r w:rsidR="00F36A4F" w:rsidRPr="00083460">
        <w:rPr>
          <w:rFonts w:cstheme="minorHAnsi"/>
          <w:sz w:val="24"/>
          <w:szCs w:val="24"/>
        </w:rPr>
        <w:t xml:space="preserve">with this regulation </w:t>
      </w:r>
      <w:r w:rsidR="00AF305C" w:rsidRPr="00083460">
        <w:rPr>
          <w:rFonts w:cstheme="minorHAnsi"/>
          <w:sz w:val="24"/>
          <w:szCs w:val="24"/>
        </w:rPr>
        <w:t>within the context of the goals.  We also urge CARB to prioritize sending G</w:t>
      </w:r>
      <w:r w:rsidR="005B32D7" w:rsidRPr="00083460">
        <w:rPr>
          <w:rFonts w:cstheme="minorHAnsi"/>
          <w:sz w:val="24"/>
          <w:szCs w:val="24"/>
        </w:rPr>
        <w:t>HG</w:t>
      </w:r>
      <w:r w:rsidR="00AF305C" w:rsidRPr="00083460">
        <w:rPr>
          <w:rFonts w:cstheme="minorHAnsi"/>
          <w:sz w:val="24"/>
          <w:szCs w:val="24"/>
        </w:rPr>
        <w:t xml:space="preserve"> funds to </w:t>
      </w:r>
      <w:r w:rsidR="00380A4B" w:rsidRPr="00083460">
        <w:rPr>
          <w:rFonts w:cstheme="minorHAnsi"/>
          <w:sz w:val="24"/>
          <w:szCs w:val="24"/>
        </w:rPr>
        <w:t xml:space="preserve">the waste </w:t>
      </w:r>
      <w:r w:rsidR="00AF305C" w:rsidRPr="00083460">
        <w:rPr>
          <w:rFonts w:cstheme="minorHAnsi"/>
          <w:sz w:val="24"/>
          <w:szCs w:val="24"/>
        </w:rPr>
        <w:t xml:space="preserve">sector since we are captive fleets that can lower GHG emissions and NOx now in our </w:t>
      </w:r>
      <w:r w:rsidR="005B32D7" w:rsidRPr="00083460">
        <w:rPr>
          <w:rFonts w:cstheme="minorHAnsi"/>
          <w:sz w:val="24"/>
          <w:szCs w:val="24"/>
        </w:rPr>
        <w:t>juris</w:t>
      </w:r>
      <w:r w:rsidR="00AF305C" w:rsidRPr="00083460">
        <w:rPr>
          <w:rFonts w:cstheme="minorHAnsi"/>
          <w:sz w:val="24"/>
          <w:szCs w:val="24"/>
        </w:rPr>
        <w:t>dictions, especially in our most vulnerable communities</w:t>
      </w:r>
    </w:p>
    <w:p w14:paraId="285D8338" w14:textId="77777777" w:rsidR="00EF6B1D" w:rsidRPr="00083460" w:rsidRDefault="00EF6B1D" w:rsidP="00383D30">
      <w:pPr>
        <w:pStyle w:val="NoSpacing"/>
        <w:rPr>
          <w:rFonts w:cstheme="minorHAnsi"/>
          <w:sz w:val="24"/>
          <w:szCs w:val="24"/>
        </w:rPr>
      </w:pPr>
    </w:p>
    <w:p w14:paraId="3ECA9CB2" w14:textId="4B3A3C6F" w:rsidR="009277F9" w:rsidRPr="00083460" w:rsidRDefault="00EF6B1D" w:rsidP="00383D30">
      <w:pPr>
        <w:pStyle w:val="NoSpacing"/>
        <w:rPr>
          <w:rFonts w:cstheme="minorHAnsi"/>
          <w:sz w:val="24"/>
          <w:szCs w:val="24"/>
        </w:rPr>
      </w:pPr>
      <w:r w:rsidRPr="00083460">
        <w:rPr>
          <w:rFonts w:cstheme="minorHAnsi"/>
          <w:sz w:val="24"/>
          <w:szCs w:val="24"/>
        </w:rPr>
        <w:t xml:space="preserve">We operate </w:t>
      </w:r>
      <w:r w:rsidR="00810E40" w:rsidRPr="00083460">
        <w:rPr>
          <w:rFonts w:cstheme="minorHAnsi"/>
          <w:sz w:val="24"/>
          <w:szCs w:val="24"/>
        </w:rPr>
        <w:t>in</w:t>
      </w:r>
      <w:r w:rsidR="007B1C0A" w:rsidRPr="00083460">
        <w:rPr>
          <w:rFonts w:cstheme="minorHAnsi"/>
          <w:sz w:val="24"/>
          <w:szCs w:val="24"/>
        </w:rPr>
        <w:t>,</w:t>
      </w:r>
      <w:r w:rsidR="00810E40" w:rsidRPr="00083460">
        <w:rPr>
          <w:rFonts w:cstheme="minorHAnsi"/>
          <w:sz w:val="24"/>
          <w:szCs w:val="24"/>
        </w:rPr>
        <w:t xml:space="preserve"> </w:t>
      </w:r>
      <w:r w:rsidR="00CE7B99" w:rsidRPr="00083460">
        <w:rPr>
          <w:rFonts w:cstheme="minorHAnsi"/>
          <w:sz w:val="24"/>
          <w:szCs w:val="24"/>
        </w:rPr>
        <w:t>and are partners with</w:t>
      </w:r>
      <w:r w:rsidR="007B1C0A" w:rsidRPr="00083460">
        <w:rPr>
          <w:rFonts w:cstheme="minorHAnsi"/>
          <w:sz w:val="24"/>
          <w:szCs w:val="24"/>
        </w:rPr>
        <w:t>,</w:t>
      </w:r>
      <w:r w:rsidR="00CE7B99" w:rsidRPr="00083460">
        <w:rPr>
          <w:rFonts w:cstheme="minorHAnsi"/>
          <w:sz w:val="24"/>
          <w:szCs w:val="24"/>
        </w:rPr>
        <w:t xml:space="preserve"> our </w:t>
      </w:r>
      <w:r w:rsidRPr="00083460">
        <w:rPr>
          <w:rFonts w:cstheme="minorHAnsi"/>
          <w:sz w:val="24"/>
          <w:szCs w:val="24"/>
        </w:rPr>
        <w:t xml:space="preserve">disadvantaged communities throughout </w:t>
      </w:r>
      <w:r w:rsidR="00810E40" w:rsidRPr="00083460">
        <w:rPr>
          <w:rFonts w:cstheme="minorHAnsi"/>
          <w:sz w:val="24"/>
          <w:szCs w:val="24"/>
        </w:rPr>
        <w:t xml:space="preserve">the Central Valley and </w:t>
      </w:r>
      <w:r w:rsidRPr="00083460">
        <w:rPr>
          <w:rFonts w:cstheme="minorHAnsi"/>
          <w:sz w:val="24"/>
          <w:szCs w:val="24"/>
        </w:rPr>
        <w:t xml:space="preserve">Southern California. </w:t>
      </w:r>
      <w:r w:rsidR="00945227" w:rsidRPr="00083460">
        <w:rPr>
          <w:rFonts w:cstheme="minorHAnsi"/>
          <w:sz w:val="24"/>
          <w:szCs w:val="24"/>
        </w:rPr>
        <w:t xml:space="preserve">We have urged using the current tools available to address </w:t>
      </w:r>
      <w:r w:rsidR="00812301" w:rsidRPr="00083460">
        <w:rPr>
          <w:rFonts w:cstheme="minorHAnsi"/>
          <w:sz w:val="24"/>
          <w:szCs w:val="24"/>
        </w:rPr>
        <w:t>communities’</w:t>
      </w:r>
      <w:r w:rsidR="00945227" w:rsidRPr="00083460">
        <w:rPr>
          <w:rFonts w:cstheme="minorHAnsi"/>
          <w:sz w:val="24"/>
          <w:szCs w:val="24"/>
        </w:rPr>
        <w:t xml:space="preserve"> </w:t>
      </w:r>
      <w:r w:rsidR="00812301" w:rsidRPr="00083460">
        <w:rPr>
          <w:rFonts w:cstheme="minorHAnsi"/>
          <w:sz w:val="24"/>
          <w:szCs w:val="24"/>
        </w:rPr>
        <w:t xml:space="preserve">concerns </w:t>
      </w:r>
      <w:r w:rsidR="00945227" w:rsidRPr="00083460">
        <w:rPr>
          <w:rFonts w:cstheme="minorHAnsi"/>
          <w:sz w:val="24"/>
          <w:szCs w:val="24"/>
        </w:rPr>
        <w:t>and</w:t>
      </w:r>
      <w:r w:rsidR="00B15F6A" w:rsidRPr="00083460">
        <w:rPr>
          <w:rFonts w:cstheme="minorHAnsi"/>
          <w:sz w:val="24"/>
          <w:szCs w:val="24"/>
        </w:rPr>
        <w:t xml:space="preserve"> to</w:t>
      </w:r>
      <w:r w:rsidR="00945227" w:rsidRPr="00083460">
        <w:rPr>
          <w:rFonts w:cstheme="minorHAnsi"/>
          <w:sz w:val="24"/>
          <w:szCs w:val="24"/>
        </w:rPr>
        <w:t xml:space="preserve"> “do no harm” to them from an environmental and </w:t>
      </w:r>
      <w:r w:rsidR="009277F9" w:rsidRPr="00083460">
        <w:rPr>
          <w:rFonts w:cstheme="minorHAnsi"/>
          <w:sz w:val="24"/>
          <w:szCs w:val="24"/>
        </w:rPr>
        <w:t>health</w:t>
      </w:r>
      <w:r w:rsidR="00945227" w:rsidRPr="00083460">
        <w:rPr>
          <w:rFonts w:cstheme="minorHAnsi"/>
          <w:sz w:val="24"/>
          <w:szCs w:val="24"/>
        </w:rPr>
        <w:t xml:space="preserve"> perspective. </w:t>
      </w:r>
      <w:r w:rsidR="00812301" w:rsidRPr="00083460">
        <w:rPr>
          <w:rFonts w:cstheme="minorHAnsi"/>
          <w:sz w:val="24"/>
          <w:szCs w:val="24"/>
        </w:rPr>
        <w:t xml:space="preserve"> </w:t>
      </w:r>
      <w:r w:rsidR="00945227" w:rsidRPr="00083460">
        <w:rPr>
          <w:rFonts w:cstheme="minorHAnsi"/>
          <w:sz w:val="24"/>
          <w:szCs w:val="24"/>
        </w:rPr>
        <w:t xml:space="preserve">We request a tiered approach to </w:t>
      </w:r>
      <w:r w:rsidR="00812301" w:rsidRPr="00083460">
        <w:rPr>
          <w:rFonts w:cstheme="minorHAnsi"/>
          <w:sz w:val="24"/>
          <w:szCs w:val="24"/>
        </w:rPr>
        <w:t xml:space="preserve">future </w:t>
      </w:r>
      <w:r w:rsidR="00B15F6A" w:rsidRPr="00083460">
        <w:rPr>
          <w:rFonts w:cstheme="minorHAnsi"/>
          <w:sz w:val="24"/>
          <w:szCs w:val="24"/>
        </w:rPr>
        <w:t xml:space="preserve">differentiated </w:t>
      </w:r>
      <w:r w:rsidR="00812301" w:rsidRPr="00083460">
        <w:rPr>
          <w:rFonts w:cstheme="minorHAnsi"/>
          <w:sz w:val="24"/>
          <w:szCs w:val="24"/>
        </w:rPr>
        <w:t xml:space="preserve">fleet </w:t>
      </w:r>
      <w:r w:rsidR="00945227" w:rsidRPr="00083460">
        <w:rPr>
          <w:rFonts w:cstheme="minorHAnsi"/>
          <w:sz w:val="24"/>
          <w:szCs w:val="24"/>
        </w:rPr>
        <w:t>regulation</w:t>
      </w:r>
      <w:r w:rsidR="00812301" w:rsidRPr="00083460">
        <w:rPr>
          <w:rFonts w:cstheme="minorHAnsi"/>
          <w:sz w:val="24"/>
          <w:szCs w:val="24"/>
        </w:rPr>
        <w:t xml:space="preserve"> development</w:t>
      </w:r>
      <w:r w:rsidR="00945227" w:rsidRPr="00083460">
        <w:rPr>
          <w:rFonts w:cstheme="minorHAnsi"/>
          <w:sz w:val="24"/>
          <w:szCs w:val="24"/>
        </w:rPr>
        <w:t xml:space="preserve"> and an alternative pathway for those</w:t>
      </w:r>
      <w:r w:rsidR="00812301" w:rsidRPr="00083460">
        <w:rPr>
          <w:rFonts w:cstheme="minorHAnsi"/>
          <w:sz w:val="24"/>
          <w:szCs w:val="24"/>
        </w:rPr>
        <w:t xml:space="preserve"> entities we serve</w:t>
      </w:r>
      <w:r w:rsidR="00087275" w:rsidRPr="00083460">
        <w:rPr>
          <w:rFonts w:cstheme="minorHAnsi"/>
          <w:sz w:val="24"/>
          <w:szCs w:val="24"/>
        </w:rPr>
        <w:t xml:space="preserve">.  </w:t>
      </w:r>
      <w:r w:rsidR="00D549FC" w:rsidRPr="00083460">
        <w:rPr>
          <w:rFonts w:cstheme="minorHAnsi"/>
          <w:sz w:val="24"/>
          <w:szCs w:val="24"/>
        </w:rPr>
        <w:t xml:space="preserve">Until that tiered approach is realized, we will continue  </w:t>
      </w:r>
      <w:r w:rsidR="00B15F6A" w:rsidRPr="00083460">
        <w:rPr>
          <w:rFonts w:cstheme="minorHAnsi"/>
          <w:sz w:val="24"/>
          <w:szCs w:val="24"/>
        </w:rPr>
        <w:t>on</w:t>
      </w:r>
      <w:r w:rsidR="00D37172" w:rsidRPr="00083460">
        <w:rPr>
          <w:rFonts w:cstheme="minorHAnsi"/>
          <w:sz w:val="24"/>
          <w:szCs w:val="24"/>
        </w:rPr>
        <w:t xml:space="preserve"> </w:t>
      </w:r>
      <w:r w:rsidR="009277F9" w:rsidRPr="00083460">
        <w:rPr>
          <w:rFonts w:cstheme="minorHAnsi"/>
          <w:sz w:val="24"/>
          <w:szCs w:val="24"/>
        </w:rPr>
        <w:t>the local adopted 8-Hour Ozone SIP</w:t>
      </w:r>
      <w:r w:rsidR="00C943CD" w:rsidRPr="00083460">
        <w:rPr>
          <w:rFonts w:cstheme="minorHAnsi"/>
          <w:sz w:val="24"/>
          <w:szCs w:val="24"/>
        </w:rPr>
        <w:t xml:space="preserve"> </w:t>
      </w:r>
      <w:r w:rsidR="009277F9" w:rsidRPr="00083460">
        <w:rPr>
          <w:rFonts w:cstheme="minorHAnsi"/>
          <w:sz w:val="24"/>
          <w:szCs w:val="24"/>
        </w:rPr>
        <w:t xml:space="preserve">measures </w:t>
      </w:r>
      <w:r w:rsidR="00C943CD" w:rsidRPr="00083460">
        <w:rPr>
          <w:rFonts w:cstheme="minorHAnsi"/>
          <w:sz w:val="24"/>
          <w:szCs w:val="24"/>
        </w:rPr>
        <w:lastRenderedPageBreak/>
        <w:t>alternative pathway</w:t>
      </w:r>
      <w:r w:rsidR="009277F9" w:rsidRPr="00083460">
        <w:rPr>
          <w:rFonts w:cstheme="minorHAnsi"/>
          <w:sz w:val="24"/>
          <w:szCs w:val="24"/>
        </w:rPr>
        <w:t>s</w:t>
      </w:r>
      <w:r w:rsidR="00C943CD" w:rsidRPr="00083460">
        <w:rPr>
          <w:rFonts w:cstheme="minorHAnsi"/>
          <w:sz w:val="24"/>
          <w:szCs w:val="24"/>
        </w:rPr>
        <w:t xml:space="preserve"> </w:t>
      </w:r>
      <w:r w:rsidR="009277F9" w:rsidRPr="00083460">
        <w:rPr>
          <w:rFonts w:cstheme="minorHAnsi"/>
          <w:sz w:val="24"/>
          <w:szCs w:val="24"/>
        </w:rPr>
        <w:t xml:space="preserve">for the inclusion of advanced </w:t>
      </w:r>
      <w:r w:rsidR="00A96AE4" w:rsidRPr="00083460">
        <w:rPr>
          <w:rFonts w:cstheme="minorHAnsi"/>
          <w:sz w:val="24"/>
          <w:szCs w:val="24"/>
        </w:rPr>
        <w:t xml:space="preserve">clean </w:t>
      </w:r>
      <w:r w:rsidR="009277F9" w:rsidRPr="00083460">
        <w:rPr>
          <w:rFonts w:cstheme="minorHAnsi"/>
          <w:sz w:val="24"/>
          <w:szCs w:val="24"/>
        </w:rPr>
        <w:t>diesel and alternative fuel low NOx engines and renewable fuels</w:t>
      </w:r>
      <w:r w:rsidR="00B15F6A" w:rsidRPr="00083460">
        <w:rPr>
          <w:rFonts w:cstheme="minorHAnsi"/>
          <w:sz w:val="24"/>
          <w:szCs w:val="24"/>
        </w:rPr>
        <w:t xml:space="preserve"> to complete our mandate</w:t>
      </w:r>
      <w:r w:rsidR="005B587F" w:rsidRPr="00083460">
        <w:rPr>
          <w:rFonts w:cstheme="minorHAnsi"/>
          <w:sz w:val="24"/>
          <w:szCs w:val="24"/>
        </w:rPr>
        <w:t>d</w:t>
      </w:r>
      <w:r w:rsidR="00B15F6A" w:rsidRPr="00083460">
        <w:rPr>
          <w:rFonts w:cstheme="minorHAnsi"/>
          <w:sz w:val="24"/>
          <w:szCs w:val="24"/>
        </w:rPr>
        <w:t xml:space="preserve"> tasks</w:t>
      </w:r>
      <w:r w:rsidR="009277F9" w:rsidRPr="00083460">
        <w:rPr>
          <w:rFonts w:cstheme="minorHAnsi"/>
          <w:sz w:val="24"/>
          <w:szCs w:val="24"/>
        </w:rPr>
        <w:t>.</w:t>
      </w:r>
      <w:r w:rsidR="00810E40" w:rsidRPr="00083460">
        <w:rPr>
          <w:rFonts w:cstheme="minorHAnsi"/>
          <w:sz w:val="24"/>
          <w:szCs w:val="24"/>
        </w:rPr>
        <w:t xml:space="preserve">  </w:t>
      </w:r>
      <w:r w:rsidR="00221F00" w:rsidRPr="00083460">
        <w:rPr>
          <w:rFonts w:cstheme="minorHAnsi"/>
          <w:sz w:val="24"/>
          <w:szCs w:val="24"/>
        </w:rPr>
        <w:t xml:space="preserve">It is important to stay </w:t>
      </w:r>
      <w:r w:rsidR="00E731F8" w:rsidRPr="00083460">
        <w:rPr>
          <w:rFonts w:cstheme="minorHAnsi"/>
          <w:sz w:val="24"/>
          <w:szCs w:val="24"/>
        </w:rPr>
        <w:t xml:space="preserve">on </w:t>
      </w:r>
      <w:r w:rsidR="00221F00" w:rsidRPr="00083460">
        <w:rPr>
          <w:rFonts w:cstheme="minorHAnsi"/>
          <w:sz w:val="24"/>
          <w:szCs w:val="24"/>
        </w:rPr>
        <w:t>th</w:t>
      </w:r>
      <w:r w:rsidR="00E731F8" w:rsidRPr="00083460">
        <w:rPr>
          <w:rFonts w:cstheme="minorHAnsi"/>
          <w:sz w:val="24"/>
          <w:szCs w:val="24"/>
        </w:rPr>
        <w:t>is</w:t>
      </w:r>
      <w:r w:rsidR="00221F00" w:rsidRPr="00083460">
        <w:rPr>
          <w:rFonts w:cstheme="minorHAnsi"/>
          <w:sz w:val="24"/>
          <w:szCs w:val="24"/>
        </w:rPr>
        <w:t xml:space="preserve"> course with low NOx engines and renewable natural gas fuels until such time as our fleets can transition in the future to ZEV technologies that are street ready for the comprehensive daily delivery of services.</w:t>
      </w:r>
    </w:p>
    <w:p w14:paraId="77974D39" w14:textId="77777777" w:rsidR="00812301" w:rsidRPr="00083460" w:rsidRDefault="00812301" w:rsidP="00383D30">
      <w:pPr>
        <w:pStyle w:val="NoSpacing"/>
        <w:rPr>
          <w:rFonts w:cstheme="minorHAnsi"/>
          <w:sz w:val="24"/>
          <w:szCs w:val="24"/>
        </w:rPr>
      </w:pPr>
    </w:p>
    <w:p w14:paraId="45A17D33" w14:textId="77777777" w:rsidR="00824F51" w:rsidRPr="00083460" w:rsidRDefault="00824F51" w:rsidP="00383D30">
      <w:pPr>
        <w:spacing w:after="0" w:line="240" w:lineRule="auto"/>
        <w:rPr>
          <w:sz w:val="24"/>
          <w:szCs w:val="24"/>
        </w:rPr>
      </w:pPr>
    </w:p>
    <w:p w14:paraId="5CFB7B23" w14:textId="6BEAF4E9" w:rsidR="000918D5" w:rsidRPr="00083460" w:rsidRDefault="000918D5" w:rsidP="00383D30">
      <w:pPr>
        <w:spacing w:after="0" w:line="240" w:lineRule="auto"/>
        <w:rPr>
          <w:sz w:val="24"/>
          <w:szCs w:val="24"/>
        </w:rPr>
      </w:pPr>
      <w:r w:rsidRPr="00083460">
        <w:rPr>
          <w:sz w:val="24"/>
          <w:szCs w:val="24"/>
        </w:rPr>
        <w:t>Thank you for the opportunity to comment on the proposed regulations</w:t>
      </w:r>
      <w:r w:rsidR="00812301" w:rsidRPr="00083460">
        <w:rPr>
          <w:sz w:val="24"/>
          <w:szCs w:val="24"/>
        </w:rPr>
        <w:t>.  P</w:t>
      </w:r>
      <w:r w:rsidRPr="00083460">
        <w:rPr>
          <w:sz w:val="24"/>
          <w:szCs w:val="24"/>
        </w:rPr>
        <w:t xml:space="preserve">lease contact any of the undersigned if you have questions or to request further information. </w:t>
      </w:r>
      <w:r w:rsidR="00812301" w:rsidRPr="00083460">
        <w:rPr>
          <w:sz w:val="24"/>
          <w:szCs w:val="24"/>
        </w:rPr>
        <w:t xml:space="preserve"> </w:t>
      </w:r>
      <w:r w:rsidRPr="00083460">
        <w:rPr>
          <w:sz w:val="24"/>
          <w:szCs w:val="24"/>
        </w:rPr>
        <w:t>We stand ready to assist you</w:t>
      </w:r>
      <w:r w:rsidR="00CE7B99" w:rsidRPr="00083460">
        <w:rPr>
          <w:sz w:val="24"/>
          <w:szCs w:val="24"/>
        </w:rPr>
        <w:t xml:space="preserve"> and our local air districts</w:t>
      </w:r>
      <w:r w:rsidRPr="00083460">
        <w:rPr>
          <w:sz w:val="24"/>
          <w:szCs w:val="24"/>
        </w:rPr>
        <w:t xml:space="preserve"> in achieving the goals</w:t>
      </w:r>
      <w:r w:rsidR="00812301" w:rsidRPr="00083460">
        <w:rPr>
          <w:sz w:val="24"/>
          <w:szCs w:val="24"/>
        </w:rPr>
        <w:t xml:space="preserve"> of the Advanced Clean Truck Regulation</w:t>
      </w:r>
      <w:r w:rsidRPr="00083460">
        <w:rPr>
          <w:sz w:val="24"/>
          <w:szCs w:val="24"/>
        </w:rPr>
        <w:t>.</w:t>
      </w:r>
      <w:r w:rsidR="00986F25" w:rsidRPr="00083460">
        <w:rPr>
          <w:sz w:val="24"/>
          <w:szCs w:val="24"/>
        </w:rPr>
        <w:t xml:space="preserve"> </w:t>
      </w:r>
    </w:p>
    <w:p w14:paraId="5EB64521" w14:textId="77777777" w:rsidR="00812301" w:rsidRPr="00083460" w:rsidRDefault="00812301" w:rsidP="00383D30">
      <w:pPr>
        <w:spacing w:after="0" w:line="240" w:lineRule="auto"/>
        <w:rPr>
          <w:sz w:val="24"/>
          <w:szCs w:val="24"/>
        </w:rPr>
      </w:pPr>
    </w:p>
    <w:p w14:paraId="36AFC827" w14:textId="77777777" w:rsidR="009776BD" w:rsidRPr="003A1415" w:rsidRDefault="009776BD" w:rsidP="00383D30">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Sincerely,</w:t>
      </w:r>
    </w:p>
    <w:p w14:paraId="109E633A" w14:textId="7645AB33"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p>
    <w:p w14:paraId="2751607E" w14:textId="77777777"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p>
    <w:p w14:paraId="77EF92FE" w14:textId="3AD5763E" w:rsidR="009776BD" w:rsidRPr="003A1415" w:rsidRDefault="00C7107A" w:rsidP="009776BD">
      <w:pPr>
        <w:pStyle w:val="ColorfulList-Accent11"/>
        <w:tabs>
          <w:tab w:val="left" w:pos="540"/>
        </w:tabs>
        <w:spacing w:after="0" w:line="240" w:lineRule="auto"/>
        <w:ind w:left="0"/>
        <w:rPr>
          <w:rFonts w:asciiTheme="minorHAnsi" w:hAnsiTheme="minorHAnsi" w:cstheme="minorHAnsi"/>
          <w:sz w:val="24"/>
          <w:szCs w:val="24"/>
        </w:rPr>
      </w:pPr>
      <w:r w:rsidRPr="003A1415">
        <w:rPr>
          <w:noProof/>
        </w:rPr>
        <w:drawing>
          <wp:anchor distT="0" distB="0" distL="114300" distR="114300" simplePos="0" relativeHeight="251659264" behindDoc="1" locked="0" layoutInCell="1" allowOverlap="1" wp14:anchorId="2A25EA2A" wp14:editId="0021BDED">
            <wp:simplePos x="0" y="0"/>
            <wp:positionH relativeFrom="column">
              <wp:posOffset>-83185</wp:posOffset>
            </wp:positionH>
            <wp:positionV relativeFrom="paragraph">
              <wp:posOffset>-293370</wp:posOffset>
            </wp:positionV>
            <wp:extent cx="946150" cy="906145"/>
            <wp:effectExtent l="0" t="0" r="635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RC_Kelly Astor.jpg"/>
                    <pic:cNvPicPr/>
                  </pic:nvPicPr>
                  <pic:blipFill rotWithShape="1">
                    <a:blip r:embed="rId27" cstate="print">
                      <a:extLst>
                        <a:ext uri="{28A0092B-C50C-407E-A947-70E740481C1C}">
                          <a14:useLocalDpi xmlns:a14="http://schemas.microsoft.com/office/drawing/2010/main" val="0"/>
                        </a:ext>
                      </a:extLst>
                    </a:blip>
                    <a:srcRect l="59203" t="65482" r="23058" b="21388"/>
                    <a:stretch/>
                  </pic:blipFill>
                  <pic:spPr bwMode="auto">
                    <a:xfrm>
                      <a:off x="0" y="0"/>
                      <a:ext cx="946150" cy="906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E71694" w14:textId="77777777"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Mr. John Kelly Astor</w:t>
      </w:r>
    </w:p>
    <w:p w14:paraId="085A12CC" w14:textId="77777777"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General Counsel, Legislative and Regulatory Affairs</w:t>
      </w:r>
    </w:p>
    <w:p w14:paraId="028FC639" w14:textId="77777777" w:rsidR="009776BD"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CRRC Southern District</w:t>
      </w:r>
    </w:p>
    <w:p w14:paraId="60B42F54" w14:textId="77777777" w:rsidR="009776BD" w:rsidRPr="003A1415" w:rsidRDefault="00E26769" w:rsidP="009776BD">
      <w:pPr>
        <w:pStyle w:val="ColorfulList-Accent11"/>
        <w:tabs>
          <w:tab w:val="left" w:pos="540"/>
        </w:tabs>
        <w:spacing w:after="0" w:line="240" w:lineRule="auto"/>
        <w:ind w:left="0"/>
        <w:rPr>
          <w:rFonts w:asciiTheme="minorHAnsi" w:hAnsiTheme="minorHAnsi" w:cstheme="minorHAnsi"/>
          <w:sz w:val="24"/>
          <w:szCs w:val="24"/>
        </w:rPr>
      </w:pPr>
      <w:hyperlink r:id="rId28" w:history="1">
        <w:r w:rsidR="009776BD" w:rsidRPr="009A597E">
          <w:rPr>
            <w:rStyle w:val="Hyperlink"/>
            <w:rFonts w:asciiTheme="minorHAnsi" w:hAnsiTheme="minorHAnsi" w:cstheme="minorHAnsi"/>
            <w:sz w:val="24"/>
            <w:szCs w:val="24"/>
          </w:rPr>
          <w:t>jka@Astor-Kingsland.com</w:t>
        </w:r>
      </w:hyperlink>
      <w:r w:rsidR="009776BD">
        <w:rPr>
          <w:rFonts w:asciiTheme="minorHAnsi" w:hAnsiTheme="minorHAnsi" w:cstheme="minorHAnsi"/>
          <w:sz w:val="24"/>
          <w:szCs w:val="24"/>
        </w:rPr>
        <w:t xml:space="preserve"> </w:t>
      </w:r>
    </w:p>
    <w:p w14:paraId="7B889350" w14:textId="59B80ECA" w:rsidR="009776BD" w:rsidRPr="003A1415" w:rsidRDefault="009C23FA"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Arial" w:hAnsi="Arial" w:cs="Arial"/>
          <w:noProof/>
        </w:rPr>
        <w:drawing>
          <wp:anchor distT="0" distB="0" distL="114300" distR="114300" simplePos="0" relativeHeight="251661312" behindDoc="1" locked="0" layoutInCell="1" allowOverlap="1" wp14:anchorId="0CEE70F2" wp14:editId="051C4BA1">
            <wp:simplePos x="0" y="0"/>
            <wp:positionH relativeFrom="column">
              <wp:posOffset>-22225</wp:posOffset>
            </wp:positionH>
            <wp:positionV relativeFrom="paragraph">
              <wp:posOffset>138430</wp:posOffset>
            </wp:positionV>
            <wp:extent cx="1760855" cy="360045"/>
            <wp:effectExtent l="0" t="0" r="0" b="1905"/>
            <wp:wrapNone/>
            <wp:docPr id="3" name="Picture 3" descr="Signa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6085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86730" w14:textId="0F0C6C22"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p>
    <w:p w14:paraId="6B6D5BBD" w14:textId="77777777" w:rsidR="009776BD" w:rsidRPr="0023255D"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23255D">
        <w:rPr>
          <w:rFonts w:asciiTheme="minorHAnsi" w:hAnsiTheme="minorHAnsi" w:cstheme="minorHAnsi"/>
          <w:sz w:val="24"/>
          <w:szCs w:val="24"/>
        </w:rPr>
        <w:t>Mr. Paul Ryan</w:t>
      </w:r>
    </w:p>
    <w:p w14:paraId="5D655C9E" w14:textId="77777777" w:rsidR="009776BD" w:rsidRPr="0023255D"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23255D">
        <w:rPr>
          <w:rFonts w:asciiTheme="minorHAnsi" w:hAnsiTheme="minorHAnsi" w:cstheme="minorHAnsi"/>
          <w:sz w:val="24"/>
          <w:szCs w:val="24"/>
        </w:rPr>
        <w:t>Senior Regulatory Advisor</w:t>
      </w:r>
    </w:p>
    <w:p w14:paraId="149EF616" w14:textId="77777777" w:rsidR="009776BD" w:rsidRPr="0023255D"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23255D">
        <w:rPr>
          <w:rFonts w:asciiTheme="minorHAnsi" w:hAnsiTheme="minorHAnsi" w:cstheme="minorHAnsi"/>
          <w:sz w:val="24"/>
          <w:szCs w:val="24"/>
        </w:rPr>
        <w:t>CRRC Southern District</w:t>
      </w:r>
    </w:p>
    <w:p w14:paraId="315377EB" w14:textId="77777777" w:rsidR="009776BD" w:rsidRPr="0023255D" w:rsidRDefault="00E26769" w:rsidP="009776BD">
      <w:pPr>
        <w:spacing w:after="0" w:line="240" w:lineRule="auto"/>
        <w:rPr>
          <w:rFonts w:cstheme="minorHAnsi"/>
          <w:sz w:val="24"/>
          <w:szCs w:val="24"/>
        </w:rPr>
      </w:pPr>
      <w:hyperlink r:id="rId30" w:history="1">
        <w:r w:rsidR="009776BD" w:rsidRPr="0023255D">
          <w:rPr>
            <w:rStyle w:val="Hyperlink"/>
            <w:rFonts w:cstheme="minorHAnsi"/>
            <w:sz w:val="24"/>
            <w:szCs w:val="24"/>
          </w:rPr>
          <w:t>enviropablo@sbc.global.com</w:t>
        </w:r>
      </w:hyperlink>
    </w:p>
    <w:p w14:paraId="3FEA8B7F" w14:textId="22BB294A" w:rsidR="009776BD" w:rsidRPr="003A1415" w:rsidRDefault="009C23FA" w:rsidP="009776BD">
      <w:pPr>
        <w:pStyle w:val="ColorfulList-Accent11"/>
        <w:tabs>
          <w:tab w:val="left" w:pos="540"/>
        </w:tabs>
        <w:spacing w:after="0" w:line="240" w:lineRule="auto"/>
        <w:ind w:left="0"/>
        <w:rPr>
          <w:rFonts w:asciiTheme="minorHAnsi" w:hAnsiTheme="minorHAnsi" w:cstheme="minorHAnsi"/>
          <w:sz w:val="24"/>
          <w:szCs w:val="24"/>
        </w:rPr>
      </w:pPr>
      <w:r w:rsidRPr="0023255D">
        <w:rPr>
          <w:rFonts w:asciiTheme="minorHAnsi" w:hAnsiTheme="minorHAnsi" w:cstheme="minorHAnsi"/>
          <w:noProof/>
          <w:sz w:val="24"/>
          <w:szCs w:val="24"/>
        </w:rPr>
        <w:drawing>
          <wp:anchor distT="0" distB="0" distL="114300" distR="114300" simplePos="0" relativeHeight="251663360" behindDoc="1" locked="0" layoutInCell="1" allowOverlap="1" wp14:anchorId="07FF2C5D" wp14:editId="012BC145">
            <wp:simplePos x="0" y="0"/>
            <wp:positionH relativeFrom="column">
              <wp:posOffset>-18415</wp:posOffset>
            </wp:positionH>
            <wp:positionV relativeFrom="paragraph">
              <wp:posOffset>44450</wp:posOffset>
            </wp:positionV>
            <wp:extent cx="1552575" cy="536575"/>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52575" cy="5365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3F66686" w14:textId="6A9CF6F6"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p>
    <w:p w14:paraId="3EC7DEEC" w14:textId="77777777"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Ms. Kathryn Lynch</w:t>
      </w:r>
    </w:p>
    <w:p w14:paraId="14BFDF13" w14:textId="77777777"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Regulatory Affairs</w:t>
      </w:r>
    </w:p>
    <w:p w14:paraId="1FDD9F7D" w14:textId="77777777" w:rsidR="009776BD"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CRRC Southern District</w:t>
      </w:r>
    </w:p>
    <w:p w14:paraId="143C521C" w14:textId="77777777" w:rsidR="009776BD" w:rsidRPr="003A1415" w:rsidRDefault="00E26769" w:rsidP="009776BD">
      <w:pPr>
        <w:pStyle w:val="ColorfulList-Accent11"/>
        <w:tabs>
          <w:tab w:val="left" w:pos="540"/>
        </w:tabs>
        <w:spacing w:after="0" w:line="240" w:lineRule="auto"/>
        <w:ind w:left="0"/>
        <w:rPr>
          <w:rFonts w:asciiTheme="minorHAnsi" w:hAnsiTheme="minorHAnsi" w:cstheme="minorHAnsi"/>
          <w:sz w:val="24"/>
          <w:szCs w:val="24"/>
        </w:rPr>
      </w:pPr>
      <w:hyperlink r:id="rId32" w:history="1">
        <w:r w:rsidR="009776BD" w:rsidRPr="009A597E">
          <w:rPr>
            <w:rStyle w:val="Hyperlink"/>
            <w:rFonts w:asciiTheme="minorHAnsi" w:hAnsiTheme="minorHAnsi" w:cstheme="minorHAnsi"/>
            <w:sz w:val="24"/>
            <w:szCs w:val="24"/>
          </w:rPr>
          <w:t>lynch@lynchlobby.com</w:t>
        </w:r>
      </w:hyperlink>
      <w:r w:rsidR="009776BD">
        <w:rPr>
          <w:rFonts w:asciiTheme="minorHAnsi" w:hAnsiTheme="minorHAnsi" w:cstheme="minorHAnsi"/>
          <w:sz w:val="24"/>
          <w:szCs w:val="24"/>
        </w:rPr>
        <w:t xml:space="preserve"> </w:t>
      </w:r>
    </w:p>
    <w:p w14:paraId="6926AB86" w14:textId="77777777"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p>
    <w:p w14:paraId="0B8F2C18" w14:textId="77777777" w:rsidR="005F59C3" w:rsidRDefault="005F59C3" w:rsidP="006039D9">
      <w:pPr>
        <w:spacing w:after="0" w:line="240" w:lineRule="auto"/>
        <w:rPr>
          <w:sz w:val="24"/>
          <w:szCs w:val="24"/>
        </w:rPr>
      </w:pPr>
    </w:p>
    <w:p w14:paraId="11F9BBAF" w14:textId="77777777" w:rsidR="00A601FE" w:rsidRDefault="00A601FE" w:rsidP="003969E5">
      <w:pPr>
        <w:tabs>
          <w:tab w:val="left" w:pos="450"/>
        </w:tabs>
        <w:spacing w:after="0" w:line="240" w:lineRule="auto"/>
        <w:rPr>
          <w:sz w:val="24"/>
          <w:szCs w:val="24"/>
        </w:rPr>
      </w:pPr>
    </w:p>
    <w:p w14:paraId="63210436" w14:textId="77777777" w:rsidR="00A97965" w:rsidRDefault="00EE5330" w:rsidP="00EE5330">
      <w:pPr>
        <w:pStyle w:val="Footer"/>
        <w:tabs>
          <w:tab w:val="left" w:pos="450"/>
          <w:tab w:val="left" w:pos="540"/>
        </w:tabs>
        <w:jc w:val="both"/>
        <w:rPr>
          <w:rFonts w:cstheme="minorHAnsi"/>
          <w:sz w:val="24"/>
          <w:szCs w:val="24"/>
        </w:rPr>
      </w:pPr>
      <w:r w:rsidRPr="003A1415">
        <w:rPr>
          <w:rFonts w:cstheme="minorHAnsi"/>
          <w:sz w:val="24"/>
          <w:szCs w:val="24"/>
          <w:lang w:val="fr-FR"/>
        </w:rPr>
        <w:t>cc:</w:t>
      </w:r>
      <w:r w:rsidRPr="003A1415">
        <w:rPr>
          <w:rFonts w:cstheme="minorHAnsi"/>
          <w:sz w:val="24"/>
          <w:szCs w:val="24"/>
          <w:lang w:val="fr-FR"/>
        </w:rPr>
        <w:tab/>
      </w:r>
      <w:r w:rsidR="0072754C" w:rsidRPr="003A1415">
        <w:rPr>
          <w:rFonts w:cstheme="minorHAnsi"/>
          <w:sz w:val="24"/>
          <w:szCs w:val="24"/>
        </w:rPr>
        <w:t>Ms. Mary Nichols, Board Chair, CARB</w:t>
      </w:r>
    </w:p>
    <w:p w14:paraId="00345009" w14:textId="77777777" w:rsidR="00496D42" w:rsidRDefault="00A97965" w:rsidP="00EE5330">
      <w:pPr>
        <w:pStyle w:val="Footer"/>
        <w:tabs>
          <w:tab w:val="left" w:pos="450"/>
          <w:tab w:val="left" w:pos="540"/>
        </w:tabs>
        <w:jc w:val="both"/>
        <w:rPr>
          <w:rFonts w:cstheme="minorHAnsi"/>
          <w:sz w:val="24"/>
          <w:szCs w:val="24"/>
        </w:rPr>
      </w:pPr>
      <w:r>
        <w:rPr>
          <w:rFonts w:cstheme="minorHAnsi"/>
          <w:sz w:val="24"/>
          <w:szCs w:val="24"/>
        </w:rPr>
        <w:tab/>
        <w:t>California Air Resources Board</w:t>
      </w:r>
    </w:p>
    <w:p w14:paraId="39695CE1" w14:textId="1FF59E6D" w:rsidR="00A27741" w:rsidRDefault="00496D42" w:rsidP="00EE5330">
      <w:pPr>
        <w:pStyle w:val="Footer"/>
        <w:tabs>
          <w:tab w:val="left" w:pos="450"/>
          <w:tab w:val="left" w:pos="540"/>
        </w:tabs>
        <w:jc w:val="both"/>
        <w:rPr>
          <w:rFonts w:ascii="Calibri" w:hAnsi="Calibri" w:cs="Calibri"/>
          <w:sz w:val="24"/>
          <w:szCs w:val="24"/>
        </w:rPr>
      </w:pPr>
      <w:r>
        <w:rPr>
          <w:rFonts w:cstheme="minorHAnsi"/>
          <w:sz w:val="24"/>
          <w:szCs w:val="24"/>
        </w:rPr>
        <w:tab/>
        <w:t>Mr. Paul Arneja, Engineer, CARB</w:t>
      </w:r>
      <w:r w:rsidR="0072754C" w:rsidRPr="003A1415">
        <w:rPr>
          <w:rFonts w:ascii="Calibri" w:hAnsi="Calibri" w:cs="Calibri"/>
          <w:sz w:val="24"/>
          <w:szCs w:val="24"/>
        </w:rPr>
        <w:t xml:space="preserve"> </w:t>
      </w:r>
      <w:r w:rsidR="00A27741">
        <w:rPr>
          <w:rFonts w:ascii="Calibri" w:hAnsi="Calibri" w:cs="Calibri"/>
          <w:sz w:val="24"/>
          <w:szCs w:val="24"/>
        </w:rPr>
        <w:tab/>
      </w:r>
    </w:p>
    <w:p w14:paraId="6A51D76C" w14:textId="75FEB561" w:rsidR="00545B3A" w:rsidRPr="003A1415" w:rsidRDefault="00545B3A" w:rsidP="00545B3A">
      <w:pPr>
        <w:pStyle w:val="Footer"/>
        <w:tabs>
          <w:tab w:val="left" w:pos="450"/>
          <w:tab w:val="left" w:pos="540"/>
        </w:tabs>
        <w:jc w:val="both"/>
        <w:rPr>
          <w:rFonts w:ascii="Calibri" w:hAnsi="Calibri" w:cs="Calibri"/>
          <w:sz w:val="24"/>
          <w:szCs w:val="24"/>
        </w:rPr>
      </w:pPr>
      <w:r w:rsidRPr="003A1415">
        <w:rPr>
          <w:rFonts w:ascii="Calibri" w:hAnsi="Calibri" w:cs="Calibri"/>
          <w:sz w:val="24"/>
          <w:szCs w:val="24"/>
        </w:rPr>
        <w:tab/>
        <w:t xml:space="preserve">Mr. </w:t>
      </w:r>
      <w:r w:rsidR="00650B78">
        <w:rPr>
          <w:rFonts w:ascii="Calibri" w:hAnsi="Calibri" w:cs="Calibri"/>
          <w:sz w:val="24"/>
          <w:szCs w:val="24"/>
        </w:rPr>
        <w:t>Scott Smithline, Executive Director</w:t>
      </w:r>
      <w:r w:rsidRPr="003A1415">
        <w:rPr>
          <w:rFonts w:ascii="Calibri" w:hAnsi="Calibri" w:cs="Calibri"/>
          <w:sz w:val="24"/>
          <w:szCs w:val="24"/>
        </w:rPr>
        <w:t>, CalRecycle</w:t>
      </w:r>
    </w:p>
    <w:p w14:paraId="60C22712" w14:textId="77777777" w:rsidR="00545B3A" w:rsidRPr="003A1415" w:rsidRDefault="00545B3A" w:rsidP="00545B3A">
      <w:pPr>
        <w:tabs>
          <w:tab w:val="left" w:pos="450"/>
        </w:tabs>
        <w:spacing w:after="0" w:line="240" w:lineRule="auto"/>
        <w:ind w:right="720"/>
        <w:rPr>
          <w:rFonts w:cstheme="minorHAnsi"/>
          <w:b/>
          <w:i/>
          <w:sz w:val="24"/>
          <w:szCs w:val="24"/>
        </w:rPr>
      </w:pPr>
      <w:r w:rsidRPr="003A1415">
        <w:rPr>
          <w:rFonts w:cstheme="minorHAnsi"/>
          <w:sz w:val="24"/>
          <w:szCs w:val="24"/>
        </w:rPr>
        <w:tab/>
        <w:t>Ms. Eileen Sobeck, Executive Director, SWRCB</w:t>
      </w:r>
    </w:p>
    <w:p w14:paraId="2712726C" w14:textId="77777777" w:rsidR="00545B3A" w:rsidRDefault="00545B3A" w:rsidP="00545B3A">
      <w:pPr>
        <w:tabs>
          <w:tab w:val="left" w:pos="450"/>
        </w:tabs>
        <w:spacing w:after="0" w:line="240" w:lineRule="auto"/>
        <w:ind w:right="720"/>
        <w:rPr>
          <w:rFonts w:cstheme="minorHAnsi"/>
          <w:sz w:val="24"/>
          <w:szCs w:val="24"/>
        </w:rPr>
      </w:pPr>
      <w:r w:rsidRPr="003A1415">
        <w:rPr>
          <w:rFonts w:cstheme="minorHAnsi"/>
          <w:sz w:val="24"/>
          <w:szCs w:val="24"/>
        </w:rPr>
        <w:tab/>
        <w:t xml:space="preserve">Ms. Karen Ross, Secretary, CDFA </w:t>
      </w:r>
    </w:p>
    <w:p w14:paraId="260E4B20" w14:textId="6DAD86CB" w:rsidR="003C00E6" w:rsidRDefault="003C00E6" w:rsidP="00545B3A">
      <w:pPr>
        <w:tabs>
          <w:tab w:val="left" w:pos="450"/>
        </w:tabs>
        <w:spacing w:after="0" w:line="240" w:lineRule="auto"/>
        <w:ind w:right="720"/>
        <w:rPr>
          <w:rFonts w:cstheme="minorHAnsi"/>
          <w:sz w:val="24"/>
          <w:szCs w:val="24"/>
        </w:rPr>
      </w:pPr>
      <w:r>
        <w:rPr>
          <w:rFonts w:cstheme="minorHAnsi"/>
          <w:sz w:val="24"/>
          <w:szCs w:val="24"/>
        </w:rPr>
        <w:tab/>
        <w:t xml:space="preserve">Ms. Kate Gordon, </w:t>
      </w:r>
      <w:r w:rsidR="00C964DB">
        <w:rPr>
          <w:rFonts w:cstheme="minorHAnsi"/>
          <w:sz w:val="24"/>
          <w:szCs w:val="24"/>
        </w:rPr>
        <w:t>Director, OPR</w:t>
      </w:r>
    </w:p>
    <w:p w14:paraId="55BD51D0" w14:textId="431A6933" w:rsidR="00C749F7" w:rsidRDefault="00C749F7" w:rsidP="00545B3A">
      <w:pPr>
        <w:tabs>
          <w:tab w:val="left" w:pos="450"/>
        </w:tabs>
        <w:spacing w:after="0" w:line="240" w:lineRule="auto"/>
        <w:ind w:right="720"/>
        <w:rPr>
          <w:rFonts w:cstheme="minorHAnsi"/>
          <w:sz w:val="24"/>
          <w:szCs w:val="24"/>
        </w:rPr>
      </w:pPr>
      <w:r>
        <w:rPr>
          <w:rFonts w:cstheme="minorHAnsi"/>
          <w:sz w:val="24"/>
          <w:szCs w:val="24"/>
        </w:rPr>
        <w:tab/>
        <w:t>Mr. Steve Gordon, Director, DMV</w:t>
      </w:r>
    </w:p>
    <w:p w14:paraId="7381AD23" w14:textId="632EDB0B" w:rsidR="00334D73" w:rsidRPr="002A5333" w:rsidRDefault="00EE5330" w:rsidP="00E26769">
      <w:pPr>
        <w:tabs>
          <w:tab w:val="left" w:pos="450"/>
        </w:tabs>
        <w:spacing w:after="0" w:line="240" w:lineRule="auto"/>
        <w:ind w:right="720"/>
        <w:rPr>
          <w:sz w:val="24"/>
          <w:szCs w:val="24"/>
        </w:rPr>
      </w:pPr>
      <w:r w:rsidRPr="003A1415">
        <w:rPr>
          <w:rFonts w:cstheme="minorHAnsi"/>
          <w:sz w:val="24"/>
          <w:szCs w:val="24"/>
        </w:rPr>
        <w:tab/>
        <w:t>CRRC Southern District</w:t>
      </w:r>
      <w:r w:rsidRPr="00FD773B">
        <w:rPr>
          <w:rFonts w:cstheme="minorHAnsi"/>
          <w:sz w:val="24"/>
          <w:szCs w:val="24"/>
        </w:rPr>
        <w:t xml:space="preserve"> Board</w:t>
      </w:r>
      <w:bookmarkStart w:id="3" w:name="_GoBack"/>
      <w:bookmarkEnd w:id="3"/>
    </w:p>
    <w:sectPr w:rsidR="00334D73" w:rsidRPr="002A5333" w:rsidSect="00915A68">
      <w:footerReference w:type="default" r:id="rId33"/>
      <w:headerReference w:type="first" r:id="rId34"/>
      <w:foot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D5AE2" w14:textId="77777777" w:rsidR="00EF6B1D" w:rsidRDefault="00EF6B1D" w:rsidP="006D1278">
      <w:pPr>
        <w:spacing w:after="0" w:line="240" w:lineRule="auto"/>
      </w:pPr>
      <w:r>
        <w:separator/>
      </w:r>
    </w:p>
  </w:endnote>
  <w:endnote w:type="continuationSeparator" w:id="0">
    <w:p w14:paraId="2A6A6621" w14:textId="77777777" w:rsidR="00EF6B1D" w:rsidRDefault="00EF6B1D" w:rsidP="006D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776956"/>
      <w:docPartObj>
        <w:docPartGallery w:val="Page Numbers (Bottom of Page)"/>
        <w:docPartUnique/>
      </w:docPartObj>
    </w:sdtPr>
    <w:sdtEndPr>
      <w:rPr>
        <w:noProof/>
      </w:rPr>
    </w:sdtEndPr>
    <w:sdtContent>
      <w:p w14:paraId="6C4B38DD" w14:textId="28D880E3" w:rsidR="00E639FC" w:rsidRDefault="00E639FC">
        <w:pPr>
          <w:pStyle w:val="Footer"/>
          <w:jc w:val="center"/>
        </w:pPr>
        <w:r>
          <w:fldChar w:fldCharType="begin"/>
        </w:r>
        <w:r>
          <w:instrText xml:space="preserve"> PAGE   \* MERGEFORMAT </w:instrText>
        </w:r>
        <w:r>
          <w:fldChar w:fldCharType="separate"/>
        </w:r>
        <w:r w:rsidR="00C72B71">
          <w:rPr>
            <w:noProof/>
          </w:rPr>
          <w:t>7</w:t>
        </w:r>
        <w:r>
          <w:rPr>
            <w:noProof/>
          </w:rPr>
          <w:fldChar w:fldCharType="end"/>
        </w:r>
      </w:p>
    </w:sdtContent>
  </w:sdt>
  <w:p w14:paraId="5746D429" w14:textId="77777777" w:rsidR="00EF6B1D" w:rsidRDefault="00EF6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3D1F" w14:textId="513945AB" w:rsidR="00EF6B1D" w:rsidRDefault="00EF6B1D">
    <w:pPr>
      <w:pStyle w:val="Footer"/>
      <w:jc w:val="right"/>
    </w:pPr>
  </w:p>
  <w:p w14:paraId="09BA55AC" w14:textId="77777777" w:rsidR="00EF6B1D" w:rsidRDefault="00EF6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81B9E" w14:textId="77777777" w:rsidR="00EF6B1D" w:rsidRDefault="00EF6B1D" w:rsidP="006D1278">
      <w:pPr>
        <w:spacing w:after="0" w:line="240" w:lineRule="auto"/>
      </w:pPr>
      <w:r>
        <w:separator/>
      </w:r>
    </w:p>
  </w:footnote>
  <w:footnote w:type="continuationSeparator" w:id="0">
    <w:p w14:paraId="239118E1" w14:textId="77777777" w:rsidR="00EF6B1D" w:rsidRDefault="00EF6B1D" w:rsidP="006D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46FD" w14:textId="0435383B" w:rsidR="00EF6B1D" w:rsidRDefault="00EF6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E65"/>
    <w:multiLevelType w:val="hybridMultilevel"/>
    <w:tmpl w:val="D7124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70F26"/>
    <w:multiLevelType w:val="hybridMultilevel"/>
    <w:tmpl w:val="933A7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D6EC9"/>
    <w:multiLevelType w:val="hybridMultilevel"/>
    <w:tmpl w:val="C0B0A0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E200E"/>
    <w:multiLevelType w:val="hybridMultilevel"/>
    <w:tmpl w:val="FABA5F04"/>
    <w:lvl w:ilvl="0" w:tplc="8DE6149C">
      <w:start w:val="1"/>
      <w:numFmt w:val="bullet"/>
      <w:lvlText w:val=""/>
      <w:lvlJc w:val="left"/>
      <w:pPr>
        <w:tabs>
          <w:tab w:val="num" w:pos="720"/>
        </w:tabs>
        <w:ind w:left="720" w:hanging="360"/>
      </w:pPr>
      <w:rPr>
        <w:rFonts w:ascii="Wingdings" w:hAnsi="Wingdings" w:hint="default"/>
      </w:rPr>
    </w:lvl>
    <w:lvl w:ilvl="1" w:tplc="FAE26976" w:tentative="1">
      <w:start w:val="1"/>
      <w:numFmt w:val="bullet"/>
      <w:lvlText w:val=""/>
      <w:lvlJc w:val="left"/>
      <w:pPr>
        <w:tabs>
          <w:tab w:val="num" w:pos="1440"/>
        </w:tabs>
        <w:ind w:left="1440" w:hanging="360"/>
      </w:pPr>
      <w:rPr>
        <w:rFonts w:ascii="Wingdings" w:hAnsi="Wingdings" w:hint="default"/>
      </w:rPr>
    </w:lvl>
    <w:lvl w:ilvl="2" w:tplc="5C00FDC8" w:tentative="1">
      <w:start w:val="1"/>
      <w:numFmt w:val="bullet"/>
      <w:lvlText w:val=""/>
      <w:lvlJc w:val="left"/>
      <w:pPr>
        <w:tabs>
          <w:tab w:val="num" w:pos="2160"/>
        </w:tabs>
        <w:ind w:left="2160" w:hanging="360"/>
      </w:pPr>
      <w:rPr>
        <w:rFonts w:ascii="Wingdings" w:hAnsi="Wingdings" w:hint="default"/>
      </w:rPr>
    </w:lvl>
    <w:lvl w:ilvl="3" w:tplc="92788274" w:tentative="1">
      <w:start w:val="1"/>
      <w:numFmt w:val="bullet"/>
      <w:lvlText w:val=""/>
      <w:lvlJc w:val="left"/>
      <w:pPr>
        <w:tabs>
          <w:tab w:val="num" w:pos="2880"/>
        </w:tabs>
        <w:ind w:left="2880" w:hanging="360"/>
      </w:pPr>
      <w:rPr>
        <w:rFonts w:ascii="Wingdings" w:hAnsi="Wingdings" w:hint="default"/>
      </w:rPr>
    </w:lvl>
    <w:lvl w:ilvl="4" w:tplc="FD6CC562" w:tentative="1">
      <w:start w:val="1"/>
      <w:numFmt w:val="bullet"/>
      <w:lvlText w:val=""/>
      <w:lvlJc w:val="left"/>
      <w:pPr>
        <w:tabs>
          <w:tab w:val="num" w:pos="3600"/>
        </w:tabs>
        <w:ind w:left="3600" w:hanging="360"/>
      </w:pPr>
      <w:rPr>
        <w:rFonts w:ascii="Wingdings" w:hAnsi="Wingdings" w:hint="default"/>
      </w:rPr>
    </w:lvl>
    <w:lvl w:ilvl="5" w:tplc="D55601F4" w:tentative="1">
      <w:start w:val="1"/>
      <w:numFmt w:val="bullet"/>
      <w:lvlText w:val=""/>
      <w:lvlJc w:val="left"/>
      <w:pPr>
        <w:tabs>
          <w:tab w:val="num" w:pos="4320"/>
        </w:tabs>
        <w:ind w:left="4320" w:hanging="360"/>
      </w:pPr>
      <w:rPr>
        <w:rFonts w:ascii="Wingdings" w:hAnsi="Wingdings" w:hint="default"/>
      </w:rPr>
    </w:lvl>
    <w:lvl w:ilvl="6" w:tplc="29F4E6EA" w:tentative="1">
      <w:start w:val="1"/>
      <w:numFmt w:val="bullet"/>
      <w:lvlText w:val=""/>
      <w:lvlJc w:val="left"/>
      <w:pPr>
        <w:tabs>
          <w:tab w:val="num" w:pos="5040"/>
        </w:tabs>
        <w:ind w:left="5040" w:hanging="360"/>
      </w:pPr>
      <w:rPr>
        <w:rFonts w:ascii="Wingdings" w:hAnsi="Wingdings" w:hint="default"/>
      </w:rPr>
    </w:lvl>
    <w:lvl w:ilvl="7" w:tplc="3DDC7C72" w:tentative="1">
      <w:start w:val="1"/>
      <w:numFmt w:val="bullet"/>
      <w:lvlText w:val=""/>
      <w:lvlJc w:val="left"/>
      <w:pPr>
        <w:tabs>
          <w:tab w:val="num" w:pos="5760"/>
        </w:tabs>
        <w:ind w:left="5760" w:hanging="360"/>
      </w:pPr>
      <w:rPr>
        <w:rFonts w:ascii="Wingdings" w:hAnsi="Wingdings" w:hint="default"/>
      </w:rPr>
    </w:lvl>
    <w:lvl w:ilvl="8" w:tplc="9F867E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BE0D33"/>
    <w:multiLevelType w:val="hybridMultilevel"/>
    <w:tmpl w:val="688C22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D8358C"/>
    <w:multiLevelType w:val="hybridMultilevel"/>
    <w:tmpl w:val="F020B1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67B43"/>
    <w:multiLevelType w:val="hybridMultilevel"/>
    <w:tmpl w:val="46267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5075A6"/>
    <w:multiLevelType w:val="hybridMultilevel"/>
    <w:tmpl w:val="7CAC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6C6385"/>
    <w:multiLevelType w:val="hybridMultilevel"/>
    <w:tmpl w:val="8F5E90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D91F89"/>
    <w:multiLevelType w:val="hybridMultilevel"/>
    <w:tmpl w:val="20860B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70E9A"/>
    <w:multiLevelType w:val="hybridMultilevel"/>
    <w:tmpl w:val="3524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8359B9"/>
    <w:multiLevelType w:val="hybridMultilevel"/>
    <w:tmpl w:val="CE3C4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83A97"/>
    <w:multiLevelType w:val="hybridMultilevel"/>
    <w:tmpl w:val="C298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0"/>
  </w:num>
  <w:num w:numId="5">
    <w:abstractNumId w:val="7"/>
  </w:num>
  <w:num w:numId="6">
    <w:abstractNumId w:val="11"/>
  </w:num>
  <w:num w:numId="7">
    <w:abstractNumId w:val="4"/>
  </w:num>
  <w:num w:numId="8">
    <w:abstractNumId w:val="1"/>
  </w:num>
  <w:num w:numId="9">
    <w:abstractNumId w:val="5"/>
  </w:num>
  <w:num w:numId="10">
    <w:abstractNumId w:val="2"/>
  </w:num>
  <w:num w:numId="11">
    <w:abstractNumId w:val="9"/>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278"/>
    <w:rsid w:val="00000EC8"/>
    <w:rsid w:val="000161C6"/>
    <w:rsid w:val="000266C6"/>
    <w:rsid w:val="00030D6A"/>
    <w:rsid w:val="0003176C"/>
    <w:rsid w:val="00031852"/>
    <w:rsid w:val="00043BED"/>
    <w:rsid w:val="00045FA2"/>
    <w:rsid w:val="00046784"/>
    <w:rsid w:val="00056426"/>
    <w:rsid w:val="00062850"/>
    <w:rsid w:val="00070E78"/>
    <w:rsid w:val="000812A7"/>
    <w:rsid w:val="00083460"/>
    <w:rsid w:val="000848FE"/>
    <w:rsid w:val="00087275"/>
    <w:rsid w:val="00087464"/>
    <w:rsid w:val="000918D5"/>
    <w:rsid w:val="00097CDF"/>
    <w:rsid w:val="000A037F"/>
    <w:rsid w:val="000A220C"/>
    <w:rsid w:val="000A7EA6"/>
    <w:rsid w:val="000B3E46"/>
    <w:rsid w:val="000C6940"/>
    <w:rsid w:val="000E6B83"/>
    <w:rsid w:val="000F594B"/>
    <w:rsid w:val="00102C4E"/>
    <w:rsid w:val="00105560"/>
    <w:rsid w:val="00114398"/>
    <w:rsid w:val="00130B59"/>
    <w:rsid w:val="00137865"/>
    <w:rsid w:val="00143479"/>
    <w:rsid w:val="001469F1"/>
    <w:rsid w:val="00154F41"/>
    <w:rsid w:val="001617E7"/>
    <w:rsid w:val="001618CD"/>
    <w:rsid w:val="00165C89"/>
    <w:rsid w:val="00167694"/>
    <w:rsid w:val="00167A72"/>
    <w:rsid w:val="001709C4"/>
    <w:rsid w:val="00171B2C"/>
    <w:rsid w:val="00173C9D"/>
    <w:rsid w:val="0017590C"/>
    <w:rsid w:val="00190924"/>
    <w:rsid w:val="00197329"/>
    <w:rsid w:val="001A45D1"/>
    <w:rsid w:val="001B73F2"/>
    <w:rsid w:val="001C0B42"/>
    <w:rsid w:val="001C5432"/>
    <w:rsid w:val="001D0949"/>
    <w:rsid w:val="001E604A"/>
    <w:rsid w:val="00204231"/>
    <w:rsid w:val="0020587A"/>
    <w:rsid w:val="002069C0"/>
    <w:rsid w:val="00206B71"/>
    <w:rsid w:val="0021062E"/>
    <w:rsid w:val="00214649"/>
    <w:rsid w:val="00221F00"/>
    <w:rsid w:val="00226390"/>
    <w:rsid w:val="00226D39"/>
    <w:rsid w:val="00232700"/>
    <w:rsid w:val="0023581E"/>
    <w:rsid w:val="0024458E"/>
    <w:rsid w:val="00251F9F"/>
    <w:rsid w:val="00261033"/>
    <w:rsid w:val="002645FD"/>
    <w:rsid w:val="0027442F"/>
    <w:rsid w:val="002836B0"/>
    <w:rsid w:val="002A06B2"/>
    <w:rsid w:val="002A1F72"/>
    <w:rsid w:val="002A3D0D"/>
    <w:rsid w:val="002A5333"/>
    <w:rsid w:val="002B4C94"/>
    <w:rsid w:val="002C24F4"/>
    <w:rsid w:val="002D034F"/>
    <w:rsid w:val="002E1110"/>
    <w:rsid w:val="002E5602"/>
    <w:rsid w:val="002E5E5C"/>
    <w:rsid w:val="002E6FDD"/>
    <w:rsid w:val="002F2832"/>
    <w:rsid w:val="00304E83"/>
    <w:rsid w:val="00306EB0"/>
    <w:rsid w:val="00307043"/>
    <w:rsid w:val="00310E7E"/>
    <w:rsid w:val="00316B22"/>
    <w:rsid w:val="0033334B"/>
    <w:rsid w:val="00334D73"/>
    <w:rsid w:val="00346CC5"/>
    <w:rsid w:val="00380A4B"/>
    <w:rsid w:val="00383D30"/>
    <w:rsid w:val="003969E5"/>
    <w:rsid w:val="003A78A7"/>
    <w:rsid w:val="003B504F"/>
    <w:rsid w:val="003B71C2"/>
    <w:rsid w:val="003B7F0E"/>
    <w:rsid w:val="003C002C"/>
    <w:rsid w:val="003C00E6"/>
    <w:rsid w:val="003C3BA6"/>
    <w:rsid w:val="003D7058"/>
    <w:rsid w:val="003E5BF0"/>
    <w:rsid w:val="003F350D"/>
    <w:rsid w:val="00407BDB"/>
    <w:rsid w:val="0041336A"/>
    <w:rsid w:val="00414A1B"/>
    <w:rsid w:val="00422630"/>
    <w:rsid w:val="0042320D"/>
    <w:rsid w:val="0042427F"/>
    <w:rsid w:val="00435DEC"/>
    <w:rsid w:val="00441FD4"/>
    <w:rsid w:val="00457D50"/>
    <w:rsid w:val="00460414"/>
    <w:rsid w:val="004742DC"/>
    <w:rsid w:val="00474517"/>
    <w:rsid w:val="00474A10"/>
    <w:rsid w:val="00486236"/>
    <w:rsid w:val="00490476"/>
    <w:rsid w:val="00496D42"/>
    <w:rsid w:val="004A08B5"/>
    <w:rsid w:val="004A11B4"/>
    <w:rsid w:val="004A153D"/>
    <w:rsid w:val="004A6576"/>
    <w:rsid w:val="004A70AC"/>
    <w:rsid w:val="004B6F94"/>
    <w:rsid w:val="004C5FB0"/>
    <w:rsid w:val="004D09AA"/>
    <w:rsid w:val="004E4DCD"/>
    <w:rsid w:val="004E76B9"/>
    <w:rsid w:val="004F6F73"/>
    <w:rsid w:val="00503129"/>
    <w:rsid w:val="005116E7"/>
    <w:rsid w:val="00512527"/>
    <w:rsid w:val="0051765C"/>
    <w:rsid w:val="00517C45"/>
    <w:rsid w:val="00522122"/>
    <w:rsid w:val="00525868"/>
    <w:rsid w:val="00535B20"/>
    <w:rsid w:val="00542380"/>
    <w:rsid w:val="00545B3A"/>
    <w:rsid w:val="005462E7"/>
    <w:rsid w:val="00555B3F"/>
    <w:rsid w:val="00556279"/>
    <w:rsid w:val="005630D8"/>
    <w:rsid w:val="005655CB"/>
    <w:rsid w:val="00565EC8"/>
    <w:rsid w:val="00574E10"/>
    <w:rsid w:val="005763C9"/>
    <w:rsid w:val="0057700E"/>
    <w:rsid w:val="0058127F"/>
    <w:rsid w:val="00586D43"/>
    <w:rsid w:val="005917DB"/>
    <w:rsid w:val="005A15A6"/>
    <w:rsid w:val="005A1B21"/>
    <w:rsid w:val="005A24FE"/>
    <w:rsid w:val="005A4724"/>
    <w:rsid w:val="005A5EE9"/>
    <w:rsid w:val="005B32D7"/>
    <w:rsid w:val="005B3677"/>
    <w:rsid w:val="005B587F"/>
    <w:rsid w:val="005C18A9"/>
    <w:rsid w:val="005D0DF9"/>
    <w:rsid w:val="005D5BA9"/>
    <w:rsid w:val="005D5C03"/>
    <w:rsid w:val="005E6031"/>
    <w:rsid w:val="005F0BF1"/>
    <w:rsid w:val="005F59C3"/>
    <w:rsid w:val="005F62AF"/>
    <w:rsid w:val="006039D9"/>
    <w:rsid w:val="00606928"/>
    <w:rsid w:val="006166E0"/>
    <w:rsid w:val="00622A18"/>
    <w:rsid w:val="0062524C"/>
    <w:rsid w:val="00634AB0"/>
    <w:rsid w:val="00636FE6"/>
    <w:rsid w:val="00650B78"/>
    <w:rsid w:val="006510C7"/>
    <w:rsid w:val="00655CAD"/>
    <w:rsid w:val="00660A98"/>
    <w:rsid w:val="0066478C"/>
    <w:rsid w:val="00665883"/>
    <w:rsid w:val="0067009B"/>
    <w:rsid w:val="0067285F"/>
    <w:rsid w:val="00672B91"/>
    <w:rsid w:val="00675213"/>
    <w:rsid w:val="00684CCC"/>
    <w:rsid w:val="00690EC8"/>
    <w:rsid w:val="00691884"/>
    <w:rsid w:val="00692DB5"/>
    <w:rsid w:val="006A4EA6"/>
    <w:rsid w:val="006B33A3"/>
    <w:rsid w:val="006C27A6"/>
    <w:rsid w:val="006D1278"/>
    <w:rsid w:val="006D7EBC"/>
    <w:rsid w:val="006E44BA"/>
    <w:rsid w:val="006F09A2"/>
    <w:rsid w:val="006F76B4"/>
    <w:rsid w:val="006F798C"/>
    <w:rsid w:val="00703246"/>
    <w:rsid w:val="00706B1B"/>
    <w:rsid w:val="0071401F"/>
    <w:rsid w:val="0071706A"/>
    <w:rsid w:val="00720C6C"/>
    <w:rsid w:val="0072754C"/>
    <w:rsid w:val="00737C35"/>
    <w:rsid w:val="00740DEB"/>
    <w:rsid w:val="00744C3A"/>
    <w:rsid w:val="00744CDF"/>
    <w:rsid w:val="007540D3"/>
    <w:rsid w:val="00760EEF"/>
    <w:rsid w:val="007613FE"/>
    <w:rsid w:val="00770ACC"/>
    <w:rsid w:val="00771196"/>
    <w:rsid w:val="00776DB2"/>
    <w:rsid w:val="00781043"/>
    <w:rsid w:val="00787F7A"/>
    <w:rsid w:val="00790022"/>
    <w:rsid w:val="007911C1"/>
    <w:rsid w:val="00793F71"/>
    <w:rsid w:val="00795A34"/>
    <w:rsid w:val="007A3E73"/>
    <w:rsid w:val="007B1C0A"/>
    <w:rsid w:val="007B2974"/>
    <w:rsid w:val="007C3831"/>
    <w:rsid w:val="007E1224"/>
    <w:rsid w:val="007E255C"/>
    <w:rsid w:val="007E31DC"/>
    <w:rsid w:val="007E46A8"/>
    <w:rsid w:val="008028C4"/>
    <w:rsid w:val="00804D7A"/>
    <w:rsid w:val="0080769F"/>
    <w:rsid w:val="00807B1F"/>
    <w:rsid w:val="00810E40"/>
    <w:rsid w:val="008119FB"/>
    <w:rsid w:val="00812301"/>
    <w:rsid w:val="008155FF"/>
    <w:rsid w:val="00824F51"/>
    <w:rsid w:val="00827338"/>
    <w:rsid w:val="008350D6"/>
    <w:rsid w:val="00840C23"/>
    <w:rsid w:val="00845920"/>
    <w:rsid w:val="00845A8F"/>
    <w:rsid w:val="00845C51"/>
    <w:rsid w:val="00850D18"/>
    <w:rsid w:val="00851051"/>
    <w:rsid w:val="0085137F"/>
    <w:rsid w:val="008531B6"/>
    <w:rsid w:val="00853CE2"/>
    <w:rsid w:val="00865F1D"/>
    <w:rsid w:val="008730CC"/>
    <w:rsid w:val="00877337"/>
    <w:rsid w:val="00883582"/>
    <w:rsid w:val="00884761"/>
    <w:rsid w:val="00885051"/>
    <w:rsid w:val="0089113A"/>
    <w:rsid w:val="008A03F9"/>
    <w:rsid w:val="008A2BCB"/>
    <w:rsid w:val="008A2EF4"/>
    <w:rsid w:val="008B4A86"/>
    <w:rsid w:val="008C1FEE"/>
    <w:rsid w:val="008D3029"/>
    <w:rsid w:val="008D547E"/>
    <w:rsid w:val="008E30DE"/>
    <w:rsid w:val="008F785D"/>
    <w:rsid w:val="00901F97"/>
    <w:rsid w:val="00913543"/>
    <w:rsid w:val="00914AC1"/>
    <w:rsid w:val="00915A68"/>
    <w:rsid w:val="0091786D"/>
    <w:rsid w:val="009228EF"/>
    <w:rsid w:val="009277F9"/>
    <w:rsid w:val="0094113F"/>
    <w:rsid w:val="00945227"/>
    <w:rsid w:val="00953686"/>
    <w:rsid w:val="009537AD"/>
    <w:rsid w:val="0095592F"/>
    <w:rsid w:val="00963745"/>
    <w:rsid w:val="009735CF"/>
    <w:rsid w:val="00973CFB"/>
    <w:rsid w:val="00974947"/>
    <w:rsid w:val="009776BD"/>
    <w:rsid w:val="00986F25"/>
    <w:rsid w:val="00993838"/>
    <w:rsid w:val="00995185"/>
    <w:rsid w:val="009958E1"/>
    <w:rsid w:val="0099792E"/>
    <w:rsid w:val="00997BA9"/>
    <w:rsid w:val="009B0AE7"/>
    <w:rsid w:val="009B0D0F"/>
    <w:rsid w:val="009B1D29"/>
    <w:rsid w:val="009B2895"/>
    <w:rsid w:val="009B2EF0"/>
    <w:rsid w:val="009B4DD7"/>
    <w:rsid w:val="009B73FC"/>
    <w:rsid w:val="009C23FA"/>
    <w:rsid w:val="009C598B"/>
    <w:rsid w:val="009C6898"/>
    <w:rsid w:val="009C797A"/>
    <w:rsid w:val="009E1B8C"/>
    <w:rsid w:val="00A00A02"/>
    <w:rsid w:val="00A05A26"/>
    <w:rsid w:val="00A06F7B"/>
    <w:rsid w:val="00A070E7"/>
    <w:rsid w:val="00A106B2"/>
    <w:rsid w:val="00A15765"/>
    <w:rsid w:val="00A24E26"/>
    <w:rsid w:val="00A2563B"/>
    <w:rsid w:val="00A27741"/>
    <w:rsid w:val="00A40A4A"/>
    <w:rsid w:val="00A41EA5"/>
    <w:rsid w:val="00A44B56"/>
    <w:rsid w:val="00A4698B"/>
    <w:rsid w:val="00A47318"/>
    <w:rsid w:val="00A47DDC"/>
    <w:rsid w:val="00A52F2D"/>
    <w:rsid w:val="00A537F9"/>
    <w:rsid w:val="00A55D44"/>
    <w:rsid w:val="00A601FE"/>
    <w:rsid w:val="00A6236C"/>
    <w:rsid w:val="00A63108"/>
    <w:rsid w:val="00A64F3D"/>
    <w:rsid w:val="00A66A41"/>
    <w:rsid w:val="00A67AD2"/>
    <w:rsid w:val="00A7316B"/>
    <w:rsid w:val="00A77427"/>
    <w:rsid w:val="00A77F82"/>
    <w:rsid w:val="00A84A25"/>
    <w:rsid w:val="00A91338"/>
    <w:rsid w:val="00A933AC"/>
    <w:rsid w:val="00A93651"/>
    <w:rsid w:val="00A9459D"/>
    <w:rsid w:val="00A951A5"/>
    <w:rsid w:val="00A96AE4"/>
    <w:rsid w:val="00A97965"/>
    <w:rsid w:val="00A97E1E"/>
    <w:rsid w:val="00AB006A"/>
    <w:rsid w:val="00AB6D6D"/>
    <w:rsid w:val="00AC03AD"/>
    <w:rsid w:val="00AC0761"/>
    <w:rsid w:val="00AC211D"/>
    <w:rsid w:val="00AC64CC"/>
    <w:rsid w:val="00AD1C4F"/>
    <w:rsid w:val="00AD319F"/>
    <w:rsid w:val="00AD3D27"/>
    <w:rsid w:val="00AD61EE"/>
    <w:rsid w:val="00AD795C"/>
    <w:rsid w:val="00AE17DE"/>
    <w:rsid w:val="00AF2417"/>
    <w:rsid w:val="00AF247C"/>
    <w:rsid w:val="00AF305C"/>
    <w:rsid w:val="00AF4B0A"/>
    <w:rsid w:val="00B00F05"/>
    <w:rsid w:val="00B15465"/>
    <w:rsid w:val="00B15F6A"/>
    <w:rsid w:val="00B16DF1"/>
    <w:rsid w:val="00B230F8"/>
    <w:rsid w:val="00B24A80"/>
    <w:rsid w:val="00B27B16"/>
    <w:rsid w:val="00B40121"/>
    <w:rsid w:val="00B41A3E"/>
    <w:rsid w:val="00B51EC0"/>
    <w:rsid w:val="00B556FD"/>
    <w:rsid w:val="00B62FB5"/>
    <w:rsid w:val="00B65308"/>
    <w:rsid w:val="00B65898"/>
    <w:rsid w:val="00B7026F"/>
    <w:rsid w:val="00B70AEE"/>
    <w:rsid w:val="00B70E00"/>
    <w:rsid w:val="00B765DC"/>
    <w:rsid w:val="00B8072D"/>
    <w:rsid w:val="00B824D9"/>
    <w:rsid w:val="00B82AA6"/>
    <w:rsid w:val="00B8552D"/>
    <w:rsid w:val="00BA0795"/>
    <w:rsid w:val="00BA1D3D"/>
    <w:rsid w:val="00BC0722"/>
    <w:rsid w:val="00BC4B00"/>
    <w:rsid w:val="00BC552A"/>
    <w:rsid w:val="00BD1AEE"/>
    <w:rsid w:val="00BD42DA"/>
    <w:rsid w:val="00BE067E"/>
    <w:rsid w:val="00BE5635"/>
    <w:rsid w:val="00BE6B59"/>
    <w:rsid w:val="00BF0952"/>
    <w:rsid w:val="00BF336E"/>
    <w:rsid w:val="00BF429B"/>
    <w:rsid w:val="00C25AB8"/>
    <w:rsid w:val="00C276C1"/>
    <w:rsid w:val="00C30685"/>
    <w:rsid w:val="00C307C0"/>
    <w:rsid w:val="00C33FC3"/>
    <w:rsid w:val="00C34E22"/>
    <w:rsid w:val="00C35209"/>
    <w:rsid w:val="00C43890"/>
    <w:rsid w:val="00C46772"/>
    <w:rsid w:val="00C472C5"/>
    <w:rsid w:val="00C5612B"/>
    <w:rsid w:val="00C56495"/>
    <w:rsid w:val="00C705C9"/>
    <w:rsid w:val="00C7107A"/>
    <w:rsid w:val="00C72B71"/>
    <w:rsid w:val="00C749F7"/>
    <w:rsid w:val="00C7543D"/>
    <w:rsid w:val="00C832A0"/>
    <w:rsid w:val="00C8517F"/>
    <w:rsid w:val="00C9059C"/>
    <w:rsid w:val="00C943CD"/>
    <w:rsid w:val="00C95B60"/>
    <w:rsid w:val="00C964DB"/>
    <w:rsid w:val="00C9752D"/>
    <w:rsid w:val="00CA720E"/>
    <w:rsid w:val="00CB411E"/>
    <w:rsid w:val="00CC295F"/>
    <w:rsid w:val="00CC7804"/>
    <w:rsid w:val="00CD1D64"/>
    <w:rsid w:val="00CD249B"/>
    <w:rsid w:val="00CD5735"/>
    <w:rsid w:val="00CE0987"/>
    <w:rsid w:val="00CE382E"/>
    <w:rsid w:val="00CE7B99"/>
    <w:rsid w:val="00CF2552"/>
    <w:rsid w:val="00CF5BD0"/>
    <w:rsid w:val="00D17C70"/>
    <w:rsid w:val="00D20708"/>
    <w:rsid w:val="00D2602D"/>
    <w:rsid w:val="00D27ABA"/>
    <w:rsid w:val="00D30F15"/>
    <w:rsid w:val="00D35E48"/>
    <w:rsid w:val="00D36B74"/>
    <w:rsid w:val="00D37172"/>
    <w:rsid w:val="00D406D4"/>
    <w:rsid w:val="00D4418D"/>
    <w:rsid w:val="00D44D35"/>
    <w:rsid w:val="00D50877"/>
    <w:rsid w:val="00D53754"/>
    <w:rsid w:val="00D547A9"/>
    <w:rsid w:val="00D549FC"/>
    <w:rsid w:val="00D630C9"/>
    <w:rsid w:val="00D67A9B"/>
    <w:rsid w:val="00D73E8F"/>
    <w:rsid w:val="00D77ED2"/>
    <w:rsid w:val="00D90DC1"/>
    <w:rsid w:val="00D926CD"/>
    <w:rsid w:val="00D953F8"/>
    <w:rsid w:val="00DA175D"/>
    <w:rsid w:val="00DA1AB4"/>
    <w:rsid w:val="00DA32E4"/>
    <w:rsid w:val="00DB2BBD"/>
    <w:rsid w:val="00DB38BE"/>
    <w:rsid w:val="00DB3927"/>
    <w:rsid w:val="00DB3C55"/>
    <w:rsid w:val="00DB428A"/>
    <w:rsid w:val="00DB4A9B"/>
    <w:rsid w:val="00DB668A"/>
    <w:rsid w:val="00DB6D8F"/>
    <w:rsid w:val="00DB7EC7"/>
    <w:rsid w:val="00DC04DA"/>
    <w:rsid w:val="00DC48FE"/>
    <w:rsid w:val="00DC7576"/>
    <w:rsid w:val="00DE3883"/>
    <w:rsid w:val="00DF16DB"/>
    <w:rsid w:val="00E15B5E"/>
    <w:rsid w:val="00E17B3F"/>
    <w:rsid w:val="00E26769"/>
    <w:rsid w:val="00E26D59"/>
    <w:rsid w:val="00E32BFB"/>
    <w:rsid w:val="00E3398D"/>
    <w:rsid w:val="00E3473E"/>
    <w:rsid w:val="00E35852"/>
    <w:rsid w:val="00E42CC7"/>
    <w:rsid w:val="00E444AB"/>
    <w:rsid w:val="00E515F7"/>
    <w:rsid w:val="00E54184"/>
    <w:rsid w:val="00E543CB"/>
    <w:rsid w:val="00E61AD8"/>
    <w:rsid w:val="00E639FC"/>
    <w:rsid w:val="00E731F8"/>
    <w:rsid w:val="00E73AFF"/>
    <w:rsid w:val="00EA3394"/>
    <w:rsid w:val="00EB5909"/>
    <w:rsid w:val="00ED3EC3"/>
    <w:rsid w:val="00ED3EC8"/>
    <w:rsid w:val="00EE0419"/>
    <w:rsid w:val="00EE5330"/>
    <w:rsid w:val="00EF6B1D"/>
    <w:rsid w:val="00F03D15"/>
    <w:rsid w:val="00F06B11"/>
    <w:rsid w:val="00F07CB5"/>
    <w:rsid w:val="00F36A4F"/>
    <w:rsid w:val="00F36BC4"/>
    <w:rsid w:val="00F37473"/>
    <w:rsid w:val="00F37ACE"/>
    <w:rsid w:val="00F40398"/>
    <w:rsid w:val="00F4147F"/>
    <w:rsid w:val="00F45028"/>
    <w:rsid w:val="00F5157F"/>
    <w:rsid w:val="00F52DF6"/>
    <w:rsid w:val="00F62701"/>
    <w:rsid w:val="00F62EDD"/>
    <w:rsid w:val="00F7311A"/>
    <w:rsid w:val="00F74B92"/>
    <w:rsid w:val="00F75B73"/>
    <w:rsid w:val="00F86FAD"/>
    <w:rsid w:val="00F9274B"/>
    <w:rsid w:val="00F944E6"/>
    <w:rsid w:val="00F94EAE"/>
    <w:rsid w:val="00F958A0"/>
    <w:rsid w:val="00FA0B76"/>
    <w:rsid w:val="00FA0FFD"/>
    <w:rsid w:val="00FA19C9"/>
    <w:rsid w:val="00FA48FE"/>
    <w:rsid w:val="00FA5BEF"/>
    <w:rsid w:val="00FD7E23"/>
    <w:rsid w:val="00FE66BE"/>
    <w:rsid w:val="00FF1DD6"/>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433687"/>
  <w15:docId w15:val="{4037AA45-D6C5-4E15-8ED6-5AB45D73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27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D1278"/>
    <w:rPr>
      <w:color w:val="0000FF"/>
      <w:u w:val="single"/>
    </w:rPr>
  </w:style>
  <w:style w:type="paragraph" w:customStyle="1" w:styleId="Default">
    <w:name w:val="Default"/>
    <w:rsid w:val="006D1278"/>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6D1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278"/>
    <w:rPr>
      <w:rFonts w:eastAsiaTheme="minorEastAsia"/>
    </w:rPr>
  </w:style>
  <w:style w:type="paragraph" w:styleId="Footer">
    <w:name w:val="footer"/>
    <w:basedOn w:val="Normal"/>
    <w:link w:val="FooterChar"/>
    <w:uiPriority w:val="99"/>
    <w:unhideWhenUsed/>
    <w:rsid w:val="006D1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278"/>
    <w:rPr>
      <w:rFonts w:eastAsiaTheme="minorEastAsia"/>
    </w:rPr>
  </w:style>
  <w:style w:type="paragraph" w:styleId="NoSpacing">
    <w:name w:val="No Spacing"/>
    <w:uiPriority w:val="1"/>
    <w:qFormat/>
    <w:rsid w:val="00D953F8"/>
    <w:pPr>
      <w:spacing w:after="0" w:line="240" w:lineRule="auto"/>
    </w:pPr>
    <w:rPr>
      <w:rFonts w:eastAsiaTheme="minorEastAsia"/>
    </w:rPr>
  </w:style>
  <w:style w:type="paragraph" w:styleId="BalloonText">
    <w:name w:val="Balloon Text"/>
    <w:basedOn w:val="Normal"/>
    <w:link w:val="BalloonTextChar"/>
    <w:uiPriority w:val="99"/>
    <w:semiHidden/>
    <w:unhideWhenUsed/>
    <w:rsid w:val="00D95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3F8"/>
    <w:rPr>
      <w:rFonts w:ascii="Tahoma" w:eastAsiaTheme="minorEastAsia" w:hAnsi="Tahoma" w:cs="Tahoma"/>
      <w:sz w:val="16"/>
      <w:szCs w:val="16"/>
    </w:rPr>
  </w:style>
  <w:style w:type="paragraph" w:customStyle="1" w:styleId="ColorfulList-Accent11">
    <w:name w:val="Colorful List - Accent 11"/>
    <w:basedOn w:val="Normal"/>
    <w:uiPriority w:val="34"/>
    <w:qFormat/>
    <w:rsid w:val="009776BD"/>
    <w:pPr>
      <w:ind w:left="720"/>
      <w:contextualSpacing/>
    </w:pPr>
    <w:rPr>
      <w:rFonts w:ascii="Calibri" w:eastAsia="Times New Roman" w:hAnsi="Calibri" w:cs="Times New Roman"/>
    </w:rPr>
  </w:style>
  <w:style w:type="paragraph" w:styleId="ListParagraph">
    <w:name w:val="List Paragraph"/>
    <w:basedOn w:val="Normal"/>
    <w:uiPriority w:val="34"/>
    <w:qFormat/>
    <w:rsid w:val="003969E5"/>
    <w:pPr>
      <w:spacing w:after="0" w:line="240" w:lineRule="auto"/>
      <w:ind w:left="720"/>
    </w:pPr>
    <w:rPr>
      <w:rFonts w:ascii="Calibri" w:eastAsiaTheme="minorHAnsi" w:hAnsi="Calibri" w:cs="Calibri"/>
    </w:rPr>
  </w:style>
  <w:style w:type="character" w:customStyle="1" w:styleId="UnresolvedMention1">
    <w:name w:val="Unresolved Mention1"/>
    <w:basedOn w:val="DefaultParagraphFont"/>
    <w:uiPriority w:val="99"/>
    <w:semiHidden/>
    <w:unhideWhenUsed/>
    <w:rsid w:val="007C3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2391">
      <w:bodyDiv w:val="1"/>
      <w:marLeft w:val="0"/>
      <w:marRight w:val="0"/>
      <w:marTop w:val="0"/>
      <w:marBottom w:val="0"/>
      <w:divBdr>
        <w:top w:val="none" w:sz="0" w:space="0" w:color="auto"/>
        <w:left w:val="none" w:sz="0" w:space="0" w:color="auto"/>
        <w:bottom w:val="none" w:sz="0" w:space="0" w:color="auto"/>
        <w:right w:val="none" w:sz="0" w:space="0" w:color="auto"/>
      </w:divBdr>
    </w:div>
    <w:div w:id="513810772">
      <w:bodyDiv w:val="1"/>
      <w:marLeft w:val="0"/>
      <w:marRight w:val="0"/>
      <w:marTop w:val="0"/>
      <w:marBottom w:val="0"/>
      <w:divBdr>
        <w:top w:val="none" w:sz="0" w:space="0" w:color="auto"/>
        <w:left w:val="none" w:sz="0" w:space="0" w:color="auto"/>
        <w:bottom w:val="none" w:sz="0" w:space="0" w:color="auto"/>
        <w:right w:val="none" w:sz="0" w:space="0" w:color="auto"/>
      </w:divBdr>
    </w:div>
    <w:div w:id="1917669902">
      <w:bodyDiv w:val="1"/>
      <w:marLeft w:val="0"/>
      <w:marRight w:val="0"/>
      <w:marTop w:val="0"/>
      <w:marBottom w:val="0"/>
      <w:divBdr>
        <w:top w:val="none" w:sz="0" w:space="0" w:color="auto"/>
        <w:left w:val="none" w:sz="0" w:space="0" w:color="auto"/>
        <w:bottom w:val="none" w:sz="0" w:space="0" w:color="auto"/>
        <w:right w:val="none" w:sz="0" w:space="0" w:color="auto"/>
      </w:divBdr>
      <w:divsChild>
        <w:div w:id="651980260">
          <w:marLeft w:val="1253"/>
          <w:marRight w:val="0"/>
          <w:marTop w:val="80"/>
          <w:marBottom w:val="0"/>
          <w:divBdr>
            <w:top w:val="none" w:sz="0" w:space="0" w:color="auto"/>
            <w:left w:val="none" w:sz="0" w:space="0" w:color="auto"/>
            <w:bottom w:val="none" w:sz="0" w:space="0" w:color="auto"/>
            <w:right w:val="none" w:sz="0" w:space="0" w:color="auto"/>
          </w:divBdr>
        </w:div>
      </w:divsChild>
    </w:div>
    <w:div w:id="1961642082">
      <w:bodyDiv w:val="1"/>
      <w:marLeft w:val="0"/>
      <w:marRight w:val="0"/>
      <w:marTop w:val="0"/>
      <w:marBottom w:val="0"/>
      <w:divBdr>
        <w:top w:val="none" w:sz="0" w:space="0" w:color="auto"/>
        <w:left w:val="none" w:sz="0" w:space="0" w:color="auto"/>
        <w:bottom w:val="none" w:sz="0" w:space="0" w:color="auto"/>
        <w:right w:val="none" w:sz="0" w:space="0" w:color="auto"/>
      </w:divBdr>
    </w:div>
    <w:div w:id="212907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ginfo.legislature.ca.gov/faces/billNavClient.xhtml?bill_id=201320140AB1826" TargetMode="External"/><Relationship Id="rId18" Type="http://schemas.openxmlformats.org/officeDocument/2006/relationships/hyperlink" Target="http://www.truckandenginemanufacturers.org/" TargetMode="External"/><Relationship Id="rId26" Type="http://schemas.openxmlformats.org/officeDocument/2006/relationships/hyperlink" Target="http://leginfo.legislature.ca.gov/faces/billNavClient.xhtml?bill_id=201720180SB1403" TargetMode="External"/><Relationship Id="rId3" Type="http://schemas.openxmlformats.org/officeDocument/2006/relationships/styles" Target="styles.xml"/><Relationship Id="rId21" Type="http://schemas.openxmlformats.org/officeDocument/2006/relationships/hyperlink" Target="https://leginfo.legislature.ca.gov/faces/billNavClient.xhtml?bill_id=201520160AB876"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eginfo.legislature.ca.gov/faces/billNavClient.xhtml?bill_id=201120120AB341" TargetMode="External"/><Relationship Id="rId17" Type="http://schemas.openxmlformats.org/officeDocument/2006/relationships/hyperlink" Target="https://ww2.arb.ca.gov/rulemaking/2019/advancedcleantrucks" TargetMode="External"/><Relationship Id="rId25" Type="http://schemas.openxmlformats.org/officeDocument/2006/relationships/hyperlink" Target="https://ww3.arb.ca.gov/regact/2019/act2019/appa.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eginfo.legislature.ca.gov/faces/billNavClient.xhtml?bill_id=201520160SB1383" TargetMode="External"/><Relationship Id="rId20" Type="http://schemas.openxmlformats.org/officeDocument/2006/relationships/hyperlink" Target="https://leginfo.legislature.ca.gov/faces/billNavClient.xhtml?bill_id=201120120AB341"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3.arb.ca.gov/planning/sip/sip.htm" TargetMode="External"/><Relationship Id="rId24" Type="http://schemas.openxmlformats.org/officeDocument/2006/relationships/hyperlink" Target="https://leginfo.legislature.ca.gov/faces/billNavClient.xhtml?bill_id=199920000AB2061" TargetMode="External"/><Relationship Id="rId32" Type="http://schemas.openxmlformats.org/officeDocument/2006/relationships/hyperlink" Target="about:blan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info.legislature.ca.gov/faces/billNavClient.xhtml?bill_id=201520160AB901" TargetMode="External"/><Relationship Id="rId23" Type="http://schemas.openxmlformats.org/officeDocument/2006/relationships/hyperlink" Target="https://leginfo.legislature.ca.gov/faces/billNavClient.xhtml?bill_id=201520160SB1383" TargetMode="External"/><Relationship Id="rId28" Type="http://schemas.openxmlformats.org/officeDocument/2006/relationships/hyperlink" Target="about:blank" TargetMode="External"/><Relationship Id="rId36" Type="http://schemas.openxmlformats.org/officeDocument/2006/relationships/fontTable" Target="fontTable.xml"/><Relationship Id="rId10" Type="http://schemas.openxmlformats.org/officeDocument/2006/relationships/hyperlink" Target="https://ww2.arb.ca.gov/rulemaking/2019/advancedcleantrucks" TargetMode="External"/><Relationship Id="rId19" Type="http://schemas.openxmlformats.org/officeDocument/2006/relationships/hyperlink" Target="https://ww3.arb.ca.gov/regact/2019/act2019/appe.pdf"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leginfo.legislature.ca.gov/faces/billNavClient.xhtml?bill_id=201320140AB1594" TargetMode="External"/><Relationship Id="rId22" Type="http://schemas.openxmlformats.org/officeDocument/2006/relationships/hyperlink" Target="https://leginfo.legislature.ca.gov/faces/billNavClient.xhtml?bill_id=201520160AB1826" TargetMode="External"/><Relationship Id="rId27" Type="http://schemas.openxmlformats.org/officeDocument/2006/relationships/image" Target="media/image2.jpg"/><Relationship Id="rId30" Type="http://schemas.openxmlformats.org/officeDocument/2006/relationships/hyperlink" Target="about:blank"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F879B-E532-4C03-A641-32801CB3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3452</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 Anderson</cp:lastModifiedBy>
  <cp:revision>7</cp:revision>
  <cp:lastPrinted>2019-12-09T19:31:00Z</cp:lastPrinted>
  <dcterms:created xsi:type="dcterms:W3CDTF">2019-12-08T17:42:00Z</dcterms:created>
  <dcterms:modified xsi:type="dcterms:W3CDTF">2019-12-09T20:14:00Z</dcterms:modified>
</cp:coreProperties>
</file>