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804D3" w14:textId="77777777" w:rsidR="00061929" w:rsidRDefault="00061929" w:rsidP="00061929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D5E90C" wp14:editId="255A461B">
            <wp:simplePos x="0" y="0"/>
            <wp:positionH relativeFrom="column">
              <wp:posOffset>4574052</wp:posOffset>
            </wp:positionH>
            <wp:positionV relativeFrom="paragraph">
              <wp:posOffset>537</wp:posOffset>
            </wp:positionV>
            <wp:extent cx="1143000" cy="735965"/>
            <wp:effectExtent l="0" t="0" r="0" b="6985"/>
            <wp:wrapTight wrapText="bothSides">
              <wp:wrapPolygon edited="0">
                <wp:start x="0" y="0"/>
                <wp:lineTo x="0" y="21246"/>
                <wp:lineTo x="21240" y="21246"/>
                <wp:lineTo x="21240" y="0"/>
                <wp:lineTo x="0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7D5ED" w14:textId="1A743DD0" w:rsidR="00061929" w:rsidRPr="00061929" w:rsidRDefault="00061929" w:rsidP="000619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1929">
        <w:rPr>
          <w:rFonts w:ascii="Times New Roman" w:hAnsi="Times New Roman" w:cs="Times New Roman"/>
          <w:b/>
          <w:sz w:val="32"/>
          <w:szCs w:val="32"/>
        </w:rPr>
        <w:t xml:space="preserve">CITY </w:t>
      </w:r>
      <w:r w:rsidRPr="00061929">
        <w:rPr>
          <w:rFonts w:ascii="Times New Roman" w:hAnsi="Times New Roman" w:cs="Times New Roman"/>
          <w:b/>
        </w:rPr>
        <w:t>OF</w:t>
      </w:r>
      <w:r w:rsidRPr="00061929">
        <w:rPr>
          <w:rFonts w:ascii="Times New Roman" w:hAnsi="Times New Roman" w:cs="Times New Roman"/>
          <w:b/>
          <w:sz w:val="32"/>
          <w:szCs w:val="32"/>
        </w:rPr>
        <w:t xml:space="preserve"> OAKLAND</w:t>
      </w:r>
    </w:p>
    <w:p w14:paraId="3CB6D365" w14:textId="77777777" w:rsidR="00061929" w:rsidRPr="00061929" w:rsidRDefault="00061929" w:rsidP="00061929">
      <w:pPr>
        <w:spacing w:after="0" w:line="240" w:lineRule="auto"/>
        <w:rPr>
          <w:rFonts w:ascii="Times New Roman" w:hAnsi="Times New Roman" w:cs="Times New Roman"/>
        </w:rPr>
      </w:pPr>
    </w:p>
    <w:p w14:paraId="4CD88B8E" w14:textId="77777777" w:rsidR="00061929" w:rsidRPr="00061929" w:rsidRDefault="00061929" w:rsidP="00061929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061929">
        <w:rPr>
          <w:rFonts w:ascii="Times New Roman" w:hAnsi="Times New Roman" w:cs="Times New Roman"/>
        </w:rPr>
        <w:t>1  FRANK</w:t>
      </w:r>
      <w:proofErr w:type="gramEnd"/>
      <w:r w:rsidRPr="00061929">
        <w:rPr>
          <w:rFonts w:ascii="Times New Roman" w:hAnsi="Times New Roman" w:cs="Times New Roman"/>
        </w:rPr>
        <w:t xml:space="preserve">  H.  </w:t>
      </w:r>
      <w:proofErr w:type="gramStart"/>
      <w:r w:rsidRPr="00061929">
        <w:rPr>
          <w:rFonts w:ascii="Times New Roman" w:hAnsi="Times New Roman" w:cs="Times New Roman"/>
        </w:rPr>
        <w:t>OGAWA  PLAZA</w:t>
      </w:r>
      <w:proofErr w:type="gramEnd"/>
      <w:r w:rsidRPr="00061929">
        <w:rPr>
          <w:rFonts w:ascii="Times New Roman" w:hAnsi="Times New Roman" w:cs="Times New Roman"/>
        </w:rPr>
        <w:t xml:space="preserve"> </w:t>
      </w:r>
      <w:r w:rsidRPr="00061929">
        <w:rPr>
          <w:rFonts w:ascii="Times New Roman" w:hAnsi="Times New Roman" w:cs="Times New Roman"/>
          <w:rtl/>
        </w:rPr>
        <w:t>۰</w:t>
      </w:r>
      <w:r w:rsidRPr="00061929">
        <w:rPr>
          <w:rFonts w:ascii="Times New Roman" w:hAnsi="Times New Roman" w:cs="Times New Roman"/>
        </w:rPr>
        <w:t xml:space="preserve"> 3</w:t>
      </w:r>
      <w:r w:rsidRPr="00061929">
        <w:rPr>
          <w:rFonts w:ascii="Times New Roman" w:hAnsi="Times New Roman" w:cs="Times New Roman"/>
          <w:vertAlign w:val="superscript"/>
        </w:rPr>
        <w:t>RD</w:t>
      </w:r>
      <w:r w:rsidRPr="00061929">
        <w:rPr>
          <w:rFonts w:ascii="Times New Roman" w:hAnsi="Times New Roman" w:cs="Times New Roman"/>
        </w:rPr>
        <w:t xml:space="preserve">  FLOOR </w:t>
      </w:r>
      <w:r w:rsidRPr="00061929">
        <w:rPr>
          <w:rFonts w:ascii="Times New Roman" w:hAnsi="Times New Roman" w:cs="Times New Roman"/>
          <w:rtl/>
        </w:rPr>
        <w:t>۰</w:t>
      </w:r>
      <w:r w:rsidRPr="00061929">
        <w:rPr>
          <w:rFonts w:ascii="Times New Roman" w:hAnsi="Times New Roman" w:cs="Times New Roman"/>
        </w:rPr>
        <w:t xml:space="preserve"> OAKLAND, CALIFORNIA  94612</w:t>
      </w:r>
    </w:p>
    <w:p w14:paraId="2A6E9377" w14:textId="77777777" w:rsidR="00061929" w:rsidRPr="00061929" w:rsidRDefault="00061929" w:rsidP="00061929">
      <w:pPr>
        <w:spacing w:after="0" w:line="240" w:lineRule="auto"/>
        <w:rPr>
          <w:rFonts w:ascii="Times New Roman" w:hAnsi="Times New Roman" w:cs="Times New Roman"/>
        </w:rPr>
      </w:pPr>
    </w:p>
    <w:p w14:paraId="6F1BFDA4" w14:textId="77777777" w:rsidR="00061929" w:rsidRPr="00061929" w:rsidRDefault="00061929" w:rsidP="000619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1929">
        <w:rPr>
          <w:rFonts w:ascii="Times New Roman" w:hAnsi="Times New Roman" w:cs="Times New Roman"/>
          <w:sz w:val="20"/>
          <w:szCs w:val="20"/>
        </w:rPr>
        <w:t xml:space="preserve">Office of the Mayor                                                                                                                  </w:t>
      </w:r>
      <w:r w:rsidRPr="00061929">
        <w:rPr>
          <w:rFonts w:ascii="Times New Roman" w:hAnsi="Times New Roman" w:cs="Times New Roman"/>
          <w:sz w:val="20"/>
          <w:szCs w:val="20"/>
        </w:rPr>
        <w:tab/>
        <w:t>(510) 238-3141</w:t>
      </w:r>
    </w:p>
    <w:p w14:paraId="1FDE6C60" w14:textId="77777777" w:rsidR="00061929" w:rsidRPr="00061929" w:rsidRDefault="00061929" w:rsidP="000619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1929">
        <w:rPr>
          <w:rFonts w:ascii="Times New Roman" w:hAnsi="Times New Roman" w:cs="Times New Roman"/>
          <w:sz w:val="20"/>
          <w:szCs w:val="20"/>
        </w:rPr>
        <w:t>Libby Schaaf</w:t>
      </w:r>
      <w:r w:rsidRPr="00061929">
        <w:rPr>
          <w:rFonts w:ascii="Times New Roman" w:hAnsi="Times New Roman" w:cs="Times New Roman"/>
          <w:sz w:val="20"/>
          <w:szCs w:val="20"/>
        </w:rPr>
        <w:tab/>
      </w:r>
      <w:r w:rsidRPr="00061929">
        <w:rPr>
          <w:rFonts w:ascii="Times New Roman" w:hAnsi="Times New Roman" w:cs="Times New Roman"/>
          <w:sz w:val="20"/>
          <w:szCs w:val="20"/>
        </w:rPr>
        <w:tab/>
      </w:r>
      <w:r w:rsidRPr="00061929">
        <w:rPr>
          <w:rFonts w:ascii="Times New Roman" w:hAnsi="Times New Roman" w:cs="Times New Roman"/>
          <w:sz w:val="20"/>
          <w:szCs w:val="20"/>
        </w:rPr>
        <w:tab/>
      </w:r>
      <w:r w:rsidRPr="00061929">
        <w:rPr>
          <w:rFonts w:ascii="Times New Roman" w:hAnsi="Times New Roman" w:cs="Times New Roman"/>
          <w:sz w:val="20"/>
          <w:szCs w:val="20"/>
        </w:rPr>
        <w:tab/>
      </w:r>
      <w:r w:rsidRPr="00061929">
        <w:rPr>
          <w:rFonts w:ascii="Times New Roman" w:hAnsi="Times New Roman" w:cs="Times New Roman"/>
          <w:sz w:val="20"/>
          <w:szCs w:val="20"/>
        </w:rPr>
        <w:tab/>
      </w:r>
      <w:r w:rsidRPr="00061929">
        <w:rPr>
          <w:rFonts w:ascii="Times New Roman" w:hAnsi="Times New Roman" w:cs="Times New Roman"/>
          <w:sz w:val="20"/>
          <w:szCs w:val="20"/>
        </w:rPr>
        <w:tab/>
      </w:r>
      <w:r w:rsidRPr="00061929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061929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061929">
        <w:rPr>
          <w:rFonts w:ascii="Times New Roman" w:hAnsi="Times New Roman" w:cs="Times New Roman"/>
          <w:sz w:val="20"/>
          <w:szCs w:val="20"/>
        </w:rPr>
        <w:tab/>
        <w:t xml:space="preserve">     FAX: (510) 238-4731</w:t>
      </w:r>
    </w:p>
    <w:p w14:paraId="32F052A7" w14:textId="77777777" w:rsidR="00061929" w:rsidRPr="00061929" w:rsidRDefault="00061929" w:rsidP="000619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1929">
        <w:rPr>
          <w:rFonts w:ascii="Times New Roman" w:hAnsi="Times New Roman" w:cs="Times New Roman"/>
          <w:sz w:val="20"/>
          <w:szCs w:val="20"/>
        </w:rPr>
        <w:t xml:space="preserve">Mayor                                                                                                                        </w:t>
      </w:r>
      <w:r w:rsidRPr="00061929">
        <w:rPr>
          <w:rFonts w:ascii="Times New Roman" w:hAnsi="Times New Roman" w:cs="Times New Roman"/>
          <w:sz w:val="20"/>
          <w:szCs w:val="20"/>
        </w:rPr>
        <w:tab/>
        <w:t xml:space="preserve">   TDD</w:t>
      </w:r>
      <w:proofErr w:type="gramStart"/>
      <w:r w:rsidRPr="00061929">
        <w:rPr>
          <w:rFonts w:ascii="Times New Roman" w:hAnsi="Times New Roman" w:cs="Times New Roman"/>
          <w:sz w:val="20"/>
          <w:szCs w:val="20"/>
        </w:rPr>
        <w:t>:  (</w:t>
      </w:r>
      <w:proofErr w:type="gramEnd"/>
      <w:r w:rsidRPr="00061929">
        <w:rPr>
          <w:rFonts w:ascii="Times New Roman" w:hAnsi="Times New Roman" w:cs="Times New Roman"/>
          <w:sz w:val="20"/>
          <w:szCs w:val="20"/>
        </w:rPr>
        <w:t>510) 238-3254</w:t>
      </w:r>
    </w:p>
    <w:p w14:paraId="2D914F1A" w14:textId="77777777" w:rsidR="00061929" w:rsidRPr="00061929" w:rsidRDefault="00061929" w:rsidP="0006192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A94682B" w14:textId="247C99A0" w:rsidR="00061929" w:rsidRPr="00061929" w:rsidRDefault="00061929" w:rsidP="00061929">
      <w:pPr>
        <w:rPr>
          <w:rFonts w:ascii="Times New Roman" w:hAnsi="Times New Roman" w:cs="Times New Roman"/>
          <w:color w:val="000000"/>
        </w:rPr>
      </w:pPr>
      <w:r w:rsidRPr="00061929">
        <w:rPr>
          <w:rFonts w:ascii="Times New Roman" w:hAnsi="Times New Roman" w:cs="Times New Roman"/>
          <w:color w:val="000000"/>
        </w:rPr>
        <w:t xml:space="preserve">November </w:t>
      </w:r>
      <w:r w:rsidR="00A42AE7">
        <w:rPr>
          <w:rFonts w:ascii="Times New Roman" w:hAnsi="Times New Roman" w:cs="Times New Roman"/>
          <w:color w:val="000000"/>
        </w:rPr>
        <w:t>4</w:t>
      </w:r>
      <w:r w:rsidRPr="00061929">
        <w:rPr>
          <w:rFonts w:ascii="Times New Roman" w:hAnsi="Times New Roman" w:cs="Times New Roman"/>
          <w:color w:val="000000"/>
        </w:rPr>
        <w:t>, 2021</w:t>
      </w:r>
    </w:p>
    <w:p w14:paraId="698977DC" w14:textId="77777777" w:rsidR="00FE7F82" w:rsidRPr="00061929" w:rsidRDefault="00FE7F82" w:rsidP="00FE7F8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61929">
        <w:rPr>
          <w:rFonts w:ascii="Times New Roman" w:eastAsia="Times New Roman" w:hAnsi="Times New Roman" w:cs="Times New Roman"/>
          <w:color w:val="000000"/>
        </w:rPr>
        <w:t>Dear California Air Resources Board:</w:t>
      </w:r>
    </w:p>
    <w:p w14:paraId="59C81381" w14:textId="77777777" w:rsidR="005E7236" w:rsidRPr="00061929" w:rsidRDefault="005E7236" w:rsidP="00FE7F8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E90C324" w14:textId="6983B9B8" w:rsidR="00FE7F82" w:rsidRPr="00061929" w:rsidRDefault="00FE7F82" w:rsidP="000619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61929">
        <w:rPr>
          <w:rFonts w:ascii="Times New Roman" w:eastAsia="Times New Roman" w:hAnsi="Times New Roman" w:cs="Times New Roman"/>
          <w:color w:val="000000"/>
        </w:rPr>
        <w:t xml:space="preserve">Harbor craft, such as tugboats, ferries, </w:t>
      </w:r>
      <w:proofErr w:type="gramStart"/>
      <w:r w:rsidRPr="00061929">
        <w:rPr>
          <w:rFonts w:ascii="Times New Roman" w:eastAsia="Times New Roman" w:hAnsi="Times New Roman" w:cs="Times New Roman"/>
          <w:color w:val="000000"/>
        </w:rPr>
        <w:t>barges</w:t>
      </w:r>
      <w:proofErr w:type="gramEnd"/>
      <w:r w:rsidRPr="00061929">
        <w:rPr>
          <w:rFonts w:ascii="Times New Roman" w:eastAsia="Times New Roman" w:hAnsi="Times New Roman" w:cs="Times New Roman"/>
          <w:color w:val="000000"/>
        </w:rPr>
        <w:t xml:space="preserve"> and dredges, contribute to increased health and cancer risks to millions of Californians near the ports and beyond. I am signing my name to support </w:t>
      </w:r>
      <w:r w:rsidR="00437230" w:rsidRPr="00061929">
        <w:rPr>
          <w:rFonts w:ascii="Times New Roman" w:eastAsia="Times New Roman" w:hAnsi="Times New Roman" w:cs="Times New Roman"/>
          <w:color w:val="000000"/>
        </w:rPr>
        <w:t>strengthening</w:t>
      </w:r>
      <w:r w:rsidR="005E7236" w:rsidRPr="00061929">
        <w:rPr>
          <w:rFonts w:ascii="Times New Roman" w:eastAsia="Times New Roman" w:hAnsi="Times New Roman" w:cs="Times New Roman"/>
          <w:color w:val="000000"/>
        </w:rPr>
        <w:t xml:space="preserve"> the </w:t>
      </w:r>
      <w:r w:rsidRPr="00061929">
        <w:rPr>
          <w:rFonts w:ascii="Times New Roman" w:eastAsia="Times New Roman" w:hAnsi="Times New Roman" w:cs="Times New Roman"/>
          <w:color w:val="000000"/>
        </w:rPr>
        <w:t>Commercial Harbor Craft Regulation (“CHC”) for cleaner air. Harbor craft, many of them old and polluting, emit a toxic brew of diesel particulate matter. Particulate matter gets into your lungs, weakens your immune system, and causes ground-level ozone, which can reach unhealthy levels on hot days. The technology exists for zero-emissions boats and ships: Just like cars and trucks, boats and ships must transition off fossil fuel.  </w:t>
      </w:r>
    </w:p>
    <w:p w14:paraId="329B05BC" w14:textId="77777777" w:rsidR="00FE7F82" w:rsidRPr="00061929" w:rsidRDefault="00FE7F82" w:rsidP="000619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37C5FB" w14:textId="36485578" w:rsidR="00FE7F82" w:rsidRPr="00061929" w:rsidRDefault="00FE7F82" w:rsidP="000619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61929">
        <w:rPr>
          <w:rFonts w:ascii="Times New Roman" w:eastAsia="Times New Roman" w:hAnsi="Times New Roman" w:cs="Times New Roman"/>
          <w:color w:val="000000"/>
        </w:rPr>
        <w:t xml:space="preserve">I join fellow public officials to end the continued emissions from harbor craft across the state of California. This </w:t>
      </w:r>
      <w:r w:rsidR="005E7236" w:rsidRPr="00061929">
        <w:rPr>
          <w:rFonts w:ascii="Times New Roman" w:eastAsia="Times New Roman" w:hAnsi="Times New Roman" w:cs="Times New Roman"/>
          <w:color w:val="000000"/>
        </w:rPr>
        <w:t xml:space="preserve">proposed </w:t>
      </w:r>
      <w:r w:rsidRPr="00061929">
        <w:rPr>
          <w:rFonts w:ascii="Times New Roman" w:eastAsia="Times New Roman" w:hAnsi="Times New Roman" w:cs="Times New Roman"/>
          <w:color w:val="000000"/>
        </w:rPr>
        <w:t>rule</w:t>
      </w:r>
      <w:r w:rsidR="005E7236" w:rsidRPr="00061929">
        <w:rPr>
          <w:rFonts w:ascii="Times New Roman" w:eastAsia="Times New Roman" w:hAnsi="Times New Roman" w:cs="Times New Roman"/>
          <w:color w:val="000000"/>
        </w:rPr>
        <w:t xml:space="preserve"> amendment</w:t>
      </w:r>
      <w:r w:rsidRPr="00061929">
        <w:rPr>
          <w:rFonts w:ascii="Times New Roman" w:eastAsia="Times New Roman" w:hAnsi="Times New Roman" w:cs="Times New Roman"/>
          <w:color w:val="000000"/>
        </w:rPr>
        <w:t xml:space="preserve"> is an answer to clean up an industry that continues to use the lowest quality of technology</w:t>
      </w:r>
      <w:r w:rsidR="007F46AC" w:rsidRPr="00061929">
        <w:rPr>
          <w:rFonts w:ascii="Times New Roman" w:eastAsia="Times New Roman" w:hAnsi="Times New Roman" w:cs="Times New Roman"/>
          <w:color w:val="000000"/>
        </w:rPr>
        <w:t xml:space="preserve"> and dirtiest fuel</w:t>
      </w:r>
      <w:r w:rsidR="002C7B42" w:rsidRPr="00061929">
        <w:rPr>
          <w:rFonts w:ascii="Times New Roman" w:eastAsia="Times New Roman" w:hAnsi="Times New Roman" w:cs="Times New Roman"/>
          <w:color w:val="000000"/>
        </w:rPr>
        <w:t xml:space="preserve"> </w:t>
      </w:r>
      <w:r w:rsidRPr="00061929">
        <w:rPr>
          <w:rFonts w:ascii="Times New Roman" w:eastAsia="Times New Roman" w:hAnsi="Times New Roman" w:cs="Times New Roman"/>
          <w:color w:val="000000"/>
        </w:rPr>
        <w:t>at the expense of residents nearby</w:t>
      </w:r>
      <w:r w:rsidR="005E7236" w:rsidRPr="00061929">
        <w:rPr>
          <w:rFonts w:ascii="Times New Roman" w:eastAsia="Times New Roman" w:hAnsi="Times New Roman" w:cs="Times New Roman"/>
          <w:color w:val="000000"/>
        </w:rPr>
        <w:t xml:space="preserve"> our harbors and beyond</w:t>
      </w:r>
      <w:r w:rsidRPr="00061929">
        <w:rPr>
          <w:rFonts w:ascii="Times New Roman" w:eastAsia="Times New Roman" w:hAnsi="Times New Roman" w:cs="Times New Roman"/>
          <w:color w:val="000000"/>
        </w:rPr>
        <w:t>. This rule avoids 531 premature deaths statewide, 161 hospital admissions, 236 emergency room visits, providing $5.25 billion in benefits versus $1.98 billion in costs, according to recent findings from air quality experts at the California Air Resources Board.</w:t>
      </w:r>
      <w:r w:rsidR="005E7236" w:rsidRPr="00061929">
        <w:rPr>
          <w:rFonts w:ascii="Times New Roman" w:eastAsia="Times New Roman" w:hAnsi="Times New Roman" w:cs="Times New Roman"/>
          <w:color w:val="000000"/>
        </w:rPr>
        <w:t xml:space="preserve"> Our health cannot afford additional delays in adopting this rule. </w:t>
      </w:r>
    </w:p>
    <w:p w14:paraId="76B2E900" w14:textId="77777777" w:rsidR="00FE7F82" w:rsidRPr="00061929" w:rsidRDefault="00FE7F82" w:rsidP="000619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8A19565" w14:textId="77777777" w:rsidR="00FE7F82" w:rsidRPr="00061929" w:rsidRDefault="00FE7F82" w:rsidP="000619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61929">
        <w:rPr>
          <w:rFonts w:ascii="Times New Roman" w:eastAsia="Times New Roman" w:hAnsi="Times New Roman" w:cs="Times New Roman"/>
          <w:color w:val="000000"/>
        </w:rPr>
        <w:t>Given the climate emergency that we are facing, we need bold climate leadership. I’m asking you to strengthen the Commercial Harbor Craft rule:</w:t>
      </w:r>
    </w:p>
    <w:p w14:paraId="79ED173C" w14:textId="77777777" w:rsidR="005E7236" w:rsidRPr="00061929" w:rsidRDefault="005E7236" w:rsidP="000619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7A146F2" w14:textId="0E814984" w:rsidR="00FE7F82" w:rsidRPr="00061929" w:rsidRDefault="00FE7F82" w:rsidP="000619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61929">
        <w:rPr>
          <w:rFonts w:ascii="Times New Roman" w:eastAsia="Times New Roman" w:hAnsi="Times New Roman" w:cs="Times New Roman"/>
          <w:color w:val="000000"/>
        </w:rPr>
        <w:t>Move forward with a strong rule now to advance zero-emissions and clean up the d</w:t>
      </w:r>
      <w:r w:rsidR="005E7236" w:rsidRPr="00061929">
        <w:rPr>
          <w:rFonts w:ascii="Times New Roman" w:eastAsia="Times New Roman" w:hAnsi="Times New Roman" w:cs="Times New Roman"/>
          <w:color w:val="000000"/>
        </w:rPr>
        <w:t>irtiest engines in other commercial harbor</w:t>
      </w:r>
      <w:r w:rsidR="00437230" w:rsidRPr="00061929">
        <w:rPr>
          <w:rFonts w:ascii="Times New Roman" w:eastAsia="Times New Roman" w:hAnsi="Times New Roman" w:cs="Times New Roman"/>
          <w:color w:val="000000"/>
        </w:rPr>
        <w:t xml:space="preserve"> </w:t>
      </w:r>
      <w:r w:rsidR="005E7236" w:rsidRPr="00061929">
        <w:rPr>
          <w:rFonts w:ascii="Times New Roman" w:eastAsia="Times New Roman" w:hAnsi="Times New Roman" w:cs="Times New Roman"/>
          <w:color w:val="000000"/>
        </w:rPr>
        <w:t>craft categories</w:t>
      </w:r>
      <w:r w:rsidRPr="00061929">
        <w:rPr>
          <w:rFonts w:ascii="Times New Roman" w:eastAsia="Times New Roman" w:hAnsi="Times New Roman" w:cs="Times New Roman"/>
          <w:color w:val="000000"/>
        </w:rPr>
        <w:t>.</w:t>
      </w:r>
    </w:p>
    <w:p w14:paraId="212B65FE" w14:textId="77B20C02" w:rsidR="00FE7F82" w:rsidRPr="00061929" w:rsidRDefault="007F46AC" w:rsidP="000619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61929">
        <w:rPr>
          <w:rFonts w:ascii="Times New Roman" w:eastAsia="Times New Roman" w:hAnsi="Times New Roman" w:cs="Times New Roman"/>
          <w:color w:val="000000"/>
        </w:rPr>
        <w:t xml:space="preserve">Set all ferries, tugboats, </w:t>
      </w:r>
      <w:proofErr w:type="gramStart"/>
      <w:r w:rsidRPr="00061929">
        <w:rPr>
          <w:rFonts w:ascii="Times New Roman" w:eastAsia="Times New Roman" w:hAnsi="Times New Roman" w:cs="Times New Roman"/>
          <w:color w:val="000000"/>
        </w:rPr>
        <w:t>dredges</w:t>
      </w:r>
      <w:proofErr w:type="gramEnd"/>
      <w:r w:rsidRPr="00061929">
        <w:rPr>
          <w:rFonts w:ascii="Times New Roman" w:eastAsia="Times New Roman" w:hAnsi="Times New Roman" w:cs="Times New Roman"/>
          <w:color w:val="000000"/>
        </w:rPr>
        <w:t xml:space="preserve"> and barges on an </w:t>
      </w:r>
      <w:r w:rsidRPr="00061929">
        <w:rPr>
          <w:rFonts w:ascii="Times New Roman" w:hAnsi="Times New Roman" w:cs="Times New Roman"/>
        </w:rPr>
        <w:t>electrification pathway right now</w:t>
      </w:r>
      <w:r w:rsidR="00F967B3" w:rsidRPr="00061929">
        <w:rPr>
          <w:rFonts w:ascii="Times New Roman" w:hAnsi="Times New Roman" w:cs="Times New Roman"/>
        </w:rPr>
        <w:t xml:space="preserve"> and require full electrification by</w:t>
      </w:r>
      <w:r w:rsidRPr="00061929">
        <w:rPr>
          <w:rFonts w:ascii="Times New Roman" w:hAnsi="Times New Roman" w:cs="Times New Roman"/>
        </w:rPr>
        <w:t xml:space="preserve"> 2035. </w:t>
      </w:r>
    </w:p>
    <w:p w14:paraId="13E1F9EC" w14:textId="77777777" w:rsidR="00B511C9" w:rsidRDefault="00FE7F82" w:rsidP="00B511C9">
      <w:pPr>
        <w:pStyle w:val="ListParagraph"/>
        <w:jc w:val="both"/>
        <w:rPr>
          <w:rFonts w:ascii="Times New Roman" w:hAnsi="Times New Roman" w:cs="Times New Roman"/>
        </w:rPr>
      </w:pPr>
      <w:r w:rsidRPr="00061929">
        <w:rPr>
          <w:rFonts w:ascii="Times New Roman" w:eastAsia="Times New Roman" w:hAnsi="Times New Roman" w:cs="Times New Roman"/>
          <w:color w:val="000000"/>
        </w:rPr>
        <w:t xml:space="preserve">3. </w:t>
      </w:r>
      <w:r w:rsidR="00A2537A" w:rsidRPr="00061929">
        <w:rPr>
          <w:rFonts w:ascii="Times New Roman" w:eastAsia="Times New Roman" w:hAnsi="Times New Roman" w:cs="Times New Roman"/>
          <w:color w:val="000000"/>
        </w:rPr>
        <w:t xml:space="preserve">  </w:t>
      </w:r>
      <w:r w:rsidRPr="00061929">
        <w:rPr>
          <w:rFonts w:ascii="Times New Roman" w:hAnsi="Times New Roman" w:cs="Times New Roman"/>
        </w:rPr>
        <w:t>Direct staff to revisit the rule with the Board as the zero-emissions boat market evolves to ensure the regulation achieves maximum emission reductions</w:t>
      </w:r>
    </w:p>
    <w:p w14:paraId="3F0AD82D" w14:textId="50C44042" w:rsidR="00FE7F82" w:rsidRPr="00B511C9" w:rsidRDefault="00FE7F82" w:rsidP="00B511C9">
      <w:pPr>
        <w:pStyle w:val="ListParagraph"/>
        <w:jc w:val="both"/>
        <w:rPr>
          <w:rFonts w:ascii="Times New Roman" w:hAnsi="Times New Roman" w:cs="Times New Roman"/>
        </w:rPr>
      </w:pPr>
      <w:r w:rsidRPr="00061929">
        <w:rPr>
          <w:rFonts w:ascii="Times New Roman" w:eastAsia="Times New Roman" w:hAnsi="Times New Roman" w:cs="Times New Roman"/>
          <w:color w:val="000000"/>
        </w:rPr>
        <w:t xml:space="preserve">4. </w:t>
      </w:r>
      <w:r w:rsidR="00A2537A" w:rsidRPr="00061929">
        <w:rPr>
          <w:rFonts w:ascii="Times New Roman" w:eastAsia="Times New Roman" w:hAnsi="Times New Roman" w:cs="Times New Roman"/>
          <w:color w:val="000000"/>
        </w:rPr>
        <w:t xml:space="preserve">  </w:t>
      </w:r>
      <w:r w:rsidRPr="00061929">
        <w:rPr>
          <w:rFonts w:ascii="Times New Roman" w:eastAsia="Times New Roman" w:hAnsi="Times New Roman" w:cs="Times New Roman"/>
          <w:color w:val="000000"/>
        </w:rPr>
        <w:t>Increase funding for zero-emissions boat pilots</w:t>
      </w:r>
      <w:r w:rsidR="00437230" w:rsidRPr="00061929">
        <w:rPr>
          <w:rFonts w:ascii="Times New Roman" w:eastAsia="Times New Roman" w:hAnsi="Times New Roman" w:cs="Times New Roman"/>
          <w:color w:val="000000"/>
        </w:rPr>
        <w:t>,</w:t>
      </w:r>
      <w:r w:rsidRPr="000619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061929">
        <w:rPr>
          <w:rFonts w:ascii="Times New Roman" w:eastAsia="Times New Roman" w:hAnsi="Times New Roman" w:cs="Times New Roman"/>
          <w:color w:val="000000"/>
        </w:rPr>
        <w:t>retrofits</w:t>
      </w:r>
      <w:proofErr w:type="gramEnd"/>
      <w:r w:rsidR="00437230" w:rsidRPr="00061929">
        <w:rPr>
          <w:rFonts w:ascii="Times New Roman" w:eastAsia="Times New Roman" w:hAnsi="Times New Roman" w:cs="Times New Roman"/>
          <w:color w:val="000000"/>
        </w:rPr>
        <w:t xml:space="preserve"> and new vessels</w:t>
      </w:r>
      <w:r w:rsidRPr="00061929">
        <w:rPr>
          <w:rFonts w:ascii="Times New Roman" w:eastAsia="Times New Roman" w:hAnsi="Times New Roman" w:cs="Times New Roman"/>
          <w:color w:val="000000"/>
        </w:rPr>
        <w:t xml:space="preserve"> to spur innovation</w:t>
      </w:r>
    </w:p>
    <w:p w14:paraId="1E140C4B" w14:textId="77777777" w:rsidR="00FE7F82" w:rsidRPr="00061929" w:rsidRDefault="00FE7F82" w:rsidP="00FE7F8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22859D7" w14:textId="77777777" w:rsidR="00FE7F82" w:rsidRPr="00061929" w:rsidRDefault="00FE7F82" w:rsidP="00FE7F8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61929">
        <w:rPr>
          <w:rFonts w:ascii="Times New Roman" w:eastAsia="Times New Roman" w:hAnsi="Times New Roman" w:cs="Times New Roman"/>
          <w:color w:val="000000"/>
        </w:rPr>
        <w:t>Let’s keep California on a path towards innovation and clean air.</w:t>
      </w:r>
    </w:p>
    <w:p w14:paraId="610B303F" w14:textId="77777777" w:rsidR="00FE7F82" w:rsidRPr="00061929" w:rsidRDefault="00FE7F82" w:rsidP="00FE7F8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9095BCA" w14:textId="4FC798E8" w:rsidR="00061929" w:rsidRPr="00061929" w:rsidRDefault="00061929" w:rsidP="000619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1929">
        <w:rPr>
          <w:rFonts w:ascii="Times New Roman" w:hAnsi="Times New Roman" w:cs="Times New Roman"/>
        </w:rPr>
        <w:t>Sincerely,</w:t>
      </w:r>
    </w:p>
    <w:p w14:paraId="77135E9F" w14:textId="77777777" w:rsidR="00061929" w:rsidRPr="00061929" w:rsidRDefault="00061929" w:rsidP="00061929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061929">
        <w:rPr>
          <w:rFonts w:ascii="Times New Roman" w:hAnsi="Times New Roman" w:cs="Times New Roman"/>
          <w:noProof/>
          <w:color w:val="333333"/>
        </w:rPr>
        <w:drawing>
          <wp:inline distT="0" distB="0" distL="0" distR="0" wp14:anchorId="2B805777" wp14:editId="75A82CB2">
            <wp:extent cx="1219200" cy="445135"/>
            <wp:effectExtent l="0" t="0" r="0" b="0"/>
            <wp:docPr id="2" name="Picture 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21FEE9" w14:textId="77777777" w:rsidR="00061929" w:rsidRPr="00061929" w:rsidRDefault="00061929" w:rsidP="000619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1929">
        <w:rPr>
          <w:rFonts w:ascii="Times New Roman" w:hAnsi="Times New Roman" w:cs="Times New Roman"/>
        </w:rPr>
        <w:t>Mayor Libby Schaaf</w:t>
      </w:r>
    </w:p>
    <w:p w14:paraId="50199156" w14:textId="3741DA04" w:rsidR="00C820F0" w:rsidRPr="00061929" w:rsidRDefault="00061929" w:rsidP="000619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1929">
        <w:rPr>
          <w:rFonts w:ascii="Times New Roman" w:hAnsi="Times New Roman" w:cs="Times New Roman"/>
        </w:rPr>
        <w:t>Oakland CA</w:t>
      </w:r>
    </w:p>
    <w:sectPr w:rsidR="00C820F0" w:rsidRPr="00061929" w:rsidSect="0006192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91E92"/>
    <w:multiLevelType w:val="hybridMultilevel"/>
    <w:tmpl w:val="A30C9F04"/>
    <w:lvl w:ilvl="0" w:tplc="3DA2D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833FC9"/>
    <w:multiLevelType w:val="multilevel"/>
    <w:tmpl w:val="7FE0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F82"/>
    <w:rsid w:val="00061929"/>
    <w:rsid w:val="001C4662"/>
    <w:rsid w:val="002C7B42"/>
    <w:rsid w:val="00437230"/>
    <w:rsid w:val="005E7236"/>
    <w:rsid w:val="007F46AC"/>
    <w:rsid w:val="00A2537A"/>
    <w:rsid w:val="00A42AE7"/>
    <w:rsid w:val="00B511C9"/>
    <w:rsid w:val="00C820F0"/>
    <w:rsid w:val="00F967B3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50B68"/>
  <w15:chartTrackingRefBased/>
  <w15:docId w15:val="{23FF35EA-0B0E-42DE-9139-258EA917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F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7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Earthjustice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Martinez</dc:creator>
  <cp:keywords/>
  <dc:description/>
  <cp:lastModifiedBy>Buchen, Elinor</cp:lastModifiedBy>
  <cp:revision>4</cp:revision>
  <cp:lastPrinted>2021-11-01T22:53:00Z</cp:lastPrinted>
  <dcterms:created xsi:type="dcterms:W3CDTF">2021-11-04T19:41:00Z</dcterms:created>
  <dcterms:modified xsi:type="dcterms:W3CDTF">2021-11-04T19:41:00Z</dcterms:modified>
</cp:coreProperties>
</file>