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F2" w:rsidRPr="00364F1D" w:rsidRDefault="00C85E38" w:rsidP="001114F2">
      <w:pPr>
        <w:rPr>
          <w:szCs w:val="24"/>
        </w:rPr>
      </w:pPr>
      <w:r>
        <w:rPr>
          <w:szCs w:val="24"/>
        </w:rPr>
        <w:t>January 17</w:t>
      </w:r>
      <w:r w:rsidR="007C43B9" w:rsidRPr="00364F1D">
        <w:rPr>
          <w:szCs w:val="24"/>
        </w:rPr>
        <w:t>,</w:t>
      </w:r>
      <w:r w:rsidR="00B759F6" w:rsidRPr="00364F1D">
        <w:rPr>
          <w:szCs w:val="24"/>
        </w:rPr>
        <w:t xml:space="preserve"> 201</w:t>
      </w:r>
      <w:r>
        <w:rPr>
          <w:szCs w:val="24"/>
        </w:rPr>
        <w:t>7</w:t>
      </w:r>
    </w:p>
    <w:p w:rsidR="001114F2" w:rsidRPr="00364F1D" w:rsidRDefault="001114F2" w:rsidP="001114F2">
      <w:pPr>
        <w:rPr>
          <w:szCs w:val="24"/>
        </w:rPr>
      </w:pPr>
    </w:p>
    <w:p w:rsidR="00727EC0" w:rsidRDefault="0000323F" w:rsidP="0000323F">
      <w:pPr>
        <w:rPr>
          <w:szCs w:val="24"/>
        </w:rPr>
      </w:pPr>
      <w:r>
        <w:rPr>
          <w:szCs w:val="24"/>
        </w:rPr>
        <w:t>Clerk of the Board</w:t>
      </w:r>
    </w:p>
    <w:p w:rsidR="0000323F" w:rsidRPr="00364F1D" w:rsidRDefault="0000323F" w:rsidP="0000323F">
      <w:pPr>
        <w:rPr>
          <w:szCs w:val="24"/>
        </w:rPr>
      </w:pPr>
      <w:r>
        <w:rPr>
          <w:szCs w:val="24"/>
        </w:rPr>
        <w:t>Air Resources Board</w:t>
      </w:r>
      <w:bookmarkStart w:id="0" w:name="_GoBack"/>
      <w:bookmarkEnd w:id="0"/>
    </w:p>
    <w:p w:rsidR="00727EC0" w:rsidRPr="00364F1D" w:rsidRDefault="0000323F" w:rsidP="001114F2">
      <w:pPr>
        <w:rPr>
          <w:szCs w:val="24"/>
        </w:rPr>
      </w:pPr>
      <w:r>
        <w:rPr>
          <w:szCs w:val="24"/>
        </w:rPr>
        <w:t>1001 I Street</w:t>
      </w:r>
      <w:r w:rsidR="00727EC0" w:rsidRPr="00364F1D">
        <w:rPr>
          <w:szCs w:val="24"/>
        </w:rPr>
        <w:br/>
      </w:r>
      <w:r w:rsidR="00094AC0" w:rsidRPr="00094AC0">
        <w:rPr>
          <w:szCs w:val="24"/>
        </w:rPr>
        <w:t>Sacramento, California  95814</w:t>
      </w:r>
    </w:p>
    <w:p w:rsidR="001114F2" w:rsidRPr="00364F1D" w:rsidRDefault="001114F2" w:rsidP="001114F2">
      <w:pPr>
        <w:rPr>
          <w:szCs w:val="24"/>
        </w:rPr>
      </w:pPr>
    </w:p>
    <w:p w:rsidR="001114F2" w:rsidRDefault="0000323F" w:rsidP="001114F2">
      <w:pPr>
        <w:rPr>
          <w:szCs w:val="24"/>
        </w:rPr>
      </w:pPr>
      <w:r>
        <w:rPr>
          <w:szCs w:val="24"/>
        </w:rPr>
        <w:t xml:space="preserve">Submitted electronically: </w:t>
      </w:r>
      <w:hyperlink r:id="rId8" w:history="1">
        <w:r w:rsidRPr="00F834AA">
          <w:rPr>
            <w:rStyle w:val="Hyperlink"/>
            <w:szCs w:val="24"/>
          </w:rPr>
          <w:t>www.arb.ca.gov/lispub/comm/bclist.php</w:t>
        </w:r>
      </w:hyperlink>
    </w:p>
    <w:p w:rsidR="00727EC0" w:rsidRPr="00364F1D" w:rsidRDefault="00727EC0" w:rsidP="001114F2">
      <w:pPr>
        <w:rPr>
          <w:szCs w:val="24"/>
        </w:rPr>
      </w:pPr>
    </w:p>
    <w:p w:rsidR="001114F2" w:rsidRPr="00364F1D" w:rsidRDefault="001114F2" w:rsidP="00397789">
      <w:pPr>
        <w:autoSpaceDE w:val="0"/>
        <w:autoSpaceDN w:val="0"/>
        <w:adjustRightInd w:val="0"/>
        <w:ind w:left="540" w:hanging="540"/>
        <w:rPr>
          <w:i/>
          <w:iCs/>
          <w:szCs w:val="24"/>
        </w:rPr>
      </w:pPr>
      <w:r w:rsidRPr="00364F1D">
        <w:rPr>
          <w:szCs w:val="24"/>
        </w:rPr>
        <w:t>Re:</w:t>
      </w:r>
      <w:r w:rsidRPr="00364F1D">
        <w:rPr>
          <w:szCs w:val="24"/>
        </w:rPr>
        <w:tab/>
      </w:r>
      <w:r w:rsidR="008D684B">
        <w:rPr>
          <w:szCs w:val="24"/>
        </w:rPr>
        <w:t>Revised Proposed</w:t>
      </w:r>
      <w:r w:rsidR="0000323F">
        <w:rPr>
          <w:szCs w:val="24"/>
        </w:rPr>
        <w:t xml:space="preserve"> Short-Lived Climate Pollutant Reduction Strategy</w:t>
      </w:r>
    </w:p>
    <w:p w:rsidR="000B7DD5" w:rsidRPr="00364F1D" w:rsidRDefault="000B7DD5" w:rsidP="00397789">
      <w:pPr>
        <w:autoSpaceDE w:val="0"/>
        <w:autoSpaceDN w:val="0"/>
        <w:adjustRightInd w:val="0"/>
        <w:ind w:left="540" w:hanging="540"/>
        <w:rPr>
          <w:szCs w:val="24"/>
        </w:rPr>
      </w:pPr>
    </w:p>
    <w:p w:rsidR="00DB6CE7" w:rsidRDefault="00DB6CE7" w:rsidP="00DB6CE7">
      <w:pPr>
        <w:spacing w:after="200"/>
        <w:rPr>
          <w:szCs w:val="24"/>
        </w:rPr>
      </w:pPr>
      <w:r>
        <w:rPr>
          <w:szCs w:val="24"/>
        </w:rPr>
        <w:t xml:space="preserve">Dear </w:t>
      </w:r>
      <w:r w:rsidR="0000323F">
        <w:rPr>
          <w:szCs w:val="24"/>
        </w:rPr>
        <w:t>Clerk of the Board</w:t>
      </w:r>
      <w:r>
        <w:rPr>
          <w:szCs w:val="24"/>
        </w:rPr>
        <w:t>,</w:t>
      </w:r>
    </w:p>
    <w:p w:rsidR="00E95C95" w:rsidRDefault="00E95C95" w:rsidP="00E95C95">
      <w:pPr>
        <w:rPr>
          <w:szCs w:val="24"/>
        </w:rPr>
      </w:pPr>
      <w:r w:rsidRPr="00364F1D">
        <w:rPr>
          <w:szCs w:val="24"/>
        </w:rPr>
        <w:t xml:space="preserve">The Association of Home Appliance Manufacturers (AHAM) would like to comment on the </w:t>
      </w:r>
      <w:r>
        <w:rPr>
          <w:szCs w:val="24"/>
        </w:rPr>
        <w:t xml:space="preserve">California Air Resources Board’s (CARB) </w:t>
      </w:r>
      <w:r w:rsidR="008D684B">
        <w:rPr>
          <w:szCs w:val="24"/>
        </w:rPr>
        <w:t>November</w:t>
      </w:r>
      <w:r>
        <w:rPr>
          <w:szCs w:val="24"/>
        </w:rPr>
        <w:t xml:space="preserve"> 2016 </w:t>
      </w:r>
      <w:r w:rsidR="008D684B">
        <w:rPr>
          <w:szCs w:val="24"/>
        </w:rPr>
        <w:t xml:space="preserve">Revised </w:t>
      </w:r>
      <w:r>
        <w:rPr>
          <w:szCs w:val="24"/>
        </w:rPr>
        <w:t>Proposed Short-Lived Climate Pollutant Reduction Strategy (</w:t>
      </w:r>
      <w:r w:rsidR="008D684B">
        <w:rPr>
          <w:szCs w:val="24"/>
        </w:rPr>
        <w:t xml:space="preserve">Revised </w:t>
      </w:r>
      <w:r>
        <w:rPr>
          <w:szCs w:val="24"/>
        </w:rPr>
        <w:t xml:space="preserve">Proposed Strategy).  The </w:t>
      </w:r>
      <w:r w:rsidR="008D684B">
        <w:rPr>
          <w:szCs w:val="24"/>
        </w:rPr>
        <w:t xml:space="preserve">previous </w:t>
      </w:r>
      <w:r>
        <w:rPr>
          <w:szCs w:val="24"/>
        </w:rPr>
        <w:t xml:space="preserve">Proposed Strategy </w:t>
      </w:r>
      <w:r w:rsidR="008D684B">
        <w:rPr>
          <w:szCs w:val="24"/>
        </w:rPr>
        <w:t>did</w:t>
      </w:r>
      <w:r>
        <w:rPr>
          <w:szCs w:val="24"/>
        </w:rPr>
        <w:t xml:space="preserve"> not align with AHAM’s </w:t>
      </w:r>
      <w:r w:rsidRPr="00D720A6">
        <w:rPr>
          <w:szCs w:val="24"/>
        </w:rPr>
        <w:t xml:space="preserve">February 9, 2016 </w:t>
      </w:r>
      <w:r>
        <w:rPr>
          <w:szCs w:val="24"/>
        </w:rPr>
        <w:t xml:space="preserve">statement </w:t>
      </w:r>
      <w:r w:rsidRPr="00960D60">
        <w:rPr>
          <w:szCs w:val="24"/>
        </w:rPr>
        <w:t xml:space="preserve">indicating the </w:t>
      </w:r>
      <w:r>
        <w:rPr>
          <w:szCs w:val="24"/>
        </w:rPr>
        <w:t xml:space="preserve">U.S. and </w:t>
      </w:r>
      <w:r w:rsidRPr="00960D60">
        <w:rPr>
          <w:szCs w:val="24"/>
        </w:rPr>
        <w:t>Canadian</w:t>
      </w:r>
      <w:r>
        <w:rPr>
          <w:szCs w:val="24"/>
        </w:rPr>
        <w:t xml:space="preserve"> </w:t>
      </w:r>
      <w:r w:rsidRPr="00960D60">
        <w:rPr>
          <w:szCs w:val="24"/>
        </w:rPr>
        <w:t>household refrigeration industry ha</w:t>
      </w:r>
      <w:r>
        <w:rPr>
          <w:szCs w:val="24"/>
        </w:rPr>
        <w:t>s</w:t>
      </w:r>
      <w:r w:rsidRPr="00960D60">
        <w:rPr>
          <w:szCs w:val="24"/>
        </w:rPr>
        <w:t xml:space="preserve"> voluntarily set a goal to eliminate the use of </w:t>
      </w:r>
      <w:r>
        <w:rPr>
          <w:szCs w:val="24"/>
        </w:rPr>
        <w:t xml:space="preserve">high Global Warming Potential refrigerants </w:t>
      </w:r>
      <w:r w:rsidRPr="00960D60">
        <w:rPr>
          <w:szCs w:val="24"/>
        </w:rPr>
        <w:t>after 2024</w:t>
      </w:r>
      <w:r>
        <w:rPr>
          <w:szCs w:val="24"/>
        </w:rPr>
        <w:t>.</w:t>
      </w:r>
      <w:r w:rsidR="008D684B">
        <w:rPr>
          <w:szCs w:val="24"/>
        </w:rPr>
        <w:t xml:space="preserve">  We appreciate CARB’s removal of specific dates when a refrigerant in a product type would be banned.  Dates in this area should not be a strategic plan because it would prejudge the rulemaking process that could occur and would not take into consideration changes that may occur once a rulemaking process were to be undertaken.</w:t>
      </w:r>
    </w:p>
    <w:p w:rsidR="00E95C95" w:rsidRDefault="00E95C95" w:rsidP="00E95C95">
      <w:pPr>
        <w:rPr>
          <w:szCs w:val="24"/>
        </w:rPr>
      </w:pPr>
    </w:p>
    <w:p w:rsidR="00E95C95" w:rsidRPr="00364F1D" w:rsidRDefault="00E95C95" w:rsidP="00E95C95">
      <w:pPr>
        <w:rPr>
          <w:szCs w:val="24"/>
        </w:rPr>
      </w:pPr>
      <w:r w:rsidRPr="00364F1D">
        <w:rPr>
          <w:szCs w:val="24"/>
        </w:rPr>
        <w:t xml:space="preserve">AHAM represents manufacturers of major, portable and floor care home appliances, and suppliers to the industry.  AHAM’s membership includes over 150 companies throughout the world.  In the U.S., AHAM members employ tens of thousands of people and produce more than 95% of the household appliances shipped for sale. The factory shipment value of these products is more than $30 billion annually.  The home appliance industry, through its products and innovation, is essential to U.S. consumer lifestyle, health, safety and convenience. </w:t>
      </w:r>
    </w:p>
    <w:p w:rsidR="00E95C95" w:rsidRDefault="00E95C95" w:rsidP="00DB6CE7">
      <w:pPr>
        <w:jc w:val="both"/>
        <w:rPr>
          <w:szCs w:val="24"/>
        </w:rPr>
      </w:pPr>
    </w:p>
    <w:p w:rsidR="00DB6CE7" w:rsidRPr="006B3467" w:rsidRDefault="00DB6CE7" w:rsidP="00E95C95">
      <w:pPr>
        <w:rPr>
          <w:szCs w:val="24"/>
        </w:rPr>
      </w:pPr>
      <w:r w:rsidRPr="006B3467">
        <w:rPr>
          <w:szCs w:val="24"/>
        </w:rPr>
        <w:t xml:space="preserve">Any transition to alternative refrigerants is complex and must be considered at the product design phase. The use of any new refrigerant has to start with </w:t>
      </w:r>
      <w:r>
        <w:rPr>
          <w:szCs w:val="24"/>
        </w:rPr>
        <w:t xml:space="preserve">safety, </w:t>
      </w:r>
      <w:r w:rsidRPr="006B3467">
        <w:rPr>
          <w:szCs w:val="24"/>
        </w:rPr>
        <w:t>thermodynamic properties, toxicity, flammability, material compatibil</w:t>
      </w:r>
      <w:r w:rsidR="009163BA">
        <w:rPr>
          <w:szCs w:val="24"/>
        </w:rPr>
        <w:t xml:space="preserve">ity, and compressor reliability </w:t>
      </w:r>
      <w:r w:rsidRPr="006B3467">
        <w:rPr>
          <w:szCs w:val="24"/>
        </w:rPr>
        <w:t xml:space="preserve">with the proposed substance. </w:t>
      </w:r>
      <w:r>
        <w:rPr>
          <w:szCs w:val="24"/>
        </w:rPr>
        <w:t>A</w:t>
      </w:r>
      <w:r w:rsidRPr="007A230E">
        <w:rPr>
          <w:szCs w:val="24"/>
        </w:rPr>
        <w:t>ddition</w:t>
      </w:r>
      <w:r>
        <w:rPr>
          <w:szCs w:val="24"/>
        </w:rPr>
        <w:t>ally</w:t>
      </w:r>
      <w:r w:rsidRPr="007A230E">
        <w:rPr>
          <w:szCs w:val="24"/>
        </w:rPr>
        <w:t xml:space="preserve">, the use of these new refrigerants </w:t>
      </w:r>
      <w:r>
        <w:rPr>
          <w:szCs w:val="24"/>
        </w:rPr>
        <w:t>will</w:t>
      </w:r>
      <w:r w:rsidRPr="007A230E">
        <w:rPr>
          <w:szCs w:val="24"/>
        </w:rPr>
        <w:t xml:space="preserve"> include changes to other parts of the refrigerator (i.e.</w:t>
      </w:r>
      <w:r w:rsidR="009163BA">
        <w:rPr>
          <w:szCs w:val="24"/>
        </w:rPr>
        <w:t>,</w:t>
      </w:r>
      <w:r w:rsidRPr="007A230E">
        <w:rPr>
          <w:szCs w:val="24"/>
        </w:rPr>
        <w:t xml:space="preserve"> switches, printed wiring boards, compressors and defrost heaters).  </w:t>
      </w:r>
      <w:r w:rsidRPr="006B3467">
        <w:rPr>
          <w:szCs w:val="24"/>
        </w:rPr>
        <w:t>Appliance design, engineering and supporting manufacturing infrastructure represent the most expensive and resource</w:t>
      </w:r>
      <w:r>
        <w:rPr>
          <w:szCs w:val="24"/>
        </w:rPr>
        <w:t>-</w:t>
      </w:r>
      <w:r w:rsidRPr="006B3467">
        <w:rPr>
          <w:szCs w:val="24"/>
        </w:rPr>
        <w:t>intensive effort</w:t>
      </w:r>
      <w:r>
        <w:rPr>
          <w:szCs w:val="24"/>
        </w:rPr>
        <w:t>s</w:t>
      </w:r>
      <w:r w:rsidRPr="006B3467">
        <w:rPr>
          <w:szCs w:val="24"/>
        </w:rPr>
        <w:t xml:space="preserve"> manufacturers must undertake when complying with regulatory changes</w:t>
      </w:r>
      <w:r>
        <w:rPr>
          <w:szCs w:val="24"/>
        </w:rPr>
        <w:t xml:space="preserve"> and </w:t>
      </w:r>
      <w:r w:rsidRPr="006B3467">
        <w:rPr>
          <w:szCs w:val="24"/>
        </w:rPr>
        <w:t xml:space="preserve">will affect the entire household refrigeration category. The many facets of product design include the coordination of environmental, energy efficiency and safety requirements. </w:t>
      </w:r>
    </w:p>
    <w:p w:rsidR="00DB6CE7" w:rsidRPr="006B3467" w:rsidRDefault="00DB6CE7" w:rsidP="00E95C95">
      <w:pPr>
        <w:rPr>
          <w:szCs w:val="24"/>
        </w:rPr>
      </w:pPr>
    </w:p>
    <w:p w:rsidR="00DB6CE7" w:rsidRPr="006B3467" w:rsidRDefault="00DB6CE7" w:rsidP="00E95C95">
      <w:pPr>
        <w:rPr>
          <w:szCs w:val="24"/>
        </w:rPr>
      </w:pPr>
      <w:r w:rsidRPr="006B3467">
        <w:rPr>
          <w:szCs w:val="24"/>
        </w:rPr>
        <w:t>Production processes and design are complex and require additional investment if</w:t>
      </w:r>
      <w:r>
        <w:rPr>
          <w:szCs w:val="24"/>
        </w:rPr>
        <w:t xml:space="preserve"> </w:t>
      </w:r>
      <w:r w:rsidRPr="006B3467">
        <w:rPr>
          <w:szCs w:val="24"/>
        </w:rPr>
        <w:t xml:space="preserve">alternative substances </w:t>
      </w:r>
      <w:r>
        <w:rPr>
          <w:szCs w:val="24"/>
        </w:rPr>
        <w:t>present</w:t>
      </w:r>
      <w:r w:rsidRPr="006B3467">
        <w:rPr>
          <w:szCs w:val="24"/>
        </w:rPr>
        <w:t xml:space="preserve"> other risks. Hydrocarbons have been identified as an alternative </w:t>
      </w:r>
      <w:r>
        <w:rPr>
          <w:szCs w:val="24"/>
        </w:rPr>
        <w:t>refrigerant</w:t>
      </w:r>
      <w:r w:rsidRPr="006B3467">
        <w:rPr>
          <w:szCs w:val="24"/>
        </w:rPr>
        <w:t xml:space="preserve">, but they are flammable, which impacts </w:t>
      </w:r>
      <w:r>
        <w:rPr>
          <w:szCs w:val="24"/>
        </w:rPr>
        <w:t xml:space="preserve">both </w:t>
      </w:r>
      <w:r w:rsidRPr="006B3467">
        <w:rPr>
          <w:szCs w:val="24"/>
        </w:rPr>
        <w:t>product and</w:t>
      </w:r>
      <w:r>
        <w:rPr>
          <w:szCs w:val="24"/>
        </w:rPr>
        <w:t xml:space="preserve"> </w:t>
      </w:r>
      <w:r w:rsidRPr="006B3467">
        <w:rPr>
          <w:szCs w:val="24"/>
        </w:rPr>
        <w:t>production safety. As identified in the October 2014 UNEP Technology and Economic Assessment Panel (TEAP) report</w:t>
      </w:r>
      <w:r w:rsidR="009163BA">
        <w:rPr>
          <w:szCs w:val="24"/>
        </w:rPr>
        <w:t>,</w:t>
      </w:r>
      <w:r>
        <w:rPr>
          <w:rStyle w:val="FootnoteReference"/>
          <w:szCs w:val="24"/>
        </w:rPr>
        <w:footnoteReference w:id="1"/>
      </w:r>
      <w:r w:rsidRPr="006B3467">
        <w:rPr>
          <w:szCs w:val="24"/>
        </w:rPr>
        <w:t xml:space="preserve"> significant barriers and restrictions for HC use include compliance with safety standards, personnel training from manufacturing to supply chain to field service technicians to handle flammable HCs, and proper building code compliance, among other things.</w:t>
      </w:r>
    </w:p>
    <w:p w:rsidR="00DB6CE7" w:rsidRPr="006B3467" w:rsidRDefault="00DB6CE7" w:rsidP="00E95C95">
      <w:pPr>
        <w:rPr>
          <w:szCs w:val="24"/>
        </w:rPr>
      </w:pPr>
    </w:p>
    <w:p w:rsidR="00DB6CE7" w:rsidRDefault="00DB6CE7" w:rsidP="00B831A6">
      <w:pPr>
        <w:rPr>
          <w:szCs w:val="24"/>
        </w:rPr>
      </w:pPr>
      <w:r w:rsidRPr="006B3467">
        <w:rPr>
          <w:szCs w:val="24"/>
        </w:rPr>
        <w:t xml:space="preserve">Additionally, HCs are limited to a maximum </w:t>
      </w:r>
      <w:r>
        <w:rPr>
          <w:szCs w:val="24"/>
        </w:rPr>
        <w:t xml:space="preserve">charge size </w:t>
      </w:r>
      <w:r w:rsidRPr="006B3467">
        <w:rPr>
          <w:szCs w:val="24"/>
        </w:rPr>
        <w:t xml:space="preserve">of 57g in </w:t>
      </w:r>
      <w:r w:rsidR="00C749BE">
        <w:rPr>
          <w:szCs w:val="24"/>
        </w:rPr>
        <w:t xml:space="preserve">the U.S. and </w:t>
      </w:r>
      <w:r>
        <w:rPr>
          <w:szCs w:val="24"/>
        </w:rPr>
        <w:t xml:space="preserve">Canada </w:t>
      </w:r>
      <w:r w:rsidRPr="006B3467">
        <w:rPr>
          <w:szCs w:val="24"/>
        </w:rPr>
        <w:t xml:space="preserve">for safety as </w:t>
      </w:r>
      <w:r>
        <w:rPr>
          <w:szCs w:val="24"/>
        </w:rPr>
        <w:t>per</w:t>
      </w:r>
      <w:r w:rsidRPr="006B3467">
        <w:rPr>
          <w:szCs w:val="24"/>
        </w:rPr>
        <w:t xml:space="preserve"> </w:t>
      </w:r>
      <w:r w:rsidR="00C749BE" w:rsidRPr="006E0CB0">
        <w:rPr>
          <w:szCs w:val="24"/>
        </w:rPr>
        <w:t>UL 250</w:t>
      </w:r>
      <w:r w:rsidR="00C749BE">
        <w:rPr>
          <w:szCs w:val="24"/>
        </w:rPr>
        <w:t xml:space="preserve"> standard, the tri-national CANENA</w:t>
      </w:r>
      <w:r w:rsidR="00C749BE" w:rsidRPr="007A230E">
        <w:rPr>
          <w:szCs w:val="24"/>
        </w:rPr>
        <w:t xml:space="preserve"> 60335-2-24</w:t>
      </w:r>
      <w:r w:rsidR="00C749BE">
        <w:rPr>
          <w:szCs w:val="24"/>
        </w:rPr>
        <w:t xml:space="preserve">, and </w:t>
      </w:r>
      <w:r w:rsidRPr="006B3467">
        <w:rPr>
          <w:szCs w:val="24"/>
        </w:rPr>
        <w:t>CSA</w:t>
      </w:r>
      <w:r>
        <w:rPr>
          <w:szCs w:val="24"/>
        </w:rPr>
        <w:t xml:space="preserve"> standard </w:t>
      </w:r>
      <w:r w:rsidRPr="006E0CB0">
        <w:rPr>
          <w:szCs w:val="24"/>
        </w:rPr>
        <w:t xml:space="preserve">C22.2 NO. </w:t>
      </w:r>
      <w:r w:rsidR="002F1FEA" w:rsidRPr="006E0CB0">
        <w:rPr>
          <w:szCs w:val="24"/>
        </w:rPr>
        <w:t>63-93</w:t>
      </w:r>
      <w:r w:rsidR="009163BA">
        <w:rPr>
          <w:szCs w:val="24"/>
        </w:rPr>
        <w:t xml:space="preserve">.  </w:t>
      </w:r>
      <w:r w:rsidR="002F1FEA">
        <w:rPr>
          <w:szCs w:val="24"/>
        </w:rPr>
        <w:t>The</w:t>
      </w:r>
      <w:r w:rsidR="002F1FEA" w:rsidRPr="006B3467">
        <w:rPr>
          <w:szCs w:val="24"/>
        </w:rPr>
        <w:t xml:space="preserve"> 57g restriction limits the ability to </w:t>
      </w:r>
      <w:r w:rsidR="002F1FEA">
        <w:rPr>
          <w:szCs w:val="24"/>
        </w:rPr>
        <w:t xml:space="preserve">cost effectively design and engineer all sizes and types of household </w:t>
      </w:r>
      <w:r w:rsidR="002F1FEA" w:rsidRPr="006B3467">
        <w:rPr>
          <w:szCs w:val="24"/>
        </w:rPr>
        <w:t>refrigerator</w:t>
      </w:r>
      <w:r w:rsidR="002F1FEA">
        <w:rPr>
          <w:szCs w:val="24"/>
        </w:rPr>
        <w:t>s</w:t>
      </w:r>
      <w:r w:rsidR="002F1FEA" w:rsidRPr="006B3467">
        <w:rPr>
          <w:szCs w:val="24"/>
        </w:rPr>
        <w:t xml:space="preserve"> and freezer</w:t>
      </w:r>
      <w:r w:rsidR="002F1FEA">
        <w:rPr>
          <w:szCs w:val="24"/>
        </w:rPr>
        <w:t xml:space="preserve">s. </w:t>
      </w:r>
      <w:r>
        <w:rPr>
          <w:szCs w:val="24"/>
        </w:rPr>
        <w:t>The process to consider and revise product safety standards requires time and effort by both Standards Development Organizations as well as the product safety committee stakeholders</w:t>
      </w:r>
      <w:r w:rsidR="002F1FEA">
        <w:rPr>
          <w:szCs w:val="24"/>
        </w:rPr>
        <w:t>.</w:t>
      </w:r>
    </w:p>
    <w:p w:rsidR="00DB6CE7" w:rsidRDefault="00DB6CE7" w:rsidP="00E95C95">
      <w:pPr>
        <w:rPr>
          <w:szCs w:val="24"/>
        </w:rPr>
      </w:pPr>
    </w:p>
    <w:p w:rsidR="001114F2" w:rsidRPr="00364F1D" w:rsidRDefault="001114F2" w:rsidP="00D974D5">
      <w:pPr>
        <w:rPr>
          <w:szCs w:val="24"/>
        </w:rPr>
      </w:pPr>
      <w:r w:rsidRPr="00364F1D">
        <w:rPr>
          <w:szCs w:val="24"/>
        </w:rPr>
        <w:t xml:space="preserve">AHAM appreciates the opportunity to </w:t>
      </w:r>
      <w:r w:rsidR="001F6572" w:rsidRPr="00364F1D">
        <w:rPr>
          <w:szCs w:val="24"/>
        </w:rPr>
        <w:t xml:space="preserve">comment on </w:t>
      </w:r>
      <w:r w:rsidR="00FB1943">
        <w:rPr>
          <w:szCs w:val="24"/>
        </w:rPr>
        <w:t xml:space="preserve">the </w:t>
      </w:r>
      <w:r w:rsidR="00C85E38">
        <w:rPr>
          <w:szCs w:val="24"/>
        </w:rPr>
        <w:t xml:space="preserve">Revised </w:t>
      </w:r>
      <w:r w:rsidR="00FB1943">
        <w:rPr>
          <w:szCs w:val="24"/>
        </w:rPr>
        <w:t>P</w:t>
      </w:r>
      <w:r w:rsidR="00B759F6" w:rsidRPr="00364F1D">
        <w:rPr>
          <w:szCs w:val="24"/>
        </w:rPr>
        <w:t xml:space="preserve">roposed </w:t>
      </w:r>
      <w:r w:rsidR="00FB1943">
        <w:rPr>
          <w:szCs w:val="24"/>
        </w:rPr>
        <w:t xml:space="preserve">Strategy </w:t>
      </w:r>
      <w:r w:rsidRPr="00364F1D">
        <w:rPr>
          <w:szCs w:val="24"/>
        </w:rPr>
        <w:t xml:space="preserve">and would be glad to </w:t>
      </w:r>
      <w:r w:rsidR="00636D32" w:rsidRPr="00364F1D">
        <w:rPr>
          <w:szCs w:val="24"/>
        </w:rPr>
        <w:t xml:space="preserve">discuss </w:t>
      </w:r>
      <w:r w:rsidRPr="00364F1D">
        <w:rPr>
          <w:szCs w:val="24"/>
        </w:rPr>
        <w:t xml:space="preserve">further these </w:t>
      </w:r>
      <w:r w:rsidR="00636D32" w:rsidRPr="00364F1D">
        <w:rPr>
          <w:szCs w:val="24"/>
        </w:rPr>
        <w:t>important public policy issues</w:t>
      </w:r>
      <w:r w:rsidRPr="00364F1D">
        <w:rPr>
          <w:szCs w:val="24"/>
        </w:rPr>
        <w:t>.</w:t>
      </w:r>
      <w:r w:rsidR="00B759F6" w:rsidRPr="00364F1D">
        <w:rPr>
          <w:szCs w:val="24"/>
        </w:rPr>
        <w:t xml:space="preserve">  </w:t>
      </w:r>
      <w:r w:rsidR="00D8375C" w:rsidRPr="00364F1D">
        <w:rPr>
          <w:szCs w:val="24"/>
        </w:rPr>
        <w:t xml:space="preserve">Please contact me at (530) 309-5629 or </w:t>
      </w:r>
      <w:hyperlink r:id="rId9" w:history="1">
        <w:r w:rsidR="00C85E38" w:rsidRPr="00CC10F1">
          <w:rPr>
            <w:rStyle w:val="Hyperlink"/>
            <w:szCs w:val="24"/>
          </w:rPr>
          <w:t>kmessner@aham.org</w:t>
        </w:r>
      </w:hyperlink>
      <w:r w:rsidR="00495294" w:rsidRPr="00364F1D">
        <w:rPr>
          <w:szCs w:val="24"/>
        </w:rPr>
        <w:t xml:space="preserve"> </w:t>
      </w:r>
      <w:r w:rsidR="003A761A" w:rsidRPr="00364F1D">
        <w:rPr>
          <w:szCs w:val="24"/>
        </w:rPr>
        <w:t>with any questions</w:t>
      </w:r>
      <w:r w:rsidR="00B831A6">
        <w:rPr>
          <w:szCs w:val="24"/>
        </w:rPr>
        <w:t xml:space="preserve"> or to discuss further</w:t>
      </w:r>
      <w:r w:rsidR="003A761A" w:rsidRPr="00364F1D">
        <w:rPr>
          <w:szCs w:val="24"/>
        </w:rPr>
        <w:t>.</w:t>
      </w:r>
    </w:p>
    <w:p w:rsidR="001114F2" w:rsidRPr="00364F1D" w:rsidRDefault="001114F2" w:rsidP="001114F2">
      <w:pPr>
        <w:rPr>
          <w:szCs w:val="24"/>
        </w:rPr>
      </w:pPr>
    </w:p>
    <w:p w:rsidR="001114F2" w:rsidRPr="00364F1D" w:rsidRDefault="001114F2" w:rsidP="001114F2">
      <w:pPr>
        <w:rPr>
          <w:szCs w:val="24"/>
        </w:rPr>
      </w:pPr>
      <w:r w:rsidRPr="00364F1D">
        <w:rPr>
          <w:szCs w:val="24"/>
        </w:rPr>
        <w:t>Sincerely,</w:t>
      </w:r>
    </w:p>
    <w:p w:rsidR="001114F2" w:rsidRPr="00364F1D" w:rsidRDefault="00C85E38" w:rsidP="001114F2">
      <w:pPr>
        <w:rPr>
          <w:szCs w:val="24"/>
        </w:rPr>
      </w:pPr>
      <w:r>
        <w:rPr>
          <w:noProof/>
          <w:szCs w:val="24"/>
        </w:rPr>
        <w:drawing>
          <wp:inline distT="0" distB="0" distL="0" distR="0">
            <wp:extent cx="1590675" cy="63853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0010476.JPG"/>
                    <pic:cNvPicPr/>
                  </pic:nvPicPr>
                  <pic:blipFill>
                    <a:blip r:embed="rId10">
                      <a:extLst>
                        <a:ext uri="{28A0092B-C50C-407E-A947-70E740481C1C}">
                          <a14:useLocalDpi xmlns:a14="http://schemas.microsoft.com/office/drawing/2010/main" val="0"/>
                        </a:ext>
                      </a:extLst>
                    </a:blip>
                    <a:stretch>
                      <a:fillRect/>
                    </a:stretch>
                  </pic:blipFill>
                  <pic:spPr>
                    <a:xfrm>
                      <a:off x="0" y="0"/>
                      <a:ext cx="1619072" cy="649929"/>
                    </a:xfrm>
                    <a:prstGeom prst="rect">
                      <a:avLst/>
                    </a:prstGeom>
                  </pic:spPr>
                </pic:pic>
              </a:graphicData>
            </a:graphic>
          </wp:inline>
        </w:drawing>
      </w:r>
    </w:p>
    <w:p w:rsidR="001114F2" w:rsidRPr="00364F1D" w:rsidRDefault="00C85E38" w:rsidP="001114F2">
      <w:pPr>
        <w:rPr>
          <w:szCs w:val="24"/>
        </w:rPr>
      </w:pPr>
      <w:r>
        <w:rPr>
          <w:szCs w:val="24"/>
        </w:rPr>
        <w:t>Kevin Messner</w:t>
      </w:r>
    </w:p>
    <w:p w:rsidR="00DD2628" w:rsidRPr="00364F1D" w:rsidRDefault="00C85E38" w:rsidP="002921D8">
      <w:pPr>
        <w:rPr>
          <w:szCs w:val="24"/>
        </w:rPr>
      </w:pPr>
      <w:r>
        <w:rPr>
          <w:szCs w:val="24"/>
        </w:rPr>
        <w:t xml:space="preserve">Sr. </w:t>
      </w:r>
      <w:r w:rsidR="001114F2" w:rsidRPr="00364F1D">
        <w:rPr>
          <w:szCs w:val="24"/>
        </w:rPr>
        <w:t xml:space="preserve">Vice President, </w:t>
      </w:r>
      <w:r w:rsidR="00D8375C" w:rsidRPr="00364F1D">
        <w:rPr>
          <w:szCs w:val="24"/>
        </w:rPr>
        <w:t xml:space="preserve">Policy &amp; </w:t>
      </w:r>
      <w:r w:rsidR="001114F2" w:rsidRPr="00364F1D">
        <w:rPr>
          <w:szCs w:val="24"/>
        </w:rPr>
        <w:t xml:space="preserve">Government </w:t>
      </w:r>
      <w:r w:rsidR="00D8375C" w:rsidRPr="00364F1D">
        <w:rPr>
          <w:szCs w:val="24"/>
        </w:rPr>
        <w:t>Relations</w:t>
      </w:r>
    </w:p>
    <w:sectPr w:rsidR="00DD2628" w:rsidRPr="00364F1D" w:rsidSect="002921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9B" w:rsidRDefault="00F84A9B">
      <w:r>
        <w:separator/>
      </w:r>
    </w:p>
  </w:endnote>
  <w:endnote w:type="continuationSeparator" w:id="0">
    <w:p w:rsidR="00F84A9B" w:rsidRDefault="00F8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E8" w:rsidRDefault="000E7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BC" w:rsidRDefault="00DB6CE7">
    <w:pPr>
      <w:pStyle w:val="Footer"/>
    </w:pPr>
    <w:r>
      <w:rPr>
        <w:noProof/>
      </w:rPr>
      <mc:AlternateContent>
        <mc:Choice Requires="wpg">
          <w:drawing>
            <wp:anchor distT="0" distB="0" distL="114300" distR="114300" simplePos="0" relativeHeight="251657216" behindDoc="0" locked="0" layoutInCell="1" allowOverlap="1" wp14:anchorId="228ED533" wp14:editId="5C95CDC2">
              <wp:simplePos x="0" y="0"/>
              <wp:positionH relativeFrom="column">
                <wp:posOffset>-1143000</wp:posOffset>
              </wp:positionH>
              <wp:positionV relativeFrom="paragraph">
                <wp:posOffset>-50800</wp:posOffset>
              </wp:positionV>
              <wp:extent cx="7709535" cy="228600"/>
              <wp:effectExtent l="0" t="0" r="0" b="317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9535" cy="228600"/>
                        <a:chOff x="0" y="14764"/>
                        <a:chExt cx="12141" cy="360"/>
                      </a:xfrm>
                    </wpg:grpSpPr>
                    <wps:wsp>
                      <wps:cNvPr id="3" name="Text Box 1"/>
                      <wps:cNvSpPr txBox="1">
                        <a:spLocks noChangeArrowheads="1"/>
                      </wps:cNvSpPr>
                      <wps:spPr bwMode="auto">
                        <a:xfrm>
                          <a:off x="10161" y="14764"/>
                          <a:ext cx="1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4BC" w:rsidRPr="00A14CFE" w:rsidRDefault="00BF34BC" w:rsidP="002921D8">
                            <w:pPr>
                              <w:jc w:val="right"/>
                              <w:rPr>
                                <w:rFonts w:ascii="Arial" w:hAnsi="Arial"/>
                                <w:color w:val="0067AB"/>
                                <w:sz w:val="18"/>
                              </w:rPr>
                            </w:pPr>
                            <w:r w:rsidRPr="00A14CFE">
                              <w:rPr>
                                <w:rStyle w:val="PageNumber"/>
                                <w:rFonts w:ascii="Arial" w:hAnsi="Arial"/>
                                <w:i/>
                                <w:color w:val="0067AB"/>
                                <w:sz w:val="18"/>
                              </w:rPr>
                              <w:t>p</w:t>
                            </w:r>
                            <w:r w:rsidRPr="00A14CFE">
                              <w:rPr>
                                <w:rStyle w:val="PageNumber"/>
                                <w:rFonts w:ascii="Arial" w:hAnsi="Arial"/>
                                <w:color w:val="0067AB"/>
                                <w:sz w:val="18"/>
                              </w:rPr>
                              <w:t xml:space="preserve"> </w:t>
                            </w:r>
                            <w:r w:rsidRPr="00A14CFE">
                              <w:rPr>
                                <w:rStyle w:val="PageNumber"/>
                                <w:color w:val="0067AB"/>
                                <w:sz w:val="18"/>
                              </w:rPr>
                              <w:fldChar w:fldCharType="begin"/>
                            </w:r>
                            <w:r w:rsidRPr="00A14CFE">
                              <w:rPr>
                                <w:rStyle w:val="PageNumber"/>
                                <w:rFonts w:ascii="Arial" w:hAnsi="Arial"/>
                                <w:color w:val="0067AB"/>
                                <w:sz w:val="18"/>
                              </w:rPr>
                              <w:instrText xml:space="preserve"> PAGE </w:instrText>
                            </w:r>
                            <w:r w:rsidRPr="00A14CFE">
                              <w:rPr>
                                <w:rStyle w:val="PageNumber"/>
                                <w:color w:val="0067AB"/>
                                <w:sz w:val="18"/>
                              </w:rPr>
                              <w:fldChar w:fldCharType="separate"/>
                            </w:r>
                            <w:r w:rsidR="00C85E38">
                              <w:rPr>
                                <w:rStyle w:val="PageNumber"/>
                                <w:rFonts w:ascii="Arial" w:hAnsi="Arial"/>
                                <w:noProof/>
                                <w:color w:val="0067AB"/>
                                <w:sz w:val="18"/>
                              </w:rPr>
                              <w:t>2</w:t>
                            </w:r>
                            <w:r w:rsidRPr="00A14CFE">
                              <w:rPr>
                                <w:rStyle w:val="PageNumber"/>
                                <w:color w:val="0067AB"/>
                                <w:sz w:val="18"/>
                              </w:rPr>
                              <w:fldChar w:fldCharType="end"/>
                            </w:r>
                          </w:p>
                        </w:txbxContent>
                      </wps:txbx>
                      <wps:bodyPr rot="0" vert="horz" wrap="square" lIns="0" tIns="0" rIns="365760" bIns="0" anchor="t" anchorCtr="0" upright="1">
                        <a:noAutofit/>
                      </wps:bodyPr>
                    </wps:wsp>
                    <pic:pic xmlns:pic="http://schemas.openxmlformats.org/drawingml/2006/picture">
                      <pic:nvPicPr>
                        <pic:cNvPr id="6" name="Picture 3" descr="FooterArrow_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4848"/>
                          <a:ext cx="11329" cy="1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8ED533" id="Group 6" o:spid="_x0000_s1026" style="position:absolute;margin-left:-90pt;margin-top:-4pt;width:607.05pt;height:18pt;z-index:251657216" coordorigin=",14764" coordsize="1214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">
              <v:shapetype id="_x0000_t202" coordsize="21600,21600" o:spt="202" path="m,l,21600r21600,l21600,xe">
                <v:stroke joinstyle="miter"/>
                <v:path gradientshapeok="t" o:connecttype="rect"/>
              </v:shapetype>
              <v:shape id="Text Box 1" o:spid="_x0000_s1027" type="#_x0000_t202" style="position:absolute;left:10161;top:14764;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" filled="f" stroked="f">
                <v:textbox inset="0,0,28.8pt,0">
                  <w:txbxContent>
                    <w:p w:rsidR="00BF34BC" w:rsidRPr="00A14CFE" w:rsidRDefault="00BF34BC" w:rsidP="002921D8">
                      <w:pPr>
                        <w:jc w:val="right"/>
                        <w:rPr>
                          <w:rFonts w:ascii="Arial" w:hAnsi="Arial"/>
                          <w:color w:val="0067AB"/>
                          <w:sz w:val="18"/>
                        </w:rPr>
                      </w:pPr>
                      <w:r w:rsidRPr="00A14CFE">
                        <w:rPr>
                          <w:rStyle w:val="PageNumber"/>
                          <w:rFonts w:ascii="Arial" w:hAnsi="Arial"/>
                          <w:i/>
                          <w:color w:val="0067AB"/>
                          <w:sz w:val="18"/>
                        </w:rPr>
                        <w:t>p</w:t>
                      </w:r>
                      <w:r w:rsidRPr="00A14CFE">
                        <w:rPr>
                          <w:rStyle w:val="PageNumber"/>
                          <w:rFonts w:ascii="Arial" w:hAnsi="Arial"/>
                          <w:color w:val="0067AB"/>
                          <w:sz w:val="18"/>
                        </w:rPr>
                        <w:t xml:space="preserve"> </w:t>
                      </w:r>
                      <w:r w:rsidRPr="00A14CFE">
                        <w:rPr>
                          <w:rStyle w:val="PageNumber"/>
                          <w:color w:val="0067AB"/>
                          <w:sz w:val="18"/>
                        </w:rPr>
                        <w:fldChar w:fldCharType="begin"/>
                      </w:r>
                      <w:r w:rsidRPr="00A14CFE">
                        <w:rPr>
                          <w:rStyle w:val="PageNumber"/>
                          <w:rFonts w:ascii="Arial" w:hAnsi="Arial"/>
                          <w:color w:val="0067AB"/>
                          <w:sz w:val="18"/>
                        </w:rPr>
                        <w:instrText xml:space="preserve"> PAGE </w:instrText>
                      </w:r>
                      <w:r w:rsidRPr="00A14CFE">
                        <w:rPr>
                          <w:rStyle w:val="PageNumber"/>
                          <w:color w:val="0067AB"/>
                          <w:sz w:val="18"/>
                        </w:rPr>
                        <w:fldChar w:fldCharType="separate"/>
                      </w:r>
                      <w:r w:rsidR="00C85E38">
                        <w:rPr>
                          <w:rStyle w:val="PageNumber"/>
                          <w:rFonts w:ascii="Arial" w:hAnsi="Arial"/>
                          <w:noProof/>
                          <w:color w:val="0067AB"/>
                          <w:sz w:val="18"/>
                        </w:rPr>
                        <w:t>2</w:t>
                      </w:r>
                      <w:r w:rsidRPr="00A14CFE">
                        <w:rPr>
                          <w:rStyle w:val="PageNumber"/>
                          <w:color w:val="0067AB"/>
                          <w:sz w:val="18"/>
                        </w:rPr>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FooterArrow_pg2" style="position:absolute;top:14848;width:11329;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">
                <v:imagedata r:id="rId2" o:title="FooterArrow_pg2"/>
              </v:shape>
            </v:group>
          </w:pict>
        </mc:Fallback>
      </mc:AlternateContent>
    </w:r>
    <w:r>
      <w:rPr>
        <w:noProof/>
      </w:rPr>
      <mc:AlternateContent>
        <mc:Choice Requires="wps">
          <w:drawing>
            <wp:anchor distT="0" distB="0" distL="114300" distR="114300" simplePos="0" relativeHeight="251656192" behindDoc="1" locked="0" layoutInCell="1" allowOverlap="1" wp14:anchorId="7A036935" wp14:editId="6FE81F5F">
              <wp:simplePos x="0" y="0"/>
              <wp:positionH relativeFrom="column">
                <wp:posOffset>-1091565</wp:posOffset>
              </wp:positionH>
              <wp:positionV relativeFrom="paragraph">
                <wp:posOffset>63500</wp:posOffset>
              </wp:positionV>
              <wp:extent cx="5257800" cy="342900"/>
              <wp:effectExtent l="381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4BC" w:rsidRPr="006764A0" w:rsidRDefault="00BF34BC" w:rsidP="002921D8"/>
                      </w:txbxContent>
                    </wps:txbx>
                    <wps:bodyPr rot="0" vert="horz" wrap="square" lIns="3657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36935" id="Text Box 2" o:spid="_x0000_s1029" type="#_x0000_t202" style="position:absolute;margin-left:-85.95pt;margin-top:5pt;width:41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" filled="f" stroked="f">
              <v:textbox inset="28.8pt">
                <w:txbxContent>
                  <w:p w14:paraId="269B8E7F" w14:textId="77777777" w:rsidR="00BF34BC" w:rsidRPr="006764A0" w:rsidRDefault="00BF34BC" w:rsidP="002921D8"/>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BC" w:rsidRDefault="00DB6CE7">
    <w:pPr>
      <w:pStyle w:val="Footer"/>
    </w:pPr>
    <w:r>
      <w:rPr>
        <w:noProof/>
      </w:rPr>
      <w:drawing>
        <wp:anchor distT="0" distB="0" distL="114300" distR="114300" simplePos="0" relativeHeight="251659264" behindDoc="1" locked="0" layoutInCell="1" allowOverlap="1" wp14:anchorId="3AB90FAB" wp14:editId="689ADE6C">
          <wp:simplePos x="0" y="0"/>
          <wp:positionH relativeFrom="page">
            <wp:align>left</wp:align>
          </wp:positionH>
          <wp:positionV relativeFrom="page">
            <wp:posOffset>9563100</wp:posOffset>
          </wp:positionV>
          <wp:extent cx="7213600" cy="127000"/>
          <wp:effectExtent l="0" t="0" r="0" b="0"/>
          <wp:wrapNone/>
          <wp:docPr id="5" name="Picture 5" descr="Taglin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line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0" cy="127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9B" w:rsidRDefault="00F84A9B">
      <w:r>
        <w:separator/>
      </w:r>
    </w:p>
  </w:footnote>
  <w:footnote w:type="continuationSeparator" w:id="0">
    <w:p w:rsidR="00F84A9B" w:rsidRDefault="00F84A9B">
      <w:r>
        <w:continuationSeparator/>
      </w:r>
    </w:p>
  </w:footnote>
  <w:footnote w:id="1">
    <w:p w:rsidR="00DB6CE7" w:rsidRPr="00281030" w:rsidRDefault="00DB6CE7" w:rsidP="00DB6CE7">
      <w:pPr>
        <w:pStyle w:val="FootnoteText"/>
      </w:pPr>
      <w:r>
        <w:rPr>
          <w:rStyle w:val="FootnoteReference"/>
        </w:rPr>
        <w:footnoteRef/>
      </w:r>
      <w:r>
        <w:t xml:space="preserve"> </w:t>
      </w:r>
      <w:hyperlink r:id="rId1" w:history="1">
        <w:r>
          <w:rPr>
            <w:rStyle w:val="Hyperlink"/>
          </w:rPr>
          <w:t>TEAP Report</w:t>
        </w:r>
      </w:hyperlink>
      <w:r>
        <w:t xml:space="preserve"> – October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E8" w:rsidRDefault="000E7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E8" w:rsidRDefault="000E7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4BC" w:rsidRDefault="00BF34BC">
    <w:pPr>
      <w:pStyle w:val="Header"/>
    </w:pPr>
  </w:p>
  <w:p w:rsidR="00BF34BC" w:rsidRDefault="00BF34BC">
    <w:pPr>
      <w:pStyle w:val="Header"/>
    </w:pPr>
  </w:p>
  <w:p w:rsidR="00BF34BC" w:rsidRDefault="00BF34BC">
    <w:pPr>
      <w:pStyle w:val="Header"/>
    </w:pPr>
  </w:p>
  <w:p w:rsidR="00BF34BC" w:rsidRDefault="00BF34BC">
    <w:pPr>
      <w:pStyle w:val="Header"/>
    </w:pPr>
  </w:p>
  <w:p w:rsidR="00BF34BC" w:rsidRDefault="00BF34BC">
    <w:pPr>
      <w:pStyle w:val="Header"/>
    </w:pPr>
  </w:p>
  <w:p w:rsidR="00BF34BC" w:rsidRDefault="00BF34BC">
    <w:pPr>
      <w:pStyle w:val="Header"/>
    </w:pPr>
  </w:p>
  <w:p w:rsidR="00BF34BC" w:rsidRDefault="00BF34BC">
    <w:pPr>
      <w:pStyle w:val="Header"/>
    </w:pPr>
  </w:p>
  <w:p w:rsidR="00BF34BC" w:rsidRDefault="00DB6CE7">
    <w:pPr>
      <w:pStyle w:val="Header"/>
    </w:pPr>
    <w:r>
      <w:rPr>
        <w:noProof/>
      </w:rPr>
      <w:drawing>
        <wp:anchor distT="0" distB="0" distL="114300" distR="114300" simplePos="0" relativeHeight="251658240" behindDoc="1" locked="0" layoutInCell="1" allowOverlap="1" wp14:anchorId="370868F0" wp14:editId="58AE888B">
          <wp:simplePos x="0" y="0"/>
          <wp:positionH relativeFrom="page">
            <wp:posOffset>4489450</wp:posOffset>
          </wp:positionH>
          <wp:positionV relativeFrom="page">
            <wp:posOffset>365760</wp:posOffset>
          </wp:positionV>
          <wp:extent cx="2921000" cy="1371600"/>
          <wp:effectExtent l="0" t="0" r="0" b="0"/>
          <wp:wrapNone/>
          <wp:docPr id="4" name="Picture 4" descr="AHAM_Logo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HAM_Logo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75pt;height:35.25pt" o:bullet="t">
        <v:imagedata r:id="rId1" o:title="art9F39"/>
      </v:shape>
    </w:pict>
  </w:numPicBullet>
  <w:abstractNum w:abstractNumId="0" w15:restartNumberingAfterBreak="0">
    <w:nsid w:val="0AC96A05"/>
    <w:multiLevelType w:val="hybridMultilevel"/>
    <w:tmpl w:val="D586FB32"/>
    <w:lvl w:ilvl="0" w:tplc="4C9C62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A1F62"/>
    <w:multiLevelType w:val="multilevel"/>
    <w:tmpl w:val="73449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04517D"/>
    <w:multiLevelType w:val="hybridMultilevel"/>
    <w:tmpl w:val="E1D2B128"/>
    <w:lvl w:ilvl="0" w:tplc="F09E7B4A">
      <w:start w:val="1"/>
      <w:numFmt w:val="upperRoman"/>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2B2290"/>
    <w:multiLevelType w:val="hybridMultilevel"/>
    <w:tmpl w:val="34BC8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230CC"/>
    <w:multiLevelType w:val="hybridMultilevel"/>
    <w:tmpl w:val="83523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529F2"/>
    <w:multiLevelType w:val="hybridMultilevel"/>
    <w:tmpl w:val="E1A86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9131E1"/>
    <w:multiLevelType w:val="multilevel"/>
    <w:tmpl w:val="A1466AC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95681F"/>
    <w:multiLevelType w:val="hybridMultilevel"/>
    <w:tmpl w:val="851AC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746F7"/>
    <w:multiLevelType w:val="hybridMultilevel"/>
    <w:tmpl w:val="85B4BE64"/>
    <w:lvl w:ilvl="0" w:tplc="849E47BC">
      <w:start w:val="1"/>
      <w:numFmt w:val="bullet"/>
      <w:lvlText w:val=""/>
      <w:lvlPicBulletId w:val="0"/>
      <w:lvlJc w:val="left"/>
      <w:pPr>
        <w:tabs>
          <w:tab w:val="num" w:pos="720"/>
        </w:tabs>
        <w:ind w:left="720" w:hanging="360"/>
      </w:pPr>
      <w:rPr>
        <w:rFonts w:ascii="Symbol" w:hAnsi="Symbol" w:hint="default"/>
      </w:rPr>
    </w:lvl>
    <w:lvl w:ilvl="1" w:tplc="74E02392" w:tentative="1">
      <w:start w:val="1"/>
      <w:numFmt w:val="bullet"/>
      <w:lvlText w:val=""/>
      <w:lvlPicBulletId w:val="0"/>
      <w:lvlJc w:val="left"/>
      <w:pPr>
        <w:tabs>
          <w:tab w:val="num" w:pos="1440"/>
        </w:tabs>
        <w:ind w:left="1440" w:hanging="360"/>
      </w:pPr>
      <w:rPr>
        <w:rFonts w:ascii="Symbol" w:hAnsi="Symbol" w:hint="default"/>
      </w:rPr>
    </w:lvl>
    <w:lvl w:ilvl="2" w:tplc="055C11AC" w:tentative="1">
      <w:start w:val="1"/>
      <w:numFmt w:val="bullet"/>
      <w:lvlText w:val=""/>
      <w:lvlPicBulletId w:val="0"/>
      <w:lvlJc w:val="left"/>
      <w:pPr>
        <w:tabs>
          <w:tab w:val="num" w:pos="2160"/>
        </w:tabs>
        <w:ind w:left="2160" w:hanging="360"/>
      </w:pPr>
      <w:rPr>
        <w:rFonts w:ascii="Symbol" w:hAnsi="Symbol" w:hint="default"/>
      </w:rPr>
    </w:lvl>
    <w:lvl w:ilvl="3" w:tplc="7B165D8C" w:tentative="1">
      <w:start w:val="1"/>
      <w:numFmt w:val="bullet"/>
      <w:lvlText w:val=""/>
      <w:lvlPicBulletId w:val="0"/>
      <w:lvlJc w:val="left"/>
      <w:pPr>
        <w:tabs>
          <w:tab w:val="num" w:pos="2880"/>
        </w:tabs>
        <w:ind w:left="2880" w:hanging="360"/>
      </w:pPr>
      <w:rPr>
        <w:rFonts w:ascii="Symbol" w:hAnsi="Symbol" w:hint="default"/>
      </w:rPr>
    </w:lvl>
    <w:lvl w:ilvl="4" w:tplc="4FD87A0C" w:tentative="1">
      <w:start w:val="1"/>
      <w:numFmt w:val="bullet"/>
      <w:lvlText w:val=""/>
      <w:lvlPicBulletId w:val="0"/>
      <w:lvlJc w:val="left"/>
      <w:pPr>
        <w:tabs>
          <w:tab w:val="num" w:pos="3600"/>
        </w:tabs>
        <w:ind w:left="3600" w:hanging="360"/>
      </w:pPr>
      <w:rPr>
        <w:rFonts w:ascii="Symbol" w:hAnsi="Symbol" w:hint="default"/>
      </w:rPr>
    </w:lvl>
    <w:lvl w:ilvl="5" w:tplc="A016DC12" w:tentative="1">
      <w:start w:val="1"/>
      <w:numFmt w:val="bullet"/>
      <w:lvlText w:val=""/>
      <w:lvlPicBulletId w:val="0"/>
      <w:lvlJc w:val="left"/>
      <w:pPr>
        <w:tabs>
          <w:tab w:val="num" w:pos="4320"/>
        </w:tabs>
        <w:ind w:left="4320" w:hanging="360"/>
      </w:pPr>
      <w:rPr>
        <w:rFonts w:ascii="Symbol" w:hAnsi="Symbol" w:hint="default"/>
      </w:rPr>
    </w:lvl>
    <w:lvl w:ilvl="6" w:tplc="5EA447B0" w:tentative="1">
      <w:start w:val="1"/>
      <w:numFmt w:val="bullet"/>
      <w:lvlText w:val=""/>
      <w:lvlPicBulletId w:val="0"/>
      <w:lvlJc w:val="left"/>
      <w:pPr>
        <w:tabs>
          <w:tab w:val="num" w:pos="5040"/>
        </w:tabs>
        <w:ind w:left="5040" w:hanging="360"/>
      </w:pPr>
      <w:rPr>
        <w:rFonts w:ascii="Symbol" w:hAnsi="Symbol" w:hint="default"/>
      </w:rPr>
    </w:lvl>
    <w:lvl w:ilvl="7" w:tplc="8972795A" w:tentative="1">
      <w:start w:val="1"/>
      <w:numFmt w:val="bullet"/>
      <w:lvlText w:val=""/>
      <w:lvlPicBulletId w:val="0"/>
      <w:lvlJc w:val="left"/>
      <w:pPr>
        <w:tabs>
          <w:tab w:val="num" w:pos="5760"/>
        </w:tabs>
        <w:ind w:left="5760" w:hanging="360"/>
      </w:pPr>
      <w:rPr>
        <w:rFonts w:ascii="Symbol" w:hAnsi="Symbol" w:hint="default"/>
      </w:rPr>
    </w:lvl>
    <w:lvl w:ilvl="8" w:tplc="F6F0FAA0"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D4C747D"/>
    <w:multiLevelType w:val="hybridMultilevel"/>
    <w:tmpl w:val="4AF4CBCE"/>
    <w:lvl w:ilvl="0" w:tplc="1A0CC29A">
      <w:start w:val="1"/>
      <w:numFmt w:val="bullet"/>
      <w:lvlText w:val=""/>
      <w:lvlPicBulletId w:val="0"/>
      <w:lvlJc w:val="left"/>
      <w:pPr>
        <w:tabs>
          <w:tab w:val="num" w:pos="720"/>
        </w:tabs>
        <w:ind w:left="720" w:hanging="360"/>
      </w:pPr>
      <w:rPr>
        <w:rFonts w:ascii="Symbol" w:hAnsi="Symbol" w:hint="default"/>
      </w:rPr>
    </w:lvl>
    <w:lvl w:ilvl="1" w:tplc="427A9450" w:tentative="1">
      <w:start w:val="1"/>
      <w:numFmt w:val="bullet"/>
      <w:lvlText w:val=""/>
      <w:lvlPicBulletId w:val="0"/>
      <w:lvlJc w:val="left"/>
      <w:pPr>
        <w:tabs>
          <w:tab w:val="num" w:pos="1440"/>
        </w:tabs>
        <w:ind w:left="1440" w:hanging="360"/>
      </w:pPr>
      <w:rPr>
        <w:rFonts w:ascii="Symbol" w:hAnsi="Symbol" w:hint="default"/>
      </w:rPr>
    </w:lvl>
    <w:lvl w:ilvl="2" w:tplc="36B2D77A" w:tentative="1">
      <w:start w:val="1"/>
      <w:numFmt w:val="bullet"/>
      <w:lvlText w:val=""/>
      <w:lvlPicBulletId w:val="0"/>
      <w:lvlJc w:val="left"/>
      <w:pPr>
        <w:tabs>
          <w:tab w:val="num" w:pos="2160"/>
        </w:tabs>
        <w:ind w:left="2160" w:hanging="360"/>
      </w:pPr>
      <w:rPr>
        <w:rFonts w:ascii="Symbol" w:hAnsi="Symbol" w:hint="default"/>
      </w:rPr>
    </w:lvl>
    <w:lvl w:ilvl="3" w:tplc="F8CC3812" w:tentative="1">
      <w:start w:val="1"/>
      <w:numFmt w:val="bullet"/>
      <w:lvlText w:val=""/>
      <w:lvlPicBulletId w:val="0"/>
      <w:lvlJc w:val="left"/>
      <w:pPr>
        <w:tabs>
          <w:tab w:val="num" w:pos="2880"/>
        </w:tabs>
        <w:ind w:left="2880" w:hanging="360"/>
      </w:pPr>
      <w:rPr>
        <w:rFonts w:ascii="Symbol" w:hAnsi="Symbol" w:hint="default"/>
      </w:rPr>
    </w:lvl>
    <w:lvl w:ilvl="4" w:tplc="7ED2BB0A" w:tentative="1">
      <w:start w:val="1"/>
      <w:numFmt w:val="bullet"/>
      <w:lvlText w:val=""/>
      <w:lvlPicBulletId w:val="0"/>
      <w:lvlJc w:val="left"/>
      <w:pPr>
        <w:tabs>
          <w:tab w:val="num" w:pos="3600"/>
        </w:tabs>
        <w:ind w:left="3600" w:hanging="360"/>
      </w:pPr>
      <w:rPr>
        <w:rFonts w:ascii="Symbol" w:hAnsi="Symbol" w:hint="default"/>
      </w:rPr>
    </w:lvl>
    <w:lvl w:ilvl="5" w:tplc="1DB2BF76" w:tentative="1">
      <w:start w:val="1"/>
      <w:numFmt w:val="bullet"/>
      <w:lvlText w:val=""/>
      <w:lvlPicBulletId w:val="0"/>
      <w:lvlJc w:val="left"/>
      <w:pPr>
        <w:tabs>
          <w:tab w:val="num" w:pos="4320"/>
        </w:tabs>
        <w:ind w:left="4320" w:hanging="360"/>
      </w:pPr>
      <w:rPr>
        <w:rFonts w:ascii="Symbol" w:hAnsi="Symbol" w:hint="default"/>
      </w:rPr>
    </w:lvl>
    <w:lvl w:ilvl="6" w:tplc="C6205460" w:tentative="1">
      <w:start w:val="1"/>
      <w:numFmt w:val="bullet"/>
      <w:lvlText w:val=""/>
      <w:lvlPicBulletId w:val="0"/>
      <w:lvlJc w:val="left"/>
      <w:pPr>
        <w:tabs>
          <w:tab w:val="num" w:pos="5040"/>
        </w:tabs>
        <w:ind w:left="5040" w:hanging="360"/>
      </w:pPr>
      <w:rPr>
        <w:rFonts w:ascii="Symbol" w:hAnsi="Symbol" w:hint="default"/>
      </w:rPr>
    </w:lvl>
    <w:lvl w:ilvl="7" w:tplc="7B0C1ADE" w:tentative="1">
      <w:start w:val="1"/>
      <w:numFmt w:val="bullet"/>
      <w:lvlText w:val=""/>
      <w:lvlPicBulletId w:val="0"/>
      <w:lvlJc w:val="left"/>
      <w:pPr>
        <w:tabs>
          <w:tab w:val="num" w:pos="5760"/>
        </w:tabs>
        <w:ind w:left="5760" w:hanging="360"/>
      </w:pPr>
      <w:rPr>
        <w:rFonts w:ascii="Symbol" w:hAnsi="Symbol" w:hint="default"/>
      </w:rPr>
    </w:lvl>
    <w:lvl w:ilvl="8" w:tplc="1592C6C4"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2F686256"/>
    <w:multiLevelType w:val="hybridMultilevel"/>
    <w:tmpl w:val="6D5C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90837"/>
    <w:multiLevelType w:val="hybridMultilevel"/>
    <w:tmpl w:val="AF32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D1799"/>
    <w:multiLevelType w:val="hybridMultilevel"/>
    <w:tmpl w:val="FF86827A"/>
    <w:lvl w:ilvl="0" w:tplc="E86889FC">
      <w:start w:val="1"/>
      <w:numFmt w:val="bullet"/>
      <w:lvlText w:val=""/>
      <w:lvlPicBulletId w:val="0"/>
      <w:lvlJc w:val="left"/>
      <w:pPr>
        <w:tabs>
          <w:tab w:val="num" w:pos="720"/>
        </w:tabs>
        <w:ind w:left="720" w:hanging="360"/>
      </w:pPr>
      <w:rPr>
        <w:rFonts w:ascii="Symbol" w:hAnsi="Symbol" w:hint="default"/>
      </w:rPr>
    </w:lvl>
    <w:lvl w:ilvl="1" w:tplc="0324F188" w:tentative="1">
      <w:start w:val="1"/>
      <w:numFmt w:val="bullet"/>
      <w:lvlText w:val=""/>
      <w:lvlPicBulletId w:val="0"/>
      <w:lvlJc w:val="left"/>
      <w:pPr>
        <w:tabs>
          <w:tab w:val="num" w:pos="1440"/>
        </w:tabs>
        <w:ind w:left="1440" w:hanging="360"/>
      </w:pPr>
      <w:rPr>
        <w:rFonts w:ascii="Symbol" w:hAnsi="Symbol" w:hint="default"/>
      </w:rPr>
    </w:lvl>
    <w:lvl w:ilvl="2" w:tplc="7BB67292" w:tentative="1">
      <w:start w:val="1"/>
      <w:numFmt w:val="bullet"/>
      <w:lvlText w:val=""/>
      <w:lvlPicBulletId w:val="0"/>
      <w:lvlJc w:val="left"/>
      <w:pPr>
        <w:tabs>
          <w:tab w:val="num" w:pos="2160"/>
        </w:tabs>
        <w:ind w:left="2160" w:hanging="360"/>
      </w:pPr>
      <w:rPr>
        <w:rFonts w:ascii="Symbol" w:hAnsi="Symbol" w:hint="default"/>
      </w:rPr>
    </w:lvl>
    <w:lvl w:ilvl="3" w:tplc="CD4C7CEA" w:tentative="1">
      <w:start w:val="1"/>
      <w:numFmt w:val="bullet"/>
      <w:lvlText w:val=""/>
      <w:lvlPicBulletId w:val="0"/>
      <w:lvlJc w:val="left"/>
      <w:pPr>
        <w:tabs>
          <w:tab w:val="num" w:pos="2880"/>
        </w:tabs>
        <w:ind w:left="2880" w:hanging="360"/>
      </w:pPr>
      <w:rPr>
        <w:rFonts w:ascii="Symbol" w:hAnsi="Symbol" w:hint="default"/>
      </w:rPr>
    </w:lvl>
    <w:lvl w:ilvl="4" w:tplc="940AB11C" w:tentative="1">
      <w:start w:val="1"/>
      <w:numFmt w:val="bullet"/>
      <w:lvlText w:val=""/>
      <w:lvlPicBulletId w:val="0"/>
      <w:lvlJc w:val="left"/>
      <w:pPr>
        <w:tabs>
          <w:tab w:val="num" w:pos="3600"/>
        </w:tabs>
        <w:ind w:left="3600" w:hanging="360"/>
      </w:pPr>
      <w:rPr>
        <w:rFonts w:ascii="Symbol" w:hAnsi="Symbol" w:hint="default"/>
      </w:rPr>
    </w:lvl>
    <w:lvl w:ilvl="5" w:tplc="019C1D42" w:tentative="1">
      <w:start w:val="1"/>
      <w:numFmt w:val="bullet"/>
      <w:lvlText w:val=""/>
      <w:lvlPicBulletId w:val="0"/>
      <w:lvlJc w:val="left"/>
      <w:pPr>
        <w:tabs>
          <w:tab w:val="num" w:pos="4320"/>
        </w:tabs>
        <w:ind w:left="4320" w:hanging="360"/>
      </w:pPr>
      <w:rPr>
        <w:rFonts w:ascii="Symbol" w:hAnsi="Symbol" w:hint="default"/>
      </w:rPr>
    </w:lvl>
    <w:lvl w:ilvl="6" w:tplc="F7CAC9EE" w:tentative="1">
      <w:start w:val="1"/>
      <w:numFmt w:val="bullet"/>
      <w:lvlText w:val=""/>
      <w:lvlPicBulletId w:val="0"/>
      <w:lvlJc w:val="left"/>
      <w:pPr>
        <w:tabs>
          <w:tab w:val="num" w:pos="5040"/>
        </w:tabs>
        <w:ind w:left="5040" w:hanging="360"/>
      </w:pPr>
      <w:rPr>
        <w:rFonts w:ascii="Symbol" w:hAnsi="Symbol" w:hint="default"/>
      </w:rPr>
    </w:lvl>
    <w:lvl w:ilvl="7" w:tplc="455A152C" w:tentative="1">
      <w:start w:val="1"/>
      <w:numFmt w:val="bullet"/>
      <w:lvlText w:val=""/>
      <w:lvlPicBulletId w:val="0"/>
      <w:lvlJc w:val="left"/>
      <w:pPr>
        <w:tabs>
          <w:tab w:val="num" w:pos="5760"/>
        </w:tabs>
        <w:ind w:left="5760" w:hanging="360"/>
      </w:pPr>
      <w:rPr>
        <w:rFonts w:ascii="Symbol" w:hAnsi="Symbol" w:hint="default"/>
      </w:rPr>
    </w:lvl>
    <w:lvl w:ilvl="8" w:tplc="9D64ACE2"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6F747F8"/>
    <w:multiLevelType w:val="hybridMultilevel"/>
    <w:tmpl w:val="2A4E52FE"/>
    <w:lvl w:ilvl="0" w:tplc="4C9C62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96FD0"/>
    <w:multiLevelType w:val="hybridMultilevel"/>
    <w:tmpl w:val="8EB68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585449"/>
    <w:multiLevelType w:val="hybridMultilevel"/>
    <w:tmpl w:val="935EE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6336E"/>
    <w:multiLevelType w:val="hybridMultilevel"/>
    <w:tmpl w:val="E1D2B128"/>
    <w:lvl w:ilvl="0" w:tplc="F09E7B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F08DD"/>
    <w:multiLevelType w:val="hybridMultilevel"/>
    <w:tmpl w:val="E17CEA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5F23D14"/>
    <w:multiLevelType w:val="multilevel"/>
    <w:tmpl w:val="F32A20B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9" w15:restartNumberingAfterBreak="0">
    <w:nsid w:val="6A9477DF"/>
    <w:multiLevelType w:val="hybridMultilevel"/>
    <w:tmpl w:val="D66C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D65AA"/>
    <w:multiLevelType w:val="hybridMultilevel"/>
    <w:tmpl w:val="255C9E3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0644F8"/>
    <w:multiLevelType w:val="multilevel"/>
    <w:tmpl w:val="25B61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9C3245"/>
    <w:multiLevelType w:val="hybridMultilevel"/>
    <w:tmpl w:val="A052D126"/>
    <w:lvl w:ilvl="0" w:tplc="6CB61C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1"/>
  </w:num>
  <w:num w:numId="10">
    <w:abstractNumId w:val="20"/>
  </w:num>
  <w:num w:numId="11">
    <w:abstractNumId w:val="7"/>
  </w:num>
  <w:num w:numId="12">
    <w:abstractNumId w:val="6"/>
  </w:num>
  <w:num w:numId="13">
    <w:abstractNumId w:val="15"/>
  </w:num>
  <w:num w:numId="14">
    <w:abstractNumId w:val="3"/>
  </w:num>
  <w:num w:numId="15">
    <w:abstractNumId w:val="4"/>
  </w:num>
  <w:num w:numId="16">
    <w:abstractNumId w:val="22"/>
  </w:num>
  <w:num w:numId="17">
    <w:abstractNumId w:val="14"/>
  </w:num>
  <w:num w:numId="18">
    <w:abstractNumId w:val="2"/>
  </w:num>
  <w:num w:numId="19">
    <w:abstractNumId w:val="16"/>
  </w:num>
  <w:num w:numId="20">
    <w:abstractNumId w:val="13"/>
  </w:num>
  <w:num w:numId="21">
    <w:abstractNumId w:val="0"/>
  </w:num>
  <w:num w:numId="22">
    <w:abstractNumId w:val="10"/>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A0"/>
    <w:rsid w:val="0000323F"/>
    <w:rsid w:val="00005E75"/>
    <w:rsid w:val="000078A2"/>
    <w:rsid w:val="00020795"/>
    <w:rsid w:val="00021551"/>
    <w:rsid w:val="00036074"/>
    <w:rsid w:val="000513B7"/>
    <w:rsid w:val="00061204"/>
    <w:rsid w:val="00062565"/>
    <w:rsid w:val="00072BB0"/>
    <w:rsid w:val="000735E0"/>
    <w:rsid w:val="000916FF"/>
    <w:rsid w:val="00094AC0"/>
    <w:rsid w:val="000955E8"/>
    <w:rsid w:val="000B1AF7"/>
    <w:rsid w:val="000B7DD5"/>
    <w:rsid w:val="000C0DA3"/>
    <w:rsid w:val="000D1838"/>
    <w:rsid w:val="000E7AE8"/>
    <w:rsid w:val="000F77EE"/>
    <w:rsid w:val="0010245C"/>
    <w:rsid w:val="00102FBB"/>
    <w:rsid w:val="001114F2"/>
    <w:rsid w:val="00124784"/>
    <w:rsid w:val="00130C13"/>
    <w:rsid w:val="001534DF"/>
    <w:rsid w:val="0015524F"/>
    <w:rsid w:val="001563B0"/>
    <w:rsid w:val="00163907"/>
    <w:rsid w:val="001A15D7"/>
    <w:rsid w:val="001C2629"/>
    <w:rsid w:val="001C682E"/>
    <w:rsid w:val="001F0EA1"/>
    <w:rsid w:val="001F50A3"/>
    <w:rsid w:val="001F6572"/>
    <w:rsid w:val="002146E1"/>
    <w:rsid w:val="002171D2"/>
    <w:rsid w:val="00222753"/>
    <w:rsid w:val="00233785"/>
    <w:rsid w:val="002407EC"/>
    <w:rsid w:val="00247C1A"/>
    <w:rsid w:val="002506AD"/>
    <w:rsid w:val="002510D8"/>
    <w:rsid w:val="00252543"/>
    <w:rsid w:val="00273065"/>
    <w:rsid w:val="00286380"/>
    <w:rsid w:val="00290053"/>
    <w:rsid w:val="002921D8"/>
    <w:rsid w:val="002B4568"/>
    <w:rsid w:val="002D57D4"/>
    <w:rsid w:val="002F1647"/>
    <w:rsid w:val="002F1D90"/>
    <w:rsid w:val="002F1FEA"/>
    <w:rsid w:val="002F4691"/>
    <w:rsid w:val="002F7DFF"/>
    <w:rsid w:val="00315D89"/>
    <w:rsid w:val="00327C6E"/>
    <w:rsid w:val="003362F8"/>
    <w:rsid w:val="00342276"/>
    <w:rsid w:val="00350617"/>
    <w:rsid w:val="00355FDA"/>
    <w:rsid w:val="00364F1D"/>
    <w:rsid w:val="00373B90"/>
    <w:rsid w:val="0038358B"/>
    <w:rsid w:val="00397789"/>
    <w:rsid w:val="003A2944"/>
    <w:rsid w:val="003A761A"/>
    <w:rsid w:val="003A79DD"/>
    <w:rsid w:val="003C6B57"/>
    <w:rsid w:val="003C7FB1"/>
    <w:rsid w:val="003E0FDE"/>
    <w:rsid w:val="003E1289"/>
    <w:rsid w:val="003E2992"/>
    <w:rsid w:val="003E55DE"/>
    <w:rsid w:val="0043583D"/>
    <w:rsid w:val="00451290"/>
    <w:rsid w:val="00455D8C"/>
    <w:rsid w:val="00465E3D"/>
    <w:rsid w:val="00467FD9"/>
    <w:rsid w:val="00470D4D"/>
    <w:rsid w:val="00475AD8"/>
    <w:rsid w:val="004763D4"/>
    <w:rsid w:val="0048411B"/>
    <w:rsid w:val="00495294"/>
    <w:rsid w:val="004B18DB"/>
    <w:rsid w:val="004D38C1"/>
    <w:rsid w:val="004D3977"/>
    <w:rsid w:val="004D5CCA"/>
    <w:rsid w:val="004F46FA"/>
    <w:rsid w:val="004F5952"/>
    <w:rsid w:val="004F64EE"/>
    <w:rsid w:val="00511C80"/>
    <w:rsid w:val="00514219"/>
    <w:rsid w:val="005166E7"/>
    <w:rsid w:val="00537650"/>
    <w:rsid w:val="00550B02"/>
    <w:rsid w:val="00550D2E"/>
    <w:rsid w:val="00556DD9"/>
    <w:rsid w:val="00557359"/>
    <w:rsid w:val="005810D8"/>
    <w:rsid w:val="00587C69"/>
    <w:rsid w:val="005B1DF6"/>
    <w:rsid w:val="005B2EF3"/>
    <w:rsid w:val="005B5904"/>
    <w:rsid w:val="005E18C3"/>
    <w:rsid w:val="005E7EA3"/>
    <w:rsid w:val="0060103A"/>
    <w:rsid w:val="00613ECF"/>
    <w:rsid w:val="00622F39"/>
    <w:rsid w:val="006268D2"/>
    <w:rsid w:val="006344DC"/>
    <w:rsid w:val="006348CE"/>
    <w:rsid w:val="00636D32"/>
    <w:rsid w:val="00651D53"/>
    <w:rsid w:val="00664F81"/>
    <w:rsid w:val="00672BC6"/>
    <w:rsid w:val="006764A0"/>
    <w:rsid w:val="00676DC8"/>
    <w:rsid w:val="00687D08"/>
    <w:rsid w:val="00694651"/>
    <w:rsid w:val="006A49C4"/>
    <w:rsid w:val="006B1475"/>
    <w:rsid w:val="006B1A5E"/>
    <w:rsid w:val="006B3393"/>
    <w:rsid w:val="006C0EA4"/>
    <w:rsid w:val="006C646E"/>
    <w:rsid w:val="006D1750"/>
    <w:rsid w:val="006E0F57"/>
    <w:rsid w:val="006E31EB"/>
    <w:rsid w:val="006E329E"/>
    <w:rsid w:val="006E7447"/>
    <w:rsid w:val="006F1C39"/>
    <w:rsid w:val="006F466D"/>
    <w:rsid w:val="0070048D"/>
    <w:rsid w:val="00712178"/>
    <w:rsid w:val="00716DD2"/>
    <w:rsid w:val="00721204"/>
    <w:rsid w:val="0072244F"/>
    <w:rsid w:val="0072433C"/>
    <w:rsid w:val="00727E69"/>
    <w:rsid w:val="00727EC0"/>
    <w:rsid w:val="00727F1D"/>
    <w:rsid w:val="00732CA4"/>
    <w:rsid w:val="00747EEB"/>
    <w:rsid w:val="00750770"/>
    <w:rsid w:val="0075525B"/>
    <w:rsid w:val="00764C73"/>
    <w:rsid w:val="00775C0D"/>
    <w:rsid w:val="0077696B"/>
    <w:rsid w:val="0078020F"/>
    <w:rsid w:val="00787F47"/>
    <w:rsid w:val="007A42C1"/>
    <w:rsid w:val="007B4928"/>
    <w:rsid w:val="007B60DE"/>
    <w:rsid w:val="007C43B9"/>
    <w:rsid w:val="007E3B4F"/>
    <w:rsid w:val="008030EA"/>
    <w:rsid w:val="00803B59"/>
    <w:rsid w:val="00810892"/>
    <w:rsid w:val="00812D01"/>
    <w:rsid w:val="00850B1E"/>
    <w:rsid w:val="008535F2"/>
    <w:rsid w:val="008537D2"/>
    <w:rsid w:val="0085436D"/>
    <w:rsid w:val="00862766"/>
    <w:rsid w:val="0087383F"/>
    <w:rsid w:val="00885C01"/>
    <w:rsid w:val="00887867"/>
    <w:rsid w:val="0089034C"/>
    <w:rsid w:val="00897689"/>
    <w:rsid w:val="008A306A"/>
    <w:rsid w:val="008B4587"/>
    <w:rsid w:val="008C1607"/>
    <w:rsid w:val="008C67B8"/>
    <w:rsid w:val="008C7FBB"/>
    <w:rsid w:val="008D684B"/>
    <w:rsid w:val="008E18CE"/>
    <w:rsid w:val="008E3B96"/>
    <w:rsid w:val="008F4DA8"/>
    <w:rsid w:val="00910C09"/>
    <w:rsid w:val="0091273E"/>
    <w:rsid w:val="009163BA"/>
    <w:rsid w:val="00917FEE"/>
    <w:rsid w:val="00944EF7"/>
    <w:rsid w:val="00963EA2"/>
    <w:rsid w:val="00971859"/>
    <w:rsid w:val="0097431B"/>
    <w:rsid w:val="009744B2"/>
    <w:rsid w:val="009840BD"/>
    <w:rsid w:val="00991CBE"/>
    <w:rsid w:val="00995F4A"/>
    <w:rsid w:val="00997980"/>
    <w:rsid w:val="009A0924"/>
    <w:rsid w:val="009A3AA2"/>
    <w:rsid w:val="009D72B1"/>
    <w:rsid w:val="009E2AD9"/>
    <w:rsid w:val="009E5A27"/>
    <w:rsid w:val="009F0FFF"/>
    <w:rsid w:val="009F4C38"/>
    <w:rsid w:val="009F5BFF"/>
    <w:rsid w:val="00A15BB8"/>
    <w:rsid w:val="00A2011D"/>
    <w:rsid w:val="00A30CEA"/>
    <w:rsid w:val="00A330AB"/>
    <w:rsid w:val="00A356A1"/>
    <w:rsid w:val="00A36891"/>
    <w:rsid w:val="00A453E3"/>
    <w:rsid w:val="00A456A5"/>
    <w:rsid w:val="00A55813"/>
    <w:rsid w:val="00A619B1"/>
    <w:rsid w:val="00A64E89"/>
    <w:rsid w:val="00A70A0E"/>
    <w:rsid w:val="00A71486"/>
    <w:rsid w:val="00A731BC"/>
    <w:rsid w:val="00A73C02"/>
    <w:rsid w:val="00A903F1"/>
    <w:rsid w:val="00AB0ACF"/>
    <w:rsid w:val="00AB3468"/>
    <w:rsid w:val="00AF2375"/>
    <w:rsid w:val="00AF6DFF"/>
    <w:rsid w:val="00B02BD0"/>
    <w:rsid w:val="00B0651B"/>
    <w:rsid w:val="00B079B5"/>
    <w:rsid w:val="00B22540"/>
    <w:rsid w:val="00B42151"/>
    <w:rsid w:val="00B4509D"/>
    <w:rsid w:val="00B461C7"/>
    <w:rsid w:val="00B50C35"/>
    <w:rsid w:val="00B574E9"/>
    <w:rsid w:val="00B63F7F"/>
    <w:rsid w:val="00B64142"/>
    <w:rsid w:val="00B74E15"/>
    <w:rsid w:val="00B759F6"/>
    <w:rsid w:val="00B831A6"/>
    <w:rsid w:val="00B8794F"/>
    <w:rsid w:val="00B90C28"/>
    <w:rsid w:val="00B923B7"/>
    <w:rsid w:val="00BA1CA7"/>
    <w:rsid w:val="00BA1DCF"/>
    <w:rsid w:val="00BF34BC"/>
    <w:rsid w:val="00BF374A"/>
    <w:rsid w:val="00BF52E9"/>
    <w:rsid w:val="00C0623B"/>
    <w:rsid w:val="00C14DB9"/>
    <w:rsid w:val="00C25B35"/>
    <w:rsid w:val="00C31981"/>
    <w:rsid w:val="00C35341"/>
    <w:rsid w:val="00C413F4"/>
    <w:rsid w:val="00C717AB"/>
    <w:rsid w:val="00C749BE"/>
    <w:rsid w:val="00C75119"/>
    <w:rsid w:val="00C85E38"/>
    <w:rsid w:val="00C909A1"/>
    <w:rsid w:val="00C92D65"/>
    <w:rsid w:val="00CB1A36"/>
    <w:rsid w:val="00CB56C9"/>
    <w:rsid w:val="00CB79FE"/>
    <w:rsid w:val="00CC5E8C"/>
    <w:rsid w:val="00CE0707"/>
    <w:rsid w:val="00CE62E0"/>
    <w:rsid w:val="00CE6B49"/>
    <w:rsid w:val="00CF377C"/>
    <w:rsid w:val="00D01437"/>
    <w:rsid w:val="00D03F0C"/>
    <w:rsid w:val="00D055BB"/>
    <w:rsid w:val="00D07E5D"/>
    <w:rsid w:val="00D1444D"/>
    <w:rsid w:val="00D16680"/>
    <w:rsid w:val="00D261AA"/>
    <w:rsid w:val="00D401BC"/>
    <w:rsid w:val="00D44EB0"/>
    <w:rsid w:val="00D476F5"/>
    <w:rsid w:val="00D567B1"/>
    <w:rsid w:val="00D60690"/>
    <w:rsid w:val="00D71A45"/>
    <w:rsid w:val="00D721BE"/>
    <w:rsid w:val="00D756E1"/>
    <w:rsid w:val="00D8375C"/>
    <w:rsid w:val="00D974D5"/>
    <w:rsid w:val="00D97726"/>
    <w:rsid w:val="00DB4554"/>
    <w:rsid w:val="00DB5CCF"/>
    <w:rsid w:val="00DB6391"/>
    <w:rsid w:val="00DB6C35"/>
    <w:rsid w:val="00DB6CE7"/>
    <w:rsid w:val="00DC02E1"/>
    <w:rsid w:val="00DD12D2"/>
    <w:rsid w:val="00DD2628"/>
    <w:rsid w:val="00DE1C45"/>
    <w:rsid w:val="00E00D9B"/>
    <w:rsid w:val="00E27145"/>
    <w:rsid w:val="00E32D35"/>
    <w:rsid w:val="00E36152"/>
    <w:rsid w:val="00E616CB"/>
    <w:rsid w:val="00E65909"/>
    <w:rsid w:val="00E672B1"/>
    <w:rsid w:val="00E75E5A"/>
    <w:rsid w:val="00E76FBE"/>
    <w:rsid w:val="00E95C95"/>
    <w:rsid w:val="00EA024F"/>
    <w:rsid w:val="00EA0312"/>
    <w:rsid w:val="00EB7F97"/>
    <w:rsid w:val="00EC47C6"/>
    <w:rsid w:val="00ED24FF"/>
    <w:rsid w:val="00EE1E0D"/>
    <w:rsid w:val="00F118E3"/>
    <w:rsid w:val="00F15B5C"/>
    <w:rsid w:val="00F22D8D"/>
    <w:rsid w:val="00F2450F"/>
    <w:rsid w:val="00F45261"/>
    <w:rsid w:val="00F51A22"/>
    <w:rsid w:val="00F53BA5"/>
    <w:rsid w:val="00F5495C"/>
    <w:rsid w:val="00F76470"/>
    <w:rsid w:val="00F816BF"/>
    <w:rsid w:val="00F84A9B"/>
    <w:rsid w:val="00F85FC6"/>
    <w:rsid w:val="00F8712B"/>
    <w:rsid w:val="00F87D68"/>
    <w:rsid w:val="00F9219A"/>
    <w:rsid w:val="00F94129"/>
    <w:rsid w:val="00F95656"/>
    <w:rsid w:val="00FA33C7"/>
    <w:rsid w:val="00FA3B30"/>
    <w:rsid w:val="00FA3BCE"/>
    <w:rsid w:val="00FA46CE"/>
    <w:rsid w:val="00FA5427"/>
    <w:rsid w:val="00FB083E"/>
    <w:rsid w:val="00FB1943"/>
    <w:rsid w:val="00FE579B"/>
    <w:rsid w:val="00FE70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007944A"/>
  <w15:docId w15:val="{19987EB3-50D3-45E3-8940-427F67D3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03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64A0"/>
    <w:pPr>
      <w:tabs>
        <w:tab w:val="center" w:pos="4320"/>
        <w:tab w:val="right" w:pos="8640"/>
      </w:tabs>
    </w:pPr>
  </w:style>
  <w:style w:type="paragraph" w:styleId="Footer">
    <w:name w:val="footer"/>
    <w:basedOn w:val="Normal"/>
    <w:semiHidden/>
    <w:rsid w:val="006764A0"/>
    <w:pPr>
      <w:tabs>
        <w:tab w:val="center" w:pos="4320"/>
        <w:tab w:val="right" w:pos="8640"/>
      </w:tabs>
    </w:pPr>
  </w:style>
  <w:style w:type="character" w:styleId="PageNumber">
    <w:name w:val="page number"/>
    <w:basedOn w:val="DefaultParagraphFont"/>
    <w:rsid w:val="006764A0"/>
  </w:style>
  <w:style w:type="table" w:styleId="TableGrid">
    <w:name w:val="Table Grid"/>
    <w:basedOn w:val="TableNormal"/>
    <w:rsid w:val="00E2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44EF7"/>
    <w:rPr>
      <w:sz w:val="16"/>
      <w:szCs w:val="16"/>
    </w:rPr>
  </w:style>
  <w:style w:type="paragraph" w:styleId="CommentText">
    <w:name w:val="annotation text"/>
    <w:basedOn w:val="Normal"/>
    <w:link w:val="CommentTextChar"/>
    <w:rsid w:val="00944EF7"/>
    <w:rPr>
      <w:sz w:val="20"/>
    </w:rPr>
  </w:style>
  <w:style w:type="character" w:customStyle="1" w:styleId="CommentTextChar">
    <w:name w:val="Comment Text Char"/>
    <w:basedOn w:val="DefaultParagraphFont"/>
    <w:link w:val="CommentText"/>
    <w:rsid w:val="00944EF7"/>
  </w:style>
  <w:style w:type="paragraph" w:styleId="CommentSubject">
    <w:name w:val="annotation subject"/>
    <w:basedOn w:val="CommentText"/>
    <w:next w:val="CommentText"/>
    <w:link w:val="CommentSubjectChar"/>
    <w:rsid w:val="00944EF7"/>
    <w:rPr>
      <w:b/>
      <w:bCs/>
    </w:rPr>
  </w:style>
  <w:style w:type="character" w:customStyle="1" w:styleId="CommentSubjectChar">
    <w:name w:val="Comment Subject Char"/>
    <w:link w:val="CommentSubject"/>
    <w:rsid w:val="00944EF7"/>
    <w:rPr>
      <w:b/>
      <w:bCs/>
    </w:rPr>
  </w:style>
  <w:style w:type="paragraph" w:styleId="BalloonText">
    <w:name w:val="Balloon Text"/>
    <w:basedOn w:val="Normal"/>
    <w:link w:val="BalloonTextChar"/>
    <w:rsid w:val="00944EF7"/>
    <w:rPr>
      <w:rFonts w:ascii="Tahoma" w:hAnsi="Tahoma" w:cs="Tahoma"/>
      <w:sz w:val="16"/>
      <w:szCs w:val="16"/>
    </w:rPr>
  </w:style>
  <w:style w:type="character" w:customStyle="1" w:styleId="BalloonTextChar">
    <w:name w:val="Balloon Text Char"/>
    <w:link w:val="BalloonText"/>
    <w:rsid w:val="00944EF7"/>
    <w:rPr>
      <w:rFonts w:ascii="Tahoma" w:hAnsi="Tahoma" w:cs="Tahoma"/>
      <w:sz w:val="16"/>
      <w:szCs w:val="16"/>
    </w:rPr>
  </w:style>
  <w:style w:type="paragraph" w:styleId="Caption">
    <w:name w:val="caption"/>
    <w:basedOn w:val="Normal"/>
    <w:next w:val="Normal"/>
    <w:unhideWhenUsed/>
    <w:qFormat/>
    <w:rsid w:val="009F0FFF"/>
    <w:rPr>
      <w:b/>
      <w:bCs/>
      <w:sz w:val="20"/>
    </w:rPr>
  </w:style>
  <w:style w:type="paragraph" w:styleId="FootnoteText">
    <w:name w:val="footnote text"/>
    <w:basedOn w:val="Normal"/>
    <w:link w:val="FootnoteTextChar"/>
    <w:rsid w:val="00F45261"/>
    <w:rPr>
      <w:sz w:val="20"/>
    </w:rPr>
  </w:style>
  <w:style w:type="character" w:customStyle="1" w:styleId="FootnoteTextChar">
    <w:name w:val="Footnote Text Char"/>
    <w:basedOn w:val="DefaultParagraphFont"/>
    <w:link w:val="FootnoteText"/>
    <w:rsid w:val="00F45261"/>
  </w:style>
  <w:style w:type="character" w:styleId="FootnoteReference">
    <w:name w:val="footnote reference"/>
    <w:rsid w:val="00F45261"/>
    <w:rPr>
      <w:vertAlign w:val="superscript"/>
    </w:rPr>
  </w:style>
  <w:style w:type="character" w:styleId="Hyperlink">
    <w:name w:val="Hyperlink"/>
    <w:rsid w:val="00FE579B"/>
    <w:rPr>
      <w:color w:val="0000FF"/>
      <w:u w:val="single"/>
    </w:rPr>
  </w:style>
  <w:style w:type="character" w:styleId="FollowedHyperlink">
    <w:name w:val="FollowedHyperlink"/>
    <w:rsid w:val="00FE579B"/>
    <w:rPr>
      <w:color w:val="800080"/>
      <w:u w:val="single"/>
    </w:rPr>
  </w:style>
  <w:style w:type="paragraph" w:styleId="ListParagraph">
    <w:name w:val="List Paragraph"/>
    <w:basedOn w:val="Normal"/>
    <w:uiPriority w:val="34"/>
    <w:qFormat/>
    <w:rsid w:val="0072244F"/>
    <w:pPr>
      <w:ind w:left="720"/>
    </w:pPr>
    <w:rPr>
      <w:rFonts w:ascii="Calibri" w:eastAsia="Calibri" w:hAnsi="Calibri" w:cs="Calibri"/>
      <w:sz w:val="22"/>
      <w:szCs w:val="22"/>
    </w:rPr>
  </w:style>
  <w:style w:type="paragraph" w:customStyle="1" w:styleId="Default">
    <w:name w:val="Default"/>
    <w:rsid w:val="00CF377C"/>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8C1607"/>
    <w:rPr>
      <w:rFonts w:ascii="Calibri" w:hAnsi="Calibri"/>
      <w:sz w:val="22"/>
      <w:szCs w:val="22"/>
    </w:rPr>
  </w:style>
  <w:style w:type="character" w:customStyle="1" w:styleId="PlainTextChar">
    <w:name w:val="Plain Text Char"/>
    <w:link w:val="PlainText"/>
    <w:uiPriority w:val="99"/>
    <w:rsid w:val="008C1607"/>
    <w:rPr>
      <w:rFonts w:ascii="Calibri" w:hAnsi="Calibri"/>
      <w:sz w:val="22"/>
      <w:szCs w:val="22"/>
    </w:rPr>
  </w:style>
  <w:style w:type="paragraph" w:styleId="Revision">
    <w:name w:val="Revision"/>
    <w:hidden/>
    <w:rsid w:val="00DE1C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4671">
      <w:bodyDiv w:val="1"/>
      <w:marLeft w:val="0"/>
      <w:marRight w:val="0"/>
      <w:marTop w:val="0"/>
      <w:marBottom w:val="0"/>
      <w:divBdr>
        <w:top w:val="none" w:sz="0" w:space="0" w:color="auto"/>
        <w:left w:val="none" w:sz="0" w:space="0" w:color="auto"/>
        <w:bottom w:val="none" w:sz="0" w:space="0" w:color="auto"/>
        <w:right w:val="none" w:sz="0" w:space="0" w:color="auto"/>
      </w:divBdr>
    </w:div>
    <w:div w:id="1051198430">
      <w:bodyDiv w:val="1"/>
      <w:marLeft w:val="0"/>
      <w:marRight w:val="0"/>
      <w:marTop w:val="0"/>
      <w:marBottom w:val="0"/>
      <w:divBdr>
        <w:top w:val="none" w:sz="0" w:space="0" w:color="auto"/>
        <w:left w:val="none" w:sz="0" w:space="0" w:color="auto"/>
        <w:bottom w:val="none" w:sz="0" w:space="0" w:color="auto"/>
        <w:right w:val="none" w:sz="0" w:space="0" w:color="auto"/>
      </w:divBdr>
      <w:divsChild>
        <w:div w:id="1366714186">
          <w:marLeft w:val="547"/>
          <w:marRight w:val="0"/>
          <w:marTop w:val="115"/>
          <w:marBottom w:val="0"/>
          <w:divBdr>
            <w:top w:val="none" w:sz="0" w:space="0" w:color="auto"/>
            <w:left w:val="none" w:sz="0" w:space="0" w:color="auto"/>
            <w:bottom w:val="none" w:sz="0" w:space="0" w:color="auto"/>
            <w:right w:val="none" w:sz="0" w:space="0" w:color="auto"/>
          </w:divBdr>
        </w:div>
        <w:div w:id="1970743761">
          <w:marLeft w:val="547"/>
          <w:marRight w:val="0"/>
          <w:marTop w:val="115"/>
          <w:marBottom w:val="0"/>
          <w:divBdr>
            <w:top w:val="none" w:sz="0" w:space="0" w:color="auto"/>
            <w:left w:val="none" w:sz="0" w:space="0" w:color="auto"/>
            <w:bottom w:val="none" w:sz="0" w:space="0" w:color="auto"/>
            <w:right w:val="none" w:sz="0" w:space="0" w:color="auto"/>
          </w:divBdr>
        </w:div>
        <w:div w:id="2021002946">
          <w:marLeft w:val="547"/>
          <w:marRight w:val="0"/>
          <w:marTop w:val="115"/>
          <w:marBottom w:val="0"/>
          <w:divBdr>
            <w:top w:val="none" w:sz="0" w:space="0" w:color="auto"/>
            <w:left w:val="none" w:sz="0" w:space="0" w:color="auto"/>
            <w:bottom w:val="none" w:sz="0" w:space="0" w:color="auto"/>
            <w:right w:val="none" w:sz="0" w:space="0" w:color="auto"/>
          </w:divBdr>
        </w:div>
      </w:divsChild>
    </w:div>
    <w:div w:id="1328097543">
      <w:bodyDiv w:val="1"/>
      <w:marLeft w:val="0"/>
      <w:marRight w:val="0"/>
      <w:marTop w:val="0"/>
      <w:marBottom w:val="0"/>
      <w:divBdr>
        <w:top w:val="none" w:sz="0" w:space="0" w:color="auto"/>
        <w:left w:val="none" w:sz="0" w:space="0" w:color="auto"/>
        <w:bottom w:val="none" w:sz="0" w:space="0" w:color="auto"/>
        <w:right w:val="none" w:sz="0" w:space="0" w:color="auto"/>
      </w:divBdr>
    </w:div>
    <w:div w:id="1618296268">
      <w:bodyDiv w:val="1"/>
      <w:marLeft w:val="0"/>
      <w:marRight w:val="0"/>
      <w:marTop w:val="0"/>
      <w:marBottom w:val="0"/>
      <w:divBdr>
        <w:top w:val="none" w:sz="0" w:space="0" w:color="auto"/>
        <w:left w:val="none" w:sz="0" w:space="0" w:color="auto"/>
        <w:bottom w:val="none" w:sz="0" w:space="0" w:color="auto"/>
        <w:right w:val="none" w:sz="0" w:space="0" w:color="auto"/>
      </w:divBdr>
    </w:div>
    <w:div w:id="1841265758">
      <w:bodyDiv w:val="1"/>
      <w:marLeft w:val="0"/>
      <w:marRight w:val="0"/>
      <w:marTop w:val="0"/>
      <w:marBottom w:val="0"/>
      <w:divBdr>
        <w:top w:val="none" w:sz="0" w:space="0" w:color="auto"/>
        <w:left w:val="none" w:sz="0" w:space="0" w:color="auto"/>
        <w:bottom w:val="none" w:sz="0" w:space="0" w:color="auto"/>
        <w:right w:val="none" w:sz="0" w:space="0" w:color="auto"/>
      </w:divBdr>
      <w:divsChild>
        <w:div w:id="222445151">
          <w:marLeft w:val="0"/>
          <w:marRight w:val="0"/>
          <w:marTop w:val="0"/>
          <w:marBottom w:val="0"/>
          <w:divBdr>
            <w:top w:val="none" w:sz="0" w:space="0" w:color="auto"/>
            <w:left w:val="none" w:sz="0" w:space="0" w:color="auto"/>
            <w:bottom w:val="none" w:sz="0" w:space="0" w:color="auto"/>
            <w:right w:val="none" w:sz="0" w:space="0" w:color="auto"/>
          </w:divBdr>
        </w:div>
        <w:div w:id="810945997">
          <w:marLeft w:val="0"/>
          <w:marRight w:val="0"/>
          <w:marTop w:val="0"/>
          <w:marBottom w:val="0"/>
          <w:divBdr>
            <w:top w:val="none" w:sz="0" w:space="0" w:color="auto"/>
            <w:left w:val="none" w:sz="0" w:space="0" w:color="auto"/>
            <w:bottom w:val="none" w:sz="0" w:space="0" w:color="auto"/>
            <w:right w:val="none" w:sz="0" w:space="0" w:color="auto"/>
          </w:divBdr>
        </w:div>
        <w:div w:id="869613417">
          <w:marLeft w:val="0"/>
          <w:marRight w:val="0"/>
          <w:marTop w:val="0"/>
          <w:marBottom w:val="0"/>
          <w:divBdr>
            <w:top w:val="none" w:sz="0" w:space="0" w:color="auto"/>
            <w:left w:val="none" w:sz="0" w:space="0" w:color="auto"/>
            <w:bottom w:val="none" w:sz="0" w:space="0" w:color="auto"/>
            <w:right w:val="none" w:sz="0" w:space="0" w:color="auto"/>
          </w:divBdr>
        </w:div>
        <w:div w:id="1505054589">
          <w:marLeft w:val="0"/>
          <w:marRight w:val="0"/>
          <w:marTop w:val="0"/>
          <w:marBottom w:val="0"/>
          <w:divBdr>
            <w:top w:val="none" w:sz="0" w:space="0" w:color="auto"/>
            <w:left w:val="none" w:sz="0" w:space="0" w:color="auto"/>
            <w:bottom w:val="none" w:sz="0" w:space="0" w:color="auto"/>
            <w:right w:val="none" w:sz="0" w:space="0" w:color="auto"/>
          </w:divBdr>
        </w:div>
        <w:div w:id="1758163869">
          <w:marLeft w:val="0"/>
          <w:marRight w:val="0"/>
          <w:marTop w:val="0"/>
          <w:marBottom w:val="0"/>
          <w:divBdr>
            <w:top w:val="none" w:sz="0" w:space="0" w:color="auto"/>
            <w:left w:val="none" w:sz="0" w:space="0" w:color="auto"/>
            <w:bottom w:val="none" w:sz="0" w:space="0" w:color="auto"/>
            <w:right w:val="none" w:sz="0" w:space="0" w:color="auto"/>
          </w:divBdr>
        </w:div>
        <w:div w:id="1833522447">
          <w:marLeft w:val="0"/>
          <w:marRight w:val="0"/>
          <w:marTop w:val="0"/>
          <w:marBottom w:val="0"/>
          <w:divBdr>
            <w:top w:val="none" w:sz="0" w:space="0" w:color="auto"/>
            <w:left w:val="none" w:sz="0" w:space="0" w:color="auto"/>
            <w:bottom w:val="none" w:sz="0" w:space="0" w:color="auto"/>
            <w:right w:val="none" w:sz="0" w:space="0" w:color="auto"/>
          </w:divBdr>
        </w:div>
        <w:div w:id="2028822147">
          <w:marLeft w:val="0"/>
          <w:marRight w:val="0"/>
          <w:marTop w:val="0"/>
          <w:marBottom w:val="0"/>
          <w:divBdr>
            <w:top w:val="none" w:sz="0" w:space="0" w:color="auto"/>
            <w:left w:val="none" w:sz="0" w:space="0" w:color="auto"/>
            <w:bottom w:val="none" w:sz="0" w:space="0" w:color="auto"/>
            <w:right w:val="none" w:sz="0" w:space="0" w:color="auto"/>
          </w:divBdr>
        </w:div>
        <w:div w:id="210495105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rb.ca.gov/lispub/comm/bclist.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kmessner@aham.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ozone.unep.org/new_site/en/assessment_docs.php?committee_id=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E7D0-C746-42E9-94DD-FE7052D9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35488894.dotm</Template>
  <TotalTime>14</TotalTime>
  <Pages>2</Pages>
  <Words>558</Words>
  <Characters>3357</Characters>
  <Application>Microsoft Office Word</Application>
  <DocSecurity>0</DocSecurity>
  <PresentationFormat/>
  <Lines>64</Lines>
  <Paragraphs>16</Paragraphs>
  <ScaleCrop>false</ScaleCrop>
  <HeadingPairs>
    <vt:vector size="2" baseType="variant">
      <vt:variant>
        <vt:lpstr>Title</vt:lpstr>
      </vt:variant>
      <vt:variant>
        <vt:i4>1</vt:i4>
      </vt:variant>
    </vt:vector>
  </HeadingPairs>
  <TitlesOfParts>
    <vt:vector size="1" baseType="lpstr">
      <vt:lpstr>California OEHHA Prop 65 Proposed Rule AHAM Comments (00034190-8).DOC</vt:lpstr>
    </vt:vector>
  </TitlesOfParts>
  <Company>Trajectory</Company>
  <LinksUpToDate>false</LinksUpToDate>
  <CharactersWithSpaces>3911</CharactersWithSpaces>
  <SharedDoc>false</SharedDoc>
  <HLinks>
    <vt:vector size="18" baseType="variant">
      <vt:variant>
        <vt:i4>7929925</vt:i4>
      </vt:variant>
      <vt:variant>
        <vt:i4>3</vt:i4>
      </vt:variant>
      <vt:variant>
        <vt:i4>0</vt:i4>
      </vt:variant>
      <vt:variant>
        <vt:i4>5</vt:i4>
      </vt:variant>
      <vt:variant>
        <vt:lpwstr>mailto:kmessner@politicalogic.net</vt:lpwstr>
      </vt:variant>
      <vt:variant>
        <vt:lpwstr/>
      </vt:variant>
      <vt:variant>
        <vt:i4>5308530</vt:i4>
      </vt:variant>
      <vt:variant>
        <vt:i4>0</vt:i4>
      </vt:variant>
      <vt:variant>
        <vt:i4>0</vt:i4>
      </vt:variant>
      <vt:variant>
        <vt:i4>5</vt:i4>
      </vt:variant>
      <vt:variant>
        <vt:lpwstr>mailto:P65Public.Comments@oehha.ca.gov</vt:lpwstr>
      </vt:variant>
      <vt:variant>
        <vt:lpwstr/>
      </vt:variant>
      <vt:variant>
        <vt:i4>8323133</vt:i4>
      </vt:variant>
      <vt:variant>
        <vt:i4>0</vt:i4>
      </vt:variant>
      <vt:variant>
        <vt:i4>0</vt:i4>
      </vt:variant>
      <vt:variant>
        <vt:i4>5</vt:i4>
      </vt:variant>
      <vt:variant>
        <vt:lpwstr>http://gov.ca.gov/news.php?id=18026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OEHHA Prop 65 Proposed Rule AHAM Comments (00034190-8).DOC</dc:title>
  <dc:subject>00034190.DOC / 8 California OEHHA Prop 65 Proposed Rule AHAM Comments Mission ENV CG</dc:subject>
  <dc:creator>McArver, Rob</dc:creator>
  <cp:lastModifiedBy>Kevin Messner</cp:lastModifiedBy>
  <cp:revision>8</cp:revision>
  <dcterms:created xsi:type="dcterms:W3CDTF">2017-01-10T21:50:00Z</dcterms:created>
  <dcterms:modified xsi:type="dcterms:W3CDTF">2017-01-10T22:04:00Z</dcterms:modified>
</cp:coreProperties>
</file>