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73DD9" w14:textId="77777777" w:rsidR="00DF0B69" w:rsidRPr="00FF2333" w:rsidRDefault="00DF0B69" w:rsidP="00DF0B69">
      <w:pPr>
        <w:pStyle w:val="Heading1"/>
        <w:spacing w:after="360"/>
        <w:ind w:right="-18"/>
        <w:rPr>
          <w:rFonts w:ascii="Avenir LT Std 55 Roman" w:hAnsi="Avenir LT Std 55 Roman"/>
        </w:rPr>
      </w:pPr>
      <w:r w:rsidRPr="00FF2333">
        <w:rPr>
          <w:rFonts w:ascii="Avenir LT Std 55 Roman" w:hAnsi="Avenir LT Std 55 Roman"/>
        </w:rPr>
        <w:t>COMMUNITY AIR GRANTS SAMPLE WORK PLAN</w:t>
      </w:r>
    </w:p>
    <w:p w14:paraId="4B97053B" w14:textId="77777777" w:rsidR="00902EA9" w:rsidRDefault="00DF0B69" w:rsidP="00DF0B69">
      <w:pPr>
        <w:spacing w:before="120" w:after="120"/>
        <w:jc w:val="both"/>
        <w:rPr>
          <w:rFonts w:ascii="Avenir LT Std 55 Roman" w:hAnsi="Avenir LT Std 55 Roman" w:cs="Arial"/>
          <w:sz w:val="22"/>
          <w:szCs w:val="22"/>
        </w:rPr>
      </w:pPr>
      <w:r w:rsidRPr="00FF2333">
        <w:rPr>
          <w:rFonts w:ascii="Avenir LT Std 55 Roman" w:hAnsi="Avenir LT Std 55 Roman" w:cs="Arial"/>
          <w:b/>
          <w:bCs/>
          <w:sz w:val="22"/>
          <w:szCs w:val="22"/>
        </w:rPr>
        <w:t xml:space="preserve">INSTRUCTIONS FOR COMPLETING THE WORK PLAN: </w:t>
      </w:r>
      <w:r w:rsidRPr="002E4FF0">
        <w:rPr>
          <w:rFonts w:ascii="Avenir LT Std 55 Roman" w:hAnsi="Avenir LT Std 55 Roman" w:cs="Arial"/>
          <w:sz w:val="22"/>
          <w:szCs w:val="22"/>
        </w:rPr>
        <w:t xml:space="preserve">The Work Plan will be one document with the </w:t>
      </w:r>
      <w:r w:rsidR="00BE52D9">
        <w:rPr>
          <w:rFonts w:ascii="Avenir LT Std 55 Roman" w:hAnsi="Avenir LT Std 55 Roman" w:cs="Arial"/>
          <w:sz w:val="22"/>
          <w:szCs w:val="22"/>
        </w:rPr>
        <w:t>Work Plan narrative</w:t>
      </w:r>
      <w:r w:rsidRPr="002E4FF0">
        <w:rPr>
          <w:rFonts w:ascii="Avenir LT Std 55 Roman" w:hAnsi="Avenir LT Std 55 Roman" w:cs="Arial"/>
          <w:sz w:val="22"/>
          <w:szCs w:val="22"/>
        </w:rPr>
        <w:t xml:space="preserve"> </w:t>
      </w:r>
      <w:r w:rsidR="008D2F12">
        <w:rPr>
          <w:rFonts w:ascii="Avenir LT Std 55 Roman" w:hAnsi="Avenir LT Std 55 Roman" w:cs="Arial"/>
          <w:sz w:val="22"/>
          <w:szCs w:val="22"/>
        </w:rPr>
        <w:t xml:space="preserve">(e.g., </w:t>
      </w:r>
      <w:r w:rsidRPr="002E4FF0">
        <w:rPr>
          <w:rFonts w:ascii="Avenir LT Std 55 Roman" w:hAnsi="Avenir LT Std 55 Roman" w:cs="Arial"/>
          <w:sz w:val="22"/>
          <w:szCs w:val="22"/>
        </w:rPr>
        <w:t>objectives and project timeline</w:t>
      </w:r>
      <w:r w:rsidR="008D2F12">
        <w:rPr>
          <w:rFonts w:ascii="Avenir LT Std 55 Roman" w:hAnsi="Avenir LT Std 55 Roman" w:cs="Arial"/>
          <w:sz w:val="22"/>
          <w:szCs w:val="22"/>
        </w:rPr>
        <w:t>) and Work Plan Table</w:t>
      </w:r>
      <w:r w:rsidRPr="002E4FF0">
        <w:rPr>
          <w:rFonts w:ascii="Avenir LT Std 55 Roman" w:hAnsi="Avenir LT Std 55 Roman" w:cs="Arial"/>
          <w:sz w:val="22"/>
          <w:szCs w:val="22"/>
        </w:rPr>
        <w:t xml:space="preserve"> to align with the project’s grant term. The Work Plan must list all activities</w:t>
      </w:r>
      <w:r w:rsidR="00902EA9">
        <w:rPr>
          <w:rFonts w:ascii="Avenir LT Std 55 Roman" w:hAnsi="Avenir LT Std 55 Roman" w:cs="Arial"/>
          <w:sz w:val="22"/>
          <w:szCs w:val="22"/>
        </w:rPr>
        <w:t xml:space="preserve"> to be conducted in the project.</w:t>
      </w:r>
      <w:r w:rsidRPr="002E4FF0">
        <w:rPr>
          <w:rFonts w:ascii="Avenir LT Std 55 Roman" w:hAnsi="Avenir LT Std 55 Roman" w:cs="Arial"/>
          <w:sz w:val="22"/>
          <w:szCs w:val="22"/>
        </w:rPr>
        <w:t xml:space="preserve"> </w:t>
      </w:r>
    </w:p>
    <w:p w14:paraId="411C8B58" w14:textId="40CCDA36" w:rsidR="00DF0B69" w:rsidRPr="002E4FF0" w:rsidRDefault="00DF0B69" w:rsidP="00DF0B69">
      <w:pPr>
        <w:spacing w:before="120" w:after="120"/>
        <w:jc w:val="both"/>
        <w:rPr>
          <w:rFonts w:ascii="Avenir LT Std 55 Roman" w:hAnsi="Avenir LT Std 55 Roman" w:cs="Arial"/>
          <w:sz w:val="22"/>
          <w:szCs w:val="22"/>
        </w:rPr>
      </w:pPr>
      <w:r w:rsidRPr="002E4FF0">
        <w:rPr>
          <w:rFonts w:ascii="Avenir LT Std 55 Roman" w:hAnsi="Avenir LT Std 55 Roman" w:cs="Arial"/>
          <w:sz w:val="22"/>
          <w:szCs w:val="22"/>
        </w:rPr>
        <w:t xml:space="preserve">This Work Plan Table is editable and must include the same level of detail included in </w:t>
      </w:r>
      <w:r w:rsidR="00BE52D9">
        <w:rPr>
          <w:rFonts w:ascii="Avenir LT Std 55 Roman" w:hAnsi="Avenir LT Std 55 Roman" w:cs="Arial"/>
          <w:sz w:val="22"/>
          <w:szCs w:val="22"/>
        </w:rPr>
        <w:t>this Sample Work Plan</w:t>
      </w:r>
      <w:r w:rsidRPr="002E4FF0">
        <w:rPr>
          <w:rFonts w:ascii="Avenir LT Std 55 Roman" w:hAnsi="Avenir LT Std 55 Roman" w:cs="Arial"/>
          <w:sz w:val="22"/>
          <w:szCs w:val="22"/>
        </w:rPr>
        <w:t>.</w:t>
      </w:r>
    </w:p>
    <w:p w14:paraId="28B334A6" w14:textId="77777777" w:rsidR="00C1058B" w:rsidRDefault="00DF0B69" w:rsidP="00C66487">
      <w:pPr>
        <w:pStyle w:val="ListParagraph"/>
        <w:numPr>
          <w:ilvl w:val="0"/>
          <w:numId w:val="2"/>
        </w:numPr>
        <w:spacing w:before="120" w:after="120"/>
        <w:jc w:val="both"/>
        <w:rPr>
          <w:rFonts w:ascii="Avenir LT Std 55 Roman" w:hAnsi="Avenir LT Std 55 Roman" w:cs="Arial"/>
          <w:sz w:val="22"/>
          <w:szCs w:val="22"/>
        </w:rPr>
      </w:pPr>
      <w:r w:rsidRPr="00902EA9">
        <w:rPr>
          <w:rFonts w:ascii="Avenir LT Std 55 Roman" w:hAnsi="Avenir LT Std 55 Roman" w:cs="Arial"/>
          <w:sz w:val="22"/>
          <w:szCs w:val="22"/>
        </w:rPr>
        <w:t>In the first column</w:t>
      </w:r>
      <w:r w:rsidR="00C1058B">
        <w:rPr>
          <w:rFonts w:ascii="Avenir LT Std 55 Roman" w:hAnsi="Avenir LT Std 55 Roman" w:cs="Arial"/>
          <w:sz w:val="22"/>
          <w:szCs w:val="22"/>
        </w:rPr>
        <w:t xml:space="preserve">: </w:t>
      </w:r>
      <w:r w:rsidRPr="00902EA9">
        <w:rPr>
          <w:rFonts w:ascii="Avenir LT Std 55 Roman" w:hAnsi="Avenir LT Std 55 Roman" w:cs="Arial"/>
          <w:sz w:val="22"/>
          <w:szCs w:val="22"/>
        </w:rPr>
        <w:t xml:space="preserve">number the major tasks for your project. </w:t>
      </w:r>
    </w:p>
    <w:p w14:paraId="3246CD35" w14:textId="77777777" w:rsidR="00634D7D" w:rsidRDefault="00DF0B69" w:rsidP="00C66487">
      <w:pPr>
        <w:pStyle w:val="ListParagraph"/>
        <w:numPr>
          <w:ilvl w:val="0"/>
          <w:numId w:val="2"/>
        </w:numPr>
        <w:spacing w:before="120" w:after="120"/>
        <w:jc w:val="both"/>
        <w:rPr>
          <w:rFonts w:ascii="Avenir LT Std 55 Roman" w:hAnsi="Avenir LT Std 55 Roman" w:cs="Arial"/>
          <w:sz w:val="22"/>
          <w:szCs w:val="22"/>
        </w:rPr>
      </w:pPr>
      <w:r w:rsidRPr="00902EA9">
        <w:rPr>
          <w:rFonts w:ascii="Avenir LT Std 55 Roman" w:hAnsi="Avenir LT Std 55 Roman" w:cs="Arial"/>
          <w:sz w:val="22"/>
          <w:szCs w:val="22"/>
        </w:rPr>
        <w:t>In the second column</w:t>
      </w:r>
      <w:r w:rsidR="00C1058B">
        <w:rPr>
          <w:rFonts w:ascii="Avenir LT Std 55 Roman" w:hAnsi="Avenir LT Std 55 Roman" w:cs="Arial"/>
          <w:sz w:val="22"/>
          <w:szCs w:val="22"/>
        </w:rPr>
        <w:t>:</w:t>
      </w:r>
      <w:r w:rsidRPr="00902EA9">
        <w:rPr>
          <w:rFonts w:ascii="Avenir LT Std 55 Roman" w:hAnsi="Avenir LT Std 55 Roman" w:cs="Arial"/>
          <w:sz w:val="22"/>
          <w:szCs w:val="22"/>
        </w:rPr>
        <w:t xml:space="preserve"> describe the proposed activities to be undertaken to accomplish the task. </w:t>
      </w:r>
    </w:p>
    <w:p w14:paraId="7BCD7BA4" w14:textId="77777777" w:rsidR="00634D7D" w:rsidRDefault="00DF0B69" w:rsidP="00C66487">
      <w:pPr>
        <w:pStyle w:val="ListParagraph"/>
        <w:numPr>
          <w:ilvl w:val="0"/>
          <w:numId w:val="2"/>
        </w:numPr>
        <w:spacing w:before="120" w:after="120"/>
        <w:jc w:val="both"/>
        <w:rPr>
          <w:rFonts w:ascii="Avenir LT Std 55 Roman" w:hAnsi="Avenir LT Std 55 Roman" w:cs="Arial"/>
          <w:sz w:val="22"/>
          <w:szCs w:val="22"/>
        </w:rPr>
      </w:pPr>
      <w:r w:rsidRPr="00902EA9">
        <w:rPr>
          <w:rFonts w:ascii="Avenir LT Std 55 Roman" w:hAnsi="Avenir LT Std 55 Roman" w:cs="Arial"/>
          <w:sz w:val="22"/>
          <w:szCs w:val="22"/>
        </w:rPr>
        <w:t>In the third column</w:t>
      </w:r>
      <w:r w:rsidR="00634D7D">
        <w:rPr>
          <w:rFonts w:ascii="Avenir LT Std 55 Roman" w:hAnsi="Avenir LT Std 55 Roman" w:cs="Arial"/>
          <w:sz w:val="22"/>
          <w:szCs w:val="22"/>
        </w:rPr>
        <w:t xml:space="preserve">: </w:t>
      </w:r>
      <w:r w:rsidRPr="00902EA9">
        <w:rPr>
          <w:rFonts w:ascii="Avenir LT Std 55 Roman" w:hAnsi="Avenir LT Std 55 Roman" w:cs="Arial"/>
          <w:sz w:val="22"/>
          <w:szCs w:val="22"/>
        </w:rPr>
        <w:t xml:space="preserve">state the lead staff (by title, organization/California Native American Tribe) who will lead the work for that activity task. </w:t>
      </w:r>
    </w:p>
    <w:p w14:paraId="73589808" w14:textId="77777777" w:rsidR="00C66487" w:rsidRDefault="00DF0B69" w:rsidP="00C66487">
      <w:pPr>
        <w:pStyle w:val="ListParagraph"/>
        <w:numPr>
          <w:ilvl w:val="0"/>
          <w:numId w:val="2"/>
        </w:numPr>
        <w:spacing w:before="120" w:after="120"/>
        <w:jc w:val="both"/>
        <w:rPr>
          <w:rFonts w:ascii="Avenir LT Std 55 Roman" w:hAnsi="Avenir LT Std 55 Roman" w:cs="Arial"/>
          <w:sz w:val="22"/>
          <w:szCs w:val="22"/>
        </w:rPr>
      </w:pPr>
      <w:r w:rsidRPr="00902EA9">
        <w:rPr>
          <w:rFonts w:ascii="Avenir LT Std 55 Roman" w:hAnsi="Avenir LT Std 55 Roman" w:cs="Arial"/>
          <w:sz w:val="22"/>
          <w:szCs w:val="22"/>
        </w:rPr>
        <w:t>In the fourth column</w:t>
      </w:r>
      <w:r w:rsidR="00634D7D">
        <w:rPr>
          <w:rFonts w:ascii="Avenir LT Std 55 Roman" w:hAnsi="Avenir LT Std 55 Roman" w:cs="Arial"/>
          <w:sz w:val="22"/>
          <w:szCs w:val="22"/>
        </w:rPr>
        <w:t>:</w:t>
      </w:r>
      <w:r w:rsidRPr="00902EA9">
        <w:rPr>
          <w:rFonts w:ascii="Avenir LT Std 55 Roman" w:hAnsi="Avenir LT Std 55 Roman" w:cs="Arial"/>
          <w:sz w:val="22"/>
          <w:szCs w:val="22"/>
        </w:rPr>
        <w:t xml:space="preserve"> include the beginning and end dates for each activity task. </w:t>
      </w:r>
    </w:p>
    <w:p w14:paraId="7F1A7CD1" w14:textId="112E8A80" w:rsidR="00DF0B69" w:rsidRPr="00902EA9" w:rsidRDefault="00C66487" w:rsidP="00C66487">
      <w:pPr>
        <w:pStyle w:val="ListParagraph"/>
        <w:numPr>
          <w:ilvl w:val="0"/>
          <w:numId w:val="2"/>
        </w:numPr>
        <w:spacing w:before="120" w:after="120"/>
        <w:jc w:val="both"/>
        <w:rPr>
          <w:rFonts w:ascii="Avenir LT Std 55 Roman" w:hAnsi="Avenir LT Std 55 Roman" w:cs="Arial"/>
          <w:sz w:val="22"/>
          <w:szCs w:val="22"/>
        </w:rPr>
      </w:pPr>
      <w:r>
        <w:rPr>
          <w:rFonts w:ascii="Avenir LT Std 55 Roman" w:hAnsi="Avenir LT Std 55 Roman" w:cs="Arial"/>
          <w:sz w:val="22"/>
          <w:szCs w:val="22"/>
        </w:rPr>
        <w:t xml:space="preserve">In the fifth and </w:t>
      </w:r>
      <w:r w:rsidR="00DF0B69" w:rsidRPr="00902EA9">
        <w:rPr>
          <w:rFonts w:ascii="Avenir LT Std 55 Roman" w:hAnsi="Avenir LT Std 55 Roman" w:cs="Arial"/>
          <w:sz w:val="22"/>
          <w:szCs w:val="22"/>
        </w:rPr>
        <w:t>last column</w:t>
      </w:r>
      <w:r>
        <w:rPr>
          <w:rFonts w:ascii="Avenir LT Std 55 Roman" w:hAnsi="Avenir LT Std 55 Roman" w:cs="Arial"/>
          <w:sz w:val="22"/>
          <w:szCs w:val="22"/>
        </w:rPr>
        <w:t>: i</w:t>
      </w:r>
      <w:r w:rsidR="00DF0B69" w:rsidRPr="00902EA9">
        <w:rPr>
          <w:rFonts w:ascii="Avenir LT Std 55 Roman" w:hAnsi="Avenir LT Std 55 Roman" w:cs="Arial"/>
          <w:sz w:val="22"/>
          <w:szCs w:val="22"/>
        </w:rPr>
        <w:t>nclude project milestones and/or deliverables.</w:t>
      </w:r>
    </w:p>
    <w:p w14:paraId="36335390" w14:textId="77777777" w:rsidR="00DF0B69" w:rsidRPr="002E4FF0" w:rsidRDefault="00DF0B69" w:rsidP="00DF0B69">
      <w:pPr>
        <w:spacing w:before="120" w:after="120"/>
        <w:jc w:val="both"/>
        <w:rPr>
          <w:rFonts w:ascii="Avenir LT Std 55 Roman" w:hAnsi="Avenir LT Std 55 Roman" w:cs="Arial"/>
          <w:b/>
          <w:sz w:val="22"/>
          <w:szCs w:val="22"/>
        </w:rPr>
      </w:pPr>
      <w:r w:rsidRPr="002E4FF0">
        <w:rPr>
          <w:rFonts w:ascii="Avenir LT Std 55 Roman" w:hAnsi="Avenir LT Std 55 Roman" w:cs="Arial"/>
          <w:b/>
          <w:sz w:val="22"/>
          <w:szCs w:val="22"/>
        </w:rPr>
        <w:t>Be sure to submit resumes for at least 3 key lead staff listed in the Work Plan Table who will be involved with implementing the project.</w:t>
      </w:r>
    </w:p>
    <w:tbl>
      <w:tblPr>
        <w:tblStyle w:val="TableGrid"/>
        <w:tblW w:w="10710" w:type="dxa"/>
        <w:tblInd w:w="-95" w:type="dxa"/>
        <w:tblLayout w:type="fixed"/>
        <w:tblLook w:val="0020" w:firstRow="1" w:lastRow="0" w:firstColumn="0" w:lastColumn="0" w:noHBand="0" w:noVBand="0"/>
        <w:tblCaption w:val="Sample Work Plan Table"/>
        <w:tblDescription w:val="Example of Work Plan Table to include in application proposal and the level of detail an applicant should include to consider the application competitive. The work plan table should include numbered tasks, description of each task, project lead and staff involved in each task and the dates each task will be focused on by the project."/>
      </w:tblPr>
      <w:tblGrid>
        <w:gridCol w:w="990"/>
        <w:gridCol w:w="3240"/>
        <w:gridCol w:w="2340"/>
        <w:gridCol w:w="1980"/>
        <w:gridCol w:w="2160"/>
      </w:tblGrid>
      <w:tr w:rsidR="00DF0B69" w:rsidRPr="002508CE" w14:paraId="75D9A5EE" w14:textId="77777777" w:rsidTr="00185791">
        <w:trPr>
          <w:trHeight w:val="593"/>
          <w:tblHeader/>
        </w:trPr>
        <w:tc>
          <w:tcPr>
            <w:tcW w:w="990" w:type="dxa"/>
            <w:shd w:val="clear" w:color="auto" w:fill="D9E2F3" w:themeFill="accent1" w:themeFillTint="33"/>
            <w:vAlign w:val="center"/>
          </w:tcPr>
          <w:p w14:paraId="30977A55" w14:textId="77777777" w:rsidR="00DF0B69" w:rsidRPr="002508CE" w:rsidRDefault="00DF0B69" w:rsidP="00E20191">
            <w:pPr>
              <w:rPr>
                <w:rFonts w:ascii="Arial" w:hAnsi="Arial" w:cs="Arial"/>
                <w:b/>
                <w:sz w:val="20"/>
                <w:szCs w:val="20"/>
              </w:rPr>
            </w:pPr>
            <w:r w:rsidRPr="002508CE">
              <w:rPr>
                <w:rFonts w:ascii="Arial" w:hAnsi="Arial" w:cs="Arial"/>
                <w:b/>
                <w:sz w:val="20"/>
                <w:szCs w:val="20"/>
              </w:rPr>
              <w:t>Task Number</w:t>
            </w:r>
          </w:p>
        </w:tc>
        <w:tc>
          <w:tcPr>
            <w:tcW w:w="3240" w:type="dxa"/>
            <w:shd w:val="clear" w:color="auto" w:fill="D9E2F3" w:themeFill="accent1" w:themeFillTint="33"/>
            <w:vAlign w:val="center"/>
          </w:tcPr>
          <w:p w14:paraId="3E3CE3D9" w14:textId="77777777" w:rsidR="00DF0B69" w:rsidRPr="002508CE" w:rsidRDefault="00DF0B69" w:rsidP="00E20191">
            <w:pPr>
              <w:jc w:val="center"/>
              <w:rPr>
                <w:rFonts w:ascii="Arial" w:hAnsi="Arial" w:cs="Arial"/>
                <w:b/>
                <w:sz w:val="20"/>
                <w:szCs w:val="20"/>
              </w:rPr>
            </w:pPr>
            <w:r w:rsidRPr="002508CE">
              <w:rPr>
                <w:rFonts w:ascii="Arial" w:hAnsi="Arial" w:cs="Arial"/>
                <w:b/>
                <w:sz w:val="20"/>
                <w:szCs w:val="20"/>
              </w:rPr>
              <w:t>Description of Activity to Accomplish Task</w:t>
            </w:r>
          </w:p>
        </w:tc>
        <w:tc>
          <w:tcPr>
            <w:tcW w:w="2340" w:type="dxa"/>
            <w:shd w:val="clear" w:color="auto" w:fill="D9E2F3" w:themeFill="accent1" w:themeFillTint="33"/>
            <w:vAlign w:val="center"/>
          </w:tcPr>
          <w:p w14:paraId="40FDD4EC" w14:textId="77777777" w:rsidR="00DF0B69" w:rsidRPr="002508CE" w:rsidRDefault="00DF0B69" w:rsidP="00E20191">
            <w:pPr>
              <w:jc w:val="center"/>
              <w:rPr>
                <w:rFonts w:ascii="Arial" w:hAnsi="Arial" w:cs="Arial"/>
                <w:b/>
                <w:sz w:val="20"/>
                <w:szCs w:val="20"/>
              </w:rPr>
            </w:pPr>
            <w:r>
              <w:rPr>
                <w:rFonts w:ascii="Arial" w:hAnsi="Arial" w:cs="Arial"/>
                <w:b/>
                <w:sz w:val="20"/>
                <w:szCs w:val="20"/>
              </w:rPr>
              <w:t>Key Lead Staff</w:t>
            </w:r>
          </w:p>
        </w:tc>
        <w:tc>
          <w:tcPr>
            <w:tcW w:w="1980" w:type="dxa"/>
            <w:shd w:val="clear" w:color="auto" w:fill="D9E2F3" w:themeFill="accent1" w:themeFillTint="33"/>
            <w:vAlign w:val="center"/>
          </w:tcPr>
          <w:p w14:paraId="64DE3A73" w14:textId="2F407804" w:rsidR="00DF0B69" w:rsidRPr="00320839" w:rsidRDefault="00DF0B69" w:rsidP="00320839">
            <w:pPr>
              <w:jc w:val="center"/>
              <w:rPr>
                <w:rFonts w:ascii="Arial" w:hAnsi="Arial" w:cs="Arial"/>
                <w:sz w:val="20"/>
                <w:szCs w:val="20"/>
              </w:rPr>
            </w:pPr>
            <w:r w:rsidRPr="002508CE">
              <w:rPr>
                <w:rFonts w:ascii="Arial" w:hAnsi="Arial" w:cs="Arial"/>
                <w:b/>
                <w:sz w:val="20"/>
                <w:szCs w:val="20"/>
              </w:rPr>
              <w:t xml:space="preserve">Start </w:t>
            </w:r>
            <w:r w:rsidR="00320839">
              <w:rPr>
                <w:rFonts w:ascii="Arial" w:hAnsi="Arial" w:cs="Arial"/>
                <w:b/>
                <w:sz w:val="20"/>
                <w:szCs w:val="20"/>
              </w:rPr>
              <w:t xml:space="preserve">and </w:t>
            </w:r>
            <w:r>
              <w:br/>
            </w:r>
            <w:r w:rsidRPr="002508CE">
              <w:rPr>
                <w:rFonts w:ascii="Arial" w:hAnsi="Arial" w:cs="Arial"/>
                <w:b/>
                <w:sz w:val="20"/>
                <w:szCs w:val="20"/>
              </w:rPr>
              <w:t xml:space="preserve">End </w:t>
            </w:r>
            <w:r w:rsidR="00320839">
              <w:rPr>
                <w:rFonts w:ascii="Arial" w:hAnsi="Arial" w:cs="Arial"/>
                <w:b/>
                <w:bCs/>
                <w:sz w:val="20"/>
                <w:szCs w:val="20"/>
              </w:rPr>
              <w:t>Dates (</w:t>
            </w:r>
            <w:r>
              <w:rPr>
                <w:rFonts w:ascii="Arial" w:hAnsi="Arial" w:cs="Arial"/>
                <w:sz w:val="20"/>
                <w:szCs w:val="20"/>
              </w:rPr>
              <w:t>Months</w:t>
            </w:r>
            <w:r w:rsidR="00320839">
              <w:rPr>
                <w:rFonts w:ascii="Arial" w:hAnsi="Arial" w:cs="Arial"/>
                <w:sz w:val="20"/>
                <w:szCs w:val="20"/>
              </w:rPr>
              <w:t>)</w:t>
            </w:r>
          </w:p>
        </w:tc>
        <w:tc>
          <w:tcPr>
            <w:tcW w:w="2160" w:type="dxa"/>
            <w:shd w:val="clear" w:color="auto" w:fill="D9E2F3" w:themeFill="accent1" w:themeFillTint="33"/>
            <w:vAlign w:val="center"/>
          </w:tcPr>
          <w:p w14:paraId="3C752A04" w14:textId="74F8EE67" w:rsidR="00DF0B69" w:rsidRPr="002508CE" w:rsidRDefault="00EF7CAD" w:rsidP="00320839">
            <w:pPr>
              <w:jc w:val="center"/>
              <w:rPr>
                <w:rFonts w:ascii="Arial" w:hAnsi="Arial" w:cs="Arial"/>
                <w:b/>
                <w:sz w:val="20"/>
                <w:szCs w:val="20"/>
              </w:rPr>
            </w:pPr>
            <w:r>
              <w:rPr>
                <w:rFonts w:ascii="Arial" w:hAnsi="Arial" w:cs="Arial"/>
                <w:b/>
                <w:sz w:val="20"/>
                <w:szCs w:val="20"/>
              </w:rPr>
              <w:t xml:space="preserve">Milestone or </w:t>
            </w:r>
            <w:r w:rsidR="00550EE1">
              <w:rPr>
                <w:rFonts w:ascii="Arial" w:hAnsi="Arial" w:cs="Arial"/>
                <w:b/>
                <w:sz w:val="20"/>
                <w:szCs w:val="20"/>
              </w:rPr>
              <w:t>D</w:t>
            </w:r>
            <w:r>
              <w:rPr>
                <w:rFonts w:ascii="Arial" w:hAnsi="Arial" w:cs="Arial"/>
                <w:b/>
                <w:sz w:val="20"/>
                <w:szCs w:val="20"/>
              </w:rPr>
              <w:t>eliverable</w:t>
            </w:r>
          </w:p>
        </w:tc>
      </w:tr>
      <w:tr w:rsidR="00DF0B69" w:rsidRPr="00377895" w14:paraId="7C5CA446" w14:textId="77777777" w:rsidTr="00185791">
        <w:trPr>
          <w:trHeight w:val="1835"/>
        </w:trPr>
        <w:tc>
          <w:tcPr>
            <w:tcW w:w="990" w:type="dxa"/>
          </w:tcPr>
          <w:p w14:paraId="39BF8A6E" w14:textId="77777777" w:rsidR="00DF0B69" w:rsidRPr="00377895" w:rsidRDefault="00DF0B69" w:rsidP="00E20191">
            <w:pPr>
              <w:rPr>
                <w:rFonts w:ascii="Arial" w:hAnsi="Arial" w:cs="Arial"/>
                <w:b/>
                <w:bCs/>
                <w:sz w:val="20"/>
                <w:szCs w:val="20"/>
              </w:rPr>
            </w:pPr>
            <w:r w:rsidRPr="00377895">
              <w:rPr>
                <w:rFonts w:ascii="Arial" w:hAnsi="Arial" w:cs="Arial"/>
                <w:b/>
                <w:bCs/>
                <w:sz w:val="20"/>
                <w:szCs w:val="20"/>
              </w:rPr>
              <w:t>Task 1</w:t>
            </w:r>
          </w:p>
        </w:tc>
        <w:tc>
          <w:tcPr>
            <w:tcW w:w="3240" w:type="dxa"/>
          </w:tcPr>
          <w:p w14:paraId="042E7841" w14:textId="0606103D" w:rsidR="00DF0B69" w:rsidRPr="00377895" w:rsidRDefault="00DF0B69" w:rsidP="00E20191">
            <w:pPr>
              <w:rPr>
                <w:b/>
                <w:bCs/>
              </w:rPr>
            </w:pPr>
            <w:r w:rsidRPr="00377895">
              <w:rPr>
                <w:rFonts w:ascii="Arial" w:hAnsi="Arial" w:cs="Arial"/>
                <w:b/>
                <w:bCs/>
                <w:sz w:val="20"/>
                <w:szCs w:val="20"/>
              </w:rPr>
              <w:t xml:space="preserve">Develop </w:t>
            </w:r>
            <w:r w:rsidR="007B78F7">
              <w:rPr>
                <w:rFonts w:ascii="Arial" w:hAnsi="Arial" w:cs="Arial"/>
                <w:b/>
                <w:bCs/>
                <w:sz w:val="20"/>
                <w:szCs w:val="20"/>
              </w:rPr>
              <w:t xml:space="preserve">100 </w:t>
            </w:r>
            <w:r w:rsidRPr="00377895">
              <w:rPr>
                <w:rFonts w:ascii="Arial" w:hAnsi="Arial" w:cs="Arial"/>
                <w:b/>
                <w:bCs/>
                <w:sz w:val="20"/>
                <w:szCs w:val="20"/>
              </w:rPr>
              <w:t>effective youth leaders and activists who will help educate the X community about the nature of lead poisoning, the need for testing and home screening, as well as preventative measures and resources for dealing with the problem.</w:t>
            </w:r>
          </w:p>
        </w:tc>
        <w:tc>
          <w:tcPr>
            <w:tcW w:w="2340" w:type="dxa"/>
          </w:tcPr>
          <w:p w14:paraId="05C8045F" w14:textId="77777777" w:rsidR="00DF0B69" w:rsidRPr="00377895" w:rsidRDefault="00DF0B69" w:rsidP="00E20191">
            <w:pPr>
              <w:rPr>
                <w:rFonts w:ascii="Arial" w:hAnsi="Arial" w:cs="Arial"/>
                <w:b/>
                <w:bCs/>
                <w:sz w:val="20"/>
                <w:szCs w:val="20"/>
                <w:highlight w:val="yellow"/>
              </w:rPr>
            </w:pPr>
            <w:r w:rsidRPr="00377895">
              <w:rPr>
                <w:rFonts w:ascii="Arial" w:hAnsi="Arial" w:cs="Arial"/>
                <w:b/>
                <w:bCs/>
                <w:sz w:val="20"/>
                <w:szCs w:val="20"/>
              </w:rPr>
              <w:t>Project Team</w:t>
            </w:r>
            <w:r w:rsidRPr="00377895">
              <w:rPr>
                <w:rFonts w:ascii="Arial" w:hAnsi="Arial" w:cs="Arial"/>
                <w:b/>
                <w:bCs/>
                <w:sz w:val="20"/>
                <w:szCs w:val="20"/>
              </w:rPr>
              <w:br/>
            </w:r>
          </w:p>
        </w:tc>
        <w:tc>
          <w:tcPr>
            <w:tcW w:w="1980" w:type="dxa"/>
            <w:shd w:val="clear" w:color="auto" w:fill="auto"/>
          </w:tcPr>
          <w:p w14:paraId="655C712C" w14:textId="77777777" w:rsidR="00DF0B69" w:rsidRPr="00377895" w:rsidRDefault="00DF0B69" w:rsidP="00E20191">
            <w:pPr>
              <w:rPr>
                <w:rFonts w:ascii="Arial" w:hAnsi="Arial" w:cs="Arial"/>
                <w:b/>
                <w:bCs/>
                <w:sz w:val="20"/>
                <w:szCs w:val="20"/>
              </w:rPr>
            </w:pPr>
            <w:r w:rsidRPr="00377895">
              <w:rPr>
                <w:rFonts w:ascii="Arial" w:hAnsi="Arial" w:cs="Arial"/>
                <w:b/>
                <w:bCs/>
                <w:sz w:val="20"/>
                <w:szCs w:val="20"/>
              </w:rPr>
              <w:t>March – June 2024</w:t>
            </w:r>
          </w:p>
        </w:tc>
        <w:tc>
          <w:tcPr>
            <w:tcW w:w="2160" w:type="dxa"/>
          </w:tcPr>
          <w:p w14:paraId="266E9BD3" w14:textId="0E76ECAC" w:rsidR="00DF0B69" w:rsidRPr="00FE635F" w:rsidRDefault="004610F9" w:rsidP="00E20191">
            <w:pPr>
              <w:rPr>
                <w:rFonts w:ascii="Arial" w:hAnsi="Arial" w:cs="Arial"/>
                <w:b/>
                <w:bCs/>
                <w:sz w:val="20"/>
                <w:szCs w:val="20"/>
              </w:rPr>
            </w:pPr>
            <w:r>
              <w:rPr>
                <w:rFonts w:ascii="Arial" w:hAnsi="Arial" w:cs="Arial"/>
                <w:b/>
                <w:bCs/>
                <w:sz w:val="20"/>
                <w:szCs w:val="20"/>
              </w:rPr>
              <w:t>Teach</w:t>
            </w:r>
            <w:r w:rsidR="00FE635F" w:rsidRPr="00FE635F">
              <w:rPr>
                <w:rFonts w:ascii="Arial" w:hAnsi="Arial" w:cs="Arial"/>
                <w:b/>
                <w:bCs/>
                <w:sz w:val="20"/>
                <w:szCs w:val="20"/>
              </w:rPr>
              <w:t xml:space="preserve"> 100 youth leaders</w:t>
            </w:r>
            <w:r>
              <w:rPr>
                <w:rFonts w:ascii="Arial" w:hAnsi="Arial" w:cs="Arial"/>
                <w:b/>
                <w:bCs/>
                <w:sz w:val="20"/>
                <w:szCs w:val="20"/>
              </w:rPr>
              <w:t xml:space="preserve"> about environmental protection </w:t>
            </w:r>
            <w:r w:rsidR="00302E9D">
              <w:rPr>
                <w:rFonts w:ascii="Arial" w:hAnsi="Arial" w:cs="Arial"/>
                <w:b/>
                <w:bCs/>
                <w:sz w:val="20"/>
                <w:szCs w:val="20"/>
              </w:rPr>
              <w:t>&amp;</w:t>
            </w:r>
            <w:r>
              <w:rPr>
                <w:rFonts w:ascii="Arial" w:hAnsi="Arial" w:cs="Arial"/>
                <w:b/>
                <w:bCs/>
                <w:sz w:val="20"/>
                <w:szCs w:val="20"/>
              </w:rPr>
              <w:t xml:space="preserve"> how to </w:t>
            </w:r>
            <w:r w:rsidR="00350D56">
              <w:rPr>
                <w:rFonts w:ascii="Arial" w:hAnsi="Arial" w:cs="Arial"/>
                <w:b/>
                <w:bCs/>
                <w:sz w:val="20"/>
                <w:szCs w:val="20"/>
              </w:rPr>
              <w:t xml:space="preserve">make </w:t>
            </w:r>
            <w:r>
              <w:rPr>
                <w:rFonts w:ascii="Arial" w:hAnsi="Arial" w:cs="Arial"/>
                <w:b/>
                <w:bCs/>
                <w:sz w:val="20"/>
                <w:szCs w:val="20"/>
              </w:rPr>
              <w:t xml:space="preserve">public </w:t>
            </w:r>
            <w:r w:rsidR="00350D56">
              <w:rPr>
                <w:rFonts w:ascii="Arial" w:hAnsi="Arial" w:cs="Arial"/>
                <w:b/>
                <w:bCs/>
                <w:sz w:val="20"/>
                <w:szCs w:val="20"/>
              </w:rPr>
              <w:t>comment</w:t>
            </w:r>
            <w:r>
              <w:rPr>
                <w:rFonts w:ascii="Arial" w:hAnsi="Arial" w:cs="Arial"/>
                <w:b/>
                <w:bCs/>
                <w:sz w:val="20"/>
                <w:szCs w:val="20"/>
              </w:rPr>
              <w:t xml:space="preserve">s </w:t>
            </w:r>
          </w:p>
        </w:tc>
      </w:tr>
      <w:tr w:rsidR="00DF0B69" w:rsidRPr="002508CE" w14:paraId="673F25C1" w14:textId="77777777" w:rsidTr="00185791">
        <w:trPr>
          <w:trHeight w:val="1430"/>
        </w:trPr>
        <w:tc>
          <w:tcPr>
            <w:tcW w:w="990" w:type="dxa"/>
          </w:tcPr>
          <w:p w14:paraId="0916FB3B" w14:textId="77777777" w:rsidR="00DF0B69" w:rsidRPr="00C609BD" w:rsidRDefault="00DF0B69" w:rsidP="00E20191">
            <w:pPr>
              <w:rPr>
                <w:rFonts w:ascii="Arial" w:hAnsi="Arial" w:cs="Arial"/>
                <w:sz w:val="20"/>
                <w:szCs w:val="20"/>
                <w:highlight w:val="yellow"/>
              </w:rPr>
            </w:pPr>
            <w:r w:rsidRPr="002508CE">
              <w:rPr>
                <w:rFonts w:ascii="Arial" w:hAnsi="Arial" w:cs="Arial"/>
                <w:sz w:val="20"/>
                <w:szCs w:val="20"/>
              </w:rPr>
              <w:t>Task 1</w:t>
            </w:r>
            <w:r>
              <w:rPr>
                <w:rFonts w:ascii="Arial" w:hAnsi="Arial" w:cs="Arial"/>
                <w:sz w:val="20"/>
                <w:szCs w:val="20"/>
              </w:rPr>
              <w:t>.1</w:t>
            </w:r>
          </w:p>
        </w:tc>
        <w:tc>
          <w:tcPr>
            <w:tcW w:w="3240" w:type="dxa"/>
          </w:tcPr>
          <w:p w14:paraId="51B0CC31" w14:textId="77777777" w:rsidR="00DF0B69" w:rsidRPr="00C609BD" w:rsidRDefault="00DF0B69" w:rsidP="00E20191">
            <w:pPr>
              <w:rPr>
                <w:rFonts w:ascii="Arial" w:hAnsi="Arial" w:cs="Arial"/>
                <w:sz w:val="20"/>
                <w:szCs w:val="20"/>
                <w:highlight w:val="yellow"/>
              </w:rPr>
            </w:pPr>
            <w:r w:rsidRPr="00B029CF">
              <w:rPr>
                <w:rFonts w:ascii="Arial" w:hAnsi="Arial" w:cs="Arial"/>
                <w:sz w:val="20"/>
                <w:szCs w:val="20"/>
              </w:rPr>
              <w:t>Conduct meeting with organization youth who are interested in educating community</w:t>
            </w:r>
          </w:p>
        </w:tc>
        <w:tc>
          <w:tcPr>
            <w:tcW w:w="2340" w:type="dxa"/>
          </w:tcPr>
          <w:p w14:paraId="069651C4" w14:textId="77777777" w:rsidR="00DF0B69" w:rsidRPr="00235823" w:rsidRDefault="00DF0B69" w:rsidP="00E20191">
            <w:pPr>
              <w:rPr>
                <w:rFonts w:ascii="Arial" w:hAnsi="Arial" w:cs="Arial"/>
                <w:sz w:val="20"/>
                <w:szCs w:val="20"/>
              </w:rPr>
            </w:pPr>
            <w:r w:rsidRPr="00235823">
              <w:rPr>
                <w:rFonts w:ascii="Arial" w:hAnsi="Arial" w:cs="Arial"/>
                <w:sz w:val="20"/>
                <w:szCs w:val="20"/>
              </w:rPr>
              <w:t>Facilitator, ABD Organization</w:t>
            </w:r>
          </w:p>
          <w:p w14:paraId="4FCB7723" w14:textId="77777777" w:rsidR="00DF0B69" w:rsidRPr="00235823" w:rsidRDefault="00DF0B69" w:rsidP="00E20191">
            <w:pPr>
              <w:rPr>
                <w:rFonts w:ascii="Arial" w:hAnsi="Arial" w:cs="Arial"/>
                <w:sz w:val="20"/>
                <w:szCs w:val="20"/>
              </w:rPr>
            </w:pPr>
            <w:r w:rsidRPr="00235823">
              <w:rPr>
                <w:rFonts w:ascii="Arial" w:hAnsi="Arial" w:cs="Arial"/>
                <w:sz w:val="20"/>
                <w:szCs w:val="20"/>
              </w:rPr>
              <w:t>(Project Manager)</w:t>
            </w:r>
          </w:p>
          <w:p w14:paraId="4BA656A0" w14:textId="77777777" w:rsidR="00DF0B69" w:rsidRPr="00235823" w:rsidRDefault="00DF0B69" w:rsidP="00E20191">
            <w:pPr>
              <w:rPr>
                <w:rFonts w:ascii="Arial" w:hAnsi="Arial" w:cs="Arial"/>
                <w:sz w:val="20"/>
                <w:szCs w:val="20"/>
              </w:rPr>
            </w:pPr>
          </w:p>
          <w:p w14:paraId="47561AF5" w14:textId="77777777" w:rsidR="00DF0B69" w:rsidRPr="00C609BD" w:rsidRDefault="00DF0B69" w:rsidP="00E20191">
            <w:pPr>
              <w:rPr>
                <w:rFonts w:ascii="Arial" w:hAnsi="Arial" w:cs="Arial"/>
                <w:sz w:val="20"/>
                <w:szCs w:val="20"/>
                <w:highlight w:val="yellow"/>
              </w:rPr>
            </w:pPr>
            <w:r w:rsidRPr="00235823">
              <w:rPr>
                <w:rFonts w:ascii="Arial" w:hAnsi="Arial" w:cs="Arial"/>
                <w:sz w:val="20"/>
                <w:szCs w:val="20"/>
              </w:rPr>
              <w:t>Community Organizer, Great Organization</w:t>
            </w:r>
          </w:p>
        </w:tc>
        <w:tc>
          <w:tcPr>
            <w:tcW w:w="1980" w:type="dxa"/>
          </w:tcPr>
          <w:p w14:paraId="4D54F2E2" w14:textId="77777777" w:rsidR="00DF0B69" w:rsidRPr="00223275" w:rsidRDefault="00DF0B69" w:rsidP="00E20191">
            <w:pPr>
              <w:rPr>
                <w:rFonts w:ascii="Arial" w:hAnsi="Arial" w:cs="Arial"/>
                <w:sz w:val="20"/>
                <w:szCs w:val="20"/>
              </w:rPr>
            </w:pPr>
            <w:r w:rsidRPr="00223275">
              <w:rPr>
                <w:rFonts w:ascii="Arial" w:hAnsi="Arial" w:cs="Arial"/>
                <w:sz w:val="20"/>
                <w:szCs w:val="20"/>
              </w:rPr>
              <w:t>April – October 2024</w:t>
            </w:r>
          </w:p>
        </w:tc>
        <w:tc>
          <w:tcPr>
            <w:tcW w:w="2160" w:type="dxa"/>
          </w:tcPr>
          <w:p w14:paraId="4EF6A5B0" w14:textId="1CE7CBF5" w:rsidR="00DF0B69" w:rsidRPr="00375282" w:rsidRDefault="00375282" w:rsidP="00E20191">
            <w:pPr>
              <w:rPr>
                <w:rFonts w:ascii="Arial" w:hAnsi="Arial" w:cs="Arial"/>
                <w:sz w:val="20"/>
                <w:szCs w:val="20"/>
              </w:rPr>
            </w:pPr>
            <w:r w:rsidRPr="00375282">
              <w:rPr>
                <w:rFonts w:ascii="Arial" w:hAnsi="Arial" w:cs="Arial"/>
                <w:sz w:val="20"/>
                <w:szCs w:val="20"/>
              </w:rPr>
              <w:t xml:space="preserve">Outreach to </w:t>
            </w:r>
            <w:r w:rsidR="00C72ED6">
              <w:rPr>
                <w:rFonts w:ascii="Arial" w:hAnsi="Arial" w:cs="Arial"/>
                <w:sz w:val="20"/>
                <w:szCs w:val="20"/>
              </w:rPr>
              <w:t xml:space="preserve">youth </w:t>
            </w:r>
            <w:r w:rsidR="006909CA">
              <w:rPr>
                <w:rFonts w:ascii="Arial" w:hAnsi="Arial" w:cs="Arial"/>
                <w:sz w:val="20"/>
                <w:szCs w:val="20"/>
              </w:rPr>
              <w:t>and increase</w:t>
            </w:r>
            <w:r w:rsidR="000D490F">
              <w:rPr>
                <w:rFonts w:ascii="Arial" w:hAnsi="Arial" w:cs="Arial"/>
                <w:sz w:val="20"/>
                <w:szCs w:val="20"/>
              </w:rPr>
              <w:t xml:space="preserve"> environmental</w:t>
            </w:r>
            <w:r w:rsidR="006909CA">
              <w:rPr>
                <w:rFonts w:ascii="Arial" w:hAnsi="Arial" w:cs="Arial"/>
                <w:sz w:val="20"/>
                <w:szCs w:val="20"/>
              </w:rPr>
              <w:t xml:space="preserve"> </w:t>
            </w:r>
            <w:r w:rsidR="00CE43A2">
              <w:rPr>
                <w:rFonts w:ascii="Arial" w:hAnsi="Arial" w:cs="Arial"/>
                <w:sz w:val="20"/>
                <w:szCs w:val="20"/>
              </w:rPr>
              <w:t>knowledge</w:t>
            </w:r>
            <w:r w:rsidR="000D490F">
              <w:rPr>
                <w:rFonts w:ascii="Arial" w:hAnsi="Arial" w:cs="Arial"/>
                <w:sz w:val="20"/>
                <w:szCs w:val="20"/>
              </w:rPr>
              <w:t>.</w:t>
            </w:r>
          </w:p>
        </w:tc>
      </w:tr>
      <w:tr w:rsidR="00DF0B69" w:rsidRPr="002508CE" w14:paraId="1F968593" w14:textId="77777777" w:rsidTr="00185791">
        <w:trPr>
          <w:trHeight w:val="683"/>
        </w:trPr>
        <w:tc>
          <w:tcPr>
            <w:tcW w:w="990" w:type="dxa"/>
          </w:tcPr>
          <w:p w14:paraId="7C984EA0" w14:textId="77777777" w:rsidR="00DF0B69" w:rsidRPr="002508CE" w:rsidRDefault="00DF0B69" w:rsidP="00E20191">
            <w:pPr>
              <w:rPr>
                <w:rFonts w:ascii="Arial" w:hAnsi="Arial" w:cs="Arial"/>
                <w:sz w:val="20"/>
                <w:szCs w:val="20"/>
              </w:rPr>
            </w:pPr>
            <w:r w:rsidRPr="002508CE">
              <w:rPr>
                <w:rFonts w:ascii="Arial" w:hAnsi="Arial" w:cs="Arial"/>
                <w:sz w:val="20"/>
                <w:szCs w:val="20"/>
              </w:rPr>
              <w:t>Task 1.2</w:t>
            </w:r>
          </w:p>
        </w:tc>
        <w:tc>
          <w:tcPr>
            <w:tcW w:w="3240" w:type="dxa"/>
          </w:tcPr>
          <w:p w14:paraId="7A0D5771" w14:textId="77777777" w:rsidR="00DF0B69" w:rsidRPr="002508CE" w:rsidRDefault="00DF0B69" w:rsidP="00E20191">
            <w:pPr>
              <w:rPr>
                <w:rFonts w:ascii="Arial" w:hAnsi="Arial" w:cs="Arial"/>
                <w:sz w:val="20"/>
                <w:szCs w:val="20"/>
              </w:rPr>
            </w:pPr>
            <w:r w:rsidRPr="003B5E26">
              <w:rPr>
                <w:rFonts w:ascii="Arial" w:hAnsi="Arial" w:cs="Arial"/>
                <w:sz w:val="20"/>
                <w:szCs w:val="20"/>
              </w:rPr>
              <w:t>Train organization of protocol of talking with community residents</w:t>
            </w:r>
          </w:p>
        </w:tc>
        <w:tc>
          <w:tcPr>
            <w:tcW w:w="2340" w:type="dxa"/>
          </w:tcPr>
          <w:p w14:paraId="6CE08C0D" w14:textId="77777777" w:rsidR="00DF0B69" w:rsidRPr="002508CE" w:rsidRDefault="00DF0B69" w:rsidP="00E20191">
            <w:pPr>
              <w:rPr>
                <w:rFonts w:ascii="Arial" w:hAnsi="Arial" w:cs="Arial"/>
                <w:sz w:val="20"/>
                <w:szCs w:val="20"/>
              </w:rPr>
            </w:pPr>
            <w:r w:rsidRPr="009712E5">
              <w:rPr>
                <w:rFonts w:ascii="Arial" w:hAnsi="Arial" w:cs="Arial"/>
                <w:sz w:val="20"/>
                <w:szCs w:val="20"/>
              </w:rPr>
              <w:t>Facilitator/Trainer, Great Organization</w:t>
            </w:r>
          </w:p>
        </w:tc>
        <w:tc>
          <w:tcPr>
            <w:tcW w:w="1980" w:type="dxa"/>
          </w:tcPr>
          <w:p w14:paraId="7D69AE41" w14:textId="77777777" w:rsidR="00DF0B69" w:rsidRPr="002508CE" w:rsidRDefault="00DF0B69" w:rsidP="00E20191">
            <w:pPr>
              <w:rPr>
                <w:rFonts w:ascii="Arial" w:hAnsi="Arial" w:cs="Arial"/>
                <w:sz w:val="20"/>
                <w:szCs w:val="20"/>
              </w:rPr>
            </w:pPr>
            <w:r w:rsidRPr="00223275">
              <w:rPr>
                <w:rFonts w:ascii="Arial" w:hAnsi="Arial" w:cs="Arial"/>
                <w:sz w:val="20"/>
                <w:szCs w:val="20"/>
              </w:rPr>
              <w:t>April – October 2024</w:t>
            </w:r>
          </w:p>
        </w:tc>
        <w:tc>
          <w:tcPr>
            <w:tcW w:w="2160" w:type="dxa"/>
          </w:tcPr>
          <w:p w14:paraId="5A4EE43B" w14:textId="19723354" w:rsidR="00DF0B69" w:rsidRPr="00375282" w:rsidRDefault="000D4A5D" w:rsidP="00E20191">
            <w:pPr>
              <w:rPr>
                <w:rFonts w:ascii="Arial" w:hAnsi="Arial" w:cs="Arial"/>
                <w:sz w:val="20"/>
                <w:szCs w:val="20"/>
              </w:rPr>
            </w:pPr>
            <w:r>
              <w:rPr>
                <w:rFonts w:ascii="Arial" w:hAnsi="Arial" w:cs="Arial"/>
                <w:sz w:val="20"/>
                <w:szCs w:val="20"/>
              </w:rPr>
              <w:t xml:space="preserve">Effective and improved </w:t>
            </w:r>
            <w:r w:rsidR="00DE1497">
              <w:rPr>
                <w:rFonts w:ascii="Arial" w:hAnsi="Arial" w:cs="Arial"/>
                <w:sz w:val="20"/>
                <w:szCs w:val="20"/>
              </w:rPr>
              <w:t>communication</w:t>
            </w:r>
            <w:r w:rsidR="00CE43A2">
              <w:rPr>
                <w:rFonts w:ascii="Arial" w:hAnsi="Arial" w:cs="Arial"/>
                <w:sz w:val="20"/>
                <w:szCs w:val="20"/>
              </w:rPr>
              <w:t xml:space="preserve"> methods</w:t>
            </w:r>
          </w:p>
        </w:tc>
      </w:tr>
      <w:tr w:rsidR="00DF0B69" w:rsidRPr="002508CE" w14:paraId="02CC3CFB" w14:textId="77777777" w:rsidTr="00185791">
        <w:trPr>
          <w:trHeight w:val="791"/>
        </w:trPr>
        <w:tc>
          <w:tcPr>
            <w:tcW w:w="990" w:type="dxa"/>
          </w:tcPr>
          <w:p w14:paraId="6C8F1F95" w14:textId="77777777" w:rsidR="00DF0B69" w:rsidRPr="002508CE" w:rsidRDefault="00DF0B69" w:rsidP="00E20191">
            <w:pPr>
              <w:rPr>
                <w:rFonts w:ascii="Arial" w:hAnsi="Arial" w:cs="Arial"/>
                <w:sz w:val="20"/>
                <w:szCs w:val="20"/>
              </w:rPr>
            </w:pPr>
            <w:r w:rsidRPr="002508CE">
              <w:rPr>
                <w:rFonts w:ascii="Arial" w:hAnsi="Arial" w:cs="Arial"/>
                <w:sz w:val="20"/>
                <w:szCs w:val="20"/>
              </w:rPr>
              <w:t>Task 1.3</w:t>
            </w:r>
          </w:p>
        </w:tc>
        <w:tc>
          <w:tcPr>
            <w:tcW w:w="3240" w:type="dxa"/>
          </w:tcPr>
          <w:p w14:paraId="49BB8666" w14:textId="77777777" w:rsidR="00DF0B69" w:rsidRPr="002508CE" w:rsidRDefault="00DF0B69" w:rsidP="00E20191">
            <w:pPr>
              <w:rPr>
                <w:rFonts w:ascii="Arial" w:hAnsi="Arial" w:cs="Arial"/>
                <w:sz w:val="20"/>
                <w:szCs w:val="20"/>
              </w:rPr>
            </w:pPr>
            <w:r w:rsidRPr="00650330">
              <w:rPr>
                <w:rFonts w:ascii="Arial" w:hAnsi="Arial" w:cs="Arial"/>
                <w:sz w:val="20"/>
                <w:szCs w:val="20"/>
              </w:rPr>
              <w:t>Conduct meeting with interested community residents and informed youth educators</w:t>
            </w:r>
          </w:p>
        </w:tc>
        <w:tc>
          <w:tcPr>
            <w:tcW w:w="2340" w:type="dxa"/>
          </w:tcPr>
          <w:p w14:paraId="3A1FC6DB" w14:textId="77777777" w:rsidR="00DF0B69" w:rsidRPr="002508CE" w:rsidRDefault="00DF0B69" w:rsidP="00E20191">
            <w:pPr>
              <w:rPr>
                <w:rFonts w:ascii="Arial" w:hAnsi="Arial" w:cs="Arial"/>
                <w:sz w:val="20"/>
                <w:szCs w:val="20"/>
              </w:rPr>
            </w:pPr>
            <w:r w:rsidRPr="002D5CC9">
              <w:rPr>
                <w:rFonts w:ascii="Arial" w:hAnsi="Arial" w:cs="Arial"/>
                <w:sz w:val="20"/>
                <w:szCs w:val="20"/>
              </w:rPr>
              <w:t>Community Organizer, ABD organization</w:t>
            </w:r>
          </w:p>
        </w:tc>
        <w:tc>
          <w:tcPr>
            <w:tcW w:w="1980" w:type="dxa"/>
          </w:tcPr>
          <w:p w14:paraId="701C8431" w14:textId="77777777" w:rsidR="00DF0B69" w:rsidRPr="002508CE" w:rsidRDefault="00DF0B69" w:rsidP="00E20191">
            <w:pPr>
              <w:rPr>
                <w:rFonts w:ascii="Arial" w:hAnsi="Arial" w:cs="Arial"/>
                <w:sz w:val="20"/>
                <w:szCs w:val="20"/>
              </w:rPr>
            </w:pPr>
            <w:r>
              <w:rPr>
                <w:rFonts w:ascii="Arial" w:hAnsi="Arial" w:cs="Arial"/>
                <w:sz w:val="20"/>
                <w:szCs w:val="20"/>
              </w:rPr>
              <w:t>January – September 2025</w:t>
            </w:r>
          </w:p>
        </w:tc>
        <w:tc>
          <w:tcPr>
            <w:tcW w:w="2160" w:type="dxa"/>
          </w:tcPr>
          <w:p w14:paraId="11083454" w14:textId="51E012CF" w:rsidR="00DF0B69" w:rsidRPr="00375282" w:rsidRDefault="00C95841" w:rsidP="00E20191">
            <w:pPr>
              <w:rPr>
                <w:rFonts w:ascii="Arial" w:hAnsi="Arial" w:cs="Arial"/>
                <w:sz w:val="20"/>
                <w:szCs w:val="20"/>
              </w:rPr>
            </w:pPr>
            <w:r>
              <w:rPr>
                <w:rFonts w:ascii="Arial" w:hAnsi="Arial" w:cs="Arial"/>
                <w:sz w:val="20"/>
                <w:szCs w:val="20"/>
              </w:rPr>
              <w:t xml:space="preserve">Robust engagement </w:t>
            </w:r>
            <w:r w:rsidR="00146FBD">
              <w:rPr>
                <w:rFonts w:ascii="Arial" w:hAnsi="Arial" w:cs="Arial"/>
                <w:sz w:val="20"/>
                <w:szCs w:val="20"/>
              </w:rPr>
              <w:t>on local environmental issues and potential solutions</w:t>
            </w:r>
          </w:p>
        </w:tc>
      </w:tr>
      <w:tr w:rsidR="00DF0B69" w:rsidRPr="00377895" w14:paraId="40D23331" w14:textId="77777777" w:rsidTr="00185791">
        <w:trPr>
          <w:trHeight w:val="976"/>
        </w:trPr>
        <w:tc>
          <w:tcPr>
            <w:tcW w:w="990" w:type="dxa"/>
          </w:tcPr>
          <w:p w14:paraId="704C2114" w14:textId="77777777" w:rsidR="00DF0B69" w:rsidRPr="00377895" w:rsidRDefault="00DF0B69" w:rsidP="00E20191">
            <w:pPr>
              <w:rPr>
                <w:rFonts w:ascii="Arial" w:hAnsi="Arial" w:cs="Arial"/>
                <w:b/>
                <w:bCs/>
                <w:sz w:val="20"/>
                <w:szCs w:val="20"/>
              </w:rPr>
            </w:pPr>
            <w:r w:rsidRPr="00377895">
              <w:rPr>
                <w:rFonts w:ascii="Arial" w:hAnsi="Arial" w:cs="Arial"/>
                <w:b/>
                <w:bCs/>
                <w:sz w:val="20"/>
                <w:szCs w:val="20"/>
              </w:rPr>
              <w:t>Task 2</w:t>
            </w:r>
          </w:p>
        </w:tc>
        <w:tc>
          <w:tcPr>
            <w:tcW w:w="3240" w:type="dxa"/>
          </w:tcPr>
          <w:p w14:paraId="339DE971" w14:textId="77777777" w:rsidR="00DF0B69" w:rsidRPr="00377895" w:rsidRDefault="00DF0B69" w:rsidP="00E20191">
            <w:pPr>
              <w:rPr>
                <w:rFonts w:ascii="Arial" w:hAnsi="Arial" w:cs="Arial"/>
                <w:b/>
                <w:bCs/>
                <w:sz w:val="20"/>
                <w:szCs w:val="20"/>
              </w:rPr>
            </w:pPr>
            <w:r w:rsidRPr="00377895">
              <w:rPr>
                <w:rFonts w:ascii="Arial" w:hAnsi="Arial" w:cs="Arial"/>
                <w:b/>
                <w:bCs/>
                <w:sz w:val="20"/>
                <w:szCs w:val="20"/>
              </w:rPr>
              <w:t>Conduct meetings with Tribal leaders regarding environmental justice, and identification of Tribal environmental issues and discussion about potential solutions to water quality issues in Blue Fish Lake.</w:t>
            </w:r>
          </w:p>
        </w:tc>
        <w:tc>
          <w:tcPr>
            <w:tcW w:w="2340" w:type="dxa"/>
          </w:tcPr>
          <w:p w14:paraId="4C11511E" w14:textId="77777777" w:rsidR="00DF0B69" w:rsidRPr="00377895" w:rsidRDefault="00DF0B69" w:rsidP="00E20191">
            <w:pPr>
              <w:rPr>
                <w:rFonts w:ascii="Arial" w:hAnsi="Arial" w:cs="Arial"/>
                <w:b/>
                <w:bCs/>
                <w:sz w:val="20"/>
                <w:szCs w:val="20"/>
              </w:rPr>
            </w:pPr>
            <w:r w:rsidRPr="00377895">
              <w:rPr>
                <w:rFonts w:ascii="Arial" w:hAnsi="Arial" w:cs="Arial"/>
                <w:b/>
                <w:bCs/>
                <w:sz w:val="20"/>
                <w:szCs w:val="20"/>
              </w:rPr>
              <w:t>Project Team</w:t>
            </w:r>
            <w:r w:rsidRPr="00377895">
              <w:rPr>
                <w:rFonts w:ascii="Arial" w:hAnsi="Arial" w:cs="Arial"/>
                <w:b/>
                <w:bCs/>
                <w:sz w:val="20"/>
                <w:szCs w:val="20"/>
              </w:rPr>
              <w:br/>
            </w:r>
          </w:p>
        </w:tc>
        <w:tc>
          <w:tcPr>
            <w:tcW w:w="1980" w:type="dxa"/>
          </w:tcPr>
          <w:p w14:paraId="4F61C729" w14:textId="77777777" w:rsidR="00DF0B69" w:rsidRPr="00377895" w:rsidRDefault="00DF0B69" w:rsidP="00E20191">
            <w:pPr>
              <w:rPr>
                <w:rFonts w:ascii="Arial" w:hAnsi="Arial" w:cs="Arial"/>
                <w:b/>
                <w:bCs/>
                <w:sz w:val="20"/>
                <w:szCs w:val="20"/>
              </w:rPr>
            </w:pPr>
            <w:r w:rsidRPr="00377895">
              <w:rPr>
                <w:rFonts w:ascii="Arial" w:hAnsi="Arial" w:cs="Arial"/>
                <w:b/>
                <w:bCs/>
                <w:sz w:val="20"/>
                <w:szCs w:val="20"/>
              </w:rPr>
              <w:t>February – October 2025</w:t>
            </w:r>
          </w:p>
        </w:tc>
        <w:tc>
          <w:tcPr>
            <w:tcW w:w="2160" w:type="dxa"/>
          </w:tcPr>
          <w:p w14:paraId="752252DF" w14:textId="22973C6A" w:rsidR="00DF0B69" w:rsidRPr="00375282" w:rsidRDefault="00074245" w:rsidP="00E20191">
            <w:pPr>
              <w:rPr>
                <w:rFonts w:ascii="Arial" w:hAnsi="Arial" w:cs="Arial"/>
                <w:b/>
                <w:bCs/>
                <w:sz w:val="20"/>
                <w:szCs w:val="20"/>
              </w:rPr>
            </w:pPr>
            <w:r>
              <w:rPr>
                <w:rFonts w:ascii="Arial" w:hAnsi="Arial" w:cs="Arial"/>
                <w:b/>
                <w:bCs/>
                <w:sz w:val="20"/>
                <w:szCs w:val="20"/>
              </w:rPr>
              <w:t>Tribal</w:t>
            </w:r>
            <w:r w:rsidR="00F86F99">
              <w:rPr>
                <w:rFonts w:ascii="Arial" w:hAnsi="Arial" w:cs="Arial"/>
                <w:b/>
                <w:bCs/>
                <w:sz w:val="20"/>
                <w:szCs w:val="20"/>
              </w:rPr>
              <w:t>-specific</w:t>
            </w:r>
            <w:r>
              <w:rPr>
                <w:rFonts w:ascii="Arial" w:hAnsi="Arial" w:cs="Arial"/>
                <w:b/>
                <w:bCs/>
                <w:sz w:val="20"/>
                <w:szCs w:val="20"/>
              </w:rPr>
              <w:t xml:space="preserve"> engagement </w:t>
            </w:r>
            <w:r w:rsidR="00582F19">
              <w:rPr>
                <w:rFonts w:ascii="Arial" w:hAnsi="Arial" w:cs="Arial"/>
                <w:b/>
                <w:bCs/>
                <w:sz w:val="20"/>
                <w:szCs w:val="20"/>
              </w:rPr>
              <w:t>&amp;</w:t>
            </w:r>
            <w:r>
              <w:rPr>
                <w:rFonts w:ascii="Arial" w:hAnsi="Arial" w:cs="Arial"/>
                <w:b/>
                <w:bCs/>
                <w:sz w:val="20"/>
                <w:szCs w:val="20"/>
              </w:rPr>
              <w:t xml:space="preserve"> consideration of Tribal</w:t>
            </w:r>
            <w:r w:rsidR="00F86F99">
              <w:rPr>
                <w:rFonts w:ascii="Arial" w:hAnsi="Arial" w:cs="Arial"/>
                <w:b/>
                <w:bCs/>
                <w:sz w:val="20"/>
                <w:szCs w:val="20"/>
              </w:rPr>
              <w:t xml:space="preserve"> environmental </w:t>
            </w:r>
            <w:r>
              <w:rPr>
                <w:rFonts w:ascii="Arial" w:hAnsi="Arial" w:cs="Arial"/>
                <w:b/>
                <w:bCs/>
                <w:sz w:val="20"/>
                <w:szCs w:val="20"/>
              </w:rPr>
              <w:t xml:space="preserve">concerns and options to improve </w:t>
            </w:r>
            <w:r w:rsidR="000D452F">
              <w:rPr>
                <w:rFonts w:ascii="Arial" w:hAnsi="Arial" w:cs="Arial"/>
                <w:b/>
                <w:bCs/>
                <w:sz w:val="20"/>
                <w:szCs w:val="20"/>
              </w:rPr>
              <w:t>environment</w:t>
            </w:r>
            <w:r w:rsidR="00582F19">
              <w:rPr>
                <w:rFonts w:ascii="Arial" w:hAnsi="Arial" w:cs="Arial"/>
                <w:b/>
                <w:bCs/>
                <w:sz w:val="20"/>
                <w:szCs w:val="20"/>
              </w:rPr>
              <w:t>.</w:t>
            </w:r>
          </w:p>
        </w:tc>
      </w:tr>
      <w:tr w:rsidR="00DF0B69" w:rsidRPr="002508CE" w14:paraId="4DC967B2" w14:textId="77777777" w:rsidTr="00185791">
        <w:trPr>
          <w:trHeight w:val="1219"/>
        </w:trPr>
        <w:tc>
          <w:tcPr>
            <w:tcW w:w="990" w:type="dxa"/>
          </w:tcPr>
          <w:p w14:paraId="5B02B425" w14:textId="77777777" w:rsidR="00DF0B69" w:rsidRPr="007955B8" w:rsidRDefault="00DF0B69" w:rsidP="00E20191">
            <w:pPr>
              <w:rPr>
                <w:rFonts w:ascii="Arial" w:hAnsi="Arial" w:cs="Arial"/>
                <w:bCs/>
                <w:sz w:val="20"/>
                <w:szCs w:val="20"/>
              </w:rPr>
            </w:pPr>
            <w:r w:rsidRPr="007955B8">
              <w:rPr>
                <w:rFonts w:ascii="Arial" w:hAnsi="Arial" w:cs="Arial"/>
                <w:bCs/>
                <w:sz w:val="20"/>
                <w:szCs w:val="20"/>
              </w:rPr>
              <w:t>Task 2</w:t>
            </w:r>
            <w:r w:rsidRPr="002508CE">
              <w:rPr>
                <w:rFonts w:ascii="Arial" w:hAnsi="Arial" w:cs="Arial"/>
                <w:sz w:val="20"/>
                <w:szCs w:val="20"/>
              </w:rPr>
              <w:t>.1</w:t>
            </w:r>
          </w:p>
        </w:tc>
        <w:tc>
          <w:tcPr>
            <w:tcW w:w="3240" w:type="dxa"/>
          </w:tcPr>
          <w:p w14:paraId="11C5C503" w14:textId="77777777" w:rsidR="00DF0B69" w:rsidRPr="008178AB" w:rsidRDefault="00DF0B69" w:rsidP="00E20191">
            <w:pPr>
              <w:rPr>
                <w:rFonts w:ascii="Arial" w:hAnsi="Arial" w:cs="Arial"/>
                <w:sz w:val="20"/>
                <w:szCs w:val="20"/>
              </w:rPr>
            </w:pPr>
            <w:r w:rsidRPr="008178AB">
              <w:rPr>
                <w:rFonts w:ascii="Arial" w:hAnsi="Arial" w:cs="Arial"/>
                <w:bCs/>
                <w:sz w:val="20"/>
                <w:szCs w:val="20"/>
              </w:rPr>
              <w:t>Conduct meeting with Tribal Leaders regarding environmental justice issues they have and brainstorm solutions</w:t>
            </w:r>
          </w:p>
        </w:tc>
        <w:tc>
          <w:tcPr>
            <w:tcW w:w="2340" w:type="dxa"/>
          </w:tcPr>
          <w:p w14:paraId="6B23C833" w14:textId="77777777" w:rsidR="00DF0B69" w:rsidRPr="008D0155" w:rsidRDefault="00DF0B69" w:rsidP="00E20191">
            <w:pPr>
              <w:rPr>
                <w:rFonts w:ascii="Arial" w:hAnsi="Arial" w:cs="Arial"/>
                <w:bCs/>
                <w:sz w:val="20"/>
                <w:szCs w:val="20"/>
              </w:rPr>
            </w:pPr>
            <w:r w:rsidRPr="008D0155">
              <w:rPr>
                <w:rFonts w:ascii="Arial" w:hAnsi="Arial" w:cs="Arial"/>
                <w:bCs/>
                <w:sz w:val="20"/>
                <w:szCs w:val="20"/>
              </w:rPr>
              <w:t>Facilitator, ABD Organization</w:t>
            </w:r>
          </w:p>
          <w:p w14:paraId="56C42AA3" w14:textId="77777777" w:rsidR="00DF0B69" w:rsidRPr="008D0155" w:rsidRDefault="00DF0B69" w:rsidP="00E20191">
            <w:pPr>
              <w:rPr>
                <w:rFonts w:ascii="Arial" w:hAnsi="Arial" w:cs="Arial"/>
                <w:bCs/>
                <w:sz w:val="20"/>
                <w:szCs w:val="20"/>
              </w:rPr>
            </w:pPr>
            <w:r w:rsidRPr="008D0155">
              <w:rPr>
                <w:rFonts w:ascii="Arial" w:hAnsi="Arial" w:cs="Arial"/>
                <w:bCs/>
                <w:sz w:val="20"/>
                <w:szCs w:val="20"/>
              </w:rPr>
              <w:t>(Project Manager)</w:t>
            </w:r>
          </w:p>
          <w:p w14:paraId="3EA48E73" w14:textId="77777777" w:rsidR="00DF0B69" w:rsidRPr="008D0155" w:rsidRDefault="00DF0B69" w:rsidP="00E20191">
            <w:pPr>
              <w:rPr>
                <w:rFonts w:ascii="Arial" w:hAnsi="Arial" w:cs="Arial"/>
                <w:bCs/>
                <w:sz w:val="20"/>
                <w:szCs w:val="20"/>
              </w:rPr>
            </w:pPr>
          </w:p>
          <w:p w14:paraId="49F9A672" w14:textId="77777777" w:rsidR="00DF0B69" w:rsidRPr="008D0155" w:rsidRDefault="00DF0B69" w:rsidP="00E20191">
            <w:pPr>
              <w:rPr>
                <w:rFonts w:ascii="Arial" w:hAnsi="Arial" w:cs="Arial"/>
                <w:sz w:val="20"/>
                <w:szCs w:val="20"/>
              </w:rPr>
            </w:pPr>
            <w:r w:rsidRPr="008D0155">
              <w:rPr>
                <w:rFonts w:ascii="Arial" w:hAnsi="Arial" w:cs="Arial"/>
                <w:bCs/>
                <w:sz w:val="20"/>
                <w:szCs w:val="20"/>
              </w:rPr>
              <w:t>President, ABD Organization</w:t>
            </w:r>
          </w:p>
        </w:tc>
        <w:tc>
          <w:tcPr>
            <w:tcW w:w="1980" w:type="dxa"/>
          </w:tcPr>
          <w:p w14:paraId="097346FF" w14:textId="77777777" w:rsidR="00DF0B69" w:rsidRPr="008D0155" w:rsidRDefault="00DF0B69" w:rsidP="00E20191">
            <w:pPr>
              <w:rPr>
                <w:rFonts w:ascii="Arial" w:hAnsi="Arial" w:cs="Arial"/>
                <w:sz w:val="20"/>
                <w:szCs w:val="20"/>
              </w:rPr>
            </w:pPr>
            <w:r>
              <w:rPr>
                <w:rFonts w:ascii="Arial" w:hAnsi="Arial" w:cs="Arial"/>
                <w:bCs/>
                <w:sz w:val="20"/>
                <w:szCs w:val="20"/>
              </w:rPr>
              <w:t>January 2026</w:t>
            </w:r>
          </w:p>
        </w:tc>
        <w:tc>
          <w:tcPr>
            <w:tcW w:w="2160" w:type="dxa"/>
          </w:tcPr>
          <w:p w14:paraId="2677677A" w14:textId="01EE5A4E" w:rsidR="00DF0B69" w:rsidRPr="00375282" w:rsidRDefault="00F247EC" w:rsidP="00E20191">
            <w:pPr>
              <w:rPr>
                <w:rFonts w:ascii="Arial" w:hAnsi="Arial" w:cs="Arial"/>
                <w:sz w:val="20"/>
                <w:szCs w:val="20"/>
              </w:rPr>
            </w:pPr>
            <w:r>
              <w:rPr>
                <w:rFonts w:ascii="Arial" w:hAnsi="Arial" w:cs="Arial"/>
                <w:sz w:val="20"/>
                <w:szCs w:val="20"/>
              </w:rPr>
              <w:t xml:space="preserve">Capacity-building with Tribal Leaders </w:t>
            </w:r>
            <w:r w:rsidR="00C02486">
              <w:rPr>
                <w:rFonts w:ascii="Arial" w:hAnsi="Arial" w:cs="Arial"/>
                <w:sz w:val="20"/>
                <w:szCs w:val="20"/>
              </w:rPr>
              <w:t xml:space="preserve">and </w:t>
            </w:r>
            <w:r w:rsidR="008E072D">
              <w:rPr>
                <w:rFonts w:ascii="Arial" w:hAnsi="Arial" w:cs="Arial"/>
                <w:sz w:val="20"/>
                <w:szCs w:val="20"/>
              </w:rPr>
              <w:t>Tribal-led solutions</w:t>
            </w:r>
            <w:r w:rsidR="0043309C">
              <w:rPr>
                <w:rFonts w:ascii="Arial" w:hAnsi="Arial" w:cs="Arial"/>
                <w:sz w:val="20"/>
                <w:szCs w:val="20"/>
              </w:rPr>
              <w:t xml:space="preserve"> </w:t>
            </w:r>
            <w:r w:rsidR="00F400C7">
              <w:rPr>
                <w:rFonts w:ascii="Arial" w:hAnsi="Arial" w:cs="Arial"/>
                <w:sz w:val="20"/>
                <w:szCs w:val="20"/>
              </w:rPr>
              <w:t>to</w:t>
            </w:r>
            <w:r w:rsidR="00925D31">
              <w:rPr>
                <w:rFonts w:ascii="Arial" w:hAnsi="Arial" w:cs="Arial"/>
                <w:sz w:val="20"/>
                <w:szCs w:val="20"/>
              </w:rPr>
              <w:t xml:space="preserve"> environmenta</w:t>
            </w:r>
            <w:r w:rsidR="00F400C7">
              <w:rPr>
                <w:rFonts w:ascii="Arial" w:hAnsi="Arial" w:cs="Arial"/>
                <w:sz w:val="20"/>
                <w:szCs w:val="20"/>
              </w:rPr>
              <w:t xml:space="preserve">l </w:t>
            </w:r>
            <w:r w:rsidR="00E20191">
              <w:rPr>
                <w:rFonts w:ascii="Arial" w:hAnsi="Arial" w:cs="Arial"/>
                <w:sz w:val="20"/>
                <w:szCs w:val="20"/>
              </w:rPr>
              <w:t>issues.</w:t>
            </w:r>
          </w:p>
        </w:tc>
      </w:tr>
    </w:tbl>
    <w:p w14:paraId="5CE6B0A3" w14:textId="77777777" w:rsidR="00A17B34" w:rsidRDefault="00A17B34" w:rsidP="00065857"/>
    <w:sectPr w:rsidR="00A17B34" w:rsidSect="00065857">
      <w:footerReference w:type="default" r:id="rId10"/>
      <w:pgSz w:w="12240" w:h="15840"/>
      <w:pgMar w:top="630" w:right="720" w:bottom="0" w:left="900" w:header="720"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94C57" w14:textId="77777777" w:rsidR="00065857" w:rsidRDefault="00065857" w:rsidP="00065857">
      <w:r>
        <w:separator/>
      </w:r>
    </w:p>
  </w:endnote>
  <w:endnote w:type="continuationSeparator" w:id="0">
    <w:p w14:paraId="13D76735" w14:textId="77777777" w:rsidR="00065857" w:rsidRDefault="00065857" w:rsidP="0006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331229"/>
      <w:docPartObj>
        <w:docPartGallery w:val="Page Numbers (Bottom of Page)"/>
        <w:docPartUnique/>
      </w:docPartObj>
    </w:sdtPr>
    <w:sdtEndPr>
      <w:rPr>
        <w:noProof/>
      </w:rPr>
    </w:sdtEndPr>
    <w:sdtContent>
      <w:p w14:paraId="610C079B" w14:textId="4B9BC18B" w:rsidR="00065857" w:rsidRDefault="000658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544C2" w14:textId="77777777" w:rsidR="00065857" w:rsidRDefault="0006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9F56F" w14:textId="77777777" w:rsidR="00065857" w:rsidRDefault="00065857" w:rsidP="00065857">
      <w:r>
        <w:separator/>
      </w:r>
    </w:p>
  </w:footnote>
  <w:footnote w:type="continuationSeparator" w:id="0">
    <w:p w14:paraId="7C377FC2" w14:textId="77777777" w:rsidR="00065857" w:rsidRDefault="00065857" w:rsidP="00065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789"/>
    <w:multiLevelType w:val="hybridMultilevel"/>
    <w:tmpl w:val="BDD2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D3AE9"/>
    <w:multiLevelType w:val="hybridMultilevel"/>
    <w:tmpl w:val="74B270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2542950">
    <w:abstractNumId w:val="0"/>
  </w:num>
  <w:num w:numId="2" w16cid:durableId="116767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69"/>
    <w:rsid w:val="000126BF"/>
    <w:rsid w:val="000209A5"/>
    <w:rsid w:val="0004436B"/>
    <w:rsid w:val="00065857"/>
    <w:rsid w:val="00074245"/>
    <w:rsid w:val="000D452F"/>
    <w:rsid w:val="000D490F"/>
    <w:rsid w:val="000D4A5D"/>
    <w:rsid w:val="00146FBD"/>
    <w:rsid w:val="00185791"/>
    <w:rsid w:val="00191B07"/>
    <w:rsid w:val="001C7307"/>
    <w:rsid w:val="00244FF9"/>
    <w:rsid w:val="002E4FF0"/>
    <w:rsid w:val="00302E9D"/>
    <w:rsid w:val="0032049D"/>
    <w:rsid w:val="00320839"/>
    <w:rsid w:val="00350D56"/>
    <w:rsid w:val="00375282"/>
    <w:rsid w:val="00427FDB"/>
    <w:rsid w:val="0043309C"/>
    <w:rsid w:val="00435A26"/>
    <w:rsid w:val="004610F9"/>
    <w:rsid w:val="00482D78"/>
    <w:rsid w:val="00492EFD"/>
    <w:rsid w:val="004A1AE0"/>
    <w:rsid w:val="004A59E5"/>
    <w:rsid w:val="00500885"/>
    <w:rsid w:val="00550EE1"/>
    <w:rsid w:val="00582F19"/>
    <w:rsid w:val="00587747"/>
    <w:rsid w:val="0061294B"/>
    <w:rsid w:val="00620640"/>
    <w:rsid w:val="00634D7D"/>
    <w:rsid w:val="006909CA"/>
    <w:rsid w:val="007B78F7"/>
    <w:rsid w:val="008370BC"/>
    <w:rsid w:val="008D2F12"/>
    <w:rsid w:val="008E072D"/>
    <w:rsid w:val="00902EA9"/>
    <w:rsid w:val="00925D31"/>
    <w:rsid w:val="009B228C"/>
    <w:rsid w:val="009C2C6D"/>
    <w:rsid w:val="00A17B34"/>
    <w:rsid w:val="00A40466"/>
    <w:rsid w:val="00BA1285"/>
    <w:rsid w:val="00BD0F37"/>
    <w:rsid w:val="00BE52D9"/>
    <w:rsid w:val="00C0058A"/>
    <w:rsid w:val="00C02486"/>
    <w:rsid w:val="00C1058B"/>
    <w:rsid w:val="00C66487"/>
    <w:rsid w:val="00C72ED6"/>
    <w:rsid w:val="00C95841"/>
    <w:rsid w:val="00CE1AE7"/>
    <w:rsid w:val="00CE43A2"/>
    <w:rsid w:val="00DE1497"/>
    <w:rsid w:val="00DF0B69"/>
    <w:rsid w:val="00E20191"/>
    <w:rsid w:val="00E41C61"/>
    <w:rsid w:val="00EF7CAD"/>
    <w:rsid w:val="00F247EC"/>
    <w:rsid w:val="00F400C7"/>
    <w:rsid w:val="00F60166"/>
    <w:rsid w:val="00F86F99"/>
    <w:rsid w:val="00FE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F7A0C"/>
  <w15:chartTrackingRefBased/>
  <w15:docId w15:val="{369C3C2F-E7C0-4281-B2AC-0123C3DC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69"/>
    <w:pPr>
      <w:spacing w:after="0" w:line="240" w:lineRule="auto"/>
    </w:pPr>
    <w:rPr>
      <w:rFonts w:ascii="Century Gothic" w:eastAsia="Times New Roman" w:hAnsi="Century Gothic" w:cs="Times New Roman"/>
      <w:kern w:val="0"/>
      <w:sz w:val="24"/>
      <w:szCs w:val="24"/>
      <w14:ligatures w14:val="none"/>
    </w:rPr>
  </w:style>
  <w:style w:type="paragraph" w:styleId="Heading1">
    <w:name w:val="heading 1"/>
    <w:basedOn w:val="Normal"/>
    <w:next w:val="Normal"/>
    <w:link w:val="Heading1Char"/>
    <w:uiPriority w:val="99"/>
    <w:qFormat/>
    <w:rsid w:val="00DF0B69"/>
    <w:pPr>
      <w:keepNext/>
      <w:jc w:val="center"/>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0B69"/>
    <w:rPr>
      <w:rFonts w:ascii="Arial" w:eastAsia="Times New Roman" w:hAnsi="Arial" w:cs="Arial"/>
      <w:b/>
      <w:bCs/>
      <w:kern w:val="0"/>
      <w:sz w:val="28"/>
      <w:szCs w:val="28"/>
      <w14:ligatures w14:val="none"/>
    </w:rPr>
  </w:style>
  <w:style w:type="table" w:styleId="TableGrid">
    <w:name w:val="Table Grid"/>
    <w:basedOn w:val="TableNormal"/>
    <w:uiPriority w:val="99"/>
    <w:rsid w:val="00DF0B69"/>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EA9"/>
    <w:pPr>
      <w:ind w:left="720"/>
      <w:contextualSpacing/>
    </w:pPr>
  </w:style>
  <w:style w:type="paragraph" w:styleId="Header">
    <w:name w:val="header"/>
    <w:basedOn w:val="Normal"/>
    <w:link w:val="HeaderChar"/>
    <w:uiPriority w:val="99"/>
    <w:unhideWhenUsed/>
    <w:rsid w:val="00065857"/>
    <w:pPr>
      <w:tabs>
        <w:tab w:val="center" w:pos="4680"/>
        <w:tab w:val="right" w:pos="9360"/>
      </w:tabs>
    </w:pPr>
  </w:style>
  <w:style w:type="character" w:customStyle="1" w:styleId="HeaderChar">
    <w:name w:val="Header Char"/>
    <w:basedOn w:val="DefaultParagraphFont"/>
    <w:link w:val="Header"/>
    <w:uiPriority w:val="99"/>
    <w:rsid w:val="00065857"/>
    <w:rPr>
      <w:rFonts w:ascii="Century Gothic" w:eastAsia="Times New Roman" w:hAnsi="Century Gothic" w:cs="Times New Roman"/>
      <w:kern w:val="0"/>
      <w:sz w:val="24"/>
      <w:szCs w:val="24"/>
      <w14:ligatures w14:val="none"/>
    </w:rPr>
  </w:style>
  <w:style w:type="paragraph" w:styleId="Footer">
    <w:name w:val="footer"/>
    <w:basedOn w:val="Normal"/>
    <w:link w:val="FooterChar"/>
    <w:uiPriority w:val="99"/>
    <w:unhideWhenUsed/>
    <w:rsid w:val="00065857"/>
    <w:pPr>
      <w:tabs>
        <w:tab w:val="center" w:pos="4680"/>
        <w:tab w:val="right" w:pos="9360"/>
      </w:tabs>
    </w:pPr>
  </w:style>
  <w:style w:type="character" w:customStyle="1" w:styleId="FooterChar">
    <w:name w:val="Footer Char"/>
    <w:basedOn w:val="DefaultParagraphFont"/>
    <w:link w:val="Footer"/>
    <w:uiPriority w:val="99"/>
    <w:rsid w:val="00065857"/>
    <w:rPr>
      <w:rFonts w:ascii="Century Gothic" w:eastAsia="Times New Roman" w:hAnsi="Century Gothic"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064c5c4-c023-49ec-883a-1dbd48c703c7" xsi:nil="true"/>
    <lcf76f155ced4ddcb4097134ff3c332f xmlns="94d280ac-a00d-49bb-87b1-f13829808d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EC871E45D8A74C9558E89C4B0E43ED" ma:contentTypeVersion="18" ma:contentTypeDescription="Create a new document." ma:contentTypeScope="" ma:versionID="f81423839bc86315e742977d141d4999">
  <xsd:schema xmlns:xsd="http://www.w3.org/2001/XMLSchema" xmlns:xs="http://www.w3.org/2001/XMLSchema" xmlns:p="http://schemas.microsoft.com/office/2006/metadata/properties" xmlns:ns1="http://schemas.microsoft.com/sharepoint/v3" xmlns:ns2="94d280ac-a00d-49bb-87b1-f13829808d24" xmlns:ns3="9064c5c4-c023-49ec-883a-1dbd48c703c7" targetNamespace="http://schemas.microsoft.com/office/2006/metadata/properties" ma:root="true" ma:fieldsID="b32d8564c7f053ef61db3284530cd366" ns1:_="" ns2:_="" ns3:_="">
    <xsd:import namespace="http://schemas.microsoft.com/sharepoint/v3"/>
    <xsd:import namespace="94d280ac-a00d-49bb-87b1-f13829808d24"/>
    <xsd:import namespace="9064c5c4-c023-49ec-883a-1dbd48c7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280ac-a00d-49bb-87b1-f1382980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4c5c4-c023-49ec-883a-1dbd48c703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3b0de7-b770-4581-9a60-4cbb21fd0b44}" ma:internalName="TaxCatchAll" ma:showField="CatchAllData" ma:web="9064c5c4-c023-49ec-883a-1dbd48c7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8ABAE-1125-4240-821A-9E4D770435BD}">
  <ds:schemaRefs>
    <ds:schemaRef ds:uri="http://purl.org/dc/terms/"/>
    <ds:schemaRef ds:uri="http://purl.org/dc/elements/1.1/"/>
    <ds:schemaRef ds:uri="http://purl.org/dc/dcmitype/"/>
    <ds:schemaRef ds:uri="94d280ac-a00d-49bb-87b1-f13829808d24"/>
    <ds:schemaRef ds:uri="http://www.w3.org/XML/1998/namespace"/>
    <ds:schemaRef ds:uri="http://schemas.microsoft.com/office/infopath/2007/PartnerControls"/>
    <ds:schemaRef ds:uri="http://schemas.microsoft.com/sharepoint/v3"/>
    <ds:schemaRef ds:uri="http://schemas.microsoft.com/office/2006/metadata/properties"/>
    <ds:schemaRef ds:uri="http://schemas.microsoft.com/office/2006/documentManagement/types"/>
    <ds:schemaRef ds:uri="http://schemas.openxmlformats.org/package/2006/metadata/core-properties"/>
    <ds:schemaRef ds:uri="9064c5c4-c023-49ec-883a-1dbd48c703c7"/>
  </ds:schemaRefs>
</ds:datastoreItem>
</file>

<file path=customXml/itemProps2.xml><?xml version="1.0" encoding="utf-8"?>
<ds:datastoreItem xmlns:ds="http://schemas.openxmlformats.org/officeDocument/2006/customXml" ds:itemID="{F6484672-4A00-4139-A6EB-3ADB463BD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d280ac-a00d-49bb-87b1-f13829808d24"/>
    <ds:schemaRef ds:uri="9064c5c4-c023-49ec-883a-1dbd48c7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F9365-3498-4CA3-951F-2315421101D3}">
  <ds:schemaRefs>
    <ds:schemaRef ds:uri="http://schemas.microsoft.com/sharepoint/v3/contenttype/form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2450</Characters>
  <Application>Microsoft Office Word</Application>
  <DocSecurity>0</DocSecurity>
  <Lines>49</Lines>
  <Paragraphs>26</Paragraphs>
  <ScaleCrop>false</ScaleCrop>
  <HeadingPairs>
    <vt:vector size="2" baseType="variant">
      <vt:variant>
        <vt:lpstr>Title</vt:lpstr>
      </vt:variant>
      <vt:variant>
        <vt:i4>1</vt:i4>
      </vt:variant>
    </vt:vector>
  </HeadingPairs>
  <TitlesOfParts>
    <vt:vector size="1" baseType="lpstr">
      <vt:lpstr>CARB Community Air Grants Sample Work Plan; Cycle 5; RFA</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 Community Air Grants Sample Work Plan; Cycle 5; RFA</dc:title>
  <dc:subject/>
  <dc:creator>Malinda Dumisani</dc:creator>
  <cp:keywords>CARB Community Air Grants Sample Work Plan; Cycle 5; RFA</cp:keywords>
  <dc:description>CARB Community Air Grants Sample Work Plan; Cycle 5; RFA</dc:description>
  <cp:lastModifiedBy>Malinda Dumisani</cp:lastModifiedBy>
  <cp:revision>2</cp:revision>
  <dcterms:created xsi:type="dcterms:W3CDTF">2024-09-06T03:54:00Z</dcterms:created>
  <dcterms:modified xsi:type="dcterms:W3CDTF">2024-09-06T03:54:00Z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0x0101008CEC871E45D8A74C9558E89C4B0E43ED</vt:lpwstr>
  </property>
  <property fmtid="{D5CDD505-2E9C-101B-9397-08002B2CF9AE}" pid="3" name="MediaServiceImageTags">
    <vt:lpwstr/>
  </property>
</Properties>
</file>